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0" w:history="1">
        <w:r>
          <w:rPr>
            <w:rFonts w:ascii="仿宋" w:eastAsia="仿宋" w:hAnsi="仿宋" w:cs="仿宋" w:hint="eastAsia"/>
            <w:lang w:eastAsia="zh-CN"/>
          </w:rPr>
          <w:t>序言</w:t>
        </w:r>
        <w:r>
          <w:tab/>
        </w:r>
        <w:r>
          <w:fldChar w:fldCharType="begin"/>
        </w:r>
        <w:r>
          <w:instrText xml:space="preserve"> PAGEREF _Toc15310 \h </w:instrText>
        </w:r>
        <w:r>
          <w:fldChar w:fldCharType="separate"/>
        </w:r>
        <w:r>
          <w:t>3</w:t>
        </w:r>
        <w:r>
          <w:fldChar w:fldCharType="end"/>
        </w:r>
      </w:hyperlink>
    </w:p>
    <w:p>
      <w:pPr>
        <w:pStyle w:val="TOC1"/>
        <w:tabs>
          <w:tab w:val="right" w:leader="dot" w:pos="8306"/>
        </w:tabs>
      </w:pPr>
      <w:hyperlink w:anchor="_Toc28218" w:history="1">
        <w:r>
          <w:rPr>
            <w:rFonts w:ascii="仿宋" w:eastAsia="仿宋" w:hAnsi="仿宋" w:cs="仿宋" w:hint="eastAsia"/>
            <w:lang w:eastAsia="zh-CN"/>
          </w:rPr>
          <w:t>一、财务管理与成本控制</w:t>
        </w:r>
        <w:r>
          <w:tab/>
        </w:r>
        <w:r>
          <w:fldChar w:fldCharType="begin"/>
        </w:r>
        <w:r>
          <w:instrText xml:space="preserve"> PAGEREF _Toc28218 \h </w:instrText>
        </w:r>
        <w:r>
          <w:fldChar w:fldCharType="separate"/>
        </w:r>
        <w:r>
          <w:t>3</w:t>
        </w:r>
        <w:r>
          <w:fldChar w:fldCharType="end"/>
        </w:r>
      </w:hyperlink>
    </w:p>
    <w:p>
      <w:pPr>
        <w:pStyle w:val="TOC2"/>
        <w:tabs>
          <w:tab w:val="right" w:leader="dot" w:pos="8306"/>
        </w:tabs>
      </w:pPr>
      <w:hyperlink w:anchor="_Toc16462" w:history="1">
        <w:r>
          <w:rPr>
            <w:rFonts w:ascii="仿宋" w:eastAsia="仿宋" w:hAnsi="仿宋" w:cs="仿宋" w:hint="eastAsia"/>
            <w:lang w:eastAsia="zh-CN"/>
          </w:rPr>
          <w:t>(一)、财务管理体系建设</w:t>
        </w:r>
        <w:r>
          <w:tab/>
        </w:r>
        <w:r>
          <w:fldChar w:fldCharType="begin"/>
        </w:r>
        <w:r>
          <w:instrText xml:space="preserve"> PAGEREF _Toc16462 \h </w:instrText>
        </w:r>
        <w:r>
          <w:fldChar w:fldCharType="separate"/>
        </w:r>
        <w:r>
          <w:t>3</w:t>
        </w:r>
        <w:r>
          <w:fldChar w:fldCharType="end"/>
        </w:r>
      </w:hyperlink>
    </w:p>
    <w:p>
      <w:pPr>
        <w:pStyle w:val="TOC2"/>
        <w:tabs>
          <w:tab w:val="right" w:leader="dot" w:pos="8306"/>
        </w:tabs>
      </w:pPr>
      <w:hyperlink w:anchor="_Toc13494" w:history="1">
        <w:r>
          <w:rPr>
            <w:rFonts w:ascii="仿宋" w:eastAsia="仿宋" w:hAnsi="仿宋" w:cs="仿宋" w:hint="eastAsia"/>
            <w:lang w:eastAsia="zh-CN"/>
          </w:rPr>
          <w:t>(二)、成本控制措施</w:t>
        </w:r>
        <w:r>
          <w:tab/>
        </w:r>
        <w:r>
          <w:fldChar w:fldCharType="begin"/>
        </w:r>
        <w:r>
          <w:instrText xml:space="preserve"> PAGEREF _Toc13494 \h </w:instrText>
        </w:r>
        <w:r>
          <w:fldChar w:fldCharType="separate"/>
        </w:r>
        <w:r>
          <w:t>4</w:t>
        </w:r>
        <w:r>
          <w:fldChar w:fldCharType="end"/>
        </w:r>
      </w:hyperlink>
    </w:p>
    <w:p>
      <w:pPr>
        <w:pStyle w:val="TOC1"/>
        <w:tabs>
          <w:tab w:val="right" w:leader="dot" w:pos="8306"/>
        </w:tabs>
      </w:pPr>
      <w:hyperlink w:anchor="_Toc25479" w:history="1">
        <w:r>
          <w:rPr>
            <w:rFonts w:ascii="仿宋" w:eastAsia="仿宋" w:hAnsi="仿宋" w:cs="仿宋" w:hint="eastAsia"/>
            <w:lang w:eastAsia="zh-CN"/>
          </w:rPr>
          <w:t>二、资源开发及综合利用分析</w:t>
        </w:r>
        <w:r>
          <w:tab/>
        </w:r>
        <w:r>
          <w:fldChar w:fldCharType="begin"/>
        </w:r>
        <w:r>
          <w:instrText xml:space="preserve"> PAGEREF _Toc25479 \h </w:instrText>
        </w:r>
        <w:r>
          <w:fldChar w:fldCharType="separate"/>
        </w:r>
        <w:r>
          <w:t>5</w:t>
        </w:r>
        <w:r>
          <w:fldChar w:fldCharType="end"/>
        </w:r>
      </w:hyperlink>
    </w:p>
    <w:p>
      <w:pPr>
        <w:pStyle w:val="TOC2"/>
        <w:tabs>
          <w:tab w:val="right" w:leader="dot" w:pos="8306"/>
        </w:tabs>
      </w:pPr>
      <w:hyperlink w:anchor="_Toc3879" w:history="1">
        <w:r>
          <w:rPr>
            <w:rFonts w:ascii="仿宋" w:eastAsia="仿宋" w:hAnsi="仿宋" w:cs="仿宋" w:hint="eastAsia"/>
            <w:lang w:eastAsia="zh-CN"/>
          </w:rPr>
          <w:t>(一)、资源开发方案</w:t>
        </w:r>
        <w:r>
          <w:tab/>
        </w:r>
        <w:r>
          <w:fldChar w:fldCharType="begin"/>
        </w:r>
        <w:r>
          <w:instrText xml:space="preserve"> PAGEREF _Toc3879 \h </w:instrText>
        </w:r>
        <w:r>
          <w:fldChar w:fldCharType="separate"/>
        </w:r>
        <w:r>
          <w:t>5</w:t>
        </w:r>
        <w:r>
          <w:fldChar w:fldCharType="end"/>
        </w:r>
      </w:hyperlink>
    </w:p>
    <w:p>
      <w:pPr>
        <w:pStyle w:val="TOC2"/>
        <w:tabs>
          <w:tab w:val="right" w:leader="dot" w:pos="8306"/>
        </w:tabs>
      </w:pPr>
      <w:hyperlink w:anchor="_Toc3963" w:history="1">
        <w:r>
          <w:rPr>
            <w:rFonts w:ascii="仿宋" w:eastAsia="仿宋" w:hAnsi="仿宋" w:cs="仿宋" w:hint="eastAsia"/>
            <w:lang w:eastAsia="zh-CN"/>
          </w:rPr>
          <w:t>(二)、资源利用方案</w:t>
        </w:r>
        <w:r>
          <w:tab/>
        </w:r>
        <w:r>
          <w:fldChar w:fldCharType="begin"/>
        </w:r>
        <w:r>
          <w:instrText xml:space="preserve"> PAGEREF _Toc3963 \h </w:instrText>
        </w:r>
        <w:r>
          <w:fldChar w:fldCharType="separate"/>
        </w:r>
        <w:r>
          <w:t>7</w:t>
        </w:r>
        <w:r>
          <w:fldChar w:fldCharType="end"/>
        </w:r>
      </w:hyperlink>
    </w:p>
    <w:p>
      <w:pPr>
        <w:pStyle w:val="TOC2"/>
        <w:tabs>
          <w:tab w:val="right" w:leader="dot" w:pos="8306"/>
        </w:tabs>
      </w:pPr>
      <w:hyperlink w:anchor="_Toc17045" w:history="1">
        <w:r>
          <w:rPr>
            <w:rFonts w:ascii="仿宋" w:eastAsia="仿宋" w:hAnsi="仿宋" w:cs="仿宋" w:hint="eastAsia"/>
            <w:lang w:eastAsia="zh-CN"/>
          </w:rPr>
          <w:t>(三)、资源节约措施</w:t>
        </w:r>
        <w:r>
          <w:tab/>
        </w:r>
        <w:r>
          <w:fldChar w:fldCharType="begin"/>
        </w:r>
        <w:r>
          <w:instrText xml:space="preserve"> PAGEREF _Toc17045 \h </w:instrText>
        </w:r>
        <w:r>
          <w:fldChar w:fldCharType="separate"/>
        </w:r>
        <w:r>
          <w:t>8</w:t>
        </w:r>
        <w:r>
          <w:fldChar w:fldCharType="end"/>
        </w:r>
      </w:hyperlink>
    </w:p>
    <w:p>
      <w:pPr>
        <w:pStyle w:val="TOC1"/>
        <w:tabs>
          <w:tab w:val="right" w:leader="dot" w:pos="8306"/>
        </w:tabs>
      </w:pPr>
      <w:hyperlink w:anchor="_Toc5112" w:history="1">
        <w:r>
          <w:rPr>
            <w:rFonts w:ascii="仿宋" w:eastAsia="仿宋" w:hAnsi="仿宋" w:cs="仿宋" w:hint="eastAsia"/>
            <w:lang w:eastAsia="zh-CN"/>
          </w:rPr>
          <w:t>三、项目监理与质量保证</w:t>
        </w:r>
        <w:r>
          <w:tab/>
        </w:r>
        <w:r>
          <w:fldChar w:fldCharType="begin"/>
        </w:r>
        <w:r>
          <w:instrText xml:space="preserve"> PAGEREF _Toc5112 \h </w:instrText>
        </w:r>
        <w:r>
          <w:fldChar w:fldCharType="separate"/>
        </w:r>
        <w:r>
          <w:t>9</w:t>
        </w:r>
        <w:r>
          <w:fldChar w:fldCharType="end"/>
        </w:r>
      </w:hyperlink>
    </w:p>
    <w:p>
      <w:pPr>
        <w:pStyle w:val="TOC2"/>
        <w:tabs>
          <w:tab w:val="right" w:leader="dot" w:pos="8306"/>
        </w:tabs>
      </w:pPr>
      <w:hyperlink w:anchor="_Toc2796" w:history="1">
        <w:r>
          <w:rPr>
            <w:rFonts w:ascii="仿宋" w:eastAsia="仿宋" w:hAnsi="仿宋" w:cs="仿宋" w:hint="eastAsia"/>
            <w:lang w:eastAsia="zh-CN"/>
          </w:rPr>
          <w:t>(一)、监理体系构建</w:t>
        </w:r>
        <w:r>
          <w:tab/>
        </w:r>
        <w:r>
          <w:fldChar w:fldCharType="begin"/>
        </w:r>
        <w:r>
          <w:instrText xml:space="preserve"> PAGEREF _Toc2796 \h </w:instrText>
        </w:r>
        <w:r>
          <w:fldChar w:fldCharType="separate"/>
        </w:r>
        <w:r>
          <w:t>9</w:t>
        </w:r>
        <w:r>
          <w:fldChar w:fldCharType="end"/>
        </w:r>
      </w:hyperlink>
    </w:p>
    <w:p>
      <w:pPr>
        <w:pStyle w:val="TOC2"/>
        <w:tabs>
          <w:tab w:val="right" w:leader="dot" w:pos="8306"/>
        </w:tabs>
      </w:pPr>
      <w:hyperlink w:anchor="_Toc9002" w:history="1">
        <w:r>
          <w:rPr>
            <w:rFonts w:ascii="仿宋" w:eastAsia="仿宋" w:hAnsi="仿宋" w:cs="仿宋" w:hint="eastAsia"/>
            <w:lang w:eastAsia="zh-CN"/>
          </w:rPr>
          <w:t>(二)、质量保证体系实施</w:t>
        </w:r>
        <w:r>
          <w:tab/>
        </w:r>
        <w:r>
          <w:fldChar w:fldCharType="begin"/>
        </w:r>
        <w:r>
          <w:instrText xml:space="preserve"> PAGEREF _Toc9002 \h </w:instrText>
        </w:r>
        <w:r>
          <w:fldChar w:fldCharType="separate"/>
        </w:r>
        <w:r>
          <w:t>10</w:t>
        </w:r>
        <w:r>
          <w:fldChar w:fldCharType="end"/>
        </w:r>
      </w:hyperlink>
    </w:p>
    <w:p>
      <w:pPr>
        <w:pStyle w:val="TOC2"/>
        <w:tabs>
          <w:tab w:val="right" w:leader="dot" w:pos="8306"/>
        </w:tabs>
      </w:pPr>
      <w:hyperlink w:anchor="_Toc26579" w:history="1">
        <w:r>
          <w:rPr>
            <w:rFonts w:ascii="仿宋" w:eastAsia="仿宋" w:hAnsi="仿宋" w:cs="仿宋" w:hint="eastAsia"/>
            <w:lang w:eastAsia="zh-CN"/>
          </w:rPr>
          <w:t>(三)、监理与质量控制流程</w:t>
        </w:r>
        <w:r>
          <w:tab/>
        </w:r>
        <w:r>
          <w:fldChar w:fldCharType="begin"/>
        </w:r>
        <w:r>
          <w:instrText xml:space="preserve"> PAGEREF _Toc26579 \h </w:instrText>
        </w:r>
        <w:r>
          <w:fldChar w:fldCharType="separate"/>
        </w:r>
        <w:r>
          <w:t>10</w:t>
        </w:r>
        <w:r>
          <w:fldChar w:fldCharType="end"/>
        </w:r>
      </w:hyperlink>
    </w:p>
    <w:p>
      <w:pPr>
        <w:pStyle w:val="TOC1"/>
        <w:tabs>
          <w:tab w:val="right" w:leader="dot" w:pos="8306"/>
        </w:tabs>
      </w:pPr>
      <w:hyperlink w:anchor="_Toc9116" w:history="1">
        <w:r>
          <w:rPr>
            <w:rFonts w:ascii="仿宋" w:eastAsia="仿宋" w:hAnsi="仿宋" w:cs="仿宋" w:hint="eastAsia"/>
            <w:lang w:eastAsia="zh-CN"/>
          </w:rPr>
          <w:t>四、项目选址研究</w:t>
        </w:r>
        <w:r>
          <w:tab/>
        </w:r>
        <w:r>
          <w:fldChar w:fldCharType="begin"/>
        </w:r>
        <w:r>
          <w:instrText xml:space="preserve"> PAGEREF _Toc9116 \h </w:instrText>
        </w:r>
        <w:r>
          <w:fldChar w:fldCharType="separate"/>
        </w:r>
        <w:r>
          <w:t>11</w:t>
        </w:r>
        <w:r>
          <w:fldChar w:fldCharType="end"/>
        </w:r>
      </w:hyperlink>
    </w:p>
    <w:p>
      <w:pPr>
        <w:pStyle w:val="TOC2"/>
        <w:tabs>
          <w:tab w:val="right" w:leader="dot" w:pos="8306"/>
        </w:tabs>
      </w:pPr>
      <w:hyperlink w:anchor="_Toc32034" w:history="1">
        <w:r>
          <w:rPr>
            <w:rFonts w:ascii="仿宋" w:eastAsia="仿宋" w:hAnsi="仿宋" w:cs="仿宋" w:hint="eastAsia"/>
            <w:lang w:eastAsia="zh-CN"/>
          </w:rPr>
          <w:t>(一)、项目选址原则</w:t>
        </w:r>
        <w:r>
          <w:tab/>
        </w:r>
        <w:r>
          <w:fldChar w:fldCharType="begin"/>
        </w:r>
        <w:r>
          <w:instrText xml:space="preserve"> PAGEREF _Toc32034 \h </w:instrText>
        </w:r>
        <w:r>
          <w:fldChar w:fldCharType="separate"/>
        </w:r>
        <w:r>
          <w:t>11</w:t>
        </w:r>
        <w:r>
          <w:fldChar w:fldCharType="end"/>
        </w:r>
      </w:hyperlink>
    </w:p>
    <w:p>
      <w:pPr>
        <w:pStyle w:val="TOC2"/>
        <w:tabs>
          <w:tab w:val="right" w:leader="dot" w:pos="8306"/>
        </w:tabs>
      </w:pPr>
      <w:hyperlink w:anchor="_Toc2907" w:history="1">
        <w:r>
          <w:rPr>
            <w:rFonts w:ascii="仿宋" w:eastAsia="仿宋" w:hAnsi="仿宋" w:cs="仿宋" w:hint="eastAsia"/>
            <w:lang w:eastAsia="zh-CN"/>
          </w:rPr>
          <w:t>(二)、项目选址</w:t>
        </w:r>
        <w:r>
          <w:tab/>
        </w:r>
        <w:r>
          <w:fldChar w:fldCharType="begin"/>
        </w:r>
        <w:r>
          <w:instrText xml:space="preserve"> PAGEREF _Toc2907 \h </w:instrText>
        </w:r>
        <w:r>
          <w:fldChar w:fldCharType="separate"/>
        </w:r>
        <w:r>
          <w:t>14</w:t>
        </w:r>
        <w:r>
          <w:fldChar w:fldCharType="end"/>
        </w:r>
      </w:hyperlink>
    </w:p>
    <w:p>
      <w:pPr>
        <w:pStyle w:val="TOC2"/>
        <w:tabs>
          <w:tab w:val="right" w:leader="dot" w:pos="8306"/>
        </w:tabs>
      </w:pPr>
      <w:hyperlink w:anchor="_Toc3070" w:history="1">
        <w:r>
          <w:rPr>
            <w:rFonts w:ascii="仿宋" w:eastAsia="仿宋" w:hAnsi="仿宋" w:cs="仿宋" w:hint="eastAsia"/>
            <w:lang w:eastAsia="zh-CN"/>
          </w:rPr>
          <w:t>(三)、建设条件分析</w:t>
        </w:r>
        <w:r>
          <w:tab/>
        </w:r>
        <w:r>
          <w:fldChar w:fldCharType="begin"/>
        </w:r>
        <w:r>
          <w:instrText xml:space="preserve"> PAGEREF _Toc3070 \h </w:instrText>
        </w:r>
        <w:r>
          <w:fldChar w:fldCharType="separate"/>
        </w:r>
        <w:r>
          <w:t>16</w:t>
        </w:r>
        <w:r>
          <w:fldChar w:fldCharType="end"/>
        </w:r>
      </w:hyperlink>
    </w:p>
    <w:p>
      <w:pPr>
        <w:pStyle w:val="TOC2"/>
        <w:tabs>
          <w:tab w:val="right" w:leader="dot" w:pos="8306"/>
        </w:tabs>
      </w:pPr>
      <w:hyperlink w:anchor="_Toc21786" w:history="1">
        <w:r>
          <w:rPr>
            <w:rFonts w:ascii="仿宋" w:eastAsia="仿宋" w:hAnsi="仿宋" w:cs="仿宋" w:hint="eastAsia"/>
            <w:lang w:eastAsia="zh-CN"/>
          </w:rPr>
          <w:t>(四)、用地控制指标</w:t>
        </w:r>
        <w:r>
          <w:tab/>
        </w:r>
        <w:r>
          <w:fldChar w:fldCharType="begin"/>
        </w:r>
        <w:r>
          <w:instrText xml:space="preserve"> PAGEREF _Toc21786 \h </w:instrText>
        </w:r>
        <w:r>
          <w:fldChar w:fldCharType="separate"/>
        </w:r>
        <w:r>
          <w:t>17</w:t>
        </w:r>
        <w:r>
          <w:fldChar w:fldCharType="end"/>
        </w:r>
      </w:hyperlink>
    </w:p>
    <w:p>
      <w:pPr>
        <w:pStyle w:val="TOC2"/>
        <w:tabs>
          <w:tab w:val="right" w:leader="dot" w:pos="8306"/>
        </w:tabs>
      </w:pPr>
      <w:hyperlink w:anchor="_Toc29162" w:history="1">
        <w:r>
          <w:rPr>
            <w:rFonts w:ascii="仿宋" w:eastAsia="仿宋" w:hAnsi="仿宋" w:cs="仿宋" w:hint="eastAsia"/>
            <w:lang w:eastAsia="zh-CN"/>
          </w:rPr>
          <w:t>(五)、地总体要求</w:t>
        </w:r>
        <w:r>
          <w:tab/>
        </w:r>
        <w:r>
          <w:fldChar w:fldCharType="begin"/>
        </w:r>
        <w:r>
          <w:instrText xml:space="preserve"> PAGEREF _Toc29162 \h </w:instrText>
        </w:r>
        <w:r>
          <w:fldChar w:fldCharType="separate"/>
        </w:r>
        <w:r>
          <w:t>19</w:t>
        </w:r>
        <w:r>
          <w:fldChar w:fldCharType="end"/>
        </w:r>
      </w:hyperlink>
    </w:p>
    <w:p>
      <w:pPr>
        <w:pStyle w:val="TOC2"/>
        <w:tabs>
          <w:tab w:val="right" w:leader="dot" w:pos="8306"/>
        </w:tabs>
      </w:pPr>
      <w:hyperlink w:anchor="_Toc26499" w:history="1">
        <w:r>
          <w:rPr>
            <w:rFonts w:ascii="仿宋" w:eastAsia="仿宋" w:hAnsi="仿宋" w:cs="仿宋" w:hint="eastAsia"/>
            <w:lang w:eastAsia="zh-CN"/>
          </w:rPr>
          <w:t>(六)、节约用地措施</w:t>
        </w:r>
        <w:r>
          <w:tab/>
        </w:r>
        <w:r>
          <w:fldChar w:fldCharType="begin"/>
        </w:r>
        <w:r>
          <w:instrText xml:space="preserve"> PAGEREF _Toc26499 \h </w:instrText>
        </w:r>
        <w:r>
          <w:fldChar w:fldCharType="separate"/>
        </w:r>
        <w:r>
          <w:t>20</w:t>
        </w:r>
        <w:r>
          <w:fldChar w:fldCharType="end"/>
        </w:r>
      </w:hyperlink>
    </w:p>
    <w:p>
      <w:pPr>
        <w:pStyle w:val="TOC2"/>
        <w:tabs>
          <w:tab w:val="right" w:leader="dot" w:pos="8306"/>
        </w:tabs>
      </w:pPr>
      <w:hyperlink w:anchor="_Toc17739" w:history="1">
        <w:r>
          <w:rPr>
            <w:rFonts w:ascii="仿宋" w:eastAsia="仿宋" w:hAnsi="仿宋" w:cs="仿宋" w:hint="eastAsia"/>
            <w:lang w:eastAsia="zh-CN"/>
          </w:rPr>
          <w:t>(七)、选址综合评价</w:t>
        </w:r>
        <w:r>
          <w:tab/>
        </w:r>
        <w:r>
          <w:fldChar w:fldCharType="begin"/>
        </w:r>
        <w:r>
          <w:instrText xml:space="preserve"> PAGEREF _Toc17739 \h </w:instrText>
        </w:r>
        <w:r>
          <w:fldChar w:fldCharType="separate"/>
        </w:r>
        <w:r>
          <w:t>22</w:t>
        </w:r>
        <w:r>
          <w:fldChar w:fldCharType="end"/>
        </w:r>
      </w:hyperlink>
    </w:p>
    <w:p>
      <w:pPr>
        <w:pStyle w:val="TOC1"/>
        <w:tabs>
          <w:tab w:val="right" w:leader="dot" w:pos="8306"/>
        </w:tabs>
      </w:pPr>
      <w:hyperlink w:anchor="_Toc18468" w:history="1">
        <w:r>
          <w:rPr>
            <w:rFonts w:ascii="仿宋" w:eastAsia="仿宋" w:hAnsi="仿宋" w:cs="仿宋" w:hint="eastAsia"/>
            <w:lang w:eastAsia="zh-CN"/>
          </w:rPr>
          <w:t>五、发展规划、产业政策和行业准入分析</w:t>
        </w:r>
        <w:r>
          <w:tab/>
        </w:r>
        <w:r>
          <w:fldChar w:fldCharType="begin"/>
        </w:r>
        <w:r>
          <w:instrText xml:space="preserve"> PAGEREF _Toc18468 \h </w:instrText>
        </w:r>
        <w:r>
          <w:fldChar w:fldCharType="separate"/>
        </w:r>
        <w:r>
          <w:t>23</w:t>
        </w:r>
        <w:r>
          <w:fldChar w:fldCharType="end"/>
        </w:r>
      </w:hyperlink>
    </w:p>
    <w:p>
      <w:pPr>
        <w:pStyle w:val="TOC2"/>
        <w:tabs>
          <w:tab w:val="right" w:leader="dot" w:pos="8306"/>
        </w:tabs>
      </w:pPr>
      <w:hyperlink w:anchor="_Toc9017" w:history="1">
        <w:r>
          <w:rPr>
            <w:rFonts w:ascii="仿宋" w:eastAsia="仿宋" w:hAnsi="仿宋" w:cs="仿宋" w:hint="eastAsia"/>
            <w:lang w:eastAsia="zh-CN"/>
          </w:rPr>
          <w:t>(一)、发展规划分析</w:t>
        </w:r>
        <w:r>
          <w:tab/>
        </w:r>
        <w:r>
          <w:fldChar w:fldCharType="begin"/>
        </w:r>
        <w:r>
          <w:instrText xml:space="preserve"> PAGEREF _Toc9017 \h </w:instrText>
        </w:r>
        <w:r>
          <w:fldChar w:fldCharType="separate"/>
        </w:r>
        <w:r>
          <w:t>23</w:t>
        </w:r>
        <w:r>
          <w:fldChar w:fldCharType="end"/>
        </w:r>
      </w:hyperlink>
    </w:p>
    <w:p>
      <w:pPr>
        <w:pStyle w:val="TOC2"/>
        <w:tabs>
          <w:tab w:val="right" w:leader="dot" w:pos="8306"/>
        </w:tabs>
      </w:pPr>
      <w:hyperlink w:anchor="_Toc32397" w:history="1">
        <w:r>
          <w:rPr>
            <w:rFonts w:ascii="仿宋" w:eastAsia="仿宋" w:hAnsi="仿宋" w:cs="仿宋" w:hint="eastAsia"/>
            <w:lang w:eastAsia="zh-CN"/>
          </w:rPr>
          <w:t>(二)、产业政策分析</w:t>
        </w:r>
        <w:r>
          <w:tab/>
        </w:r>
        <w:r>
          <w:fldChar w:fldCharType="begin"/>
        </w:r>
        <w:r>
          <w:instrText xml:space="preserve"> PAGEREF _Toc32397 \h </w:instrText>
        </w:r>
        <w:r>
          <w:fldChar w:fldCharType="separate"/>
        </w:r>
        <w:r>
          <w:t>24</w:t>
        </w:r>
        <w:r>
          <w:fldChar w:fldCharType="end"/>
        </w:r>
      </w:hyperlink>
    </w:p>
    <w:p>
      <w:pPr>
        <w:pStyle w:val="TOC2"/>
        <w:tabs>
          <w:tab w:val="right" w:leader="dot" w:pos="8306"/>
        </w:tabs>
      </w:pPr>
      <w:hyperlink w:anchor="_Toc8328" w:history="1">
        <w:r>
          <w:rPr>
            <w:rFonts w:ascii="仿宋" w:eastAsia="仿宋" w:hAnsi="仿宋" w:cs="仿宋" w:hint="eastAsia"/>
            <w:lang w:eastAsia="zh-CN"/>
          </w:rPr>
          <w:t>(三)、行业准入分析</w:t>
        </w:r>
        <w:r>
          <w:tab/>
        </w:r>
        <w:r>
          <w:fldChar w:fldCharType="begin"/>
        </w:r>
        <w:r>
          <w:instrText xml:space="preserve"> PAGEREF _Toc8328 \h </w:instrText>
        </w:r>
        <w:r>
          <w:fldChar w:fldCharType="separate"/>
        </w:r>
        <w:r>
          <w:t>26</w:t>
        </w:r>
        <w:r>
          <w:fldChar w:fldCharType="end"/>
        </w:r>
      </w:hyperlink>
    </w:p>
    <w:p>
      <w:pPr>
        <w:pStyle w:val="TOC1"/>
        <w:tabs>
          <w:tab w:val="right" w:leader="dot" w:pos="8306"/>
        </w:tabs>
      </w:pPr>
      <w:hyperlink w:anchor="_Toc29087" w:history="1">
        <w:r>
          <w:rPr>
            <w:rFonts w:ascii="仿宋" w:eastAsia="仿宋" w:hAnsi="仿宋" w:cs="仿宋" w:hint="eastAsia"/>
            <w:lang w:eastAsia="zh-CN"/>
          </w:rPr>
          <w:t>六、经济影响分析</w:t>
        </w:r>
        <w:r>
          <w:tab/>
        </w:r>
        <w:r>
          <w:fldChar w:fldCharType="begin"/>
        </w:r>
        <w:r>
          <w:instrText xml:space="preserve"> PAGEREF _Toc29087 \h </w:instrText>
        </w:r>
        <w:r>
          <w:fldChar w:fldCharType="separate"/>
        </w:r>
        <w:r>
          <w:t>27</w:t>
        </w:r>
        <w:r>
          <w:fldChar w:fldCharType="end"/>
        </w:r>
      </w:hyperlink>
    </w:p>
    <w:p>
      <w:pPr>
        <w:pStyle w:val="TOC2"/>
        <w:tabs>
          <w:tab w:val="right" w:leader="dot" w:pos="8306"/>
        </w:tabs>
      </w:pPr>
      <w:hyperlink w:anchor="_Toc8307" w:history="1">
        <w:r>
          <w:rPr>
            <w:rFonts w:ascii="仿宋" w:eastAsia="仿宋" w:hAnsi="仿宋" w:cs="仿宋" w:hint="eastAsia"/>
            <w:lang w:eastAsia="zh-CN"/>
          </w:rPr>
          <w:t>(一)、经济费用效益或费用效果分析</w:t>
        </w:r>
        <w:r>
          <w:tab/>
        </w:r>
        <w:r>
          <w:fldChar w:fldCharType="begin"/>
        </w:r>
        <w:r>
          <w:instrText xml:space="preserve"> PAGEREF _Toc8307 \h </w:instrText>
        </w:r>
        <w:r>
          <w:fldChar w:fldCharType="separate"/>
        </w:r>
        <w:r>
          <w:t>27</w:t>
        </w:r>
        <w:r>
          <w:fldChar w:fldCharType="end"/>
        </w:r>
      </w:hyperlink>
    </w:p>
    <w:p>
      <w:pPr>
        <w:pStyle w:val="TOC2"/>
        <w:tabs>
          <w:tab w:val="right" w:leader="dot" w:pos="8306"/>
        </w:tabs>
      </w:pPr>
      <w:hyperlink w:anchor="_Toc6175" w:history="1">
        <w:r>
          <w:rPr>
            <w:rFonts w:ascii="仿宋" w:eastAsia="仿宋" w:hAnsi="仿宋" w:cs="仿宋" w:hint="eastAsia"/>
            <w:lang w:eastAsia="zh-CN"/>
          </w:rPr>
          <w:t>(二)、行业影响分析</w:t>
        </w:r>
        <w:r>
          <w:tab/>
        </w:r>
        <w:r>
          <w:fldChar w:fldCharType="begin"/>
        </w:r>
        <w:r>
          <w:instrText xml:space="preserve"> PAGEREF _Toc6175 \h </w:instrText>
        </w:r>
        <w:r>
          <w:fldChar w:fldCharType="separate"/>
        </w:r>
        <w:r>
          <w:t>30</w:t>
        </w:r>
        <w:r>
          <w:fldChar w:fldCharType="end"/>
        </w:r>
      </w:hyperlink>
    </w:p>
    <w:p>
      <w:pPr>
        <w:pStyle w:val="TOC2"/>
        <w:tabs>
          <w:tab w:val="right" w:leader="dot" w:pos="8306"/>
        </w:tabs>
      </w:pPr>
      <w:hyperlink w:anchor="_Toc9554" w:history="1">
        <w:r>
          <w:rPr>
            <w:rFonts w:ascii="仿宋" w:eastAsia="仿宋" w:hAnsi="仿宋" w:cs="仿宋" w:hint="eastAsia"/>
            <w:lang w:eastAsia="zh-CN"/>
          </w:rPr>
          <w:t>(三)、区域经济影响分析</w:t>
        </w:r>
        <w:r>
          <w:tab/>
        </w:r>
        <w:r>
          <w:fldChar w:fldCharType="begin"/>
        </w:r>
        <w:r>
          <w:instrText xml:space="preserve"> PAGEREF _Toc9554 \h </w:instrText>
        </w:r>
        <w:r>
          <w:fldChar w:fldCharType="separate"/>
        </w:r>
        <w:r>
          <w:t>31</w:t>
        </w:r>
        <w:r>
          <w:fldChar w:fldCharType="end"/>
        </w:r>
      </w:hyperlink>
    </w:p>
    <w:p>
      <w:pPr>
        <w:pStyle w:val="TOC2"/>
        <w:tabs>
          <w:tab w:val="right" w:leader="dot" w:pos="8306"/>
        </w:tabs>
      </w:pPr>
      <w:hyperlink w:anchor="_Toc24324" w:history="1">
        <w:r>
          <w:rPr>
            <w:rFonts w:ascii="仿宋" w:eastAsia="仿宋" w:hAnsi="仿宋" w:cs="仿宋" w:hint="eastAsia"/>
            <w:lang w:eastAsia="zh-CN"/>
          </w:rPr>
          <w:t>(四)、宏观经济影响分析</w:t>
        </w:r>
        <w:r>
          <w:tab/>
        </w:r>
        <w:r>
          <w:fldChar w:fldCharType="begin"/>
        </w:r>
        <w:r>
          <w:instrText xml:space="preserve"> PAGEREF _Toc24324 \h </w:instrText>
        </w:r>
        <w:r>
          <w:fldChar w:fldCharType="separate"/>
        </w:r>
        <w:r>
          <w:t>32</w:t>
        </w:r>
        <w:r>
          <w:fldChar w:fldCharType="end"/>
        </w:r>
      </w:hyperlink>
    </w:p>
    <w:p>
      <w:pPr>
        <w:pStyle w:val="TOC1"/>
        <w:tabs>
          <w:tab w:val="right" w:leader="dot" w:pos="8306"/>
        </w:tabs>
      </w:pPr>
      <w:hyperlink w:anchor="_Toc5180" w:history="1">
        <w:r>
          <w:rPr>
            <w:rFonts w:ascii="仿宋" w:eastAsia="仿宋" w:hAnsi="仿宋" w:cs="仿宋" w:hint="eastAsia"/>
            <w:lang w:eastAsia="zh-CN"/>
          </w:rPr>
          <w:t>七、经济效益与社会效益优化</w:t>
        </w:r>
        <w:r>
          <w:tab/>
        </w:r>
        <w:r>
          <w:fldChar w:fldCharType="begin"/>
        </w:r>
        <w:r>
          <w:instrText xml:space="preserve"> PAGEREF _Toc5180 \h </w:instrText>
        </w:r>
        <w:r>
          <w:fldChar w:fldCharType="separate"/>
        </w:r>
        <w:r>
          <w:t>34</w:t>
        </w:r>
        <w:r>
          <w:fldChar w:fldCharType="end"/>
        </w:r>
      </w:hyperlink>
    </w:p>
    <w:p>
      <w:pPr>
        <w:pStyle w:val="TOC2"/>
        <w:tabs>
          <w:tab w:val="right" w:leader="dot" w:pos="8306"/>
        </w:tabs>
      </w:pPr>
      <w:hyperlink w:anchor="_Toc31518" w:history="1">
        <w:r>
          <w:rPr>
            <w:rFonts w:ascii="仿宋" w:eastAsia="仿宋" w:hAnsi="仿宋" w:cs="仿宋" w:hint="eastAsia"/>
            <w:lang w:eastAsia="zh-CN"/>
          </w:rPr>
          <w:t>(一)、经济效益提升策略</w:t>
        </w:r>
        <w:r>
          <w:tab/>
        </w:r>
        <w:r>
          <w:fldChar w:fldCharType="begin"/>
        </w:r>
        <w:r>
          <w:instrText xml:space="preserve"> PAGEREF _Toc31518 \h </w:instrText>
        </w:r>
        <w:r>
          <w:fldChar w:fldCharType="separate"/>
        </w:r>
        <w:r>
          <w:t>34</w:t>
        </w:r>
        <w:r>
          <w:fldChar w:fldCharType="end"/>
        </w:r>
      </w:hyperlink>
    </w:p>
    <w:p>
      <w:pPr>
        <w:pStyle w:val="TOC2"/>
        <w:tabs>
          <w:tab w:val="right" w:leader="dot" w:pos="8306"/>
        </w:tabs>
      </w:pPr>
      <w:hyperlink w:anchor="_Toc27272" w:history="1">
        <w:r>
          <w:rPr>
            <w:rFonts w:ascii="仿宋" w:eastAsia="仿宋" w:hAnsi="仿宋" w:cs="仿宋" w:hint="eastAsia"/>
            <w:lang w:eastAsia="zh-CN"/>
          </w:rPr>
          <w:t>(二)、社会效益增强方案</w:t>
        </w:r>
        <w:r>
          <w:tab/>
        </w:r>
        <w:r>
          <w:fldChar w:fldCharType="begin"/>
        </w:r>
        <w:r>
          <w:instrText xml:space="preserve"> PAGEREF _Toc27272 \h </w:instrText>
        </w:r>
        <w:r>
          <w:fldChar w:fldCharType="separate"/>
        </w:r>
        <w:r>
          <w:t>35</w:t>
        </w:r>
        <w:r>
          <w:fldChar w:fldCharType="end"/>
        </w:r>
      </w:hyperlink>
    </w:p>
    <w:p>
      <w:pPr>
        <w:pStyle w:val="TOC1"/>
        <w:tabs>
          <w:tab w:val="right" w:leader="dot" w:pos="8306"/>
        </w:tabs>
      </w:pPr>
      <w:hyperlink w:anchor="_Toc18694" w:history="1">
        <w:r>
          <w:rPr>
            <w:rFonts w:ascii="仿宋" w:eastAsia="仿宋" w:hAnsi="仿宋" w:cs="仿宋" w:hint="eastAsia"/>
            <w:lang w:eastAsia="zh-CN"/>
          </w:rPr>
          <w:t>八、项目进度计划</w:t>
        </w:r>
        <w:r>
          <w:tab/>
        </w:r>
        <w:r>
          <w:fldChar w:fldCharType="begin"/>
        </w:r>
        <w:r>
          <w:instrText xml:space="preserve"> PAGEREF _Toc18694 \h </w:instrText>
        </w:r>
        <w:r>
          <w:fldChar w:fldCharType="separate"/>
        </w:r>
        <w:r>
          <w:t>36</w:t>
        </w:r>
        <w:r>
          <w:fldChar w:fldCharType="end"/>
        </w:r>
      </w:hyperlink>
    </w:p>
    <w:p>
      <w:pPr>
        <w:pStyle w:val="TOC2"/>
        <w:tabs>
          <w:tab w:val="right" w:leader="dot" w:pos="8306"/>
        </w:tabs>
      </w:pPr>
      <w:hyperlink w:anchor="_Toc7307" w:history="1">
        <w:r>
          <w:rPr>
            <w:rFonts w:ascii="仿宋" w:eastAsia="仿宋" w:hAnsi="仿宋" w:cs="仿宋" w:hint="eastAsia"/>
            <w:lang w:eastAsia="zh-CN"/>
          </w:rPr>
          <w:t>(一)、建设周期</w:t>
        </w:r>
        <w:r>
          <w:tab/>
        </w:r>
        <w:r>
          <w:fldChar w:fldCharType="begin"/>
        </w:r>
        <w:r>
          <w:instrText xml:space="preserve"> PAGEREF _Toc7307 \h </w:instrText>
        </w:r>
        <w:r>
          <w:fldChar w:fldCharType="separate"/>
        </w:r>
        <w:r>
          <w:t>36</w:t>
        </w:r>
        <w:r>
          <w:fldChar w:fldCharType="end"/>
        </w:r>
      </w:hyperlink>
    </w:p>
    <w:p>
      <w:pPr>
        <w:pStyle w:val="TOC2"/>
        <w:tabs>
          <w:tab w:val="right" w:leader="dot" w:pos="8306"/>
        </w:tabs>
      </w:pPr>
      <w:hyperlink w:anchor="_Toc13684" w:history="1">
        <w:r>
          <w:rPr>
            <w:rFonts w:ascii="仿宋" w:eastAsia="仿宋" w:hAnsi="仿宋" w:cs="仿宋" w:hint="eastAsia"/>
            <w:lang w:eastAsia="zh-CN"/>
          </w:rPr>
          <w:t>(二)、建设进度</w:t>
        </w:r>
        <w:r>
          <w:tab/>
        </w:r>
        <w:r>
          <w:fldChar w:fldCharType="begin"/>
        </w:r>
        <w:r>
          <w:instrText xml:space="preserve"> PAGEREF _Toc13684 \h </w:instrText>
        </w:r>
        <w:r>
          <w:fldChar w:fldCharType="separate"/>
        </w:r>
        <w:r>
          <w:t>36</w:t>
        </w:r>
        <w:r>
          <w:fldChar w:fldCharType="end"/>
        </w:r>
      </w:hyperlink>
    </w:p>
    <w:p>
      <w:pPr>
        <w:pStyle w:val="TOC2"/>
        <w:tabs>
          <w:tab w:val="right" w:leader="dot" w:pos="8306"/>
        </w:tabs>
      </w:pPr>
      <w:hyperlink w:anchor="_Toc20224" w:history="1">
        <w:r>
          <w:rPr>
            <w:rFonts w:ascii="仿宋" w:eastAsia="仿宋" w:hAnsi="仿宋" w:cs="仿宋" w:hint="eastAsia"/>
            <w:lang w:eastAsia="zh-CN"/>
          </w:rPr>
          <w:t>(三)、进度安排注意事项</w:t>
        </w:r>
        <w:r>
          <w:tab/>
        </w:r>
        <w:r>
          <w:fldChar w:fldCharType="begin"/>
        </w:r>
        <w:r>
          <w:instrText xml:space="preserve"> PAGEREF _Toc20224 \h </w:instrText>
        </w:r>
        <w:r>
          <w:fldChar w:fldCharType="separate"/>
        </w:r>
        <w:r>
          <w:t>37</w:t>
        </w:r>
        <w:r>
          <w:fldChar w:fldCharType="end"/>
        </w:r>
      </w:hyperlink>
    </w:p>
    <w:p>
      <w:pPr>
        <w:pStyle w:val="TOC2"/>
        <w:tabs>
          <w:tab w:val="right" w:leader="dot" w:pos="8306"/>
        </w:tabs>
      </w:pPr>
      <w:hyperlink w:anchor="_Toc14709" w:history="1">
        <w:r>
          <w:rPr>
            <w:rFonts w:ascii="仿宋" w:eastAsia="仿宋" w:hAnsi="仿宋" w:cs="仿宋" w:hint="eastAsia"/>
            <w:lang w:eastAsia="zh-CN"/>
          </w:rPr>
          <w:t>(四)、人力资源配置</w:t>
        </w:r>
        <w:r>
          <w:tab/>
        </w:r>
        <w:r>
          <w:fldChar w:fldCharType="begin"/>
        </w:r>
        <w:r>
          <w:instrText xml:space="preserve"> PAGEREF _Toc14709 \h </w:instrText>
        </w:r>
        <w:r>
          <w:fldChar w:fldCharType="separate"/>
        </w:r>
        <w:r>
          <w:t>38</w:t>
        </w:r>
        <w:r>
          <w:fldChar w:fldCharType="end"/>
        </w:r>
      </w:hyperlink>
    </w:p>
    <w:p>
      <w:pPr>
        <w:pStyle w:val="TOC2"/>
        <w:tabs>
          <w:tab w:val="right" w:leader="dot" w:pos="8306"/>
        </w:tabs>
      </w:pPr>
      <w:hyperlink w:anchor="_Toc26879" w:history="1">
        <w:r>
          <w:rPr>
            <w:rFonts w:ascii="仿宋" w:eastAsia="仿宋" w:hAnsi="仿宋" w:cs="仿宋" w:hint="eastAsia"/>
            <w:lang w:eastAsia="zh-CN"/>
          </w:rPr>
          <w:t>(五)、员工培训</w:t>
        </w:r>
        <w:r>
          <w:tab/>
        </w:r>
        <w:r>
          <w:fldChar w:fldCharType="begin"/>
        </w:r>
        <w:r>
          <w:instrText xml:space="preserve"> PAGEREF _Toc26879 \h </w:instrText>
        </w:r>
        <w:r>
          <w:fldChar w:fldCharType="separate"/>
        </w:r>
        <w:r>
          <w:t>40</w:t>
        </w:r>
        <w:r>
          <w:fldChar w:fldCharType="end"/>
        </w:r>
      </w:hyperlink>
    </w:p>
    <w:p>
      <w:pPr>
        <w:pStyle w:val="TOC2"/>
        <w:tabs>
          <w:tab w:val="right" w:leader="dot" w:pos="8306"/>
        </w:tabs>
      </w:pPr>
      <w:hyperlink w:anchor="_Toc4369" w:history="1">
        <w:r>
          <w:rPr>
            <w:rFonts w:ascii="仿宋" w:eastAsia="仿宋" w:hAnsi="仿宋" w:cs="仿宋" w:hint="eastAsia"/>
            <w:lang w:eastAsia="zh-CN"/>
          </w:rPr>
          <w:t>(六)、项目实施保障</w:t>
        </w:r>
        <w:r>
          <w:tab/>
        </w:r>
        <w:r>
          <w:fldChar w:fldCharType="begin"/>
        </w:r>
        <w:r>
          <w:instrText xml:space="preserve"> PAGEREF _Toc4369 \h </w:instrText>
        </w:r>
        <w:r>
          <w:fldChar w:fldCharType="separate"/>
        </w:r>
        <w:r>
          <w:t>41</w:t>
        </w:r>
        <w:r>
          <w:fldChar w:fldCharType="end"/>
        </w:r>
      </w:hyperlink>
    </w:p>
    <w:p>
      <w:pPr>
        <w:pStyle w:val="TOC2"/>
        <w:tabs>
          <w:tab w:val="right" w:leader="dot" w:pos="8306"/>
        </w:tabs>
      </w:pPr>
      <w:hyperlink w:anchor="_Toc10872" w:history="1">
        <w:r>
          <w:rPr>
            <w:rFonts w:ascii="仿宋" w:eastAsia="仿宋" w:hAnsi="仿宋" w:cs="仿宋" w:hint="eastAsia"/>
            <w:lang w:eastAsia="zh-CN"/>
          </w:rPr>
          <w:t>(七)、安全规范管理</w:t>
        </w:r>
        <w:r>
          <w:tab/>
        </w:r>
        <w:r>
          <w:fldChar w:fldCharType="begin"/>
        </w:r>
        <w:r>
          <w:instrText xml:space="preserve"> PAGEREF _Toc10872 \h </w:instrText>
        </w:r>
        <w:r>
          <w:fldChar w:fldCharType="separate"/>
        </w:r>
        <w:r>
          <w:t>42</w:t>
        </w:r>
        <w:r>
          <w:fldChar w:fldCharType="end"/>
        </w:r>
      </w:hyperlink>
    </w:p>
    <w:p>
      <w:pPr>
        <w:pStyle w:val="TOC1"/>
        <w:tabs>
          <w:tab w:val="right" w:leader="dot" w:pos="8306"/>
        </w:tabs>
      </w:pPr>
      <w:hyperlink w:anchor="_Toc18530" w:history="1">
        <w:r>
          <w:rPr>
            <w:rFonts w:ascii="仿宋" w:eastAsia="仿宋" w:hAnsi="仿宋" w:cs="仿宋" w:hint="eastAsia"/>
            <w:lang w:eastAsia="zh-CN"/>
          </w:rPr>
          <w:t>九、环境保护与治理方案</w:t>
        </w:r>
        <w:r>
          <w:tab/>
        </w:r>
        <w:r>
          <w:fldChar w:fldCharType="begin"/>
        </w:r>
        <w:r>
          <w:instrText xml:space="preserve"> PAGEREF _Toc18530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3" w:history="1">
        <w:r>
          <w:rPr>
            <w:rFonts w:ascii="仿宋" w:eastAsia="仿宋" w:hAnsi="仿宋" w:cs="仿宋" w:hint="eastAsia"/>
            <w:lang w:eastAsia="zh-CN"/>
          </w:rPr>
          <w:t>(一)、项目环境影响评估</w:t>
        </w:r>
        <w:r>
          <w:tab/>
        </w:r>
        <w:r>
          <w:fldChar w:fldCharType="begin"/>
        </w:r>
        <w:r>
          <w:instrText xml:space="preserve"> PAGEREF _Toc4983 \h </w:instrText>
        </w:r>
        <w:r>
          <w:fldChar w:fldCharType="separate"/>
        </w:r>
        <w:r>
          <w:t>43</w:t>
        </w:r>
        <w:r>
          <w:fldChar w:fldCharType="end"/>
        </w:r>
      </w:hyperlink>
    </w:p>
    <w:p>
      <w:pPr>
        <w:pStyle w:val="TOC2"/>
        <w:tabs>
          <w:tab w:val="right" w:leader="dot" w:pos="8306"/>
        </w:tabs>
      </w:pPr>
      <w:hyperlink w:anchor="_Toc23087" w:history="1">
        <w:r>
          <w:rPr>
            <w:rFonts w:ascii="仿宋" w:eastAsia="仿宋" w:hAnsi="仿宋" w:cs="仿宋" w:hint="eastAsia"/>
            <w:lang w:eastAsia="zh-CN"/>
          </w:rPr>
          <w:t>(二)、环境保护措施与治理方案</w:t>
        </w:r>
        <w:r>
          <w:tab/>
        </w:r>
        <w:r>
          <w:fldChar w:fldCharType="begin"/>
        </w:r>
        <w:r>
          <w:instrText xml:space="preserve"> PAGEREF _Toc23087 \h </w:instrText>
        </w:r>
        <w:r>
          <w:fldChar w:fldCharType="separate"/>
        </w:r>
        <w:r>
          <w:t>44</w:t>
        </w:r>
        <w:r>
          <w:fldChar w:fldCharType="end"/>
        </w:r>
      </w:hyperlink>
    </w:p>
    <w:p>
      <w:pPr>
        <w:pStyle w:val="TOC1"/>
        <w:tabs>
          <w:tab w:val="right" w:leader="dot" w:pos="8306"/>
        </w:tabs>
      </w:pPr>
      <w:hyperlink w:anchor="_Toc2767" w:history="1">
        <w:r>
          <w:rPr>
            <w:rFonts w:ascii="仿宋" w:eastAsia="仿宋" w:hAnsi="仿宋" w:cs="仿宋" w:hint="eastAsia"/>
            <w:lang w:eastAsia="zh-CN"/>
          </w:rPr>
          <w:t>十、土地利用与规划方案</w:t>
        </w:r>
        <w:r>
          <w:tab/>
        </w:r>
        <w:r>
          <w:fldChar w:fldCharType="begin"/>
        </w:r>
        <w:r>
          <w:instrText xml:space="preserve"> PAGEREF _Toc2767 \h </w:instrText>
        </w:r>
        <w:r>
          <w:fldChar w:fldCharType="separate"/>
        </w:r>
        <w:r>
          <w:t>44</w:t>
        </w:r>
        <w:r>
          <w:fldChar w:fldCharType="end"/>
        </w:r>
      </w:hyperlink>
    </w:p>
    <w:p>
      <w:pPr>
        <w:pStyle w:val="TOC2"/>
        <w:tabs>
          <w:tab w:val="right" w:leader="dot" w:pos="8306"/>
        </w:tabs>
      </w:pPr>
      <w:hyperlink w:anchor="_Toc13444" w:history="1">
        <w:r>
          <w:rPr>
            <w:rFonts w:ascii="仿宋" w:eastAsia="仿宋" w:hAnsi="仿宋" w:cs="仿宋" w:hint="eastAsia"/>
            <w:lang w:eastAsia="zh-CN"/>
          </w:rPr>
          <w:t>(一)、项目用地情况分析</w:t>
        </w:r>
        <w:r>
          <w:tab/>
        </w:r>
        <w:r>
          <w:fldChar w:fldCharType="begin"/>
        </w:r>
        <w:r>
          <w:instrText xml:space="preserve"> PAGEREF _Toc13444 \h </w:instrText>
        </w:r>
        <w:r>
          <w:fldChar w:fldCharType="separate"/>
        </w:r>
        <w:r>
          <w:t>44</w:t>
        </w:r>
        <w:r>
          <w:fldChar w:fldCharType="end"/>
        </w:r>
      </w:hyperlink>
    </w:p>
    <w:p>
      <w:pPr>
        <w:pStyle w:val="TOC2"/>
        <w:tabs>
          <w:tab w:val="right" w:leader="dot" w:pos="8306"/>
        </w:tabs>
      </w:pPr>
      <w:hyperlink w:anchor="_Toc26333" w:history="1">
        <w:r>
          <w:rPr>
            <w:rFonts w:ascii="仿宋" w:eastAsia="仿宋" w:hAnsi="仿宋" w:cs="仿宋" w:hint="eastAsia"/>
            <w:lang w:eastAsia="zh-CN"/>
          </w:rPr>
          <w:t>(二)、土地利用规划方案</w:t>
        </w:r>
        <w:r>
          <w:tab/>
        </w:r>
        <w:r>
          <w:fldChar w:fldCharType="begin"/>
        </w:r>
        <w:r>
          <w:instrText xml:space="preserve"> PAGEREF _Toc26333 \h </w:instrText>
        </w:r>
        <w:r>
          <w:fldChar w:fldCharType="separate"/>
        </w:r>
        <w:r>
          <w:t>45</w:t>
        </w:r>
        <w:r>
          <w:fldChar w:fldCharType="end"/>
        </w:r>
      </w:hyperlink>
    </w:p>
    <w:p>
      <w:pPr>
        <w:pStyle w:val="TOC1"/>
        <w:tabs>
          <w:tab w:val="right" w:leader="dot" w:pos="8306"/>
        </w:tabs>
      </w:pPr>
      <w:hyperlink w:anchor="_Toc23259" w:history="1">
        <w:r>
          <w:rPr>
            <w:rFonts w:ascii="仿宋" w:eastAsia="仿宋" w:hAnsi="仿宋" w:cs="仿宋" w:hint="eastAsia"/>
            <w:lang w:eastAsia="zh-CN"/>
          </w:rPr>
          <w:t>十一、项目变更管理</w:t>
        </w:r>
        <w:r>
          <w:tab/>
        </w:r>
        <w:r>
          <w:fldChar w:fldCharType="begin"/>
        </w:r>
        <w:r>
          <w:instrText xml:space="preserve"> PAGEREF _Toc23259 \h </w:instrText>
        </w:r>
        <w:r>
          <w:fldChar w:fldCharType="separate"/>
        </w:r>
        <w:r>
          <w:t>46</w:t>
        </w:r>
        <w:r>
          <w:fldChar w:fldCharType="end"/>
        </w:r>
      </w:hyperlink>
    </w:p>
    <w:p>
      <w:pPr>
        <w:pStyle w:val="TOC2"/>
        <w:tabs>
          <w:tab w:val="right" w:leader="dot" w:pos="8306"/>
        </w:tabs>
      </w:pPr>
      <w:hyperlink w:anchor="_Toc20853" w:history="1">
        <w:r>
          <w:rPr>
            <w:rFonts w:ascii="仿宋" w:eastAsia="仿宋" w:hAnsi="仿宋" w:cs="仿宋" w:hint="eastAsia"/>
            <w:lang w:eastAsia="zh-CN"/>
          </w:rPr>
          <w:t>(一)、变更控制流程</w:t>
        </w:r>
        <w:r>
          <w:tab/>
        </w:r>
        <w:r>
          <w:fldChar w:fldCharType="begin"/>
        </w:r>
        <w:r>
          <w:instrText xml:space="preserve"> PAGEREF _Toc20853 \h </w:instrText>
        </w:r>
        <w:r>
          <w:fldChar w:fldCharType="separate"/>
        </w:r>
        <w:r>
          <w:t>46</w:t>
        </w:r>
        <w:r>
          <w:fldChar w:fldCharType="end"/>
        </w:r>
      </w:hyperlink>
    </w:p>
    <w:p>
      <w:pPr>
        <w:pStyle w:val="TOC2"/>
        <w:tabs>
          <w:tab w:val="right" w:leader="dot" w:pos="8306"/>
        </w:tabs>
      </w:pPr>
      <w:hyperlink w:anchor="_Toc23258" w:history="1">
        <w:r>
          <w:rPr>
            <w:rFonts w:ascii="仿宋" w:eastAsia="仿宋" w:hAnsi="仿宋" w:cs="仿宋" w:hint="eastAsia"/>
            <w:lang w:eastAsia="zh-CN"/>
          </w:rPr>
          <w:t>(二)、影响评估与处理</w:t>
        </w:r>
        <w:r>
          <w:tab/>
        </w:r>
        <w:r>
          <w:fldChar w:fldCharType="begin"/>
        </w:r>
        <w:r>
          <w:instrText xml:space="preserve"> PAGEREF _Toc23258 \h </w:instrText>
        </w:r>
        <w:r>
          <w:fldChar w:fldCharType="separate"/>
        </w:r>
        <w:r>
          <w:t>47</w:t>
        </w:r>
        <w:r>
          <w:fldChar w:fldCharType="end"/>
        </w:r>
      </w:hyperlink>
    </w:p>
    <w:p>
      <w:pPr>
        <w:pStyle w:val="TOC2"/>
        <w:tabs>
          <w:tab w:val="right" w:leader="dot" w:pos="8306"/>
        </w:tabs>
      </w:pPr>
      <w:hyperlink w:anchor="_Toc2114" w:history="1">
        <w:r>
          <w:rPr>
            <w:rFonts w:ascii="仿宋" w:eastAsia="仿宋" w:hAnsi="仿宋" w:cs="仿宋" w:hint="eastAsia"/>
            <w:lang w:eastAsia="zh-CN"/>
          </w:rPr>
          <w:t>(三)、变更记录与追踪</w:t>
        </w:r>
        <w:r>
          <w:tab/>
        </w:r>
        <w:r>
          <w:fldChar w:fldCharType="begin"/>
        </w:r>
        <w:r>
          <w:instrText xml:space="preserve"> PAGEREF _Toc2114 \h </w:instrText>
        </w:r>
        <w:r>
          <w:fldChar w:fldCharType="separate"/>
        </w:r>
        <w:r>
          <w:t>49</w:t>
        </w:r>
        <w:r>
          <w:fldChar w:fldCharType="end"/>
        </w:r>
      </w:hyperlink>
    </w:p>
    <w:p>
      <w:pPr>
        <w:pStyle w:val="TOC2"/>
        <w:tabs>
          <w:tab w:val="right" w:leader="dot" w:pos="8306"/>
        </w:tabs>
      </w:pPr>
      <w:hyperlink w:anchor="_Toc12209" w:history="1">
        <w:r>
          <w:rPr>
            <w:rFonts w:ascii="仿宋" w:eastAsia="仿宋" w:hAnsi="仿宋" w:cs="仿宋" w:hint="eastAsia"/>
            <w:lang w:eastAsia="zh-CN"/>
          </w:rPr>
          <w:t>(四)、变更管理策略</w:t>
        </w:r>
        <w:r>
          <w:tab/>
        </w:r>
        <w:r>
          <w:fldChar w:fldCharType="begin"/>
        </w:r>
        <w:r>
          <w:instrText xml:space="preserve"> PAGEREF _Toc12209 \h </w:instrText>
        </w:r>
        <w:r>
          <w:fldChar w:fldCharType="separate"/>
        </w:r>
        <w:r>
          <w:t>50</w:t>
        </w:r>
        <w:r>
          <w:fldChar w:fldCharType="end"/>
        </w:r>
      </w:hyperlink>
    </w:p>
    <w:p>
      <w:pPr>
        <w:pStyle w:val="TOC1"/>
        <w:tabs>
          <w:tab w:val="right" w:leader="dot" w:pos="8306"/>
        </w:tabs>
      </w:pPr>
      <w:hyperlink w:anchor="_Toc17696" w:history="1">
        <w:r>
          <w:rPr>
            <w:rFonts w:ascii="仿宋" w:eastAsia="仿宋" w:hAnsi="仿宋" w:cs="仿宋" w:hint="eastAsia"/>
            <w:lang w:eastAsia="zh-CN"/>
          </w:rPr>
          <w:t>十二、客户关系管理与市场拓展</w:t>
        </w:r>
        <w:r>
          <w:tab/>
        </w:r>
        <w:r>
          <w:fldChar w:fldCharType="begin"/>
        </w:r>
        <w:r>
          <w:instrText xml:space="preserve"> PAGEREF _Toc17696 \h </w:instrText>
        </w:r>
        <w:r>
          <w:fldChar w:fldCharType="separate"/>
        </w:r>
        <w:r>
          <w:t>52</w:t>
        </w:r>
        <w:r>
          <w:fldChar w:fldCharType="end"/>
        </w:r>
      </w:hyperlink>
    </w:p>
    <w:p>
      <w:pPr>
        <w:pStyle w:val="TOC2"/>
        <w:tabs>
          <w:tab w:val="right" w:leader="dot" w:pos="8306"/>
        </w:tabs>
      </w:pPr>
      <w:hyperlink w:anchor="_Toc20882" w:history="1">
        <w:r>
          <w:rPr>
            <w:rFonts w:ascii="仿宋" w:eastAsia="仿宋" w:hAnsi="仿宋" w:cs="仿宋" w:hint="eastAsia"/>
            <w:lang w:eastAsia="zh-CN"/>
          </w:rPr>
          <w:t>(一)、客户关系管理策略</w:t>
        </w:r>
        <w:r>
          <w:tab/>
        </w:r>
        <w:r>
          <w:fldChar w:fldCharType="begin"/>
        </w:r>
        <w:r>
          <w:instrText xml:space="preserve"> PAGEREF _Toc20882 \h </w:instrText>
        </w:r>
        <w:r>
          <w:fldChar w:fldCharType="separate"/>
        </w:r>
        <w:r>
          <w:t>52</w:t>
        </w:r>
        <w:r>
          <w:fldChar w:fldCharType="end"/>
        </w:r>
      </w:hyperlink>
    </w:p>
    <w:p>
      <w:pPr>
        <w:pStyle w:val="TOC2"/>
        <w:tabs>
          <w:tab w:val="right" w:leader="dot" w:pos="8306"/>
        </w:tabs>
      </w:pPr>
      <w:hyperlink w:anchor="_Toc13872" w:history="1">
        <w:r>
          <w:rPr>
            <w:rFonts w:ascii="仿宋" w:eastAsia="仿宋" w:hAnsi="仿宋" w:cs="仿宋" w:hint="eastAsia"/>
            <w:lang w:eastAsia="zh-CN"/>
          </w:rPr>
          <w:t>(二)、市场拓展方案</w:t>
        </w:r>
        <w:r>
          <w:tab/>
        </w:r>
        <w:r>
          <w:fldChar w:fldCharType="begin"/>
        </w:r>
        <w:r>
          <w:instrText xml:space="preserve"> PAGEREF _Toc13872 \h </w:instrText>
        </w:r>
        <w:r>
          <w:fldChar w:fldCharType="separate"/>
        </w:r>
        <w:r>
          <w:t>53</w:t>
        </w:r>
        <w:r>
          <w:fldChar w:fldCharType="end"/>
        </w:r>
      </w:hyperlink>
    </w:p>
    <w:p>
      <w:pPr>
        <w:pStyle w:val="TOC1"/>
        <w:tabs>
          <w:tab w:val="right" w:leader="dot" w:pos="8306"/>
        </w:tabs>
      </w:pPr>
      <w:hyperlink w:anchor="_Toc23015" w:history="1">
        <w:r>
          <w:rPr>
            <w:rFonts w:ascii="仿宋" w:eastAsia="仿宋" w:hAnsi="仿宋" w:cs="仿宋" w:hint="eastAsia"/>
            <w:lang w:eastAsia="zh-CN"/>
          </w:rPr>
          <w:t>十三、质量管理与控制</w:t>
        </w:r>
        <w:r>
          <w:tab/>
        </w:r>
        <w:r>
          <w:fldChar w:fldCharType="begin"/>
        </w:r>
        <w:r>
          <w:instrText xml:space="preserve"> PAGEREF _Toc23015 \h </w:instrText>
        </w:r>
        <w:r>
          <w:fldChar w:fldCharType="separate"/>
        </w:r>
        <w:r>
          <w:t>55</w:t>
        </w:r>
        <w:r>
          <w:fldChar w:fldCharType="end"/>
        </w:r>
      </w:hyperlink>
    </w:p>
    <w:p>
      <w:pPr>
        <w:pStyle w:val="TOC2"/>
        <w:tabs>
          <w:tab w:val="right" w:leader="dot" w:pos="8306"/>
        </w:tabs>
      </w:pPr>
      <w:hyperlink w:anchor="_Toc27584" w:history="1">
        <w:r>
          <w:rPr>
            <w:rFonts w:ascii="仿宋" w:eastAsia="仿宋" w:hAnsi="仿宋" w:cs="仿宋" w:hint="eastAsia"/>
            <w:lang w:eastAsia="zh-CN"/>
          </w:rPr>
          <w:t>(一)、质量管理体系建设</w:t>
        </w:r>
        <w:r>
          <w:tab/>
        </w:r>
        <w:r>
          <w:fldChar w:fldCharType="begin"/>
        </w:r>
        <w:r>
          <w:instrText xml:space="preserve"> PAGEREF _Toc27584 \h </w:instrText>
        </w:r>
        <w:r>
          <w:fldChar w:fldCharType="separate"/>
        </w:r>
        <w:r>
          <w:t>55</w:t>
        </w:r>
        <w:r>
          <w:fldChar w:fldCharType="end"/>
        </w:r>
      </w:hyperlink>
    </w:p>
    <w:p>
      <w:pPr>
        <w:pStyle w:val="TOC2"/>
        <w:tabs>
          <w:tab w:val="right" w:leader="dot" w:pos="8306"/>
        </w:tabs>
      </w:pPr>
      <w:hyperlink w:anchor="_Toc10794" w:history="1">
        <w:r>
          <w:rPr>
            <w:rFonts w:ascii="仿宋" w:eastAsia="仿宋" w:hAnsi="仿宋" w:cs="仿宋" w:hint="eastAsia"/>
            <w:lang w:eastAsia="zh-CN"/>
          </w:rPr>
          <w:t>(二)、质量控制措施</w:t>
        </w:r>
        <w:r>
          <w:tab/>
        </w:r>
        <w:r>
          <w:fldChar w:fldCharType="begin"/>
        </w:r>
        <w:r>
          <w:instrText xml:space="preserve"> PAGEREF _Toc10794 \h </w:instrText>
        </w:r>
        <w:r>
          <w:fldChar w:fldCharType="separate"/>
        </w:r>
        <w:r>
          <w:t>56</w:t>
        </w:r>
        <w:r>
          <w:fldChar w:fldCharType="end"/>
        </w:r>
      </w:hyperlink>
    </w:p>
    <w:p>
      <w:pPr>
        <w:pStyle w:val="TOC1"/>
        <w:tabs>
          <w:tab w:val="right" w:leader="dot" w:pos="8306"/>
        </w:tabs>
      </w:pPr>
      <w:hyperlink w:anchor="_Toc4667" w:history="1">
        <w:r>
          <w:rPr>
            <w:rFonts w:ascii="仿宋" w:eastAsia="仿宋" w:hAnsi="仿宋" w:cs="仿宋" w:hint="eastAsia"/>
            <w:lang w:eastAsia="zh-CN"/>
          </w:rPr>
          <w:t>十四、设施与设备管理</w:t>
        </w:r>
        <w:r>
          <w:tab/>
        </w:r>
        <w:r>
          <w:fldChar w:fldCharType="begin"/>
        </w:r>
        <w:r>
          <w:instrText xml:space="preserve"> PAGEREF _Toc4667 \h </w:instrText>
        </w:r>
        <w:r>
          <w:fldChar w:fldCharType="separate"/>
        </w:r>
        <w:r>
          <w:t>57</w:t>
        </w:r>
        <w:r>
          <w:fldChar w:fldCharType="end"/>
        </w:r>
      </w:hyperlink>
    </w:p>
    <w:p>
      <w:pPr>
        <w:pStyle w:val="TOC2"/>
        <w:tabs>
          <w:tab w:val="right" w:leader="dot" w:pos="8306"/>
        </w:tabs>
      </w:pPr>
      <w:hyperlink w:anchor="_Toc12941" w:history="1">
        <w:r>
          <w:rPr>
            <w:rFonts w:ascii="仿宋" w:eastAsia="仿宋" w:hAnsi="仿宋" w:cs="仿宋" w:hint="eastAsia"/>
            <w:lang w:eastAsia="zh-CN"/>
          </w:rPr>
          <w:t>(一)、设施规划与配置</w:t>
        </w:r>
        <w:r>
          <w:tab/>
        </w:r>
        <w:r>
          <w:fldChar w:fldCharType="begin"/>
        </w:r>
        <w:r>
          <w:instrText xml:space="preserve"> PAGEREF _Toc12941 \h </w:instrText>
        </w:r>
        <w:r>
          <w:fldChar w:fldCharType="separate"/>
        </w:r>
        <w:r>
          <w:t>57</w:t>
        </w:r>
        <w:r>
          <w:fldChar w:fldCharType="end"/>
        </w:r>
      </w:hyperlink>
    </w:p>
    <w:p>
      <w:pPr>
        <w:pStyle w:val="TOC2"/>
        <w:tabs>
          <w:tab w:val="right" w:leader="dot" w:pos="8306"/>
        </w:tabs>
      </w:pPr>
      <w:hyperlink w:anchor="_Toc16566" w:history="1">
        <w:r>
          <w:rPr>
            <w:rFonts w:ascii="仿宋" w:eastAsia="仿宋" w:hAnsi="仿宋" w:cs="仿宋" w:hint="eastAsia"/>
            <w:lang w:eastAsia="zh-CN"/>
          </w:rPr>
          <w:t>(二)、设备采购与维护管理</w:t>
        </w:r>
        <w:r>
          <w:tab/>
        </w:r>
        <w:r>
          <w:fldChar w:fldCharType="begin"/>
        </w:r>
        <w:r>
          <w:instrText xml:space="preserve"> PAGEREF _Toc16566 \h </w:instrText>
        </w:r>
        <w:r>
          <w:fldChar w:fldCharType="separate"/>
        </w:r>
        <w:r>
          <w:t>58</w:t>
        </w:r>
        <w:r>
          <w:fldChar w:fldCharType="end"/>
        </w:r>
      </w:hyperlink>
    </w:p>
    <w:p>
      <w:pPr>
        <w:pStyle w:val="TOC2"/>
        <w:tabs>
          <w:tab w:val="right" w:leader="dot" w:pos="8306"/>
        </w:tabs>
      </w:pPr>
      <w:hyperlink w:anchor="_Toc7893" w:history="1">
        <w:r>
          <w:rPr>
            <w:rFonts w:ascii="仿宋" w:eastAsia="仿宋" w:hAnsi="仿宋" w:cs="仿宋" w:hint="eastAsia"/>
            <w:lang w:eastAsia="zh-CN"/>
          </w:rPr>
          <w:t>(三)、设施设备升级策略</w:t>
        </w:r>
        <w:r>
          <w:tab/>
        </w:r>
        <w:r>
          <w:fldChar w:fldCharType="begin"/>
        </w:r>
        <w:r>
          <w:instrText xml:space="preserve"> PAGEREF _Toc7893 \h </w:instrText>
        </w:r>
        <w:r>
          <w:fldChar w:fldCharType="separate"/>
        </w:r>
        <w:r>
          <w:t>59</w:t>
        </w:r>
        <w:r>
          <w:fldChar w:fldCharType="end"/>
        </w:r>
      </w:hyperlink>
    </w:p>
    <w:p>
      <w:pPr>
        <w:pStyle w:val="TOC1"/>
        <w:tabs>
          <w:tab w:val="right" w:leader="dot" w:pos="8306"/>
        </w:tabs>
      </w:pPr>
      <w:hyperlink w:anchor="_Toc10458" w:history="1">
        <w:r>
          <w:rPr>
            <w:rFonts w:ascii="仿宋" w:eastAsia="仿宋" w:hAnsi="仿宋" w:cs="仿宋" w:hint="eastAsia"/>
            <w:lang w:eastAsia="zh-CN"/>
          </w:rPr>
          <w:t>十五、人力资源管理与开发</w:t>
        </w:r>
        <w:r>
          <w:tab/>
        </w:r>
        <w:r>
          <w:fldChar w:fldCharType="begin"/>
        </w:r>
        <w:r>
          <w:instrText xml:space="preserve"> PAGEREF _Toc10458 \h </w:instrText>
        </w:r>
        <w:r>
          <w:fldChar w:fldCharType="separate"/>
        </w:r>
        <w:r>
          <w:t>59</w:t>
        </w:r>
        <w:r>
          <w:fldChar w:fldCharType="end"/>
        </w:r>
      </w:hyperlink>
    </w:p>
    <w:p>
      <w:pPr>
        <w:pStyle w:val="TOC2"/>
        <w:tabs>
          <w:tab w:val="right" w:leader="dot" w:pos="8306"/>
        </w:tabs>
      </w:pPr>
      <w:hyperlink w:anchor="_Toc8978" w:history="1">
        <w:r>
          <w:rPr>
            <w:rFonts w:ascii="仿宋" w:eastAsia="仿宋" w:hAnsi="仿宋" w:cs="仿宋" w:hint="eastAsia"/>
            <w:lang w:eastAsia="zh-CN"/>
          </w:rPr>
          <w:t>(一)、人力资源规划</w:t>
        </w:r>
        <w:r>
          <w:tab/>
        </w:r>
        <w:r>
          <w:fldChar w:fldCharType="begin"/>
        </w:r>
        <w:r>
          <w:instrText xml:space="preserve"> PAGEREF _Toc8978 \h </w:instrText>
        </w:r>
        <w:r>
          <w:fldChar w:fldCharType="separate"/>
        </w:r>
        <w:r>
          <w:t>59</w:t>
        </w:r>
        <w:r>
          <w:fldChar w:fldCharType="end"/>
        </w:r>
      </w:hyperlink>
    </w:p>
    <w:p>
      <w:pPr>
        <w:pStyle w:val="TOC2"/>
        <w:tabs>
          <w:tab w:val="right" w:leader="dot" w:pos="8306"/>
        </w:tabs>
      </w:pPr>
      <w:hyperlink w:anchor="_Toc6976" w:history="1">
        <w:r>
          <w:rPr>
            <w:rFonts w:ascii="仿宋" w:eastAsia="仿宋" w:hAnsi="仿宋" w:cs="仿宋" w:hint="eastAsia"/>
            <w:lang w:eastAsia="zh-CN"/>
          </w:rPr>
          <w:t>(二)、人力资源开发与培训</w:t>
        </w:r>
        <w:r>
          <w:tab/>
        </w:r>
        <w:r>
          <w:fldChar w:fldCharType="begin"/>
        </w:r>
        <w:r>
          <w:instrText xml:space="preserve"> PAGEREF _Toc6976 \h </w:instrText>
        </w:r>
        <w:r>
          <w:fldChar w:fldCharType="separate"/>
        </w:r>
        <w:r>
          <w:t>61</w:t>
        </w:r>
        <w:r>
          <w:fldChar w:fldCharType="end"/>
        </w:r>
      </w:hyperlink>
    </w:p>
    <w:p>
      <w:pPr>
        <w:pStyle w:val="TOC1"/>
        <w:tabs>
          <w:tab w:val="right" w:leader="dot" w:pos="8306"/>
        </w:tabs>
      </w:pPr>
      <w:hyperlink w:anchor="_Toc12064" w:history="1">
        <w:r>
          <w:rPr>
            <w:rFonts w:ascii="仿宋" w:eastAsia="仿宋" w:hAnsi="仿宋" w:cs="仿宋" w:hint="eastAsia"/>
            <w:lang w:eastAsia="zh-CN"/>
          </w:rPr>
          <w:t>十六、法律法规与政策遵循</w:t>
        </w:r>
        <w:r>
          <w:tab/>
        </w:r>
        <w:r>
          <w:fldChar w:fldCharType="begin"/>
        </w:r>
        <w:r>
          <w:instrText xml:space="preserve"> PAGEREF _Toc12064 \h </w:instrText>
        </w:r>
        <w:r>
          <w:fldChar w:fldCharType="separate"/>
        </w:r>
        <w:r>
          <w:t>64</w:t>
        </w:r>
        <w:r>
          <w:fldChar w:fldCharType="end"/>
        </w:r>
      </w:hyperlink>
    </w:p>
    <w:p>
      <w:pPr>
        <w:pStyle w:val="TOC2"/>
        <w:tabs>
          <w:tab w:val="right" w:leader="dot" w:pos="8306"/>
        </w:tabs>
      </w:pPr>
      <w:hyperlink w:anchor="_Toc11125" w:history="1">
        <w:r>
          <w:rPr>
            <w:rFonts w:ascii="仿宋" w:eastAsia="仿宋" w:hAnsi="仿宋" w:cs="仿宋" w:hint="eastAsia"/>
            <w:lang w:eastAsia="zh-CN"/>
          </w:rPr>
          <w:t>(一)、法律法规遵守</w:t>
        </w:r>
        <w:r>
          <w:tab/>
        </w:r>
        <w:r>
          <w:fldChar w:fldCharType="begin"/>
        </w:r>
        <w:r>
          <w:instrText xml:space="preserve"> PAGEREF _Toc11125 \h </w:instrText>
        </w:r>
        <w:r>
          <w:fldChar w:fldCharType="separate"/>
        </w:r>
        <w:r>
          <w:t>64</w:t>
        </w:r>
        <w:r>
          <w:fldChar w:fldCharType="end"/>
        </w:r>
      </w:hyperlink>
    </w:p>
    <w:p>
      <w:pPr>
        <w:pStyle w:val="TOC2"/>
        <w:tabs>
          <w:tab w:val="right" w:leader="dot" w:pos="8306"/>
        </w:tabs>
      </w:pPr>
      <w:hyperlink w:anchor="_Toc18187" w:history="1">
        <w:r>
          <w:rPr>
            <w:rFonts w:ascii="仿宋" w:eastAsia="仿宋" w:hAnsi="仿宋" w:cs="仿宋" w:hint="eastAsia"/>
            <w:lang w:eastAsia="zh-CN"/>
          </w:rPr>
          <w:t>(二)、政策导向与利用</w:t>
        </w:r>
        <w:r>
          <w:tab/>
        </w:r>
        <w:r>
          <w:fldChar w:fldCharType="begin"/>
        </w:r>
        <w:r>
          <w:instrText xml:space="preserve"> PAGEREF _Toc18187 \h </w:instrText>
        </w:r>
        <w:r>
          <w:fldChar w:fldCharType="separate"/>
        </w:r>
        <w:r>
          <w:t>65</w:t>
        </w:r>
        <w:r>
          <w:fldChar w:fldCharType="end"/>
        </w:r>
      </w:hyperlink>
    </w:p>
    <w:p>
      <w:pPr>
        <w:pStyle w:val="TOC1"/>
        <w:tabs>
          <w:tab w:val="right" w:leader="dot" w:pos="8306"/>
        </w:tabs>
      </w:pPr>
      <w:hyperlink w:anchor="_Toc22840" w:history="1">
        <w:r>
          <w:rPr>
            <w:rFonts w:ascii="仿宋" w:eastAsia="仿宋" w:hAnsi="仿宋" w:cs="仿宋" w:hint="eastAsia"/>
            <w:lang w:eastAsia="zh-CN"/>
          </w:rPr>
          <w:t>十七、产业协同与集群发展</w:t>
        </w:r>
        <w:r>
          <w:tab/>
        </w:r>
        <w:r>
          <w:fldChar w:fldCharType="begin"/>
        </w:r>
        <w:r>
          <w:instrText xml:space="preserve"> PAGEREF _Toc22840 \h </w:instrText>
        </w:r>
        <w:r>
          <w:fldChar w:fldCharType="separate"/>
        </w:r>
        <w:r>
          <w:t>66</w:t>
        </w:r>
        <w:r>
          <w:fldChar w:fldCharType="end"/>
        </w:r>
      </w:hyperlink>
    </w:p>
    <w:p>
      <w:pPr>
        <w:pStyle w:val="TOC2"/>
        <w:tabs>
          <w:tab w:val="right" w:leader="dot" w:pos="8306"/>
        </w:tabs>
      </w:pPr>
      <w:hyperlink w:anchor="_Toc28629" w:history="1">
        <w:r>
          <w:rPr>
            <w:rFonts w:ascii="仿宋" w:eastAsia="仿宋" w:hAnsi="仿宋" w:cs="仿宋" w:hint="eastAsia"/>
            <w:lang w:eastAsia="zh-CN"/>
          </w:rPr>
          <w:t>(一)、产业协同机制建设</w:t>
        </w:r>
        <w:r>
          <w:tab/>
        </w:r>
        <w:r>
          <w:fldChar w:fldCharType="begin"/>
        </w:r>
        <w:r>
          <w:instrText xml:space="preserve"> PAGEREF _Toc28629 \h </w:instrText>
        </w:r>
        <w:r>
          <w:fldChar w:fldCharType="separate"/>
        </w:r>
        <w:r>
          <w:t>66</w:t>
        </w:r>
        <w:r>
          <w:fldChar w:fldCharType="end"/>
        </w:r>
      </w:hyperlink>
    </w:p>
    <w:p>
      <w:pPr>
        <w:pStyle w:val="TOC2"/>
        <w:tabs>
          <w:tab w:val="right" w:leader="dot" w:pos="8306"/>
        </w:tabs>
      </w:pPr>
      <w:hyperlink w:anchor="_Toc4287" w:history="1">
        <w:r>
          <w:rPr>
            <w:rFonts w:ascii="仿宋" w:eastAsia="仿宋" w:hAnsi="仿宋" w:cs="仿宋" w:hint="eastAsia"/>
            <w:lang w:eastAsia="zh-CN"/>
          </w:rPr>
          <w:t>(二)、产业集群培育与发展</w:t>
        </w:r>
        <w:r>
          <w:tab/>
        </w:r>
        <w:r>
          <w:fldChar w:fldCharType="begin"/>
        </w:r>
        <w:r>
          <w:instrText xml:space="preserve"> PAGEREF _Toc4287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1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4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软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4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47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87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一、工业软件项目的技术资源开发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软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二、工业软件项目的人力资源管理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软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三、工业软件项目的资金资源筹措与优化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业软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96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软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软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软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704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软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软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智能技术的应用：工业软件项目将利用智能技术，如物联网（IoT）和大数据分析，来监控和优化资源使用。通过实时数据分析，项目可以更有效地管理能源消耗、减少原材料浪费，并提高生产过程的整体效率。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511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79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900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657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9116"/>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32034"/>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https://d.book118.com/646134023223010034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B15C7"/>
    <w:rsid w:val="74FB15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3402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2024-01-07T12:50:00Z</dcterms:created>
  <dcterms:modified xsi:type="dcterms:W3CDTF">2024-01-07T12:51:10Z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69DD4694975E4A3F84CD0FD191F55D18_11</vt:lpwstr>
  </property>
  <property fmtid="{D5CDD505-2E9C-101B-9397-08002B2CF9AE}" pid="3" name="KSOProductBuildVer">
    <vt:lpwstr>2052-12.1.0.16120</vt:lpwstr>
  </property>
</Properties>
</file>