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2967" w:rsidRPr="00822967" w:rsidP="00822967">
      <w:pPr>
        <w:jc w:val="center"/>
        <w:rPr>
          <w:rFonts w:ascii="宋体" w:hAnsi="宋体"/>
          <w:b/>
        </w:rPr>
      </w:pPr>
      <w:r w:rsidRPr="00822967">
        <w:rPr>
          <w:rFonts w:ascii="微软雅黑" w:eastAsia="微软雅黑" w:hAnsi="微软雅黑"/>
          <w:b/>
          <w:sz w:val="28"/>
        </w:rPr>
        <w:t>《行政职业能力测验》2023年公务员考试双鸭山市宝清县临考冲刺试题</w:t>
      </w:r>
    </w:p>
    <w:p w:rsidR="00822967" w:rsidRPr="00822967" w:rsidP="00822967">
      <w:pPr>
        <w:jc w:val="left"/>
        <w:rPr>
          <w:rFonts w:ascii="宋体" w:hAnsi="宋体"/>
          <w:b/>
        </w:rPr>
      </w:pPr>
      <w:r w:rsidRPr="00822967">
        <w:rPr>
          <w:rFonts w:ascii="微软雅黑" w:eastAsia="微软雅黑" w:hAnsi="微软雅黑"/>
          <w:b/>
          <w:sz w:val="28"/>
        </w:rPr>
        <w:t>一、数量关系</w:t>
      </w:r>
    </w:p>
    <w:p w:rsidR="00822967" w:rsidRPr="00822967" w:rsidP="009E2E96">
      <w:pPr>
        <w:jc w:val="left"/>
        <w:rPr>
          <w:rFonts w:ascii="华文中宋" w:eastAsia="华文中宋" w:hAnsi="华文中宋"/>
          <w:b/>
          <w:sz w:val="30"/>
          <w:szCs w:val="30"/>
        </w:rPr>
      </w:pPr>
      <w:r w:rsidRPr="00822967">
        <w:rPr>
          <w:rFonts w:ascii="宋体" w:hAnsi="宋体"/>
          <w:b/>
        </w:rPr>
        <w:t>1．</w:t>
      </w:r>
      <w:r w:rsidRPr="00822967">
        <w:rPr>
          <w:rFonts w:ascii="华文中宋" w:eastAsia="华文中宋" w:hAnsi="华文中宋"/>
          <w:b/>
          <w:sz w:val="30"/>
          <w:szCs w:val="30"/>
        </w:rPr>
        <w:t>小伟从家到学校去上学，先上坡后下坡。到学校后，小伟发现没带物理课本，他立即回家拿书（假设在学习耽误时间忽略不计），往返共用36分钟，假设小明上坡速度为80米/分钟，下坡速度为100米/分钟，小明家到学校有多远（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 2400米</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 1720米</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 1600米</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 1200米</w:t>
      </w:r>
    </w:p>
    <w:p w:rsidR="00822967" w:rsidRPr="00822967" w:rsidP="009E2E96">
      <w:pPr>
        <w:jc w:val="left"/>
        <w:rPr>
          <w:rFonts w:ascii="华文中宋" w:eastAsia="华文中宋" w:hAnsi="华文中宋"/>
          <w:b/>
          <w:sz w:val="30"/>
          <w:szCs w:val="30"/>
        </w:rPr>
      </w:pPr>
      <w:r w:rsidRPr="00822967">
        <w:rPr>
          <w:rFonts w:ascii="宋体" w:hAnsi="宋体"/>
          <w:b/>
        </w:rPr>
        <w:t>2．</w:t>
      </w:r>
      <w:r w:rsidRPr="00822967">
        <w:rPr>
          <w:rFonts w:ascii="华文中宋" w:eastAsia="华文中宋" w:hAnsi="华文中宋"/>
          <w:b/>
          <w:sz w:val="30"/>
          <w:szCs w:val="30"/>
        </w:rPr>
        <w:t xml:space="preserve">下列没有语病的一项是（　　）。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A、海口市荣获“全国卫生城市”的原因是全市人民共同努力的结果</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B、国务院办公厅下发通知，明确要求从2008年6月1日起，在全国范围内禁止销售、使用、生产厚度小于0．025毫米的超薄塑料购物袋</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C、文章大量使用了排比和反复的修辞方法，语言生动，节奏鲜明</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D、一个人是否拥有健康的体魄，关键在于持之以恒地参加体育锻炼</w:t>
      </w:r>
    </w:p>
    <w:p w:rsidR="00822967" w:rsidRPr="00822967" w:rsidP="009E2E96">
      <w:pPr>
        <w:jc w:val="left"/>
        <w:rPr>
          <w:rFonts w:ascii="华文中宋" w:eastAsia="华文中宋" w:hAnsi="华文中宋"/>
          <w:b/>
          <w:sz w:val="30"/>
          <w:szCs w:val="30"/>
        </w:rPr>
      </w:pPr>
      <w:r w:rsidRPr="00822967">
        <w:rPr>
          <w:rFonts w:ascii="宋体" w:hAnsi="宋体"/>
          <w:b/>
        </w:rPr>
        <w:t>3．</w:t>
      </w:r>
      <w:r w:rsidRPr="00822967">
        <w:rPr>
          <w:rFonts w:ascii="华文中宋" w:eastAsia="华文中宋" w:hAnsi="华文中宋"/>
          <w:b/>
          <w:sz w:val="30"/>
          <w:szCs w:val="30"/>
        </w:rPr>
        <w:t>甲，乙，丙，丁每人隔不同的天数去健身房健身，甲2天去一次，乙3天去一次，丙4天去一次，丁5天去一次，上周星期日四人在健身房同日健身，下一次四人同日去健身房健身是星期几？</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 星期四</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 星期五</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 星期六</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 星期日</w:t>
      </w:r>
    </w:p>
    <w:p w:rsidR="00822967" w:rsidRPr="00822967" w:rsidP="009E2E96">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822967">
        <w:rPr>
          <w:rFonts w:ascii="宋体" w:hAnsi="宋体"/>
          <w:b/>
        </w:rPr>
        <w:t>4．</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—只猎豹锁定了距离自己200米远的一只羚羊，以108千米/小时的速度发起进攻，2秒钟后，羚羊意识到危险，以72千米/小时的速度快速逃命。问猎豹捕捉到羚羊时，羚羊跑了多少路程？</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 520米</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 360米</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 280米</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 240米</w:t>
      </w:r>
    </w:p>
    <w:p w:rsidR="00822967" w:rsidRPr="00822967" w:rsidP="009E2E96">
      <w:pPr>
        <w:jc w:val="left"/>
        <w:rPr>
          <w:rFonts w:ascii="华文中宋" w:eastAsia="华文中宋" w:hAnsi="华文中宋"/>
          <w:b/>
          <w:sz w:val="30"/>
          <w:szCs w:val="30"/>
        </w:rPr>
      </w:pPr>
      <w:r w:rsidRPr="00822967">
        <w:rPr>
          <w:rFonts w:ascii="宋体" w:hAnsi="宋体"/>
          <w:b/>
        </w:rPr>
        <w:t>5．</w:t>
      </w:r>
      <w:r w:rsidRPr="00822967">
        <w:rPr>
          <w:rFonts w:ascii="华文中宋" w:eastAsia="华文中宋" w:hAnsi="华文中宋"/>
          <w:b/>
          <w:sz w:val="30"/>
          <w:szCs w:val="30"/>
        </w:rPr>
        <w:t>身高不等的7人站成一排照相，要求身高最高的人排在中间，按身高向两侧递减。共有多少种排法（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 20</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 24</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 36</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 48</w:t>
      </w:r>
    </w:p>
    <w:p w:rsidR="00822967" w:rsidRPr="00822967" w:rsidP="009E2E96">
      <w:pPr>
        <w:jc w:val="left"/>
        <w:rPr>
          <w:rFonts w:ascii="华文中宋" w:eastAsia="华文中宋" w:hAnsi="华文中宋"/>
          <w:b/>
          <w:sz w:val="30"/>
          <w:szCs w:val="30"/>
        </w:rPr>
      </w:pPr>
      <w:r w:rsidRPr="00822967">
        <w:rPr>
          <w:rFonts w:ascii="宋体" w:hAnsi="宋体"/>
          <w:b/>
        </w:rPr>
        <w:t>6．</w:t>
      </w:r>
      <w:r w:rsidRPr="00822967">
        <w:rPr>
          <w:rFonts w:ascii="华文中宋" w:eastAsia="华文中宋" w:hAnsi="华文中宋"/>
          <w:b/>
          <w:sz w:val="30"/>
          <w:szCs w:val="30"/>
        </w:rPr>
        <w:t xml:space="preserve">如图ABCD十一个梯形，E是AD的中点，直线CE把梯形分成甲，乙两部分，其面积之比是15：7。请问上底AB与下底CD的长度之比是：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 5：7</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 6：7</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 4：7</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 3：7</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822967">
        <w:rPr>
          <w:rFonts w:ascii="宋体" w:hAnsi="宋体"/>
          <w:b/>
        </w:rPr>
        <w:t>7．</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伴随着全球能源与环境以及气候变化的问题日益突出．空间太阳能重新引起美国等国家的兴趣。从长期来看，空间太阳能能够使人类减少对有限的化石能的依赖．也是替代核能大规模扩散使用的一种途径。另一方面，空间太阳能将带来空间利用和探索的新时代。如果成功开发利用，将可能改变全球能源经济和能源外交的游戏规则。减缓围绕能源资源的利益争夺和冲突，改变全球地缘政治格局。拥有空间太阳能开发利用能力将给一个国家的能源安全、经济发展、环境保护以及国家安全带来巨大回旋空间。</w:t>
      </w:r>
      <w:r w:rsidRPr="00822967">
        <w:rPr>
          <w:rFonts w:ascii="华文中宋" w:eastAsia="华文中宋" w:hAnsi="华文中宋"/>
          <w:b/>
          <w:sz w:val="30"/>
          <w:szCs w:val="30"/>
        </w:rPr>
        <w:t xml:space="preserve"> 对以上文字概括最准确的是：</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A、各国争相开发空间太阳能的原因</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B、开发利用空间太阳能的重大意义</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C、空间太阳能与环境保护的关系</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D、空间太阳能对全球政治格局的影响</w:t>
      </w:r>
    </w:p>
    <w:p w:rsidR="00822967" w:rsidRPr="00822967" w:rsidP="009E2E96">
      <w:pPr>
        <w:jc w:val="left"/>
        <w:rPr>
          <w:rFonts w:ascii="华文中宋" w:eastAsia="华文中宋" w:hAnsi="华文中宋"/>
          <w:b/>
          <w:sz w:val="30"/>
          <w:szCs w:val="30"/>
        </w:rPr>
      </w:pPr>
      <w:r w:rsidRPr="00822967">
        <w:rPr>
          <w:rFonts w:ascii="宋体" w:hAnsi="宋体"/>
          <w:b/>
        </w:rPr>
        <w:t>8．</w:t>
      </w:r>
      <w:r w:rsidRPr="00822967">
        <w:rPr>
          <w:rFonts w:ascii="华文中宋" w:eastAsia="华文中宋" w:hAnsi="华文中宋"/>
          <w:b/>
          <w:sz w:val="30"/>
          <w:szCs w:val="30"/>
        </w:rPr>
        <w:t>有100人参加运动会的三个比赛项目，每人至少参加一项，其中未参加跳远的有50人，未参加跳高的有60人，未参加赛跑的有70人。那么至少有（ ）人参加了不止一个项目的比赛。</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 7</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 10</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 15</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 20</w:t>
      </w:r>
    </w:p>
    <w:p w:rsidR="00822967" w:rsidRPr="00822967" w:rsidP="009E2E96">
      <w:pPr>
        <w:jc w:val="left"/>
        <w:rPr>
          <w:rFonts w:ascii="华文中宋" w:eastAsia="华文中宋" w:hAnsi="华文中宋"/>
          <w:b/>
          <w:sz w:val="30"/>
          <w:szCs w:val="30"/>
        </w:rPr>
      </w:pPr>
      <w:r w:rsidRPr="00822967">
        <w:rPr>
          <w:rFonts w:ascii="宋体" w:hAnsi="宋体"/>
          <w:b/>
        </w:rPr>
        <w:t>9．</w:t>
      </w:r>
      <w:r w:rsidRPr="00822967">
        <w:rPr>
          <w:rFonts w:ascii="华文中宋" w:eastAsia="华文中宋" w:hAnsi="华文中宋"/>
          <w:b/>
          <w:sz w:val="30"/>
          <w:szCs w:val="30"/>
        </w:rPr>
        <w:t>据某市交警部门公布的数据，在该市全市上个月发生的13000多起汽车交通事故中，只有10％是因为司机酒后驾驶造成的。由此可见，酒后驾驶的危险性并不像某些交通宣传中所说的那么大。“酒后驾驶，等于送死”只是危言耸听的夸张宣传而已。 假定以上数据无误，那么以下哪项可以有力地驳斥上述推论?</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A、只有10％的车主有酒后驾驶行为，而他们酒后驾车的时间只占开车总时数的2％</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B、交警每天晚上都扣留若干酒后驾驶的车辆，否则造成的事故会更多</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C、酒后驾车多为私家小车，在大巴司机和卡车司机中，酒后驾车的现象极少发生</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D、酒后驾车大多数发生在晚上，而交通事故大多数发生在白天</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822967">
        <w:rPr>
          <w:rFonts w:ascii="宋体" w:hAnsi="宋体"/>
          <w:b/>
        </w:rPr>
        <w:t>10．</w:t>
      </w:r>
      <w:r w:rsidRPr="00822967">
        <w:rPr>
          <w:rFonts w:ascii="华文中宋" w:eastAsia="华文中宋" w:hAnsi="华文中宋"/>
          <w:b/>
          <w:sz w:val="30"/>
          <w:szCs w:val="30"/>
        </w:rPr>
        <w:t xml:space="preserve">复句：是指两个或两个以上意义相关、在结构上互不包含的分句形式组成的句子。依据上述定义，下列不属于复句的是（　　）。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A、虽然他很聪明，人也很努力勤奋，但由于人际关系处理得不够好，最后还是非常遗憾地退出了比赛</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B、夕阳将其最后的一抹余晖，慷慨地泼撒在寂静的院子里，杨扬推着父亲的轮椅，缓缓地走在洒满落叶的乡间小道上；父亲沉醉在这乡土气息里，散发着生命中炽热的光芒，杨扬感觉到某种最后的日子来临</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C、叶问少年习武，青年卖武，中年教授武术，老年颐养天年，除此之外，他还开过一家旅店，兼营手脚之保健理疗</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D、新材料对一个国家经济增长速度、产业结构布局和人们生活方式的改变具有越来越重要的作用</w:t>
      </w:r>
    </w:p>
    <w:p w:rsidR="00822967" w:rsidRPr="00822967" w:rsidP="009E2E96">
      <w:pPr>
        <w:jc w:val="left"/>
        <w:rPr>
          <w:rFonts w:ascii="华文中宋" w:eastAsia="华文中宋" w:hAnsi="华文中宋"/>
          <w:b/>
          <w:sz w:val="30"/>
          <w:szCs w:val="30"/>
        </w:rPr>
      </w:pPr>
      <w:r w:rsidRPr="00822967">
        <w:rPr>
          <w:rFonts w:ascii="宋体" w:hAnsi="宋体"/>
          <w:b/>
        </w:rPr>
        <w:t>11．</w:t>
      </w:r>
      <w:r w:rsidRPr="00822967">
        <w:rPr>
          <w:rFonts w:ascii="华文中宋" w:eastAsia="华文中宋" w:hAnsi="华文中宋"/>
          <w:b/>
          <w:sz w:val="30"/>
          <w:szCs w:val="30"/>
        </w:rPr>
        <w:t xml:space="preserve">下面是几个关于在党的历史中具有标志性意义的地点的描述：①井冈山——中国第一个革命根据地；②瑞金——中国历史上第一个全国性工农民主政权临时中央政府诞生地；③延安——召开八七会议，中国革命从此开始由大革命失败到土地革命战争兴起的历史性转变；④西柏坡——解放全中国的最后一个农村指挥所。  以上描述说法正确的是（　　）。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A、①②④</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B、②③④</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C、①②③</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D、①③④</w:t>
      </w:r>
    </w:p>
    <w:p w:rsidR="00822967" w:rsidRPr="00822967" w:rsidP="009E2E96">
      <w:pPr>
        <w:jc w:val="left"/>
        <w:rPr>
          <w:rFonts w:ascii="华文中宋" w:eastAsia="华文中宋" w:hAnsi="华文中宋"/>
          <w:b/>
          <w:sz w:val="30"/>
          <w:szCs w:val="30"/>
        </w:rPr>
      </w:pPr>
      <w:r w:rsidRPr="00822967">
        <w:rPr>
          <w:rFonts w:ascii="宋体" w:hAnsi="宋体"/>
          <w:b/>
        </w:rPr>
        <w:t>12．</w:t>
      </w:r>
      <w:r w:rsidRPr="00822967">
        <w:rPr>
          <w:rFonts w:ascii="华文中宋" w:eastAsia="华文中宋" w:hAnsi="华文中宋"/>
          <w:b/>
          <w:sz w:val="30"/>
          <w:szCs w:val="30"/>
        </w:rPr>
        <w:t>2,5/2,11/4,35/12,73/24,（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 365/120</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 377/120</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 383/120</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822967">
        <w:rPr>
          <w:rFonts w:ascii="华文中宋" w:eastAsia="华文中宋" w:hAnsi="华文中宋"/>
          <w:b/>
          <w:sz w:val="30"/>
          <w:szCs w:val="30"/>
        </w:rPr>
        <w:t>D. 395/120</w:t>
      </w:r>
    </w:p>
    <w:p w:rsidR="00822967" w:rsidRPr="00822967" w:rsidP="009E2E96">
      <w:pPr>
        <w:jc w:val="left"/>
        <w:rPr>
          <w:rFonts w:ascii="华文中宋" w:eastAsia="华文中宋" w:hAnsi="华文中宋"/>
          <w:b/>
          <w:sz w:val="30"/>
          <w:szCs w:val="30"/>
        </w:rPr>
      </w:pPr>
      <w:r w:rsidRPr="00822967">
        <w:rPr>
          <w:rFonts w:ascii="宋体" w:hAnsi="宋体"/>
          <w:b/>
        </w:rPr>
        <w:t>13．</w:t>
      </w:r>
      <w:r w:rsidRPr="00822967">
        <w:rPr>
          <w:rFonts w:ascii="华文中宋" w:eastAsia="华文中宋" w:hAnsi="华文中宋"/>
          <w:b/>
          <w:sz w:val="30"/>
          <w:szCs w:val="30"/>
        </w:rPr>
        <w:t>有两箱数量相同的文件需要整理。小张单独整理好一箱文件要用4.5小时，小钱要用9小时，小周要用3小时。小周和小张一起整理第一箱文件，小钱同时开始整理第二箱文件。一段时间后，小周又转去和小钱一起整理第二箱文件，最后两箱文件同时整理完毕。则小周和小张、小钱一起整理文件的时间分别是（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 1小时，2小时</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 1.5小时，1.5小时</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 2小时，1小时</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 1.2小时，1.8小时</w:t>
      </w:r>
    </w:p>
    <w:p w:rsidR="00822967" w:rsidRPr="00822967" w:rsidP="009E2E96">
      <w:pPr>
        <w:jc w:val="left"/>
        <w:rPr>
          <w:rFonts w:ascii="华文中宋" w:eastAsia="华文中宋" w:hAnsi="华文中宋"/>
          <w:b/>
          <w:sz w:val="30"/>
          <w:szCs w:val="30"/>
        </w:rPr>
      </w:pPr>
      <w:r w:rsidRPr="00822967">
        <w:rPr>
          <w:rFonts w:ascii="宋体" w:hAnsi="宋体"/>
          <w:b/>
        </w:rPr>
        <w:t>14．</w:t>
      </w:r>
      <w:r w:rsidRPr="00822967">
        <w:rPr>
          <w:rFonts w:ascii="华文中宋" w:eastAsia="华文中宋" w:hAnsi="华文中宋"/>
          <w:b/>
          <w:sz w:val="30"/>
          <w:szCs w:val="30"/>
        </w:rPr>
        <w:t>4， 12， 24， 36， 50， （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 64</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 72</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 86</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 98</w:t>
      </w:r>
    </w:p>
    <w:p w:rsidR="00822967" w:rsidRPr="00822967" w:rsidP="009E2E96">
      <w:pPr>
        <w:jc w:val="left"/>
        <w:rPr>
          <w:rFonts w:ascii="华文中宋" w:eastAsia="华文中宋" w:hAnsi="华文中宋"/>
          <w:b/>
          <w:sz w:val="30"/>
          <w:szCs w:val="30"/>
        </w:rPr>
      </w:pPr>
      <w:r w:rsidRPr="00822967">
        <w:rPr>
          <w:rFonts w:ascii="宋体" w:hAnsi="宋体"/>
          <w:b/>
        </w:rPr>
        <w:t>15．</w:t>
      </w:r>
      <w:r w:rsidRPr="00822967">
        <w:rPr>
          <w:rFonts w:ascii="华文中宋" w:eastAsia="华文中宋" w:hAnsi="华文中宋"/>
          <w:b/>
          <w:sz w:val="30"/>
          <w:szCs w:val="30"/>
        </w:rPr>
        <w:t>1，1.2，1.8，3.6，9，（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 12</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 16.2</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 25.2</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 27</w:t>
      </w:r>
    </w:p>
    <w:p w:rsidR="00822967" w:rsidRPr="00822967" w:rsidP="00822967">
      <w:pPr>
        <w:jc w:val="left"/>
        <w:rPr>
          <w:rFonts w:ascii="宋体" w:hAnsi="宋体"/>
          <w:b/>
        </w:rPr>
      </w:pPr>
      <w:r w:rsidRPr="00822967">
        <w:rPr>
          <w:rFonts w:ascii="微软雅黑" w:eastAsia="微软雅黑" w:hAnsi="微软雅黑"/>
          <w:b/>
          <w:sz w:val="28"/>
        </w:rPr>
        <w:t>二、判断推理</w:t>
      </w:r>
    </w:p>
    <w:p w:rsidR="00822967" w:rsidRPr="00822967" w:rsidP="009E2E96">
      <w:pPr>
        <w:jc w:val="left"/>
        <w:rPr>
          <w:rFonts w:ascii="华文中宋" w:eastAsia="华文中宋" w:hAnsi="华文中宋"/>
          <w:b/>
          <w:sz w:val="30"/>
          <w:szCs w:val="30"/>
        </w:rPr>
      </w:pPr>
      <w:r w:rsidRPr="00822967">
        <w:rPr>
          <w:rFonts w:ascii="宋体" w:hAnsi="宋体"/>
          <w:b/>
        </w:rPr>
        <w:t>16．</w:t>
      </w:r>
      <w:r w:rsidRPr="00822967">
        <w:rPr>
          <w:rFonts w:ascii="华文中宋" w:eastAsia="华文中宋" w:hAnsi="华文中宋"/>
          <w:b/>
          <w:sz w:val="30"/>
          <w:szCs w:val="30"/>
        </w:rPr>
        <w:t xml:space="preserve">有一批新产品不合要求，经检查，不合要求的原因不是由于原材料质量差，也不是由于产品设计有差错。由此我们认定，这批产品不合要求是由于工人技术水平低造成的。最能支持以上结论的是（　　）。 </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822967">
        <w:rPr>
          <w:rFonts w:ascii="华文中宋" w:eastAsia="华文中宋" w:hAnsi="华文中宋"/>
          <w:b/>
          <w:sz w:val="30"/>
          <w:szCs w:val="30"/>
        </w:rPr>
        <w:t>A、影响产品质量的因素有很多</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B、该厂没有对工人进行必要的培训</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C、新产品面世总是会有不少波折</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D、产品不合要求，或者是由于原材料质量差或者是由于产品设计有差错，或者是由于工人技术水平低</w:t>
      </w:r>
    </w:p>
    <w:p w:rsidR="00822967" w:rsidRPr="00822967" w:rsidP="009E2E96">
      <w:pPr>
        <w:jc w:val="left"/>
        <w:rPr>
          <w:rFonts w:ascii="华文中宋" w:eastAsia="华文中宋" w:hAnsi="华文中宋"/>
          <w:b/>
          <w:sz w:val="30"/>
          <w:szCs w:val="30"/>
        </w:rPr>
      </w:pPr>
      <w:r w:rsidRPr="00822967">
        <w:rPr>
          <w:rFonts w:ascii="宋体" w:hAnsi="宋体"/>
          <w:b/>
        </w:rPr>
        <w:t>17．</w:t>
      </w:r>
      <w:r w:rsidRPr="00822967">
        <w:rPr>
          <w:rFonts w:ascii="华文中宋" w:eastAsia="华文中宋" w:hAnsi="华文中宋"/>
          <w:b/>
          <w:sz w:val="30"/>
          <w:szCs w:val="30"/>
        </w:rPr>
        <w:t>最受欢迎的电视广告中有一部分是滑稽广告，但作为广告技巧来说，滑稽正是不利之处。研究表明，虽说很多滑稽广告的观众都能生动地回忆起这些广告，但很少有人记得推销的商品名称。因此，不管滑稽广告多么有趣，多么赏心悦目，其增加商品销售量的能力值得怀疑。 上文的假设条件是（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A、在观众眼里，滑稽广告降低了商品信誉</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B、滑稽广告虽然可看性强，但常常不如严肃的广告那样容易被人记住</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C、不能使商品提高知名度的广告是不能促进销售量的增加的</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D、滑稽广告疏远的观众可能和欣赏它的观众一样多</w:t>
      </w:r>
    </w:p>
    <w:p w:rsidR="00822967" w:rsidRPr="00822967" w:rsidP="009E2E96">
      <w:pPr>
        <w:jc w:val="left"/>
        <w:rPr>
          <w:rFonts w:ascii="华文中宋" w:eastAsia="华文中宋" w:hAnsi="华文中宋"/>
          <w:b/>
          <w:sz w:val="30"/>
          <w:szCs w:val="30"/>
        </w:rPr>
      </w:pPr>
      <w:r w:rsidRPr="00822967">
        <w:rPr>
          <w:rFonts w:ascii="宋体" w:hAnsi="宋体"/>
          <w:b/>
        </w:rPr>
        <w:t>18．</w:t>
      </w:r>
      <w:r w:rsidRPr="00822967">
        <w:rPr>
          <w:rFonts w:ascii="华文中宋" w:eastAsia="华文中宋" w:hAnsi="华文中宋"/>
          <w:b/>
          <w:sz w:val="30"/>
          <w:szCs w:val="30"/>
        </w:rPr>
        <w:t>①屋内进水②维修房屋③整理物品④申请事假⑤天降暴雨</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A、④一⑤一①一③一②</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B、⑤一①一④一②—③</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C、④一②—③一⑤—①</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D、⑤一③—①—②一④</w:t>
      </w:r>
    </w:p>
    <w:p w:rsidR="00822967" w:rsidRPr="00822967" w:rsidP="009E2E96">
      <w:pPr>
        <w:jc w:val="left"/>
        <w:rPr>
          <w:rFonts w:ascii="华文中宋" w:eastAsia="华文中宋" w:hAnsi="华文中宋"/>
          <w:b/>
          <w:sz w:val="30"/>
          <w:szCs w:val="30"/>
        </w:rPr>
      </w:pPr>
      <w:r w:rsidRPr="00822967">
        <w:rPr>
          <w:rFonts w:ascii="宋体" w:hAnsi="宋体"/>
          <w:b/>
        </w:rPr>
        <w:t>19．</w:t>
      </w:r>
      <w:r w:rsidRPr="00822967">
        <w:rPr>
          <w:rFonts w:ascii="华文中宋" w:eastAsia="华文中宋" w:hAnsi="华文中宋"/>
          <w:b/>
          <w:sz w:val="30"/>
          <w:szCs w:val="30"/>
        </w:rPr>
        <w:t>2010年某省物价总水平仅上涨2.4%，涨势比较温和，涨幅甚至比2009年回落了0.6个百分点。可是，普通民众觉得物价涨幅较高，一些统计数据也表明，民众的感觉有据可依。2010年某月的统计报告显示。该月禽蛋类商品价格涨幅达12.3%，某些反季节蔬菜涨幅甚至超过20%。以下哪项如果为真。最能解释上述看似矛盾的现象?</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822967">
        <w:rPr>
          <w:rFonts w:ascii="华文中宋" w:eastAsia="华文中宋" w:hAnsi="华文中宋"/>
          <w:b/>
          <w:sz w:val="30"/>
          <w:szCs w:val="30"/>
        </w:rPr>
        <w:t>A、人们对数据的认识存在偏差，不同来源的统计数据会产生不同的结果</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B、影响居民消费品价格总水平变动的各种因素互相交织</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C、虽然部分日常消费品涨幅很小，但居民感觉很明显</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D、在物价指数体系中占相当权重的工业消费品价格持续走低</w:t>
      </w:r>
    </w:p>
    <w:p w:rsidR="00822967" w:rsidRPr="00822967" w:rsidP="009E2E96">
      <w:pPr>
        <w:jc w:val="left"/>
        <w:rPr>
          <w:rFonts w:ascii="华文中宋" w:eastAsia="华文中宋" w:hAnsi="华文中宋"/>
          <w:b/>
          <w:sz w:val="30"/>
          <w:szCs w:val="30"/>
        </w:rPr>
      </w:pPr>
      <w:r w:rsidRPr="00822967">
        <w:rPr>
          <w:rFonts w:ascii="宋体" w:hAnsi="宋体"/>
          <w:b/>
        </w:rPr>
        <w:t>20．</w:t>
      </w:r>
      <w:r w:rsidRPr="00822967">
        <w:rPr>
          <w:rFonts w:ascii="华文中宋" w:eastAsia="华文中宋" w:hAnsi="华文中宋"/>
          <w:b/>
          <w:sz w:val="30"/>
          <w:szCs w:val="30"/>
        </w:rPr>
        <w:t>节约对于（　　）相当于软对于（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A、节俭、固</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B、奢侈、弱</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C、节省、坚</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D、浪费、硬</w:t>
      </w:r>
    </w:p>
    <w:p w:rsidR="00822967" w:rsidRPr="00822967" w:rsidP="009E2E96">
      <w:pPr>
        <w:jc w:val="left"/>
        <w:rPr>
          <w:rFonts w:ascii="华文中宋" w:eastAsia="华文中宋" w:hAnsi="华文中宋"/>
          <w:b/>
          <w:sz w:val="30"/>
          <w:szCs w:val="30"/>
        </w:rPr>
      </w:pPr>
      <w:r w:rsidRPr="00822967">
        <w:rPr>
          <w:rFonts w:ascii="宋体" w:hAnsi="宋体"/>
          <w:b/>
        </w:rPr>
        <w:t>21．</w:t>
      </w:r>
      <w:r w:rsidRPr="00822967">
        <w:rPr>
          <w:rFonts w:ascii="华文中宋" w:eastAsia="华文中宋" w:hAnsi="华文中宋"/>
          <w:b/>
          <w:sz w:val="30"/>
          <w:szCs w:val="30"/>
        </w:rPr>
        <w:t>净化：污染</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A、转移：损失</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B、宣泄：压力</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C、拖沓：及时</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D、纵容：约束</w:t>
      </w:r>
    </w:p>
    <w:p w:rsidR="00822967" w:rsidRPr="00822967" w:rsidP="009E2E96">
      <w:pPr>
        <w:jc w:val="left"/>
        <w:rPr>
          <w:rFonts w:ascii="华文中宋" w:eastAsia="华文中宋" w:hAnsi="华文中宋"/>
          <w:b/>
          <w:sz w:val="30"/>
          <w:szCs w:val="30"/>
        </w:rPr>
      </w:pPr>
      <w:r w:rsidRPr="00822967">
        <w:rPr>
          <w:rFonts w:ascii="宋体" w:hAnsi="宋体"/>
          <w:b/>
        </w:rPr>
        <w:t>22．</w:t>
      </w:r>
      <w:r w:rsidRPr="00822967">
        <w:rPr>
          <w:rFonts w:ascii="华文中宋" w:eastAsia="华文中宋" w:hAnsi="华文中宋"/>
          <w:b/>
          <w:sz w:val="30"/>
          <w:szCs w:val="30"/>
        </w:rPr>
        <w:t xml:space="preserve">如图是一个立体图形的展开图。这个立体图形的体积是多少立方厘米?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A、B、 alt=\</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 /&gt;</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D、800</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E、640</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822967">
        <w:rPr>
          <w:rFonts w:ascii="宋体" w:hAnsi="宋体"/>
          <w:b/>
        </w:rPr>
        <w:t>23．</w:t>
      </w:r>
      <w:r w:rsidRPr="00822967">
        <w:rPr>
          <w:rFonts w:ascii="华文中宋" w:eastAsia="华文中宋" w:hAnsi="华文中宋"/>
          <w:b/>
          <w:sz w:val="30"/>
          <w:szCs w:val="30"/>
        </w:rPr>
        <w:t xml:space="preserve">S市环保检测中心的统计分析表明，2009年空气质量为优的天数为150天，比2008年多出22天：二氧化碳、一氧化碳、二氧化氮、可吸人颗粒物四项污染物浓度平均值，与2008年相比分别下降了约21.3%、25.6%、26.2%、15.4%，S市环保负责人指出，这得益于近年来本市政府持续采取的控制大气污染的相关措施。 以下除哪项外，均能支持上述s市环保负责人的看法?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A、Ｓ市广泛展开环保宣传，加强了市民的生态理念和环保意识</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B、Ｓ市启动了内部控制污染方案：凡是排放不达标的燃煤锅炉停止运行</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C、Ｓ市执行了机动车排放国Ⅳ标准，单车排放比Ⅲ标准降低了49%</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D、Ｓ市市长办公室最近研究了焚烧秸秆的问题，并着手制定相关条例</w:t>
      </w:r>
    </w:p>
    <w:p w:rsidR="00822967" w:rsidRPr="00822967" w:rsidP="009E2E96">
      <w:pPr>
        <w:jc w:val="left"/>
        <w:rPr>
          <w:rFonts w:ascii="华文中宋" w:eastAsia="华文中宋" w:hAnsi="华文中宋"/>
          <w:b/>
          <w:sz w:val="30"/>
          <w:szCs w:val="30"/>
        </w:rPr>
      </w:pPr>
      <w:r w:rsidRPr="00822967">
        <w:rPr>
          <w:rFonts w:ascii="宋体" w:hAnsi="宋体"/>
          <w:b/>
        </w:rPr>
        <w:t>24．</w:t>
      </w:r>
      <w:r w:rsidRPr="00822967">
        <w:rPr>
          <w:rFonts w:ascii="华文中宋" w:eastAsia="华文中宋" w:hAnsi="华文中宋"/>
          <w:b/>
          <w:sz w:val="30"/>
          <w:szCs w:val="30"/>
        </w:rPr>
        <w:t>行政领导者的职权，是指由于行政领导者担任一定的职位而获得的具有法律效力的权力。是行政职位所赋予的权力。下列属于行政领导者的职权的是（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A、已经退休的某局局长作为某民办学校的顾问对学校的重大决策提出意见</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B、某局处长肖某要求下属某单位给予在该单位工作的职工江某以嘉奖</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C、某县办公室主任林某醉酒驾车被交警拦下，拒绝交警处理他</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D、某学校校长代表学校与某企业签订了合作办学的合同</w:t>
      </w:r>
    </w:p>
    <w:p w:rsidR="00822967" w:rsidRPr="00822967" w:rsidP="009E2E96">
      <w:pPr>
        <w:jc w:val="left"/>
        <w:rPr>
          <w:rFonts w:ascii="华文中宋" w:eastAsia="华文中宋" w:hAnsi="华文中宋"/>
          <w:b/>
          <w:sz w:val="30"/>
          <w:szCs w:val="30"/>
        </w:rPr>
      </w:pPr>
      <w:r w:rsidRPr="00822967">
        <w:rPr>
          <w:rFonts w:ascii="宋体" w:hAnsi="宋体"/>
          <w:b/>
        </w:rPr>
        <w:t>25．</w:t>
      </w:r>
      <w:r w:rsidRPr="00822967">
        <w:rPr>
          <w:rFonts w:ascii="华文中宋" w:eastAsia="华文中宋" w:hAnsi="华文中宋"/>
          <w:b/>
          <w:sz w:val="30"/>
          <w:szCs w:val="30"/>
        </w:rPr>
        <w:t>速度：时间：距离（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A、利率：本金：利息</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B、质量：品种：数量</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C、利润：成本：产值</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D、收入：支出：剩余</w:t>
      </w:r>
    </w:p>
    <w:p w:rsidR="00822967" w:rsidRPr="00822967" w:rsidP="009E2E96">
      <w:pPr>
        <w:jc w:val="left"/>
        <w:rPr>
          <w:rFonts w:ascii="华文中宋" w:eastAsia="华文中宋" w:hAnsi="华文中宋"/>
          <w:b/>
          <w:sz w:val="30"/>
          <w:szCs w:val="30"/>
        </w:rPr>
      </w:pPr>
      <w:r w:rsidRPr="00822967">
        <w:rPr>
          <w:rFonts w:ascii="宋体" w:hAnsi="宋体"/>
          <w:b/>
        </w:rPr>
        <w:t>26．</w:t>
      </w:r>
      <w:r w:rsidRPr="00822967">
        <w:rPr>
          <w:rFonts w:ascii="华文中宋" w:eastAsia="华文中宋" w:hAnsi="华文中宋"/>
          <w:b/>
          <w:sz w:val="30"/>
          <w:szCs w:val="30"/>
        </w:rPr>
        <w:t>张小珍：在我国，90%的人所认识的人中都有失业者，这真是个令人震惊的事实。 王大为：我不认为您所说的现象有令人震惊之处。其实，就5%这样可接受的失业率来讲，每20个人中就有1个人失业。在这种情况下，如果一个人所认识的人超过50个，那么，其中就很可能有1个或更多的失业者。 以下哪项最可能是王大为的论断所假设的?（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A、失业率很少超过社会能接受的限度</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B、张小珍所引述的统计数据是准确的</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822967">
        <w:rPr>
          <w:rFonts w:ascii="华文中宋" w:eastAsia="华文中宋" w:hAnsi="华文中宋"/>
          <w:b/>
          <w:sz w:val="30"/>
          <w:szCs w:val="30"/>
        </w:rPr>
        <w:t>C、失业通常并不集中在社会联系闭塞的区域</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D、认识失业者的人通常超过总人口的90%</w:t>
      </w:r>
    </w:p>
    <w:p w:rsidR="00822967" w:rsidRPr="00822967" w:rsidP="009E2E96">
      <w:pPr>
        <w:jc w:val="left"/>
        <w:rPr>
          <w:rFonts w:ascii="华文中宋" w:eastAsia="华文中宋" w:hAnsi="华文中宋"/>
          <w:b/>
          <w:sz w:val="30"/>
          <w:szCs w:val="30"/>
        </w:rPr>
      </w:pPr>
      <w:r w:rsidRPr="00822967">
        <w:rPr>
          <w:rFonts w:ascii="宋体" w:hAnsi="宋体"/>
          <w:b/>
        </w:rPr>
        <w:t>27．</w:t>
      </w:r>
      <w:r w:rsidRPr="00822967">
        <w:rPr>
          <w:rFonts w:ascii="华文中宋" w:eastAsia="华文中宋" w:hAnsi="华文中宋"/>
          <w:b/>
          <w:sz w:val="30"/>
          <w:szCs w:val="30"/>
        </w:rPr>
        <w:t>社会惰化是指与单独工作相比，个体在群体任务中工作动机和努力程度的降低。 根据上述定义，下列属于社会惰化的是（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A、木秀于林，风必摧之</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B、事不关己，高高挂起</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C、三个臭皮匠，顶个诸葛亮</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D、两个和尚抬水喝，三个和尚没水喝</w:t>
      </w:r>
    </w:p>
    <w:p w:rsidR="00822967" w:rsidRPr="00822967" w:rsidP="009E2E96">
      <w:pPr>
        <w:jc w:val="left"/>
        <w:rPr>
          <w:rFonts w:ascii="华文中宋" w:eastAsia="华文中宋" w:hAnsi="华文中宋"/>
          <w:b/>
          <w:sz w:val="30"/>
          <w:szCs w:val="30"/>
        </w:rPr>
      </w:pPr>
      <w:r w:rsidRPr="00822967">
        <w:rPr>
          <w:rFonts w:ascii="宋体" w:hAnsi="宋体"/>
          <w:b/>
        </w:rPr>
        <w:t>28．</w:t>
      </w:r>
      <w:r w:rsidRPr="00822967">
        <w:rPr>
          <w:rFonts w:ascii="华文中宋" w:eastAsia="华文中宋" w:hAnsi="华文中宋"/>
          <w:b/>
          <w:sz w:val="30"/>
          <w:szCs w:val="30"/>
        </w:rPr>
        <w:t xml:space="preserve">寄生：是指一种生物长期或暂时生活在另一种生物的体内或体表，并从后者那里吸取营养物质来维持其生活的一种种间关系。 根据以上定义，下列属于寄生关系的是：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A、蘑菇、香菇、木耳、银耳、猴头、灵芝等大都生活在枯死的树枝、树根上或富含有机物的地方</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B、小丑鱼居住在海葵的触手之间，这些鱼可以使海葵免于被其他鱼类食用，而海葵有刺细的触手，可使小丑鱼免于被掠食，而小丑鱼本身则会分泌一种黏液在身体表面，保护自己不被海葵伤害</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C、印首鱼会利用头部的吸盘状构造，吸附在其他的鱼类表面，但是不造成伤害，藉着被附 着的个体的活动而行于水中</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D、赤眼蜂把卵产在螟虫的卵内，孵化出的幼虫以螟虫的卵为食，而导致螟虫死亡</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822967">
        <w:rPr>
          <w:rFonts w:ascii="宋体" w:hAnsi="宋体"/>
          <w:b/>
        </w:rPr>
        <w:t>29．</w:t>
      </w:r>
      <w:r w:rsidRPr="00822967">
        <w:rPr>
          <w:rFonts w:ascii="华文中宋" w:eastAsia="华文中宋" w:hAnsi="华文中宋"/>
          <w:b/>
          <w:sz w:val="30"/>
          <w:szCs w:val="30"/>
        </w:rPr>
        <w:t>对于楚霸王项羽的死亡地点，大部分史书都沿用《史记·项羽本纪》的说法，认为其死于乌江亭。但最近有学者质疑这一说法的真实性，他们发现《史记》对于项羽死亡地点的记载前后矛盾，《项羽本纪》一文中有的地方说项羽死于乌江亭，有的地方又说项羽“身死东城”，而《高祖本纪》和《灌婴传》中都称项羽死于东城。查阅地图可知，东城县距乌江l20公里，因此项羽应死于东城而非乌江亭。</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 xml:space="preserve"> 以下哪项如果为真，最能反驳该学者的观点?（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A、同样记载楚汉争霸历史，但比《史记》稍晚成书的《汉书》也认为项羽死于乌江亭</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B、乌江亭附近至今还保留有很多楚汉争霸时期的遗址，当地老百姓也对这段历史如数家珍</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C、楚霸王项羽的死亡地点历来有争议，即使是《史记》中记载的也不可完全相信</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D、秦汉时期，乌江亭为东城县下属的一个行政单位，《史记》所说“身死东城”指死于东城县境内</w:t>
      </w:r>
    </w:p>
    <w:p w:rsidR="00822967" w:rsidRPr="00822967" w:rsidP="009E2E96">
      <w:pPr>
        <w:jc w:val="left"/>
        <w:rPr>
          <w:rFonts w:ascii="华文中宋" w:eastAsia="华文中宋" w:hAnsi="华文中宋"/>
          <w:b/>
          <w:sz w:val="30"/>
          <w:szCs w:val="30"/>
        </w:rPr>
      </w:pPr>
      <w:r w:rsidRPr="00822967">
        <w:rPr>
          <w:rFonts w:ascii="宋体" w:hAnsi="宋体"/>
          <w:b/>
        </w:rPr>
        <w:t>30．</w:t>
      </w:r>
      <w:r w:rsidRPr="00822967">
        <w:rPr>
          <w:rFonts w:ascii="华文中宋" w:eastAsia="华文中宋" w:hAnsi="华文中宋"/>
          <w:b/>
          <w:sz w:val="30"/>
          <w:szCs w:val="30"/>
        </w:rPr>
        <w:t>外包是一种战略管理模式，是指企业为维持核心竞争能力，将非核心业务委托给外部的专业公司，以降低营运成本、提高顾客满意度。离岸外包是外包的一种形式，是指企业将某项业务委托给海外的某个服务提供商或者公司在海外的子公司。 根据上述定义，下列不属于外包的是（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A、某家企业的一个项目需要5名高教级电子工程师，它请国内一家人力资源公司帮助招聘</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B、美国某家公司的一个项目有大量文字资料需要转为电子文本，它请国内一家中国公司来完成</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C、某公司承建中东某个国家的钢厂，工程的运输部分由这个公司的海外子公司——海运公司承担</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D、某家建筑工程公司承建某学校的一座教学楼，该校委托另外一家公司进行教学楼的室内装修工作</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822967">
        <w:rPr>
          <w:rFonts w:ascii="宋体" w:hAnsi="宋体"/>
          <w:b/>
        </w:rPr>
        <w:t>31．</w:t>
      </w:r>
      <w:r w:rsidRPr="00822967">
        <w:rPr>
          <w:rFonts w:ascii="华文中宋" w:eastAsia="华文中宋" w:hAnsi="华文中宋"/>
          <w:b/>
          <w:sz w:val="30"/>
          <w:szCs w:val="30"/>
        </w:rPr>
        <w:t>究竟是何人、何时最先进入南京，占领总统府，也因此而变得 ，有了多个版本。在当事人 、绘声绘色的讲述中，总统府门楼上的那面青天白日旗，不知道被扯下过多少次。 依次填入画横线部分最恰当的一项是（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A、扑朔迷离言之凿凿</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B、虚无缥缈毋庸置疑</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C、扑朔迷离毋庸置疑</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D、虚无缥缈言之凿凿</w:t>
      </w:r>
    </w:p>
    <w:p w:rsidR="00822967" w:rsidRPr="00822967" w:rsidP="009E2E96">
      <w:pPr>
        <w:jc w:val="left"/>
        <w:rPr>
          <w:rFonts w:ascii="华文中宋" w:eastAsia="华文中宋" w:hAnsi="华文中宋"/>
          <w:b/>
          <w:sz w:val="30"/>
          <w:szCs w:val="30"/>
        </w:rPr>
      </w:pPr>
      <w:r w:rsidRPr="00822967">
        <w:rPr>
          <w:rFonts w:ascii="宋体" w:hAnsi="宋体"/>
          <w:b/>
        </w:rPr>
        <w:t>32．</w:t>
      </w:r>
      <w:r w:rsidRPr="00822967">
        <w:rPr>
          <w:rFonts w:ascii="华文中宋" w:eastAsia="华文中宋" w:hAnsi="华文中宋"/>
          <w:b/>
          <w:sz w:val="30"/>
          <w:szCs w:val="30"/>
        </w:rPr>
        <w:t>有一则报道说：那些认为动物园安全管理措施已十分齐备的人，面对下面的新闻报道应当清醒了。昨天，一名男子掉入猴山中，幸而管理人员及时赶到，驱散猴群，将该名男子送往医院抢救，才没酿成严重后果。因此，应进一步健全动物园的安全措施。 以下哪项最有效的反驳上述报道的观点?（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A、据报道，该名男子是具有自杀倾向的抑郁症者</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B、男子落入猴山是极其偶然的事件，该动物园已有十年未发生此类事件</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C、该动物园已经建立突发事件应急处理体系，管理人员具有快速反应能力</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D、该动物园的安全措施已通过有关部门的验收，目前仍处于安全状态之下</w:t>
      </w:r>
    </w:p>
    <w:p w:rsidR="00822967" w:rsidRPr="00822967" w:rsidP="009E2E96">
      <w:pPr>
        <w:jc w:val="left"/>
        <w:rPr>
          <w:rFonts w:ascii="华文中宋" w:eastAsia="华文中宋" w:hAnsi="华文中宋"/>
          <w:b/>
          <w:sz w:val="30"/>
          <w:szCs w:val="30"/>
        </w:rPr>
      </w:pPr>
      <w:r w:rsidRPr="00822967">
        <w:rPr>
          <w:rFonts w:ascii="宋体" w:hAnsi="宋体"/>
          <w:b/>
        </w:rPr>
        <w:t>33．</w:t>
      </w:r>
      <w:r w:rsidRPr="00822967">
        <w:rPr>
          <w:rFonts w:ascii="华文中宋" w:eastAsia="华文中宋" w:hAnsi="华文中宋"/>
          <w:b/>
          <w:sz w:val="30"/>
          <w:szCs w:val="30"/>
        </w:rPr>
        <w:t>有四位朋友，分别是B(Bi11)、O(O1ando)、S(Steven)、W(Wi11iam)，他们就各自的年龄分别说了以下的话： B：我的年龄在四位当中要么最大要么最小。 0：我比W的年纪大。 S：我只比其中一个人的年龄小。 W：我比B要年轻。 请问，这四位按照年龄从小到大分别是什么?</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A、BWOS</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B、WOSB</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C、OWSB</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D、WSOB</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822967">
        <w:rPr>
          <w:rFonts w:ascii="宋体" w:hAnsi="宋体"/>
          <w:b/>
        </w:rPr>
        <w:t>34．</w:t>
      </w:r>
      <w:r w:rsidRPr="00822967">
        <w:rPr>
          <w:rFonts w:ascii="华文中宋" w:eastAsia="华文中宋" w:hAnsi="华文中宋"/>
          <w:b/>
          <w:sz w:val="30"/>
          <w:szCs w:val="30"/>
        </w:rPr>
        <w:t>定义：</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 xml:space="preserve"> ①社会保险是指国家通过立法强制实行的，由劳动者、企业(雇主)或社区、国家三方共同筹资，建立保险基金，对劳动者因年老、工伤、疾病、生育、残废、失业、死亡等原因丧失劳动能力或暂时失去工作时，给予劳动者本人或供养直系亲属物质帮助的一种社会保障制度。</w:t>
      </w:r>
      <w:r w:rsidRPr="00822967">
        <w:rPr>
          <w:rFonts w:ascii="华文中宋" w:eastAsia="华文中宋" w:hAnsi="华文中宋"/>
          <w:b/>
          <w:sz w:val="30"/>
          <w:szCs w:val="30"/>
        </w:rPr>
        <w:t xml:space="preserve"> ②社会福利是指国家依法为所有公民普遍提供，旨在保证一定生活水平和尽可能提高生活质量的资金和服务的社会保险制度。</w:t>
      </w:r>
      <w:r w:rsidRPr="00822967">
        <w:rPr>
          <w:rFonts w:ascii="华文中宋" w:eastAsia="华文中宋" w:hAnsi="华文中宋"/>
          <w:b/>
          <w:sz w:val="30"/>
          <w:szCs w:val="30"/>
        </w:rPr>
        <w:t xml:space="preserve"> ③社会救助是指国家对于遭受灾害、失去劳动能力的公民以及低收入的公民给予特质救助，以维持其最低生活水平的一项社会保障制度。</w:t>
      </w:r>
      <w:r w:rsidRPr="00822967">
        <w:rPr>
          <w:rFonts w:ascii="华文中宋" w:eastAsia="华文中宋" w:hAnsi="华文中宋"/>
          <w:b/>
          <w:sz w:val="30"/>
          <w:szCs w:val="30"/>
        </w:rPr>
        <w:t xml:space="preserve"> 典型例证：</w:t>
      </w:r>
      <w:r w:rsidRPr="00822967">
        <w:rPr>
          <w:rFonts w:ascii="华文中宋" w:eastAsia="华文中宋" w:hAnsi="华文中宋"/>
          <w:b/>
          <w:sz w:val="30"/>
          <w:szCs w:val="30"/>
        </w:rPr>
        <w:t xml:space="preserve"> (1)国家向洪水灾区人民发放生活物资</w:t>
      </w:r>
      <w:r w:rsidRPr="00822967">
        <w:rPr>
          <w:rFonts w:ascii="华文中宋" w:eastAsia="华文中宋" w:hAnsi="华文中宋"/>
          <w:b/>
          <w:sz w:val="30"/>
          <w:szCs w:val="30"/>
        </w:rPr>
        <w:t xml:space="preserve"> (2)工人因工伤得到的保险赔偿</w:t>
      </w:r>
      <w:r w:rsidRPr="00822967">
        <w:rPr>
          <w:rFonts w:ascii="华文中宋" w:eastAsia="华文中宋" w:hAnsi="华文中宋"/>
          <w:b/>
          <w:sz w:val="30"/>
          <w:szCs w:val="30"/>
        </w:rPr>
        <w:t xml:space="preserve"> (3)有关法律法规规定：对城市孤寡老人、符合供养条件的残疾人和孤儿实行集中供养，农村孤寡老人、符合供养条件的残疾人和孤儿实行集中供养与分散供养相结合上述典型例证与定义存在对应关系的数目有（　　）。</w:t>
      </w:r>
      <w:r w:rsidRPr="00822967">
        <w:rPr>
          <w:rFonts w:ascii="华文中宋" w:eastAsia="华文中宋" w:hAnsi="华文中宋"/>
          <w:b/>
          <w:sz w:val="30"/>
          <w:szCs w:val="30"/>
        </w:rPr>
        <w:t xml:space="preserve">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A、0个</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B、1个</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C、2个</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D、3个</w:t>
      </w:r>
    </w:p>
    <w:p w:rsidR="00822967" w:rsidRPr="00822967" w:rsidP="009E2E96">
      <w:pPr>
        <w:jc w:val="left"/>
        <w:rPr>
          <w:rFonts w:ascii="华文中宋" w:eastAsia="华文中宋" w:hAnsi="华文中宋"/>
          <w:b/>
          <w:sz w:val="30"/>
          <w:szCs w:val="30"/>
        </w:rPr>
      </w:pPr>
      <w:r w:rsidRPr="00822967">
        <w:rPr>
          <w:rFonts w:ascii="宋体" w:hAnsi="宋体"/>
          <w:b/>
        </w:rPr>
        <w:t>35．</w:t>
      </w:r>
      <w:r w:rsidRPr="00822967">
        <w:rPr>
          <w:rFonts w:ascii="华文中宋" w:eastAsia="华文中宋" w:hAnsi="华文中宋"/>
          <w:b/>
          <w:sz w:val="30"/>
          <w:szCs w:val="30"/>
        </w:rPr>
        <w:t>艺术和时尚彼此心存傲慢与偏见，在设计师眼里艺术家过于__________，而艺术家则__________设计师们的精致、矫揉。偶尔，对立关系会有缓和，比如伊夫?圣?洛朗从画家蒙德里安的作品中汲取灵感，推出了震惊世界的“蒙德里安”系列，但这样的成功例子屈指可数。 依次填入画横线部分最恰当的一项是（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A、不伦不类　傲慢无礼</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B、桀骜不驯　不理不睬</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C、趾高气扬　颐指气使</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D、放荡不羁　不屑一顾</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822967">
        <w:rPr>
          <w:rFonts w:ascii="宋体" w:hAnsi="宋体"/>
          <w:b/>
        </w:rPr>
        <w:t>36．</w:t>
      </w:r>
      <w:r w:rsidRPr="00822967">
        <w:rPr>
          <w:rFonts w:ascii="华文中宋" w:eastAsia="华文中宋" w:hAnsi="华文中宋"/>
          <w:b/>
          <w:sz w:val="30"/>
          <w:szCs w:val="30"/>
        </w:rPr>
        <w:t>领导人下台只是欧债危机的一个后果，并非医治危机的良药。欧洲依然在艰难 ，并试图寻求外界的援助，但是大西洋对岸的美国盟友已经 ，唯一有实力施以援手的是欧亚大陆另一端的中国。 依次填入画横线部分最恰当的一项是（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A、挣扎形影相吊</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B、踯躅焦头烂额</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C、突围自顾不暇</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D、徘徊分身乏术</w:t>
      </w:r>
    </w:p>
    <w:p w:rsidR="00822967" w:rsidRPr="00822967" w:rsidP="009E2E96">
      <w:pPr>
        <w:jc w:val="left"/>
        <w:rPr>
          <w:rFonts w:ascii="华文中宋" w:eastAsia="华文中宋" w:hAnsi="华文中宋"/>
          <w:b/>
          <w:sz w:val="30"/>
          <w:szCs w:val="30"/>
        </w:rPr>
      </w:pPr>
      <w:r w:rsidRPr="00822967">
        <w:rPr>
          <w:rFonts w:ascii="宋体" w:hAnsi="宋体"/>
          <w:b/>
        </w:rPr>
        <w:t>37．</w:t>
      </w:r>
      <w:r w:rsidRPr="00822967">
        <w:rPr>
          <w:rFonts w:ascii="华文中宋" w:eastAsia="华文中宋" w:hAnsi="华文中宋"/>
          <w:b/>
          <w:sz w:val="30"/>
          <w:szCs w:val="30"/>
        </w:rPr>
        <w:t xml:space="preserve">末位淘汰法则是指企业为满足竞争的需要，通过科学的评价手段，对员工进行合理排序，并在一定的范围内，实行奖优罚劣，对排名在后面的员工，以一定的比例予以调岗、降职、降薪或下岗、辞退的行为。其目的是激发在岗者的工作潜力，为企业获得竞争力。  下列各项中，属于末位淘汰法则的具体运用的是（　　）。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A、某公司定期组织员工绩效考评，对两次以上考评不合格的员工给予降薪</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B、某公司在招聘新员工时进行专业能力笔试，成绩排名后10位的应聘者首先被淘汰</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C、某企业对员工能力进行考评，对排名后30位的进行降薪，以此缩减企业的开支</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D、某公司员工甲因为工作中出现失误给公司带来重大损失而被辞退</w:t>
      </w:r>
    </w:p>
    <w:p w:rsidR="00822967" w:rsidRPr="00822967" w:rsidP="009E2E96">
      <w:pPr>
        <w:jc w:val="left"/>
        <w:rPr>
          <w:rFonts w:ascii="华文中宋" w:eastAsia="华文中宋" w:hAnsi="华文中宋"/>
          <w:b/>
          <w:sz w:val="30"/>
          <w:szCs w:val="30"/>
        </w:rPr>
      </w:pPr>
      <w:r w:rsidRPr="00822967">
        <w:rPr>
          <w:rFonts w:ascii="宋体" w:hAnsi="宋体"/>
          <w:b/>
        </w:rPr>
        <w:t>38．</w:t>
      </w:r>
      <w:r w:rsidRPr="00822967">
        <w:rPr>
          <w:rFonts w:ascii="华文中宋" w:eastAsia="华文中宋" w:hAnsi="华文中宋"/>
          <w:b/>
          <w:sz w:val="30"/>
          <w:szCs w:val="30"/>
        </w:rPr>
        <w:t>剃须刀：刮胡子</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A、手机：打电话</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B、笔记本电脑：看电影</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C、老师：讲课</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D、图书馆：查资料</w:t>
      </w:r>
    </w:p>
    <w:p w:rsidR="00822967" w:rsidRPr="00822967" w:rsidP="009E2E96">
      <w:pPr>
        <w:jc w:val="left"/>
        <w:rPr>
          <w:rFonts w:ascii="华文中宋" w:eastAsia="华文中宋" w:hAnsi="华文中宋"/>
          <w:b/>
          <w:sz w:val="30"/>
          <w:szCs w:val="30"/>
        </w:rPr>
      </w:pPr>
      <w:r w:rsidRPr="00822967">
        <w:rPr>
          <w:rFonts w:ascii="宋体" w:hAnsi="宋体"/>
          <w:b/>
        </w:rPr>
        <w:t>39．</w:t>
      </w:r>
      <w:r w:rsidRPr="00822967">
        <w:rPr>
          <w:rFonts w:ascii="华文中宋" w:eastAsia="华文中宋" w:hAnsi="华文中宋"/>
          <w:b/>
          <w:sz w:val="30"/>
          <w:szCs w:val="30"/>
        </w:rPr>
        <w:t xml:space="preserve">光明磊落对于（　　）相当于居心叵测对于（　　）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A、堂堂正正 正大光明</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B、居心不良 阳奉阴违</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C、襟怀坦白 别有用心</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822967">
        <w:rPr>
          <w:rFonts w:ascii="华文中宋" w:eastAsia="华文中宋" w:hAnsi="华文中宋"/>
          <w:b/>
          <w:sz w:val="30"/>
          <w:szCs w:val="30"/>
        </w:rPr>
        <w:t>D、坚贞不渝 温柔敦厚</w:t>
      </w:r>
    </w:p>
    <w:p w:rsidR="00822967" w:rsidRPr="00822967" w:rsidP="009E2E96">
      <w:pPr>
        <w:jc w:val="left"/>
        <w:rPr>
          <w:rFonts w:ascii="华文中宋" w:eastAsia="华文中宋" w:hAnsi="华文中宋"/>
          <w:b/>
          <w:sz w:val="30"/>
          <w:szCs w:val="30"/>
        </w:rPr>
      </w:pPr>
      <w:r w:rsidRPr="00822967">
        <w:rPr>
          <w:rFonts w:ascii="宋体" w:hAnsi="宋体"/>
          <w:b/>
        </w:rPr>
        <w:t>40．</w:t>
      </w:r>
      <w:r w:rsidRPr="00822967">
        <w:rPr>
          <w:rFonts w:ascii="华文中宋" w:eastAsia="华文中宋" w:hAnsi="华文中宋"/>
          <w:b/>
          <w:sz w:val="30"/>
          <w:szCs w:val="30"/>
        </w:rPr>
        <w:t xml:space="preserve">某银行为了提高网上银行的安全性，要求客户必须具备安装安全控件、拥有银行卡号和密码这三项条件。当客户登陆网上银行时，必须首先安装安全控件，然后检查银行卡号是否存在，密码是否正确。如果这三项信息均正确，则允许登陆；如果以上信息有一项不正确，那么网上银行就会拒绝这个用户登陆。小齐的银行卡号是正确的，但是网上银行拒绝她登陆。 根据以上信息可以推出（　　）。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A、小齐没有安装安全控件</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B、小齐没有安装安全控件，并且输入的密码也是错误的</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C、如果小齐输入的密码是正确的，那么她没有安装安全控件</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D、只有小齐安装了安全控件，她输入的密码才是正确的</w:t>
      </w:r>
    </w:p>
    <w:p w:rsidR="00822967" w:rsidRPr="00822967" w:rsidP="009E2E96">
      <w:pPr>
        <w:jc w:val="left"/>
        <w:rPr>
          <w:rFonts w:ascii="华文中宋" w:eastAsia="华文中宋" w:hAnsi="华文中宋"/>
          <w:b/>
          <w:sz w:val="30"/>
          <w:szCs w:val="30"/>
        </w:rPr>
      </w:pPr>
      <w:r w:rsidRPr="00822967">
        <w:rPr>
          <w:rFonts w:ascii="宋体" w:hAnsi="宋体"/>
          <w:b/>
        </w:rPr>
        <w:t>41．</w:t>
      </w:r>
      <w:r w:rsidRPr="00822967">
        <w:rPr>
          <w:rFonts w:ascii="华文中宋" w:eastAsia="华文中宋" w:hAnsi="华文中宋"/>
          <w:b/>
          <w:sz w:val="30"/>
          <w:szCs w:val="30"/>
        </w:rPr>
        <w:t>成见效应：指一个人的思想有偏见，在头脑中存在着某一类人的固定形象，当他在估计或测量某人的情况时，往往产生一些与此人毫无相关的好的或坏的印象，因而不能正确评价他。下列属于成见效应的是（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A、某领导对某个人的整体印象特别好，结果对他的判断是长处多于短处</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B、同学甲曾经偷过东西，但是老师认为只要改正了就是好学生</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C、王男喜欢黑色，因此觉得别人穿黑色衣服才好看</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D、小张买了台二手电脑，他很不喜欢，所以怎么用都觉得不好用</w:t>
      </w:r>
    </w:p>
    <w:p w:rsidR="00822967" w:rsidRPr="00822967" w:rsidP="009E2E96">
      <w:pPr>
        <w:jc w:val="left"/>
        <w:rPr>
          <w:rFonts w:ascii="华文中宋" w:eastAsia="华文中宋" w:hAnsi="华文中宋"/>
          <w:b/>
          <w:sz w:val="30"/>
          <w:szCs w:val="30"/>
        </w:rPr>
      </w:pPr>
      <w:r w:rsidRPr="00822967">
        <w:rPr>
          <w:rFonts w:ascii="宋体" w:hAnsi="宋体"/>
          <w:b/>
        </w:rPr>
        <w:t>42．</w:t>
      </w:r>
      <w:r w:rsidRPr="00822967">
        <w:rPr>
          <w:rFonts w:ascii="华文中宋" w:eastAsia="华文中宋" w:hAnsi="华文中宋"/>
          <w:b/>
          <w:sz w:val="30"/>
          <w:szCs w:val="30"/>
        </w:rPr>
        <w:t>2011年5月，江苏省很多瓜农发现许多西瓜尚未成熟就竞相炸裂开来，有媒体称该现象与瓜农使用“膨大剂”有关，许多购买者担心其会对身体造成不利影响，导致西瓜的整体销量受到影响。以下哪项如果为真，最不能削弱上述推论?</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A、美国、日本等许多发达国家将膨大剂列入不需要进行毒性管理物质清单，其残留不需要制定安全限量标准</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822967">
        <w:rPr>
          <w:rFonts w:ascii="华文中宋" w:eastAsia="华文中宋" w:hAnsi="华文中宋"/>
          <w:b/>
          <w:sz w:val="30"/>
          <w:szCs w:val="30"/>
        </w:rPr>
        <w:t>B、此次出现“裂瓜”的西瓜品种名称叫“日本全能冠军”，去年刚在当地引进推广．其特点就是皮薄、易裂</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C、20世纪80年代末，我国从日本引进这种膨大剂，直到现在一直沿用，许多瓜农纷纷使用</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D、今年春天以来，江苏干旱较重，在出现“裂瓜”的前后几天，恰逢当地下了大雨，在低洼地、水量多的地方，西瓜过度吸收水分出现“裂瓜”的情况比较多</w:t>
      </w:r>
    </w:p>
    <w:p w:rsidR="00822967" w:rsidRPr="00822967" w:rsidP="009E2E96">
      <w:pPr>
        <w:jc w:val="left"/>
        <w:rPr>
          <w:rFonts w:ascii="华文中宋" w:eastAsia="华文中宋" w:hAnsi="华文中宋"/>
          <w:b/>
          <w:sz w:val="30"/>
          <w:szCs w:val="30"/>
        </w:rPr>
      </w:pPr>
      <w:r w:rsidRPr="00822967">
        <w:rPr>
          <w:rFonts w:ascii="宋体" w:hAnsi="宋体"/>
          <w:b/>
        </w:rPr>
        <w:t>43．</w:t>
      </w:r>
      <w:r w:rsidRPr="00822967">
        <w:rPr>
          <w:rFonts w:ascii="华文中宋" w:eastAsia="华文中宋" w:hAnsi="华文中宋"/>
          <w:b/>
          <w:sz w:val="30"/>
          <w:szCs w:val="30"/>
        </w:rPr>
        <w:t xml:space="preserve">什么是移情作用?用简单的话来说，它就是人在观察外界事物时，设身处在事物的境地，把原来没有生命的东西看成有生命的东西，仿佛它也有感觉、思想、情感、意志和活动。同时，人自己也受到对事物的这种错觉的影响，多少和事物发生同情和共鸣。 下列描述中不包含移情作用的一项是（　　）。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A、感时花溅泪，恨别鸟惊心</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B、我们同松柏一起昂首挺立，同大风一起狂吼，和波浪一起拍打岸石 　　(*^__^*) 考试大…在线★考试中心</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C、意绪颓唐时读《刺客传》或听贝多芬的《第五交响曲》便觉慷慨淋漓</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D、咣的一声，黑夜就到来了。一个昏黄的、方方的大月亮出现在对面墙上</w:t>
      </w:r>
    </w:p>
    <w:p w:rsidR="00822967" w:rsidRPr="00822967" w:rsidP="009E2E96">
      <w:pPr>
        <w:jc w:val="left"/>
        <w:rPr>
          <w:rFonts w:ascii="华文中宋" w:eastAsia="华文中宋" w:hAnsi="华文中宋"/>
          <w:b/>
          <w:sz w:val="30"/>
          <w:szCs w:val="30"/>
        </w:rPr>
      </w:pPr>
      <w:r w:rsidRPr="00822967">
        <w:rPr>
          <w:rFonts w:ascii="宋体" w:hAnsi="宋体"/>
          <w:b/>
        </w:rPr>
        <w:t>44．</w:t>
      </w:r>
      <w:r w:rsidRPr="00822967">
        <w:rPr>
          <w:rFonts w:ascii="华文中宋" w:eastAsia="华文中宋" w:hAnsi="华文中宋"/>
          <w:b/>
          <w:sz w:val="30"/>
          <w:szCs w:val="30"/>
        </w:rPr>
        <w:t>川剧这个原本__________于整个西南地区的大剧种，在云南不如滇剧那样易受当地政府__________。在贵州也不易如黔剧那样受到当地政府重视，传播区域就渐渐__________到四川和重庆。 填入划横线部分最恰当的一项是（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A、盛行　青睐　转移</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B、流传　关注　萎缩</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C、留传　扶持　缩小</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D、流行　重视　局限</w:t>
      </w:r>
    </w:p>
    <w:p w:rsidR="00822967" w:rsidRPr="00822967" w:rsidP="009E2E96">
      <w:pPr>
        <w:jc w:val="left"/>
        <w:rPr>
          <w:rFonts w:ascii="华文中宋" w:eastAsia="华文中宋" w:hAnsi="华文中宋"/>
          <w:b/>
          <w:sz w:val="30"/>
          <w:szCs w:val="30"/>
        </w:rPr>
      </w:pPr>
      <w:r w:rsidRPr="00822967">
        <w:rPr>
          <w:rFonts w:ascii="宋体" w:hAnsi="宋体"/>
          <w:b/>
        </w:rPr>
        <w:t>45．</w:t>
      </w:r>
      <w:r w:rsidRPr="00822967">
        <w:rPr>
          <w:rFonts w:ascii="华文中宋" w:eastAsia="华文中宋" w:hAnsi="华文中宋"/>
          <w:b/>
          <w:sz w:val="30"/>
          <w:szCs w:val="30"/>
        </w:rPr>
        <w:t>依法行政是指行政机关应当依据法律规定，在法定权限内，按照法定程序作出证据确凿充分的行为。根据以上定义，下列行为符合依法行政要求的是：（　　）。</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822967">
        <w:rPr>
          <w:rFonts w:ascii="华文中宋" w:eastAsia="华文中宋" w:hAnsi="华文中宋"/>
          <w:b/>
          <w:sz w:val="30"/>
          <w:szCs w:val="30"/>
        </w:rPr>
        <w:t>A、某市政府办公厅制定发布了一个有关该市城市环境卫生管理处罚的规范性文件</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B、某区公安局认为张某养兔子干扰了邻居正常生活，依据治安管理处罚法，对其作出罚款5000元并处以15日行政拘留的行政处罚</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C、某市政府为保护文物古迹，而向某户居民提出在该户居民所有的房屋院落中，建立文物保护示范点，要求该户居民限时迁出．并决定给予该户居民一定的补偿</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某市工商局接群众举报称某香烟批发点销售假冒的“熊猫”牌香烟，前往执法时发现业户已经得知消息关门停止营业。为及时得到确凿证据，打击违法经营行为，执法人员破门而入，当场查获尚未来得及转移的大量库存假冒香烟及会计资料，据此对该业户作出了行政处罚决定</w:t>
      </w:r>
    </w:p>
    <w:p w:rsidR="00822967" w:rsidRPr="00822967" w:rsidP="009E2E96">
      <w:pPr>
        <w:jc w:val="left"/>
        <w:rPr>
          <w:rFonts w:ascii="华文中宋" w:eastAsia="华文中宋" w:hAnsi="华文中宋"/>
          <w:b/>
          <w:sz w:val="30"/>
          <w:szCs w:val="30"/>
        </w:rPr>
      </w:pPr>
      <w:r w:rsidRPr="00822967">
        <w:rPr>
          <w:rFonts w:ascii="宋体" w:hAnsi="宋体"/>
          <w:b/>
        </w:rPr>
        <w:t>46．</w:t>
      </w:r>
      <w:r w:rsidRPr="00822967">
        <w:rPr>
          <w:rFonts w:ascii="华文中宋" w:eastAsia="华文中宋" w:hAnsi="华文中宋"/>
          <w:b/>
          <w:sz w:val="30"/>
          <w:szCs w:val="30"/>
        </w:rPr>
        <w:t xml:space="preserve">校长：学校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A、农民：土地</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B、上帝：教堂</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C、经理：员工</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D、方丈：寺庙</w:t>
      </w:r>
    </w:p>
    <w:p w:rsidR="00822967" w:rsidRPr="00822967" w:rsidP="009E2E96">
      <w:pPr>
        <w:jc w:val="left"/>
        <w:rPr>
          <w:rFonts w:ascii="华文中宋" w:eastAsia="华文中宋" w:hAnsi="华文中宋"/>
          <w:b/>
          <w:sz w:val="30"/>
          <w:szCs w:val="30"/>
        </w:rPr>
      </w:pPr>
      <w:r w:rsidRPr="00822967">
        <w:rPr>
          <w:rFonts w:ascii="宋体" w:hAnsi="宋体"/>
          <w:b/>
        </w:rPr>
        <w:t>47．</w:t>
      </w:r>
      <w:r w:rsidRPr="00822967">
        <w:rPr>
          <w:rFonts w:ascii="华文中宋" w:eastAsia="华文中宋" w:hAnsi="华文中宋"/>
          <w:b/>
          <w:sz w:val="30"/>
          <w:szCs w:val="30"/>
        </w:rPr>
        <w:t>有消息称，某乳业公司广告中称，水牛奶中的铁含量是普通牛奶的59至186倍，维生素A含量为33至473倍。这样的宣传数据遭到了营养专家的质疑．认为在打出的水牛奶宣传广告中涉嫌夸大宣传。 以下各项能够加强营养专家的质疑的一项是：</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A、水牛奶的营养成分含量的确要高于牛奶，但是其售价也高；其“性价比”和牛奶差不多，甚至有可能还略低于牛奶</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B、检测结果显示．水牛奶的维生素A含量仅比市售牛奶高1倍而已</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C、该乳业公司要么是真的无知．要么就是缺乏懂行的营养师</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822967">
        <w:rPr>
          <w:rFonts w:ascii="华文中宋" w:eastAsia="华文中宋" w:hAnsi="华文中宋"/>
          <w:b/>
          <w:sz w:val="30"/>
          <w:szCs w:val="30"/>
        </w:rPr>
        <w:t>D、长期摄入水牛奶会发展为慢性中毒．造成食欲减退、脱发、肝舯大、肌肉酸痛等不良后果</w:t>
      </w:r>
    </w:p>
    <w:p w:rsidR="00822967" w:rsidRPr="00822967" w:rsidP="009E2E96">
      <w:pPr>
        <w:jc w:val="left"/>
        <w:rPr>
          <w:rFonts w:ascii="华文中宋" w:eastAsia="华文中宋" w:hAnsi="华文中宋"/>
          <w:b/>
          <w:sz w:val="30"/>
          <w:szCs w:val="30"/>
        </w:rPr>
      </w:pPr>
      <w:r w:rsidRPr="00822967">
        <w:rPr>
          <w:rFonts w:ascii="宋体" w:hAnsi="宋体"/>
          <w:b/>
        </w:rPr>
        <w:t>48．</w:t>
      </w:r>
      <w:r w:rsidRPr="00822967">
        <w:rPr>
          <w:rFonts w:ascii="华文中宋" w:eastAsia="华文中宋" w:hAnsi="华文中宋"/>
          <w:b/>
          <w:sz w:val="30"/>
          <w:szCs w:val="30"/>
        </w:rPr>
        <w:t xml:space="preserve">在本年度篮球联赛中，长江队主教练发现，黄河队五名主力队员之间的上场配置有如下规律：  1．若甲上场，则乙也要上场； 2．只有甲不上场，丙才不上场； 3．要么丙不上场，要么乙和戊中有人不上场；  4．除非丙不上场，否则丁上场。  若乙不上场，则以下哪项配置合乎上述规律?（　　）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A、甲、丙、丁同时上场</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B、丙不上场，丁、戊同时上场</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C、甲不上场，丙、丁都上场</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D、甲、丁、戊都不上场</w:t>
      </w:r>
    </w:p>
    <w:p w:rsidR="00822967" w:rsidRPr="00822967" w:rsidP="009E2E96">
      <w:pPr>
        <w:jc w:val="left"/>
        <w:rPr>
          <w:rFonts w:ascii="华文中宋" w:eastAsia="华文中宋" w:hAnsi="华文中宋"/>
          <w:b/>
          <w:sz w:val="30"/>
          <w:szCs w:val="30"/>
        </w:rPr>
      </w:pPr>
      <w:r w:rsidRPr="00822967">
        <w:rPr>
          <w:rFonts w:ascii="宋体" w:hAnsi="宋体"/>
          <w:b/>
        </w:rPr>
        <w:t>49．</w:t>
      </w:r>
      <w:r w:rsidRPr="00822967">
        <w:rPr>
          <w:rFonts w:ascii="华文中宋" w:eastAsia="华文中宋" w:hAnsi="华文中宋"/>
          <w:b/>
          <w:sz w:val="30"/>
          <w:szCs w:val="30"/>
        </w:rPr>
        <w:t>孔子：荀子：墨子</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A、老子：庄子：韩非子</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B、孟子：惠子：孙子</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C、鬼谷子：孟子：庄子</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D、管子：杨子：商鞅</w:t>
      </w:r>
    </w:p>
    <w:p w:rsidR="00822967" w:rsidRPr="00822967" w:rsidP="009E2E96">
      <w:pPr>
        <w:jc w:val="left"/>
        <w:rPr>
          <w:rFonts w:ascii="华文中宋" w:eastAsia="华文中宋" w:hAnsi="华文中宋"/>
          <w:b/>
          <w:sz w:val="30"/>
          <w:szCs w:val="30"/>
        </w:rPr>
      </w:pPr>
      <w:r w:rsidRPr="00822967">
        <w:rPr>
          <w:rFonts w:ascii="宋体" w:hAnsi="宋体"/>
          <w:b/>
        </w:rPr>
        <w:t>50．</w:t>
      </w:r>
      <w:r w:rsidRPr="00822967">
        <w:rPr>
          <w:rFonts w:ascii="华文中宋" w:eastAsia="华文中宋" w:hAnsi="华文中宋"/>
          <w:b/>
          <w:sz w:val="30"/>
          <w:szCs w:val="30"/>
        </w:rPr>
        <w:t>代际效应指后一代人受前一代的影响并很难脱离上一代人的社会现象。比如低收人阶层的儿女，在受教育、工作等方面得不到与富裕阶层平等的待遇。根据上述定义，以下属于代际效应的是（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A、毕业前夕，各大高校应届生忙碌地奔向无数的招聘会场，竭力表现自己优秀的一面，希望心仪的企业能看中自己</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B、很多家境一般的学生上了高职学校，毕业时不少中小企业来学校挖人，这些企业宣称他们就需要这种技术型人才</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C、小岳被一家大型外资企业顺利签下，后来他无意中得知，自己的叔叔也在这家企业的另一个子公司工作</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D、小金就读于某民办大学的财会专业，虽然很多名校的会计类专业的学生都为找不到对口的工作而发愁，他却一点也不担心，亲戚所在的一家企业提前说好，让他毕业后立即去工作</w:t>
      </w:r>
    </w:p>
    <w:p w:rsidR="00822967" w:rsidRPr="00822967" w:rsidP="00822967">
      <w:pPr>
        <w:jc w:val="left"/>
        <w:rPr>
          <w:rFonts w:ascii="宋体" w:hAnsi="宋体"/>
          <w:b/>
        </w:rPr>
      </w:pPr>
      <w:r w:rsidRPr="00822967">
        <w:rPr>
          <w:rFonts w:ascii="微软雅黑" w:eastAsia="微软雅黑" w:hAnsi="微软雅黑"/>
          <w:b/>
          <w:sz w:val="28"/>
        </w:rPr>
        <w:t>三、常识判断</w:t>
      </w:r>
    </w:p>
    <w:p w:rsidR="00822967" w:rsidRPr="00822967" w:rsidP="009E2E96">
      <w:pPr>
        <w:jc w:val="left"/>
        <w:rPr>
          <w:rFonts w:ascii="华文中宋" w:eastAsia="华文中宋" w:hAnsi="华文中宋"/>
          <w:b/>
          <w:sz w:val="30"/>
          <w:szCs w:val="30"/>
        </w:rPr>
      </w:pPr>
      <w:r w:rsidRPr="00822967">
        <w:rPr>
          <w:rFonts w:ascii="宋体" w:hAnsi="宋体"/>
          <w:b/>
        </w:rPr>
        <w:t>51．</w:t>
      </w:r>
      <w:r w:rsidRPr="00822967">
        <w:rPr>
          <w:rFonts w:ascii="华文中宋" w:eastAsia="华文中宋" w:hAnsi="华文中宋"/>
          <w:b/>
          <w:sz w:val="30"/>
          <w:szCs w:val="30"/>
        </w:rPr>
        <w:t>下列人员中不能兼任检察官的是（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A、全国人大代表</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B、北京市人民代表大会常务委员会委员</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C、中国法学会民法经济法学会会员</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D、博士研究生导师</w:t>
      </w:r>
    </w:p>
    <w:p w:rsidR="00822967" w:rsidRPr="00822967" w:rsidP="009E2E96">
      <w:pPr>
        <w:jc w:val="left"/>
        <w:rPr>
          <w:rFonts w:ascii="华文中宋" w:eastAsia="华文中宋" w:hAnsi="华文中宋"/>
          <w:b/>
          <w:sz w:val="30"/>
          <w:szCs w:val="30"/>
        </w:rPr>
      </w:pPr>
      <w:r w:rsidRPr="00822967">
        <w:rPr>
          <w:rFonts w:ascii="宋体" w:hAnsi="宋体"/>
          <w:b/>
        </w:rPr>
        <w:t>52．</w:t>
      </w:r>
      <w:r w:rsidRPr="00822967">
        <w:rPr>
          <w:rFonts w:ascii="华文中宋" w:eastAsia="华文中宋" w:hAnsi="华文中宋"/>
          <w:b/>
          <w:sz w:val="30"/>
          <w:szCs w:val="30"/>
        </w:rPr>
        <w:t>有限责任公司的股东对公司负有限责任，是指（　　）对公司承担责任。</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A、股东以购买的股票为限</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B、股东以其财产额为限</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C、股东以其出资额的收益为限</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D、股东以其出资额为限</w:t>
      </w:r>
    </w:p>
    <w:p w:rsidR="00822967" w:rsidRPr="00822967" w:rsidP="009E2E96">
      <w:pPr>
        <w:jc w:val="left"/>
        <w:rPr>
          <w:rFonts w:ascii="华文中宋" w:eastAsia="华文中宋" w:hAnsi="华文中宋"/>
          <w:b/>
          <w:sz w:val="30"/>
          <w:szCs w:val="30"/>
        </w:rPr>
      </w:pPr>
      <w:r w:rsidRPr="00822967">
        <w:rPr>
          <w:rFonts w:ascii="宋体" w:hAnsi="宋体"/>
          <w:b/>
        </w:rPr>
        <w:t>53．</w:t>
      </w:r>
      <w:r w:rsidRPr="00822967">
        <w:rPr>
          <w:rFonts w:ascii="华文中宋" w:eastAsia="华文中宋" w:hAnsi="华文中宋"/>
          <w:b/>
          <w:sz w:val="30"/>
          <w:szCs w:val="30"/>
        </w:rPr>
        <w:t>降低大气中二氧化碳的含量，植树造林是比较好的措施。因为植物在光合作用时可大量地吸收二氧化碳，释放出氧气，植物吸收的这些二氧化碳在细胞内的哪个部位被合成了有机物?</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A、线粒体</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B、叶绿体</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C、中心体</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D、高尔基体</w:t>
      </w:r>
    </w:p>
    <w:p w:rsidR="00822967" w:rsidRPr="00822967" w:rsidP="009E2E96">
      <w:pPr>
        <w:jc w:val="left"/>
        <w:rPr>
          <w:rFonts w:ascii="华文中宋" w:eastAsia="华文中宋" w:hAnsi="华文中宋"/>
          <w:b/>
          <w:sz w:val="30"/>
          <w:szCs w:val="30"/>
        </w:rPr>
      </w:pPr>
      <w:r w:rsidRPr="00822967">
        <w:rPr>
          <w:rFonts w:ascii="宋体" w:hAnsi="宋体"/>
          <w:b/>
        </w:rPr>
        <w:t>54．</w:t>
      </w:r>
      <w:r w:rsidRPr="00822967">
        <w:rPr>
          <w:rFonts w:ascii="华文中宋" w:eastAsia="华文中宋" w:hAnsi="华文中宋"/>
          <w:b/>
          <w:sz w:val="30"/>
          <w:szCs w:val="30"/>
        </w:rPr>
        <w:t xml:space="preserve">我国是统一的多民族国家，在各少数民族聚居的地方实行区域自治，设立自治机关，行使自治权。以下关于民族自治制度的表述，正确的是（　　）。 </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A、民族区域自治的核心，是保障少数民族当家做主，管理本民族、本地方事务的权利</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B、自治区主席、自治州州长、自治乡乡长由实行区域自治的民族的公民担任</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C、民族自治地方的自治机关依照国家的军事制度和当地的实际需要，经国务院批准，可以组织本地方维护社会治安的公安部队</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D、自治区的自治条例和单行条例，报全国人民代表大会常务委员会批准后生效</w:t>
      </w:r>
    </w:p>
    <w:p w:rsidR="00822967" w:rsidRPr="00822967" w:rsidP="009E2E96">
      <w:pPr>
        <w:jc w:val="left"/>
        <w:rPr>
          <w:rFonts w:ascii="华文中宋" w:eastAsia="华文中宋" w:hAnsi="华文中宋"/>
          <w:b/>
          <w:sz w:val="30"/>
          <w:szCs w:val="30"/>
        </w:rPr>
      </w:pPr>
      <w:r w:rsidRPr="00822967">
        <w:rPr>
          <w:rFonts w:ascii="宋体" w:hAnsi="宋体"/>
          <w:b/>
        </w:rPr>
        <w:t>55．</w:t>
      </w:r>
      <w:r w:rsidRPr="00822967">
        <w:rPr>
          <w:rFonts w:ascii="华文中宋" w:eastAsia="华文中宋" w:hAnsi="华文中宋"/>
          <w:b/>
          <w:sz w:val="30"/>
          <w:szCs w:val="30"/>
        </w:rPr>
        <w:t xml:space="preserve">钱某和孟某一日晚上准备拦路抢劫，当晚11点左右两人前往一黑暗僻静处蹲守，见一单身女子经过，顿生不轨之心，遂将其拖入树林实施轮奸。事后，该女子边哭边骂，钱某觉得声音很熟悉，上前一看，认出是其妻子。对于钱某的行为，说法不正确的是（　　）。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A、不构成犯罪</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B、构成抢劫罪(预备)</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C、构成抢劫罪(未遂)</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D、构成强奸罪(既遂)</w:t>
      </w:r>
    </w:p>
    <w:p w:rsidR="00822967" w:rsidRPr="00822967" w:rsidP="009E2E96">
      <w:pPr>
        <w:jc w:val="left"/>
        <w:rPr>
          <w:rFonts w:ascii="华文中宋" w:eastAsia="华文中宋" w:hAnsi="华文中宋"/>
          <w:b/>
          <w:sz w:val="30"/>
          <w:szCs w:val="30"/>
        </w:rPr>
      </w:pPr>
      <w:r w:rsidRPr="00822967">
        <w:rPr>
          <w:rFonts w:ascii="宋体" w:hAnsi="宋体"/>
          <w:b/>
        </w:rPr>
        <w:t>56．</w:t>
      </w:r>
      <w:r w:rsidRPr="00822967">
        <w:rPr>
          <w:rFonts w:ascii="华文中宋" w:eastAsia="华文中宋" w:hAnsi="华文中宋"/>
          <w:b/>
          <w:sz w:val="30"/>
          <w:szCs w:val="30"/>
        </w:rPr>
        <w:t>由于青铜技术的成熟包括鼓风、浇铸等的运用，世界各个民族的先人陆续掌握了冶铁技术，中国是在 时代初步掌握了冶铁技术。</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A、春秋战国</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B、汉代</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C、秦代</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D、宋代</w:t>
      </w:r>
    </w:p>
    <w:p w:rsidR="00822967" w:rsidRPr="00822967" w:rsidP="009E2E96">
      <w:pPr>
        <w:jc w:val="left"/>
        <w:rPr>
          <w:rFonts w:ascii="华文中宋" w:eastAsia="华文中宋" w:hAnsi="华文中宋"/>
          <w:b/>
          <w:sz w:val="30"/>
          <w:szCs w:val="30"/>
        </w:rPr>
      </w:pPr>
      <w:r w:rsidRPr="00822967">
        <w:rPr>
          <w:rFonts w:ascii="宋体" w:hAnsi="宋体"/>
          <w:b/>
        </w:rPr>
        <w:t>57．</w:t>
      </w:r>
      <w:r w:rsidRPr="00822967">
        <w:rPr>
          <w:rFonts w:ascii="华文中宋" w:eastAsia="华文中宋" w:hAnsi="华文中宋"/>
          <w:b/>
          <w:sz w:val="30"/>
          <w:szCs w:val="30"/>
        </w:rPr>
        <w:t xml:space="preserve">现代科学家运用电子计算机解决了数学运算、工程设计和科学实验中的一些难题，这表明电脑（　　）。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多项选择题</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822967">
        <w:rPr>
          <w:rFonts w:ascii="华文中宋" w:eastAsia="华文中宋" w:hAnsi="华文中宋"/>
          <w:b/>
          <w:sz w:val="30"/>
          <w:szCs w:val="30"/>
        </w:rPr>
        <w:t>A、可以模拟人脑的某些功能</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B、具有思维的属性</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C、可以代替人脑的一部分活动</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D、可以完全取代人脑</w:t>
      </w:r>
    </w:p>
    <w:p w:rsidR="00822967" w:rsidRPr="00822967" w:rsidP="009E2E96">
      <w:pPr>
        <w:jc w:val="left"/>
        <w:rPr>
          <w:rFonts w:ascii="华文中宋" w:eastAsia="华文中宋" w:hAnsi="华文中宋"/>
          <w:b/>
          <w:sz w:val="30"/>
          <w:szCs w:val="30"/>
        </w:rPr>
      </w:pPr>
      <w:r w:rsidRPr="00822967">
        <w:rPr>
          <w:rFonts w:ascii="宋体" w:hAnsi="宋体"/>
          <w:b/>
        </w:rPr>
        <w:t>58．</w:t>
      </w:r>
      <w:r w:rsidRPr="00822967">
        <w:rPr>
          <w:rFonts w:ascii="华文中宋" w:eastAsia="华文中宋" w:hAnsi="华文中宋"/>
          <w:b/>
          <w:sz w:val="30"/>
          <w:szCs w:val="30"/>
        </w:rPr>
        <w:t xml:space="preserve">下列对人物及其贡献的表述，错误的一项是（　　）。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A、凯恩斯撰写了《国富论》，使经济学成为一门独立学科</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B、孟德尔发现遗传学定律，为遗传因子理论奠定了框架基础</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C、冯·诺依曼开创了现代计算机理论，其体系结构沿用至今</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D、法拉第发现电磁感应定律，并据此发明了早期的发电机</w:t>
      </w:r>
    </w:p>
    <w:p w:rsidR="00822967" w:rsidRPr="00822967" w:rsidP="009E2E96">
      <w:pPr>
        <w:jc w:val="left"/>
        <w:rPr>
          <w:rFonts w:ascii="华文中宋" w:eastAsia="华文中宋" w:hAnsi="华文中宋"/>
          <w:b/>
          <w:sz w:val="30"/>
          <w:szCs w:val="30"/>
        </w:rPr>
      </w:pPr>
      <w:r w:rsidRPr="00822967">
        <w:rPr>
          <w:rFonts w:ascii="宋体" w:hAnsi="宋体"/>
          <w:b/>
        </w:rPr>
        <w:t>59．</w:t>
      </w:r>
      <w:r w:rsidRPr="00822967">
        <w:rPr>
          <w:rFonts w:ascii="华文中宋" w:eastAsia="华文中宋" w:hAnsi="华文中宋"/>
          <w:b/>
          <w:sz w:val="30"/>
          <w:szCs w:val="30"/>
        </w:rPr>
        <w:t>高山：陆地</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A、波浪：海洋</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B、暴雨：雷电</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C、乌云：蓝天</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D、电能：电网</w:t>
      </w:r>
    </w:p>
    <w:p w:rsidR="00822967" w:rsidRPr="00822967" w:rsidP="009E2E96">
      <w:pPr>
        <w:jc w:val="left"/>
        <w:rPr>
          <w:rFonts w:ascii="华文中宋" w:eastAsia="华文中宋" w:hAnsi="华文中宋"/>
          <w:b/>
          <w:sz w:val="30"/>
          <w:szCs w:val="30"/>
        </w:rPr>
      </w:pPr>
      <w:r w:rsidRPr="00822967">
        <w:rPr>
          <w:rFonts w:ascii="宋体" w:hAnsi="宋体"/>
          <w:b/>
        </w:rPr>
        <w:t>60．</w:t>
      </w:r>
      <w:r w:rsidRPr="00822967">
        <w:rPr>
          <w:rFonts w:ascii="华文中宋" w:eastAsia="华文中宋" w:hAnsi="华文中宋"/>
          <w:b/>
          <w:sz w:val="30"/>
          <w:szCs w:val="30"/>
        </w:rPr>
        <w:t xml:space="preserve">在一项行政处罚决定作出后，即使处罚存在违法，但在处罚决定被撤销前仍应默认其合法有效，被处罚人也要按规定执行。这体现了行政行为具有（　　）。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A、执行力</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B、公定力</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C、确定力</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D、约束力</w:t>
      </w:r>
    </w:p>
    <w:p w:rsidR="00822967" w:rsidRPr="00822967" w:rsidP="009E2E96">
      <w:pPr>
        <w:jc w:val="left"/>
        <w:rPr>
          <w:rFonts w:ascii="华文中宋" w:eastAsia="华文中宋" w:hAnsi="华文中宋"/>
          <w:b/>
          <w:sz w:val="30"/>
          <w:szCs w:val="30"/>
        </w:rPr>
      </w:pPr>
      <w:r w:rsidRPr="00822967">
        <w:rPr>
          <w:rFonts w:ascii="宋体" w:hAnsi="宋体"/>
          <w:b/>
        </w:rPr>
        <w:t>61．</w:t>
      </w:r>
      <w:r w:rsidRPr="00822967">
        <w:rPr>
          <w:rFonts w:ascii="华文中宋" w:eastAsia="华文中宋" w:hAnsi="华文中宋"/>
          <w:b/>
          <w:sz w:val="30"/>
          <w:szCs w:val="30"/>
        </w:rPr>
        <w:t xml:space="preserve">实事求是是马克思主义哲学中的一个基本命题。实事求是中的求实精神与实用主义的实用原则都讲实际，但它们的精神实质迥然不同，其区别在于（ ）。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多项选择题</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822967">
        <w:rPr>
          <w:rFonts w:ascii="华文中宋" w:eastAsia="华文中宋" w:hAnsi="华文中宋"/>
          <w:b/>
          <w:sz w:val="30"/>
          <w:szCs w:val="30"/>
        </w:rPr>
        <w:t>A、前者所求的“是”为客观事物的规律，后者追求的是实际效果</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B、前者所讲的“实事”为客观存在的一切事物，后者是个人经验</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C、前者以客观实际为出发点，后者以个人的经验和行动为出发点</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D、前者是一种普遍性的方法原则，后者代表美国特有的思维方式</w:t>
      </w:r>
    </w:p>
    <w:p w:rsidR="00822967" w:rsidRPr="00822967" w:rsidP="009E2E96">
      <w:pPr>
        <w:jc w:val="left"/>
        <w:rPr>
          <w:rFonts w:ascii="华文中宋" w:eastAsia="华文中宋" w:hAnsi="华文中宋"/>
          <w:b/>
          <w:sz w:val="30"/>
          <w:szCs w:val="30"/>
        </w:rPr>
      </w:pPr>
      <w:r w:rsidRPr="00822967">
        <w:rPr>
          <w:rFonts w:ascii="宋体" w:hAnsi="宋体"/>
          <w:b/>
        </w:rPr>
        <w:t>62．</w:t>
      </w:r>
      <w:r w:rsidRPr="00822967">
        <w:rPr>
          <w:rFonts w:ascii="华文中宋" w:eastAsia="华文中宋" w:hAnsi="华文中宋"/>
          <w:b/>
          <w:sz w:val="30"/>
          <w:szCs w:val="30"/>
        </w:rPr>
        <w:t>温家宝总理在十一届全国人大四次会议上所作的《政府工作报告》中，向代表们坦陈“十一五”期间服务业增加值，就业比重等三项指标没有达标。这体现了（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A、政府实行重大决策民主评议制度</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B、人大代表对政府行使质询权</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C、人大代表通过听证制度参与民主决策</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D、政府求真务实的工作作风</w:t>
      </w:r>
    </w:p>
    <w:p w:rsidR="00822967" w:rsidRPr="00822967" w:rsidP="009E2E96">
      <w:pPr>
        <w:jc w:val="left"/>
        <w:rPr>
          <w:rFonts w:ascii="华文中宋" w:eastAsia="华文中宋" w:hAnsi="华文中宋"/>
          <w:b/>
          <w:sz w:val="30"/>
          <w:szCs w:val="30"/>
        </w:rPr>
      </w:pPr>
      <w:r w:rsidRPr="00822967">
        <w:rPr>
          <w:rFonts w:ascii="宋体" w:hAnsi="宋体"/>
          <w:b/>
        </w:rPr>
        <w:t>63．</w:t>
      </w:r>
      <w:r w:rsidRPr="00822967">
        <w:rPr>
          <w:rFonts w:ascii="华文中宋" w:eastAsia="华文中宋" w:hAnsi="华文中宋"/>
          <w:b/>
          <w:sz w:val="30"/>
          <w:szCs w:val="30"/>
        </w:rPr>
        <w:t>一些国家和国际组织将国际油价__________归咎为中国石油进口，最近更是提出中国能源消费责任论。在__________中国能源消费责任论时，颇有一种“你错了，你要好好检讨，你得立马改正”的教训味道。填入划横线部分最恰当的一项是（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A、攀升、宣扬</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B、飙升、渲染</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C、上扬、宣称</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D、高涨、诋毁</w:t>
      </w:r>
    </w:p>
    <w:p w:rsidR="00822967" w:rsidRPr="00822967" w:rsidP="009E2E96">
      <w:pPr>
        <w:jc w:val="left"/>
        <w:rPr>
          <w:rFonts w:ascii="华文中宋" w:eastAsia="华文中宋" w:hAnsi="华文中宋"/>
          <w:b/>
          <w:sz w:val="30"/>
          <w:szCs w:val="30"/>
        </w:rPr>
      </w:pPr>
      <w:r w:rsidRPr="00822967">
        <w:rPr>
          <w:rFonts w:ascii="宋体" w:hAnsi="宋体"/>
          <w:b/>
        </w:rPr>
        <w:t>64．</w:t>
      </w:r>
      <w:r w:rsidRPr="00822967">
        <w:rPr>
          <w:rFonts w:ascii="华文中宋" w:eastAsia="华文中宋" w:hAnsi="华文中宋"/>
          <w:b/>
          <w:sz w:val="30"/>
          <w:szCs w:val="30"/>
        </w:rPr>
        <w:t>我国刑法对共同犯罪的犯罪分子分为（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A、主犯、胁从犯、预备犯、教唆犯</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B、首犯、胁从犯、未遂犯、帮助犯</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C、主犯、实行犯、帮助犯、从犯</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822967">
        <w:rPr>
          <w:rFonts w:ascii="华文中宋" w:eastAsia="华文中宋" w:hAnsi="华文中宋"/>
          <w:b/>
          <w:sz w:val="30"/>
          <w:szCs w:val="30"/>
        </w:rPr>
        <w:t>D、主犯、从犯、胁从犯、同时还规定了教唆犯</w:t>
      </w:r>
    </w:p>
    <w:p w:rsidR="00822967" w:rsidRPr="00822967" w:rsidP="009E2E96">
      <w:pPr>
        <w:jc w:val="left"/>
        <w:rPr>
          <w:rFonts w:ascii="华文中宋" w:eastAsia="华文中宋" w:hAnsi="华文中宋"/>
          <w:b/>
          <w:sz w:val="30"/>
          <w:szCs w:val="30"/>
        </w:rPr>
      </w:pPr>
      <w:r w:rsidRPr="00822967">
        <w:rPr>
          <w:rFonts w:ascii="宋体" w:hAnsi="宋体"/>
          <w:b/>
        </w:rPr>
        <w:t>65．</w:t>
      </w:r>
      <w:r w:rsidRPr="00822967">
        <w:rPr>
          <w:rFonts w:ascii="华文中宋" w:eastAsia="华文中宋" w:hAnsi="华文中宋"/>
          <w:b/>
          <w:sz w:val="30"/>
          <w:szCs w:val="30"/>
        </w:rPr>
        <w:t xml:space="preserve">2011年2月25日，国家主席胡锦涛签署主席令：《中华人民共和国刑法修正案(八)》已由中华人民共和国第十一届全国人民代表大会常务委员会第十九次会议于2011年2月25日修订通过，现予公布，自2011年5月1日起施行。从以上材料可以看出（　　）。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A、全国人大工作程序需要得到国家主席的认可</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B、国家法律只有经过国家主席签署才具有法律效力</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C、国家主席作为国家机构具有审查法律的权力</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D、国家主席作为国家机构具有颁布法律的权力</w:t>
      </w:r>
    </w:p>
    <w:p w:rsidR="00822967" w:rsidRPr="00822967" w:rsidP="009E2E96">
      <w:pPr>
        <w:jc w:val="left"/>
        <w:rPr>
          <w:rFonts w:ascii="华文中宋" w:eastAsia="华文中宋" w:hAnsi="华文中宋"/>
          <w:b/>
          <w:sz w:val="30"/>
          <w:szCs w:val="30"/>
        </w:rPr>
      </w:pPr>
      <w:r w:rsidRPr="00822967">
        <w:rPr>
          <w:rFonts w:ascii="宋体" w:hAnsi="宋体"/>
          <w:b/>
        </w:rPr>
        <w:t>66．</w:t>
      </w:r>
      <w:r w:rsidRPr="00822967">
        <w:rPr>
          <w:rFonts w:ascii="华文中宋" w:eastAsia="华文中宋" w:hAnsi="华文中宋"/>
          <w:b/>
          <w:sz w:val="30"/>
          <w:szCs w:val="30"/>
        </w:rPr>
        <w:t xml:space="preserve">下列说法中正确的是：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A、2009年浙江省各行业用煤量中。电力行业的消耗量最大</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B、2008年一季度浙江省建材行业用煤量是化工行业的1．97倍</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C、以2009第一季度民用用煤量的增长率估算，2010年第一季度民用用煤量约为35万吨</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D、与去年同期相比，2009年一季度浙江省只有冶金行业和民用用煤量呈增长趋势</w:t>
      </w:r>
    </w:p>
    <w:p w:rsidR="00822967" w:rsidRPr="00822967" w:rsidP="009E2E96">
      <w:pPr>
        <w:jc w:val="left"/>
        <w:rPr>
          <w:rFonts w:ascii="华文中宋" w:eastAsia="华文中宋" w:hAnsi="华文中宋"/>
          <w:b/>
          <w:sz w:val="30"/>
          <w:szCs w:val="30"/>
        </w:rPr>
      </w:pPr>
      <w:r w:rsidRPr="00822967">
        <w:rPr>
          <w:rFonts w:ascii="宋体" w:hAnsi="宋体"/>
          <w:b/>
        </w:rPr>
        <w:t>67．</w:t>
      </w:r>
      <w:r w:rsidRPr="00822967">
        <w:rPr>
          <w:rFonts w:ascii="华文中宋" w:eastAsia="华文中宋" w:hAnsi="华文中宋"/>
          <w:b/>
          <w:sz w:val="30"/>
          <w:szCs w:val="30"/>
        </w:rPr>
        <w:t xml:space="preserve">脸谱是中国戏曲演员脸上的绘画，用于舞台演出时的化妆造型艺术。下列关于脸谱叙述不正确的是（　　）。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A、脸谱主要有三大特点：美与丑的矛盾统一；与角色的性格关系密切；其图案是程式化的</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B、脸谱的不同颜色代表不同的性格，如红色脸象征忠义、耿直、有血性；黑色脸象征威武有力、粗鲁豪爽；白色脸表现奸诈多疑；蓝色脸表现性格严肃，不苟言笑</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C、脸谱根据描绘着色方式，分为揉、勾、抹、破四种基本类型；脸谱图案非常丰富，图案大体上分为额头图、眉型图、眼眶图、鼻窝图、嘴叉图、嘴下图</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822967">
        <w:rPr>
          <w:rFonts w:ascii="华文中宋" w:eastAsia="华文中宋" w:hAnsi="华文中宋"/>
          <w:b/>
          <w:sz w:val="30"/>
          <w:szCs w:val="30"/>
        </w:rPr>
        <w:t>D、脸谱除表示性格外，另一作用是“距离化”，拉开戏与观众的心理距离</w:t>
      </w:r>
    </w:p>
    <w:p w:rsidR="00822967" w:rsidRPr="00822967" w:rsidP="009E2E96">
      <w:pPr>
        <w:jc w:val="left"/>
        <w:rPr>
          <w:rFonts w:ascii="华文中宋" w:eastAsia="华文中宋" w:hAnsi="华文中宋"/>
          <w:b/>
          <w:sz w:val="30"/>
          <w:szCs w:val="30"/>
        </w:rPr>
      </w:pPr>
      <w:r w:rsidRPr="00822967">
        <w:rPr>
          <w:rFonts w:ascii="宋体" w:hAnsi="宋体"/>
          <w:b/>
        </w:rPr>
        <w:t>68．</w:t>
      </w:r>
      <w:r w:rsidRPr="00822967">
        <w:rPr>
          <w:rFonts w:ascii="华文中宋" w:eastAsia="华文中宋" w:hAnsi="华文中宋"/>
          <w:b/>
          <w:sz w:val="30"/>
          <w:szCs w:val="30"/>
        </w:rPr>
        <w:t xml:space="preserve">国民教育的根本任务是（　　）。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A、追求升学率</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B、培养精英人才</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C、普及科技知识</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D、全面提高国民素质</w:t>
      </w:r>
    </w:p>
    <w:p w:rsidR="00822967" w:rsidRPr="00822967" w:rsidP="009E2E96">
      <w:pPr>
        <w:jc w:val="left"/>
        <w:rPr>
          <w:rFonts w:ascii="华文中宋" w:eastAsia="华文中宋" w:hAnsi="华文中宋"/>
          <w:b/>
          <w:sz w:val="30"/>
          <w:szCs w:val="30"/>
        </w:rPr>
      </w:pPr>
      <w:r w:rsidRPr="00822967">
        <w:rPr>
          <w:rFonts w:ascii="宋体" w:hAnsi="宋体"/>
          <w:b/>
        </w:rPr>
        <w:t>69．</w:t>
      </w:r>
      <w:r w:rsidRPr="00822967">
        <w:rPr>
          <w:rFonts w:ascii="华文中宋" w:eastAsia="华文中宋" w:hAnsi="华文中宋"/>
          <w:b/>
          <w:sz w:val="30"/>
          <w:szCs w:val="30"/>
        </w:rPr>
        <w:t>中共中央政治局就中国特色社会主义理论和实践进行第七次集体学习。中共中央总书记习近平在主持学习时强调，（　　）问题是最根本的问题。</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A、创新</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B、实践</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C、道路</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D、作风</w:t>
      </w:r>
    </w:p>
    <w:p w:rsidR="00822967" w:rsidRPr="00822967" w:rsidP="009E2E96">
      <w:pPr>
        <w:jc w:val="left"/>
        <w:rPr>
          <w:rFonts w:ascii="华文中宋" w:eastAsia="华文中宋" w:hAnsi="华文中宋"/>
          <w:b/>
          <w:sz w:val="30"/>
          <w:szCs w:val="30"/>
        </w:rPr>
      </w:pPr>
      <w:r w:rsidRPr="00822967">
        <w:rPr>
          <w:rFonts w:ascii="宋体" w:hAnsi="宋体"/>
          <w:b/>
        </w:rPr>
        <w:t>70．</w:t>
      </w:r>
      <w:r w:rsidRPr="00822967">
        <w:rPr>
          <w:rFonts w:ascii="华文中宋" w:eastAsia="华文中宋" w:hAnsi="华文中宋"/>
          <w:b/>
          <w:sz w:val="30"/>
          <w:szCs w:val="30"/>
        </w:rPr>
        <w:t>因产品存在缺陷造成人身、他人财产损害的，产品生产者可以免责的情况不包括（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A、生产者能够证明自己无过错</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B、生产者能够证明未将产品投入流通</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C、生产者能够证明产品投入流通时，引起损害的缺陷尚不存在</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D、生产者能够证明将产品投入流通时的科学技术水平尚不能发现缺陷存在</w:t>
      </w:r>
    </w:p>
    <w:p w:rsidR="00822967" w:rsidRPr="00822967" w:rsidP="009E2E96">
      <w:pPr>
        <w:jc w:val="left"/>
        <w:rPr>
          <w:rFonts w:ascii="华文中宋" w:eastAsia="华文中宋" w:hAnsi="华文中宋"/>
          <w:b/>
          <w:sz w:val="30"/>
          <w:szCs w:val="30"/>
        </w:rPr>
      </w:pPr>
      <w:r w:rsidRPr="00822967">
        <w:rPr>
          <w:rFonts w:ascii="宋体" w:hAnsi="宋体"/>
          <w:b/>
        </w:rPr>
        <w:t>71．</w:t>
      </w:r>
      <w:r w:rsidRPr="00822967">
        <w:rPr>
          <w:rFonts w:ascii="华文中宋" w:eastAsia="华文中宋" w:hAnsi="华文中宋"/>
          <w:b/>
          <w:sz w:val="30"/>
          <w:szCs w:val="30"/>
        </w:rPr>
        <w:t>个人所得税是国家对本国公民，居住在本国境内的个人所得和境外个人来源于本国的所得征收的一个税种，在我国，个人所得税不属于（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A、比例税</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B、定额税</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C、累进税</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822967">
        <w:rPr>
          <w:rFonts w:ascii="华文中宋" w:eastAsia="华文中宋" w:hAnsi="华文中宋"/>
          <w:b/>
          <w:sz w:val="30"/>
          <w:szCs w:val="30"/>
        </w:rPr>
        <w:t>D、货币税</w:t>
      </w:r>
    </w:p>
    <w:p w:rsidR="00822967" w:rsidRPr="00822967" w:rsidP="009E2E96">
      <w:pPr>
        <w:jc w:val="left"/>
        <w:rPr>
          <w:rFonts w:ascii="华文中宋" w:eastAsia="华文中宋" w:hAnsi="华文中宋"/>
          <w:b/>
          <w:sz w:val="30"/>
          <w:szCs w:val="30"/>
        </w:rPr>
      </w:pPr>
      <w:r w:rsidRPr="00822967">
        <w:rPr>
          <w:rFonts w:ascii="宋体" w:hAnsi="宋体"/>
          <w:b/>
        </w:rPr>
        <w:t>72．</w:t>
      </w:r>
      <w:r w:rsidRPr="00822967">
        <w:rPr>
          <w:rFonts w:ascii="华文中宋" w:eastAsia="华文中宋" w:hAnsi="华文中宋"/>
          <w:b/>
          <w:sz w:val="30"/>
          <w:szCs w:val="30"/>
        </w:rPr>
        <w:t xml:space="preserve">下雨：路滑：受伤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A、晴天：太阳：出游</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B、失败：沮丧：振作</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C、播种：施肥：收割</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D、马虎：犯错：自责</w:t>
      </w:r>
    </w:p>
    <w:p w:rsidR="00822967" w:rsidRPr="00822967" w:rsidP="009E2E96">
      <w:pPr>
        <w:jc w:val="left"/>
        <w:rPr>
          <w:rFonts w:ascii="华文中宋" w:eastAsia="华文中宋" w:hAnsi="华文中宋"/>
          <w:b/>
          <w:sz w:val="30"/>
          <w:szCs w:val="30"/>
        </w:rPr>
      </w:pPr>
      <w:r w:rsidRPr="00822967">
        <w:rPr>
          <w:rFonts w:ascii="宋体" w:hAnsi="宋体"/>
          <w:b/>
        </w:rPr>
        <w:t>73．</w:t>
      </w:r>
      <w:r w:rsidRPr="00822967">
        <w:rPr>
          <w:rFonts w:ascii="华文中宋" w:eastAsia="华文中宋" w:hAnsi="华文中宋"/>
          <w:b/>
          <w:sz w:val="30"/>
          <w:szCs w:val="30"/>
        </w:rPr>
        <w:t xml:space="preserve">下列关于隐形飞机的原理，说法错误的是：（　　）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A、外层涂料的颜色为天蓝色或者银白色，以避免被雷达发现</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B、除了发动机、电子设备等部件，飞机上的其他部件用透波材料来制作</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C、改进发动机的进气道和尾喷口等所有能产生镜面反射的表面，以减少对雷达波的反射。</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D、隐形飞机采用非金属材料或者雷达吸波材料，吸收而不是反射雷达波</w:t>
      </w:r>
    </w:p>
    <w:p w:rsidR="00822967" w:rsidRPr="00822967" w:rsidP="009E2E96">
      <w:pPr>
        <w:jc w:val="left"/>
        <w:rPr>
          <w:rFonts w:ascii="华文中宋" w:eastAsia="华文中宋" w:hAnsi="华文中宋"/>
          <w:b/>
          <w:sz w:val="30"/>
          <w:szCs w:val="30"/>
        </w:rPr>
      </w:pPr>
      <w:r w:rsidRPr="00822967">
        <w:rPr>
          <w:rFonts w:ascii="宋体" w:hAnsi="宋体"/>
          <w:b/>
        </w:rPr>
        <w:t>74．</w:t>
      </w:r>
      <w:r w:rsidRPr="00822967">
        <w:rPr>
          <w:rFonts w:ascii="华文中宋" w:eastAsia="华文中宋" w:hAnsi="华文中宋"/>
          <w:b/>
          <w:sz w:val="30"/>
          <w:szCs w:val="30"/>
        </w:rPr>
        <w:t>下列若干公文要素中，属于文尾部分的是（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A、主题词</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B、题注</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C、附件</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D、成文日期</w:t>
      </w:r>
    </w:p>
    <w:p w:rsidR="00822967" w:rsidRPr="00822967" w:rsidP="009E2E96">
      <w:pPr>
        <w:jc w:val="left"/>
        <w:rPr>
          <w:rFonts w:ascii="华文中宋" w:eastAsia="华文中宋" w:hAnsi="华文中宋"/>
          <w:b/>
          <w:sz w:val="30"/>
          <w:szCs w:val="30"/>
        </w:rPr>
      </w:pPr>
      <w:r w:rsidRPr="00822967">
        <w:rPr>
          <w:rFonts w:ascii="宋体" w:hAnsi="宋体"/>
          <w:b/>
        </w:rPr>
        <w:t>75．</w:t>
      </w:r>
      <w:r w:rsidRPr="00822967">
        <w:rPr>
          <w:rFonts w:ascii="华文中宋" w:eastAsia="华文中宋" w:hAnsi="华文中宋"/>
          <w:b/>
          <w:sz w:val="30"/>
          <w:szCs w:val="30"/>
        </w:rPr>
        <w:t>政府为了保护农业生产者，对部分农业产品规定了保护价格。为了采取这种价格政策，应采取相应的措施是（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A、取消农业税</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B、对城镇居民实行粮食配给制</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C、当市场上出现农产品过剩时进行收购</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D、扩大农民家电消费</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822967">
        <w:rPr>
          <w:rFonts w:ascii="宋体" w:hAnsi="宋体"/>
          <w:b/>
        </w:rPr>
        <w:t>76．</w:t>
      </w:r>
      <w:r w:rsidRPr="00822967">
        <w:rPr>
          <w:rFonts w:ascii="华文中宋" w:eastAsia="华文中宋" w:hAnsi="华文中宋"/>
          <w:b/>
          <w:sz w:val="30"/>
          <w:szCs w:val="30"/>
        </w:rPr>
        <w:t>121,729,2 401,3 125,729,（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 100</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 1</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 0.5</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 16</w:t>
      </w:r>
    </w:p>
    <w:p w:rsidR="00822967" w:rsidRPr="00822967" w:rsidP="009E2E96">
      <w:pPr>
        <w:jc w:val="left"/>
        <w:rPr>
          <w:rFonts w:ascii="华文中宋" w:eastAsia="华文中宋" w:hAnsi="华文中宋"/>
          <w:b/>
          <w:sz w:val="30"/>
          <w:szCs w:val="30"/>
        </w:rPr>
      </w:pPr>
      <w:r w:rsidRPr="00822967">
        <w:rPr>
          <w:rFonts w:ascii="宋体" w:hAnsi="宋体"/>
          <w:b/>
        </w:rPr>
        <w:t>77．</w:t>
      </w:r>
      <w:r w:rsidRPr="00822967">
        <w:rPr>
          <w:rFonts w:ascii="华文中宋" w:eastAsia="华文中宋" w:hAnsi="华文中宋"/>
          <w:b/>
          <w:sz w:val="30"/>
          <w:szCs w:val="30"/>
        </w:rPr>
        <w:t>《宪法》规定，中华人民共和国（　　）领导全国武装力量。</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A、国防部</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B、国家主席</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C、国务院</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D、中央军事委员会</w:t>
      </w:r>
    </w:p>
    <w:p w:rsidR="00822967" w:rsidRPr="00822967" w:rsidP="009E2E96">
      <w:pPr>
        <w:jc w:val="left"/>
        <w:rPr>
          <w:rFonts w:ascii="华文中宋" w:eastAsia="华文中宋" w:hAnsi="华文中宋"/>
          <w:b/>
          <w:sz w:val="30"/>
          <w:szCs w:val="30"/>
        </w:rPr>
      </w:pPr>
      <w:r w:rsidRPr="00822967">
        <w:rPr>
          <w:rFonts w:ascii="宋体" w:hAnsi="宋体"/>
          <w:b/>
        </w:rPr>
        <w:t>78．</w:t>
      </w:r>
      <w:r w:rsidRPr="00822967">
        <w:rPr>
          <w:rFonts w:ascii="华文中宋" w:eastAsia="华文中宋" w:hAnsi="华文中宋"/>
          <w:b/>
          <w:sz w:val="30"/>
          <w:szCs w:val="30"/>
        </w:rPr>
        <w:t xml:space="preserve">下列对国家、阶级、政党关系的表述中，正确的有（ ）。  ①有政党必有阶级和国家 ②有阶级、国家必有政党 ③在当代，执政党的阶级属性与国家的性质相一致 ④国家、政党是阶级统治的工具  A．①②  B．②④  C．③④  D．①③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A、①②</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B、②④</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C、③④</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D、①⑧</w:t>
      </w:r>
    </w:p>
    <w:p w:rsidR="00822967" w:rsidRPr="00822967" w:rsidP="009E2E96">
      <w:pPr>
        <w:jc w:val="left"/>
        <w:rPr>
          <w:rFonts w:ascii="华文中宋" w:eastAsia="华文中宋" w:hAnsi="华文中宋"/>
          <w:b/>
          <w:sz w:val="30"/>
          <w:szCs w:val="30"/>
        </w:rPr>
      </w:pPr>
      <w:r w:rsidRPr="00822967">
        <w:rPr>
          <w:rFonts w:ascii="宋体" w:hAnsi="宋体"/>
          <w:b/>
        </w:rPr>
        <w:t>79．</w:t>
      </w:r>
      <w:r w:rsidRPr="00822967">
        <w:rPr>
          <w:rFonts w:ascii="华文中宋" w:eastAsia="华文中宋" w:hAnsi="华文中宋"/>
          <w:b/>
          <w:sz w:val="30"/>
          <w:szCs w:val="30"/>
        </w:rPr>
        <w:t>在国际金融问题上进行协商与协作，促进国际货币合作；促进国际贸易的扩大和平衡发展：纠正国际收支的失调，而不采取危害本国或国际繁荣的措施，缩短成员国国际收支不平衡的时间，减轻不平衡的程度。以上是下列哪个国际组织的主要职能（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A、世界贸易组织</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B、国际货币基金组织</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822967">
        <w:rPr>
          <w:rFonts w:ascii="华文中宋" w:eastAsia="华文中宋" w:hAnsi="华文中宋"/>
          <w:b/>
          <w:sz w:val="30"/>
          <w:szCs w:val="30"/>
        </w:rPr>
        <w:t>C、世界银行</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D、经济合作与发展组织</w:t>
      </w:r>
    </w:p>
    <w:p w:rsidR="00822967" w:rsidRPr="00822967" w:rsidP="009E2E96">
      <w:pPr>
        <w:jc w:val="left"/>
        <w:rPr>
          <w:rFonts w:ascii="华文中宋" w:eastAsia="华文中宋" w:hAnsi="华文中宋"/>
          <w:b/>
          <w:sz w:val="30"/>
          <w:szCs w:val="30"/>
        </w:rPr>
      </w:pPr>
      <w:r w:rsidRPr="00822967">
        <w:rPr>
          <w:rFonts w:ascii="宋体" w:hAnsi="宋体"/>
          <w:b/>
        </w:rPr>
        <w:t>80．</w:t>
      </w:r>
      <w:r w:rsidRPr="00822967">
        <w:rPr>
          <w:rFonts w:ascii="华文中宋" w:eastAsia="华文中宋" w:hAnsi="华文中宋"/>
          <w:b/>
          <w:sz w:val="30"/>
          <w:szCs w:val="30"/>
        </w:rPr>
        <w:t>张某将邻居李某和李某的父亲打伤，李某以张某为被告向法院提起诉讼。在法院受理该案时，李某的父亲也向法院起诉，对张某提出索赔要求。法院受理了李某父亲的起诉，在征得当事人同意的情况下决定将上述两案并案审理。在本案中，李某的父亲居于（　　）的诉讼地位。</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A、必要共同诉讼的共同原告</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B、普通共同诉讼的共同原告</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C、有独立请求权的第三人</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D、无独立请求权的第三人</w:t>
      </w:r>
    </w:p>
    <w:p w:rsidR="00822967" w:rsidRPr="00822967" w:rsidP="009E2E96">
      <w:pPr>
        <w:jc w:val="left"/>
        <w:rPr>
          <w:rFonts w:ascii="华文中宋" w:eastAsia="华文中宋" w:hAnsi="华文中宋"/>
          <w:b/>
          <w:sz w:val="30"/>
          <w:szCs w:val="30"/>
        </w:rPr>
      </w:pPr>
      <w:r w:rsidRPr="00822967">
        <w:rPr>
          <w:rFonts w:ascii="宋体" w:hAnsi="宋体"/>
          <w:b/>
        </w:rPr>
        <w:t>81．</w:t>
      </w:r>
      <w:r w:rsidRPr="00822967">
        <w:rPr>
          <w:rFonts w:ascii="华文中宋" w:eastAsia="华文中宋" w:hAnsi="华文中宋"/>
          <w:b/>
          <w:sz w:val="30"/>
          <w:szCs w:val="30"/>
        </w:rPr>
        <w:t xml:space="preserve">机车拖着车厢在平直的铁轨上匀速行驶，某时刻车厢突然脱钩，币机车的牵引力保持不变，机车和车厢各自受的阻力也不变，在车厢停止前（　　）。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A、总动量守恒，动能和增大</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B、总动量守恒，动能和减少</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C、总动量守恒，动能和不变</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D、总动量增加，动能和不变</w:t>
      </w:r>
    </w:p>
    <w:p w:rsidR="00822967" w:rsidRPr="00822967" w:rsidP="009E2E96">
      <w:pPr>
        <w:jc w:val="left"/>
        <w:rPr>
          <w:rFonts w:ascii="华文中宋" w:eastAsia="华文中宋" w:hAnsi="华文中宋"/>
          <w:b/>
          <w:sz w:val="30"/>
          <w:szCs w:val="30"/>
        </w:rPr>
      </w:pPr>
      <w:r w:rsidRPr="00822967">
        <w:rPr>
          <w:rFonts w:ascii="宋体" w:hAnsi="宋体"/>
          <w:b/>
        </w:rPr>
        <w:t>82．</w:t>
      </w:r>
      <w:r w:rsidRPr="00822967">
        <w:rPr>
          <w:rFonts w:ascii="华文中宋" w:eastAsia="华文中宋" w:hAnsi="华文中宋"/>
          <w:b/>
          <w:sz w:val="30"/>
          <w:szCs w:val="30"/>
        </w:rPr>
        <w:t xml:space="preserve">关于人事行政的作用，下列论述正确的是（　　）。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多项选择题</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A、人事行政是治国安邦、巩固政权的根本</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B、人事行政是发展生产、振兴经济的保证</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C、人事行政是开发人才、培养人才的关键</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D、人事行政是促进精神文明建设，提高民族科学文化素质的条件</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822967">
        <w:rPr>
          <w:rFonts w:ascii="宋体" w:hAnsi="宋体"/>
          <w:b/>
        </w:rPr>
        <w:t>83．</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在世界经济全球化、市场化和信息化成为不可阻挡潮流的今天，青年文化阵地的争夺，关系到中华民族的兴衰存亡和中国共产党的执政地位。当前，必须从全面建设小康社会的全局和实现中华民族伟大复兴的高度，深刻认识加强青年文化建设的战略意义，牢牢把握先进文化的前进方向和与时俱进的时代特征，坚持用马列主义、毛泽东思想、邓小平理论和“三个代表”重要思想统领青年文化建设。</w:t>
      </w:r>
      <w:r w:rsidRPr="00822967">
        <w:rPr>
          <w:rFonts w:ascii="华文中宋" w:eastAsia="华文中宋" w:hAnsi="华文中宋"/>
          <w:b/>
          <w:sz w:val="30"/>
          <w:szCs w:val="30"/>
        </w:rPr>
        <w:t xml:space="preserve"> 这段文字意在说明（　　）。</w:t>
      </w:r>
      <w:r w:rsidRPr="00822967">
        <w:rPr>
          <w:rFonts w:ascii="华文中宋" w:eastAsia="华文中宋" w:hAnsi="华文中宋"/>
          <w:b/>
          <w:sz w:val="30"/>
          <w:szCs w:val="30"/>
        </w:rPr>
        <w:t xml:space="preserve">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A、深刻认识加强青年文化建设的战略意义</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B、青年文化阵地的争夺关系到中国共产党的执政地位</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C、青年文化建设要把握先进文化的前进方向</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D、青年文化阵地的争夺关系到中华民族的兴衰存亡</w:t>
      </w:r>
    </w:p>
    <w:p w:rsidR="00822967" w:rsidRPr="00822967" w:rsidP="009E2E96">
      <w:pPr>
        <w:jc w:val="left"/>
        <w:rPr>
          <w:rFonts w:ascii="华文中宋" w:eastAsia="华文中宋" w:hAnsi="华文中宋"/>
          <w:b/>
          <w:sz w:val="30"/>
          <w:szCs w:val="30"/>
        </w:rPr>
      </w:pPr>
      <w:r w:rsidRPr="00822967">
        <w:rPr>
          <w:rFonts w:ascii="宋体" w:hAnsi="宋体"/>
          <w:b/>
        </w:rPr>
        <w:t>84．</w:t>
      </w:r>
      <w:r w:rsidRPr="00822967">
        <w:rPr>
          <w:rFonts w:ascii="华文中宋" w:eastAsia="华文中宋" w:hAnsi="华文中宋"/>
          <w:b/>
          <w:sz w:val="30"/>
          <w:szCs w:val="30"/>
        </w:rPr>
        <w:t>有一副对联以皇帝年号分别嵌入上下旬，其上句为：“顺天心，康民物，雍和其境，乾健其身，嘉惠普群察，道光绍虞夏商周，咸歌盛世”。此句涉及的皇帝的朝代是（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A、汉朝</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B、唐朝</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C、明朝</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D、清朝</w:t>
      </w:r>
    </w:p>
    <w:p w:rsidR="00822967" w:rsidRPr="00822967" w:rsidP="009E2E96">
      <w:pPr>
        <w:jc w:val="left"/>
        <w:rPr>
          <w:rFonts w:ascii="华文中宋" w:eastAsia="华文中宋" w:hAnsi="华文中宋"/>
          <w:b/>
          <w:sz w:val="30"/>
          <w:szCs w:val="30"/>
        </w:rPr>
      </w:pPr>
      <w:r w:rsidRPr="00822967">
        <w:rPr>
          <w:rFonts w:ascii="宋体" w:hAnsi="宋体"/>
          <w:b/>
        </w:rPr>
        <w:t>85．</w:t>
      </w:r>
      <w:r w:rsidRPr="00822967">
        <w:rPr>
          <w:rFonts w:ascii="华文中宋" w:eastAsia="华文中宋" w:hAnsi="华文中宋"/>
          <w:b/>
          <w:sz w:val="30"/>
          <w:szCs w:val="30"/>
        </w:rPr>
        <w:t xml:space="preserve">下列有关汉字的表述，正确的是（　　）。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A、汉字是世界上最古老的文字</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B、象形、指事、会意、形声统称“四书”，是汉字构字的基本原理</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C、石鼓文是我国最早的石刻文字</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D、清末刘鹗编的《铁云藏龟》是金文的第一部字典</w:t>
      </w:r>
    </w:p>
    <w:p w:rsidR="00822967" w:rsidRPr="00822967" w:rsidP="009E2E96">
      <w:pPr>
        <w:jc w:val="left"/>
        <w:rPr>
          <w:rFonts w:ascii="华文中宋" w:eastAsia="华文中宋" w:hAnsi="华文中宋"/>
          <w:b/>
          <w:sz w:val="30"/>
          <w:szCs w:val="30"/>
        </w:rPr>
      </w:pPr>
      <w:r w:rsidRPr="00822967">
        <w:rPr>
          <w:rFonts w:ascii="宋体" w:hAnsi="宋体"/>
          <w:b/>
        </w:rPr>
        <w:t>86．</w:t>
      </w:r>
      <w:r w:rsidRPr="00822967">
        <w:rPr>
          <w:rFonts w:ascii="华文中宋" w:eastAsia="华文中宋" w:hAnsi="华文中宋"/>
          <w:b/>
          <w:sz w:val="30"/>
          <w:szCs w:val="30"/>
        </w:rPr>
        <w:t>下列关于隐形飞机的原理，说法错误的是：</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A、外层涂料的颜色为天蓝色或者银白色，以避免被雷达发现</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822967">
        <w:rPr>
          <w:rFonts w:ascii="华文中宋" w:eastAsia="华文中宋" w:hAnsi="华文中宋"/>
          <w:b/>
          <w:sz w:val="30"/>
          <w:szCs w:val="30"/>
        </w:rPr>
        <w:t>B、除了发动机、电子设备等部件，飞机上的其他部件用透波材料来制作</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C、改进发动机的进气道和尾喷口等所有能产生镜面反射的表面，以减少对雷达波的反射。</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D、隐形飞机采用非金属材料或者雷达吸波材料，吸收而不是反射雷达波</w:t>
      </w:r>
    </w:p>
    <w:p w:rsidR="00822967" w:rsidRPr="00822967" w:rsidP="009E2E96">
      <w:pPr>
        <w:jc w:val="left"/>
        <w:rPr>
          <w:rFonts w:ascii="华文中宋" w:eastAsia="华文中宋" w:hAnsi="华文中宋"/>
          <w:b/>
          <w:sz w:val="30"/>
          <w:szCs w:val="30"/>
        </w:rPr>
      </w:pPr>
      <w:r w:rsidRPr="00822967">
        <w:rPr>
          <w:rFonts w:ascii="宋体" w:hAnsi="宋体"/>
          <w:b/>
        </w:rPr>
        <w:t>87．</w:t>
      </w:r>
      <w:r w:rsidRPr="00822967">
        <w:rPr>
          <w:rFonts w:ascii="华文中宋" w:eastAsia="华文中宋" w:hAnsi="华文中宋"/>
          <w:b/>
          <w:sz w:val="30"/>
          <w:szCs w:val="30"/>
        </w:rPr>
        <w:t>（　　）对于荷兰相当于堪培拉对于（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A、阿姆斯特丹澳大利亚</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B、罗马意大利</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C、鹿特丹德国</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D、安卡拉土耳其</w:t>
      </w:r>
    </w:p>
    <w:p w:rsidR="00822967" w:rsidRPr="00822967" w:rsidP="009E2E96">
      <w:pPr>
        <w:jc w:val="left"/>
        <w:rPr>
          <w:rFonts w:ascii="华文中宋" w:eastAsia="华文中宋" w:hAnsi="华文中宋"/>
          <w:b/>
          <w:sz w:val="30"/>
          <w:szCs w:val="30"/>
        </w:rPr>
      </w:pPr>
      <w:r w:rsidRPr="00822967">
        <w:rPr>
          <w:rFonts w:ascii="宋体" w:hAnsi="宋体"/>
          <w:b/>
        </w:rPr>
        <w:t>88．</w:t>
      </w:r>
      <w:r w:rsidRPr="00822967">
        <w:rPr>
          <w:rFonts w:ascii="华文中宋" w:eastAsia="华文中宋" w:hAnsi="华文中宋"/>
          <w:b/>
          <w:sz w:val="30"/>
          <w:szCs w:val="30"/>
        </w:rPr>
        <w:t>我国刑法规定的基本原则包括（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多项选择题</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A、罪刑法定原则</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B、刑法面前人人平等原则</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C、以事实为根据，以法律为准绳原则</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D、罪责刑相适应原则</w:t>
      </w:r>
    </w:p>
    <w:p w:rsidR="00822967" w:rsidRPr="00822967" w:rsidP="009E2E96">
      <w:pPr>
        <w:jc w:val="left"/>
        <w:rPr>
          <w:rFonts w:ascii="华文中宋" w:eastAsia="华文中宋" w:hAnsi="华文中宋"/>
          <w:b/>
          <w:sz w:val="30"/>
          <w:szCs w:val="30"/>
        </w:rPr>
      </w:pPr>
      <w:r w:rsidRPr="00822967">
        <w:rPr>
          <w:rFonts w:ascii="宋体" w:hAnsi="宋体"/>
          <w:b/>
        </w:rPr>
        <w:t>89．</w:t>
      </w:r>
      <w:r w:rsidRPr="00822967">
        <w:rPr>
          <w:rFonts w:ascii="华文中宋" w:eastAsia="华文中宋" w:hAnsi="华文中宋"/>
          <w:b/>
          <w:sz w:val="30"/>
          <w:szCs w:val="30"/>
        </w:rPr>
        <w:t>下列音乐作品与创作作者对应不正确的是（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A、《蓝色多瑙河》——巴赫</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B、《安魂曲》——莫扎特</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C、《天鹅湖》——柴可夫斯基</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D、《命运交响曲》——贝多芬</w:t>
      </w:r>
    </w:p>
    <w:p w:rsidR="00822967" w:rsidRPr="00822967" w:rsidP="009E2E96">
      <w:pPr>
        <w:jc w:val="left"/>
        <w:rPr>
          <w:rFonts w:ascii="华文中宋" w:eastAsia="华文中宋" w:hAnsi="华文中宋"/>
          <w:b/>
          <w:sz w:val="30"/>
          <w:szCs w:val="30"/>
        </w:rPr>
      </w:pPr>
      <w:r w:rsidRPr="00822967">
        <w:rPr>
          <w:rFonts w:ascii="宋体" w:hAnsi="宋体"/>
          <w:b/>
        </w:rPr>
        <w:t>90．</w:t>
      </w:r>
      <w:r w:rsidRPr="00822967">
        <w:rPr>
          <w:rFonts w:ascii="华文中宋" w:eastAsia="华文中宋" w:hAnsi="华文中宋"/>
          <w:b/>
          <w:sz w:val="30"/>
          <w:szCs w:val="30"/>
        </w:rPr>
        <w:t>我国航天技术中达到世界先进水平的不包括（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A、卫星回收技术</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B、多级火箭分离技术</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822967">
        <w:rPr>
          <w:rFonts w:ascii="华文中宋" w:eastAsia="华文中宋" w:hAnsi="华文中宋"/>
          <w:b/>
          <w:sz w:val="30"/>
          <w:szCs w:val="30"/>
        </w:rPr>
        <w:t>C、载人航天技术</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D、一箭多星技术</w:t>
      </w:r>
    </w:p>
    <w:p w:rsidR="00822967" w:rsidRPr="00822967" w:rsidP="00822967">
      <w:pPr>
        <w:jc w:val="left"/>
        <w:rPr>
          <w:rFonts w:ascii="宋体" w:hAnsi="宋体"/>
          <w:b/>
        </w:rPr>
      </w:pPr>
      <w:r w:rsidRPr="00822967">
        <w:rPr>
          <w:rFonts w:ascii="微软雅黑" w:eastAsia="微软雅黑" w:hAnsi="微软雅黑"/>
          <w:b/>
          <w:sz w:val="28"/>
        </w:rPr>
        <w:t>四、言语理解与表达</w:t>
      </w:r>
    </w:p>
    <w:p w:rsidR="00822967" w:rsidRPr="00822967" w:rsidP="009E2E96">
      <w:pPr>
        <w:jc w:val="left"/>
        <w:rPr>
          <w:rFonts w:ascii="华文中宋" w:eastAsia="华文中宋" w:hAnsi="华文中宋"/>
          <w:b/>
          <w:sz w:val="30"/>
          <w:szCs w:val="30"/>
        </w:rPr>
      </w:pPr>
      <w:r w:rsidRPr="00822967">
        <w:rPr>
          <w:rFonts w:ascii="宋体" w:hAnsi="宋体"/>
          <w:b/>
        </w:rPr>
        <w:t>91．</w:t>
      </w:r>
      <w:r w:rsidRPr="00822967">
        <w:rPr>
          <w:rFonts w:ascii="华文中宋" w:eastAsia="华文中宋" w:hAnsi="华文中宋"/>
          <w:b/>
          <w:sz w:val="30"/>
          <w:szCs w:val="30"/>
        </w:rPr>
        <w:t>纵观历史，所有的文明都深知教育的价值。实质上，每一种文明的巅峰状态都伴随着许多伟大学术中心的发展——古希腊、阿巴斯王朝巅峰时期的阿拉伯穆斯林，阿卡巴国王统治时期的印度和中国的唐朝时期都是如此。鉴于西方近几个世纪的领先地位，如今西方拥有众多全球知名大学便不足为奇。真正使这些西方大学出类拔萃的是，它们认为自己负有保护全人类的古老知识和发展学术前沿的使命。这段文字意在强调（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A、西方大学的成功之处在于重视学术研究，而不是以西方文明为导向</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B、任何文明的兴盛与历史并无直接关联，而是来源于教育事业的繁荣</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C、重视人类文明的成果并使其不断发展进步是西方优秀学校的独特之处</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D、为了传承和发扬中国文化，中国的大学需要向西方众多知名大学学习</w:t>
      </w:r>
    </w:p>
    <w:p w:rsidR="00822967" w:rsidRPr="00822967" w:rsidP="009E2E96">
      <w:pPr>
        <w:jc w:val="left"/>
        <w:rPr>
          <w:rFonts w:ascii="华文中宋" w:eastAsia="华文中宋" w:hAnsi="华文中宋"/>
          <w:b/>
          <w:sz w:val="30"/>
          <w:szCs w:val="30"/>
        </w:rPr>
      </w:pPr>
      <w:r w:rsidRPr="00822967">
        <w:rPr>
          <w:rFonts w:ascii="宋体" w:hAnsi="宋体"/>
          <w:b/>
        </w:rPr>
        <w:t>92．</w:t>
      </w:r>
      <w:r w:rsidRPr="00822967">
        <w:rPr>
          <w:rFonts w:ascii="华文中宋" w:eastAsia="华文中宋" w:hAnsi="华文中宋"/>
          <w:b/>
          <w:sz w:val="30"/>
          <w:szCs w:val="30"/>
        </w:rPr>
        <w:t>人均GDP越高的国家，其交通就越安全。然而，人均GDP水平相当的国家，其交通危险性的级别也可能不同。一个最惊人的例子就是比利时和荷兰，两国的人均GDP相同，两国为邻国，甚至共用一种语言，但在比利时驾车更危险。答案是：腐败程度。根据反腐败组织“透明国际”公布的指数，2006年荷兰的透明指数位列第9，比利时位列第20。 由此推断，作者接下来要讲的是（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A、经济发展水平与交通安全的关系</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B、国家清廉指数和交通安全的关系</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C、比利时和荷兰两国交通状况的比较</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D、交通安全状况的各种影响因素</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822967">
        <w:rPr>
          <w:rFonts w:ascii="宋体" w:hAnsi="宋体"/>
          <w:b/>
        </w:rPr>
        <w:t>93．</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商界精英们不要忘记，真正支撑企业发展的，绝非资本市场跳动的数字，而是企业卓著的信誉和靠实力打拼出的业绩。企业以信誉作赌进行资本运作，与向魔鬼出卖灵魂毫无区别。商界精英也不要忘记，“资本神话”虽可烜赫一时，却最终逃不脱东窗事发的命运。这段文字主要说明（　　）。</w:t>
      </w:r>
      <w:r w:rsidRPr="00822967">
        <w:rPr>
          <w:rFonts w:ascii="华文中宋" w:eastAsia="华文中宋" w:hAnsi="华文中宋"/>
          <w:b/>
          <w:sz w:val="30"/>
          <w:szCs w:val="30"/>
        </w:rPr>
        <w:t xml:space="preserve">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A、“资本神话”的陷阱和企业成长的基石</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B、商界精英们应当以诚信为本</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C、企业的信誉对企业发展的重要性</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D、以企业信誉作赌进行的资本运作是行不通的</w:t>
      </w:r>
    </w:p>
    <w:p w:rsidR="00822967" w:rsidRPr="00822967" w:rsidP="009E2E96">
      <w:pPr>
        <w:jc w:val="left"/>
        <w:rPr>
          <w:rFonts w:ascii="华文中宋" w:eastAsia="华文中宋" w:hAnsi="华文中宋"/>
          <w:b/>
          <w:sz w:val="30"/>
          <w:szCs w:val="30"/>
        </w:rPr>
      </w:pPr>
      <w:r w:rsidRPr="00822967">
        <w:rPr>
          <w:rFonts w:ascii="宋体" w:hAnsi="宋体"/>
          <w:b/>
        </w:rPr>
        <w:t>94．</w:t>
      </w:r>
      <w:r w:rsidRPr="00822967">
        <w:rPr>
          <w:rFonts w:ascii="华文中宋" w:eastAsia="华文中宋" w:hAnsi="华文中宋"/>
          <w:b/>
          <w:sz w:val="30"/>
          <w:szCs w:val="30"/>
        </w:rPr>
        <w:t xml:space="preserve">细菌在自然界中几乎__________。虽然人类对它们的认识有的可以算得上相当深入，不过要是与它们的复杂程度比起来，也就只能算是__________。好在多数细菌与人类相安无事。哪怕是呆在人类的胃肠中，也基本上是低调做菌，让绝大多数人忘记了它们的存在。  依次填入画横线处最恰当的一项是（　　）。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A、如影随形　坐井观天</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B、无所不在管中窥豹</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C、无处不在缘木求鱼</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D、无所不至九牛一毛</w:t>
      </w:r>
    </w:p>
    <w:p w:rsidR="00822967" w:rsidRPr="00822967" w:rsidP="009E2E96">
      <w:pPr>
        <w:jc w:val="left"/>
        <w:rPr>
          <w:rFonts w:ascii="华文中宋" w:eastAsia="华文中宋" w:hAnsi="华文中宋"/>
          <w:b/>
          <w:sz w:val="30"/>
          <w:szCs w:val="30"/>
        </w:rPr>
      </w:pPr>
      <w:r w:rsidRPr="00822967">
        <w:rPr>
          <w:rFonts w:ascii="宋体" w:hAnsi="宋体"/>
          <w:b/>
        </w:rPr>
        <w:t>95．</w:t>
      </w:r>
      <w:r w:rsidRPr="00822967">
        <w:rPr>
          <w:rFonts w:ascii="华文中宋" w:eastAsia="华文中宋" w:hAnsi="华文中宋"/>
          <w:b/>
          <w:sz w:val="30"/>
          <w:szCs w:val="30"/>
        </w:rPr>
        <w:t>孩子的零用钱多半是父母给的，目的是要让他们有机会学习自己管理金钱，但有些小朋友会认为父母给零用钱是天经地义的事．所以最好不要孩子一伸手就给零用钱．应该视需求的必要性而定。当他们有花费需求时。一定要了解这些需求的原因，衡量有必要性再给，否则孩子若发现要零用钱是容易的事，便会养成好逸恶劳的个性，将来恐怕会吃不了苦，更严重的．甚至会为了钱而误入歧途。 这段文字意在说明的是：</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A、父母应教育孩子学会珍惜零用钱</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B、父母要恰当地给予孩子零用钱</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822967">
        <w:rPr>
          <w:rFonts w:ascii="华文中宋" w:eastAsia="华文中宋" w:hAnsi="华文中宋"/>
          <w:b/>
          <w:sz w:val="30"/>
          <w:szCs w:val="30"/>
        </w:rPr>
        <w:t>C、父母要让孩子学会自己管理零用钱</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D、父母应让孩子意识到挣钱不容易</w:t>
      </w:r>
    </w:p>
    <w:p w:rsidR="00822967" w:rsidRPr="00822967" w:rsidP="009E2E96">
      <w:pPr>
        <w:jc w:val="left"/>
        <w:rPr>
          <w:rFonts w:ascii="华文中宋" w:eastAsia="华文中宋" w:hAnsi="华文中宋"/>
          <w:b/>
          <w:sz w:val="30"/>
          <w:szCs w:val="30"/>
        </w:rPr>
      </w:pPr>
      <w:r w:rsidRPr="00822967">
        <w:rPr>
          <w:rFonts w:ascii="宋体" w:hAnsi="宋体"/>
          <w:b/>
        </w:rPr>
        <w:t>96．</w:t>
      </w:r>
      <w:r w:rsidRPr="00822967">
        <w:rPr>
          <w:rFonts w:ascii="华文中宋" w:eastAsia="华文中宋" w:hAnsi="华文中宋"/>
          <w:b/>
          <w:sz w:val="30"/>
          <w:szCs w:val="30"/>
        </w:rPr>
        <w:t>颐和园附近要建的电塔工程。在一片反对的__________中进入环保听证程序。事件到此并没有画上句号。它不仅__________着市民维护家园的决心和城市决策者的智慧，还关系到类似颐和园的众多风景名胜资源和文物的__________。填入划横线部分最恰当的一项是（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A、状态、反映、命运</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B、声浪、考验、命运</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C、尴尬、考验、前途</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D、过程、反映、前途</w:t>
      </w:r>
    </w:p>
    <w:p w:rsidR="00822967" w:rsidRPr="00822967" w:rsidP="009E2E96">
      <w:pPr>
        <w:jc w:val="left"/>
        <w:rPr>
          <w:rFonts w:ascii="华文中宋" w:eastAsia="华文中宋" w:hAnsi="华文中宋"/>
          <w:b/>
          <w:sz w:val="30"/>
          <w:szCs w:val="30"/>
        </w:rPr>
      </w:pPr>
      <w:r w:rsidRPr="00822967">
        <w:rPr>
          <w:rFonts w:ascii="宋体" w:hAnsi="宋体"/>
          <w:b/>
        </w:rPr>
        <w:t>97．</w:t>
      </w:r>
      <w:r w:rsidRPr="00822967">
        <w:rPr>
          <w:rFonts w:ascii="华文中宋" w:eastAsia="华文中宋" w:hAnsi="华文中宋"/>
          <w:b/>
          <w:sz w:val="30"/>
          <w:szCs w:val="30"/>
        </w:rPr>
        <w:t xml:space="preserve">作为理学家，朱熹一直闻名遐迩，他在儒士中的影响力一度仅次于孔孟，而且学说远播日韩，至今在海外仍有一定影响。对于普通老百姓，其复杂的学说并没有多少人系统学习过，只知道“存天理，灭人欲”这句混账话是他说的，这句话千百年来不知道压迫了多少人，造就了多少人性悲剧。显然，无论统治阶级如何宣传，“存天理，灭人欲”并没有深入人心。处于弱势地位的小民无力抗衡强大的国家机器，于是只能用类似谣言的传说去发泄他们的不满，道貌岸然的朱夫子便成了绯闻缠身的伪君子。  作为文章的引言，该文章最有可能谈的是（　　）。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A、朱熹的作风问题</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B、朱熹的学术研究</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C、对朱熹理论的批判</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D、朱熹对知识分子的影响</w:t>
      </w:r>
    </w:p>
    <w:p w:rsidR="00822967" w:rsidRPr="00822967" w:rsidP="009E2E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822967">
        <w:rPr>
          <w:rFonts w:ascii="宋体" w:hAnsi="宋体"/>
          <w:b/>
        </w:rPr>
        <w:t>98．</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据悉，寿山石雕作品“春声赋”将在上海的世博会福建馆展出。“春声赋”为传统的花鸟题材，一凤一凰与五十六只形态各异的小鸟或栖或飞，环绕在一棵不老松身边，形成众鸟朝凤的欢乐图景，寓意中国五十六个民族团结和睦与新中国繁荣富强。它是用整块名贵高山鸡母窝石历时五年雕刻而成，是福建省寿山石雕最重要的优秀作品之一，价值约一亿三千万人民币。这是寿山石首次参展世博会，将向全球展示寿山石文化的深刻内涵和艺术成就．对提高寿山石在全球范围内的知名度和影响力有着积极的意义。</w:t>
      </w:r>
      <w:r w:rsidRPr="00822967">
        <w:rPr>
          <w:rFonts w:ascii="华文中宋" w:eastAsia="华文中宋" w:hAnsi="华文中宋"/>
          <w:b/>
          <w:sz w:val="30"/>
          <w:szCs w:val="30"/>
        </w:rPr>
        <w:t xml:space="preserve"> 最适合这则新闻报道的标题是（　　）。</w:t>
      </w:r>
      <w:r w:rsidRPr="00822967">
        <w:rPr>
          <w:rFonts w:ascii="华文中宋" w:eastAsia="华文中宋" w:hAnsi="华文中宋"/>
          <w:b/>
          <w:sz w:val="30"/>
          <w:szCs w:val="30"/>
        </w:rPr>
        <w:t xml:space="preserve">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A、寿山石借力世博会再上新台阶</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B、寿山石雕“春声赋”将参展世博会</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C、寿山石雕“春声赋”价值过亿</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D、世博会首现寿山石雕“春声赋”</w:t>
      </w:r>
    </w:p>
    <w:p w:rsidR="00822967" w:rsidRPr="00822967" w:rsidP="009E2E96">
      <w:pPr>
        <w:jc w:val="left"/>
        <w:rPr>
          <w:rFonts w:ascii="华文中宋" w:eastAsia="华文中宋" w:hAnsi="华文中宋"/>
          <w:b/>
          <w:sz w:val="30"/>
          <w:szCs w:val="30"/>
        </w:rPr>
      </w:pPr>
      <w:r w:rsidRPr="00822967">
        <w:rPr>
          <w:rFonts w:ascii="宋体" w:hAnsi="宋体"/>
          <w:b/>
        </w:rPr>
        <w:t>99．</w:t>
      </w:r>
      <w:r w:rsidRPr="00822967">
        <w:rPr>
          <w:rFonts w:ascii="华文中宋" w:eastAsia="华文中宋" w:hAnsi="华文中宋"/>
          <w:b/>
          <w:sz w:val="30"/>
          <w:szCs w:val="30"/>
        </w:rPr>
        <w:t>精神是一种无形的力量，精神上高尚富有，就会焕发__________，增强__________，提高__________。依次填入划横线最恰当的一项是（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A、凝聚力、创造力、战斗力</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B、创造力、战斗力、凝聚力</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C、创造力、凝聚力、战斗力</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D、战斗力、创造力、凝聚力</w:t>
      </w:r>
    </w:p>
    <w:p w:rsidR="00822967" w:rsidRPr="00822967" w:rsidP="009E2E96">
      <w:pPr>
        <w:jc w:val="left"/>
        <w:rPr>
          <w:rFonts w:ascii="华文中宋" w:eastAsia="华文中宋" w:hAnsi="华文中宋"/>
          <w:b/>
          <w:sz w:val="30"/>
          <w:szCs w:val="30"/>
        </w:rPr>
      </w:pPr>
      <w:r w:rsidRPr="00822967">
        <w:rPr>
          <w:rFonts w:ascii="宋体" w:hAnsi="宋体"/>
          <w:b/>
        </w:rPr>
        <w:t>100．</w:t>
      </w:r>
      <w:r w:rsidRPr="00822967">
        <w:rPr>
          <w:rFonts w:ascii="华文中宋" w:eastAsia="华文中宋" w:hAnsi="华文中宋"/>
          <w:b/>
          <w:sz w:val="30"/>
          <w:szCs w:val="30"/>
        </w:rPr>
        <w:t>多年以来，医生和家属对待癌症患者大多采用这样的态度，即向患者隐瞒已得癌症的实情，这种做法医学上叫做“保护性医疗”，其目的在于减少患者的心理负担。但是北京肿瘤医院新设立的康复科主任张宗卫大夫却主张实行“公开性治疗”。 我们可推知下文要论述的是（　　）。</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A、医生和家属如何采用“保护性医疗”</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B、“保护性医疗”的好处的具体表现</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C、张宗卫大夫之所以主张实行“公开性治疗”的原因</w:t>
      </w:r>
    </w:p>
    <w:p w:rsidR="00822967" w:rsidRPr="00822967" w:rsidP="009E2E96">
      <w:pPr>
        <w:jc w:val="left"/>
        <w:rPr>
          <w:rFonts w:ascii="华文中宋" w:eastAsia="华文中宋" w:hAnsi="华文中宋"/>
          <w:b/>
          <w:sz w:val="30"/>
          <w:szCs w:val="30"/>
        </w:rPr>
      </w:pPr>
      <w:r w:rsidRPr="00822967">
        <w:rPr>
          <w:rFonts w:ascii="华文中宋" w:eastAsia="华文中宋" w:hAnsi="华文中宋"/>
          <w:b/>
          <w:sz w:val="30"/>
          <w:szCs w:val="30"/>
        </w:rPr>
        <w:t>D、“保护性医疗”的弊端</w:t>
      </w:r>
    </w:p>
    <w:p w:rsidR="00822967" w:rsidRPr="00822967" w:rsidP="009E2E96">
      <w:pPr>
        <w:jc w:val="left"/>
        <w:rPr>
          <w:rFonts w:ascii="华文中宋" w:eastAsia="华文中宋" w:hAnsi="华文中宋"/>
          <w:b/>
          <w:sz w:val="30"/>
          <w:szCs w:val="30"/>
        </w:rPr>
      </w:pPr>
      <w:r w:rsidRPr="00822967">
        <w:rPr>
          <w:rFonts w:ascii="宋体" w:hAnsi="宋体"/>
          <w:b/>
        </w:rPr>
        <w:t>101．</w:t>
      </w:r>
      <w:r w:rsidRPr="00822967">
        <w:rPr>
          <w:rFonts w:ascii="华文中宋" w:eastAsia="华文中宋" w:hAnsi="华文中宋"/>
          <w:b/>
          <w:sz w:val="30"/>
          <w:szCs w:val="30"/>
        </w:rPr>
        <w:br/>
      </w:r>
      <w:r w:rsidRPr="00822967">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https://d.book118.com/646223151000010033</w:t>
        </w:r>
      </w:hyperlink>
    </w:p>
    <w:p w:rsidR="00822967" w:rsidRPr="00822967" w:rsidP="009E2E96">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22967"/>
    <w:rsid w:val="00850032"/>
    <w:rsid w:val="008D2EAE"/>
    <w:rsid w:val="008F1F6E"/>
    <w:rsid w:val="008F55F2"/>
    <w:rsid w:val="00911EF2"/>
    <w:rsid w:val="009E2E96"/>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46223151000010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6092</Words>
  <Characters>34729</Characters>
  <Application>Microsoft Office Word</Application>
  <DocSecurity>0</DocSecurity>
  <Lines>289</Lines>
  <Paragraphs>81</Paragraphs>
  <ScaleCrop>false</ScaleCrop>
  <Company>微软中国</Company>
  <LinksUpToDate>false</LinksUpToDate>
  <CharactersWithSpaces>40740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2023-06-04T03:15:00Z</dcterms:created>
  <dcterms:modified xsi:type="dcterms:W3CDTF">2023-06-04T03:15:00Z</dcterms:modified>
</cp:coreProperties>
</file>