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烯唑醇项目建设方案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 w:history="1">
        <w:r>
          <w:rPr>
            <w:rFonts w:ascii="仿宋" w:eastAsia="仿宋" w:hAnsi="仿宋" w:cs="仿宋" w:hint="eastAsia"/>
            <w:lang w:eastAsia="zh-CN"/>
          </w:rPr>
          <w:t>概论</w:t>
        </w:r>
        <w:r>
          <w:tab/>
        </w:r>
        <w:r>
          <w:fldChar w:fldCharType="begin"/>
        </w:r>
        <w:r>
          <w:instrText xml:space="preserve"> PAGEREF _Toc3149 \h </w:instrText>
        </w:r>
        <w:r>
          <w:fldChar w:fldCharType="separate"/>
        </w:r>
        <w:r>
          <w:t>3</w:t>
        </w:r>
        <w:r>
          <w:fldChar w:fldCharType="end"/>
        </w:r>
      </w:hyperlink>
    </w:p>
    <w:p>
      <w:pPr>
        <w:pStyle w:val="TOC1"/>
        <w:tabs>
          <w:tab w:val="right" w:leader="dot" w:pos="8306"/>
        </w:tabs>
      </w:pPr>
      <w:hyperlink w:anchor="_Toc16322" w:history="1">
        <w:r>
          <w:rPr>
            <w:rFonts w:ascii="仿宋" w:eastAsia="仿宋" w:hAnsi="仿宋" w:cs="仿宋" w:hint="eastAsia"/>
            <w:lang w:eastAsia="zh-CN"/>
          </w:rPr>
          <w:t>一、财务管理与成本控制</w:t>
        </w:r>
        <w:r>
          <w:tab/>
        </w:r>
        <w:r>
          <w:fldChar w:fldCharType="begin"/>
        </w:r>
        <w:r>
          <w:instrText xml:space="preserve"> PAGEREF _Toc16322 \h </w:instrText>
        </w:r>
        <w:r>
          <w:fldChar w:fldCharType="separate"/>
        </w:r>
        <w:r>
          <w:t>3</w:t>
        </w:r>
        <w:r>
          <w:fldChar w:fldCharType="end"/>
        </w:r>
      </w:hyperlink>
    </w:p>
    <w:p>
      <w:pPr>
        <w:pStyle w:val="TOC2"/>
        <w:tabs>
          <w:tab w:val="right" w:leader="dot" w:pos="8306"/>
        </w:tabs>
      </w:pPr>
      <w:hyperlink w:anchor="_Toc24844" w:history="1">
        <w:r>
          <w:rPr>
            <w:rFonts w:ascii="仿宋" w:eastAsia="仿宋" w:hAnsi="仿宋" w:cs="仿宋" w:hint="eastAsia"/>
            <w:lang w:eastAsia="zh-CN"/>
          </w:rPr>
          <w:t>(一)、财务管理体系建设</w:t>
        </w:r>
        <w:r>
          <w:tab/>
        </w:r>
        <w:r>
          <w:fldChar w:fldCharType="begin"/>
        </w:r>
        <w:r>
          <w:instrText xml:space="preserve"> PAGEREF _Toc24844 \h </w:instrText>
        </w:r>
        <w:r>
          <w:fldChar w:fldCharType="separate"/>
        </w:r>
        <w:r>
          <w:t>3</w:t>
        </w:r>
        <w:r>
          <w:fldChar w:fldCharType="end"/>
        </w:r>
      </w:hyperlink>
    </w:p>
    <w:p>
      <w:pPr>
        <w:pStyle w:val="TOC2"/>
        <w:tabs>
          <w:tab w:val="right" w:leader="dot" w:pos="8306"/>
        </w:tabs>
      </w:pPr>
      <w:hyperlink w:anchor="_Toc30559" w:history="1">
        <w:r>
          <w:rPr>
            <w:rFonts w:ascii="仿宋" w:eastAsia="仿宋" w:hAnsi="仿宋" w:cs="仿宋" w:hint="eastAsia"/>
            <w:lang w:eastAsia="zh-CN"/>
          </w:rPr>
          <w:t>(二)、成本控制措施</w:t>
        </w:r>
        <w:r>
          <w:tab/>
        </w:r>
        <w:r>
          <w:fldChar w:fldCharType="begin"/>
        </w:r>
        <w:r>
          <w:instrText xml:space="preserve"> PAGEREF _Toc30559 \h </w:instrText>
        </w:r>
        <w:r>
          <w:fldChar w:fldCharType="separate"/>
        </w:r>
        <w:r>
          <w:t>4</w:t>
        </w:r>
        <w:r>
          <w:fldChar w:fldCharType="end"/>
        </w:r>
      </w:hyperlink>
    </w:p>
    <w:p>
      <w:pPr>
        <w:pStyle w:val="TOC1"/>
        <w:tabs>
          <w:tab w:val="right" w:leader="dot" w:pos="8306"/>
        </w:tabs>
      </w:pPr>
      <w:hyperlink w:anchor="_Toc32317" w:history="1">
        <w:r>
          <w:rPr>
            <w:rFonts w:ascii="仿宋" w:eastAsia="仿宋" w:hAnsi="仿宋" w:cs="仿宋" w:hint="eastAsia"/>
            <w:lang w:eastAsia="zh-CN"/>
          </w:rPr>
          <w:t>二、社会影响分析</w:t>
        </w:r>
        <w:r>
          <w:tab/>
        </w:r>
        <w:r>
          <w:fldChar w:fldCharType="begin"/>
        </w:r>
        <w:r>
          <w:instrText xml:space="preserve"> PAGEREF _Toc32317 \h </w:instrText>
        </w:r>
        <w:r>
          <w:fldChar w:fldCharType="separate"/>
        </w:r>
        <w:r>
          <w:t>5</w:t>
        </w:r>
        <w:r>
          <w:fldChar w:fldCharType="end"/>
        </w:r>
      </w:hyperlink>
    </w:p>
    <w:p>
      <w:pPr>
        <w:pStyle w:val="TOC2"/>
        <w:tabs>
          <w:tab w:val="right" w:leader="dot" w:pos="8306"/>
        </w:tabs>
      </w:pPr>
      <w:hyperlink w:anchor="_Toc8914" w:history="1">
        <w:r>
          <w:rPr>
            <w:rFonts w:ascii="仿宋" w:eastAsia="仿宋" w:hAnsi="仿宋" w:cs="仿宋" w:hint="eastAsia"/>
            <w:lang w:eastAsia="zh-CN"/>
          </w:rPr>
          <w:t>(一)、社会影响效果分析</w:t>
        </w:r>
        <w:r>
          <w:tab/>
        </w:r>
        <w:r>
          <w:fldChar w:fldCharType="begin"/>
        </w:r>
        <w:r>
          <w:instrText xml:space="preserve"> PAGEREF _Toc8914 \h </w:instrText>
        </w:r>
        <w:r>
          <w:fldChar w:fldCharType="separate"/>
        </w:r>
        <w:r>
          <w:t>5</w:t>
        </w:r>
        <w:r>
          <w:fldChar w:fldCharType="end"/>
        </w:r>
      </w:hyperlink>
    </w:p>
    <w:p>
      <w:pPr>
        <w:pStyle w:val="TOC2"/>
        <w:tabs>
          <w:tab w:val="right" w:leader="dot" w:pos="8306"/>
        </w:tabs>
      </w:pPr>
      <w:hyperlink w:anchor="_Toc1399" w:history="1">
        <w:r>
          <w:rPr>
            <w:rFonts w:ascii="仿宋" w:eastAsia="仿宋" w:hAnsi="仿宋" w:cs="仿宋" w:hint="eastAsia"/>
            <w:lang w:eastAsia="zh-CN"/>
          </w:rPr>
          <w:t>(二)、社会适应性分析</w:t>
        </w:r>
        <w:r>
          <w:tab/>
        </w:r>
        <w:r>
          <w:fldChar w:fldCharType="begin"/>
        </w:r>
        <w:r>
          <w:instrText xml:space="preserve"> PAGEREF _Toc1399 \h </w:instrText>
        </w:r>
        <w:r>
          <w:fldChar w:fldCharType="separate"/>
        </w:r>
        <w:r>
          <w:t>8</w:t>
        </w:r>
        <w:r>
          <w:fldChar w:fldCharType="end"/>
        </w:r>
      </w:hyperlink>
    </w:p>
    <w:p>
      <w:pPr>
        <w:pStyle w:val="TOC2"/>
        <w:tabs>
          <w:tab w:val="right" w:leader="dot" w:pos="8306"/>
        </w:tabs>
      </w:pPr>
      <w:hyperlink w:anchor="_Toc14472" w:history="1">
        <w:r>
          <w:rPr>
            <w:rFonts w:ascii="仿宋" w:eastAsia="仿宋" w:hAnsi="仿宋" w:cs="仿宋" w:hint="eastAsia"/>
            <w:lang w:eastAsia="zh-CN"/>
          </w:rPr>
          <w:t>(三)、社会风险及对策分析</w:t>
        </w:r>
        <w:r>
          <w:tab/>
        </w:r>
        <w:r>
          <w:fldChar w:fldCharType="begin"/>
        </w:r>
        <w:r>
          <w:instrText xml:space="preserve"> PAGEREF _Toc14472 \h </w:instrText>
        </w:r>
        <w:r>
          <w:fldChar w:fldCharType="separate"/>
        </w:r>
        <w:r>
          <w:t>9</w:t>
        </w:r>
        <w:r>
          <w:fldChar w:fldCharType="end"/>
        </w:r>
      </w:hyperlink>
    </w:p>
    <w:p>
      <w:pPr>
        <w:pStyle w:val="TOC1"/>
        <w:tabs>
          <w:tab w:val="right" w:leader="dot" w:pos="8306"/>
        </w:tabs>
      </w:pPr>
      <w:hyperlink w:anchor="_Toc27078" w:history="1">
        <w:r>
          <w:rPr>
            <w:rFonts w:ascii="仿宋" w:eastAsia="仿宋" w:hAnsi="仿宋" w:cs="仿宋" w:hint="eastAsia"/>
            <w:lang w:eastAsia="zh-CN"/>
          </w:rPr>
          <w:t>三、发展规划、产业政策和行业准入分析</w:t>
        </w:r>
        <w:r>
          <w:tab/>
        </w:r>
        <w:r>
          <w:fldChar w:fldCharType="begin"/>
        </w:r>
        <w:r>
          <w:instrText xml:space="preserve"> PAGEREF _Toc27078 \h </w:instrText>
        </w:r>
        <w:r>
          <w:fldChar w:fldCharType="separate"/>
        </w:r>
        <w:r>
          <w:t>13</w:t>
        </w:r>
        <w:r>
          <w:fldChar w:fldCharType="end"/>
        </w:r>
      </w:hyperlink>
    </w:p>
    <w:p>
      <w:pPr>
        <w:pStyle w:val="TOC2"/>
        <w:tabs>
          <w:tab w:val="right" w:leader="dot" w:pos="8306"/>
        </w:tabs>
      </w:pPr>
      <w:hyperlink w:anchor="_Toc9325" w:history="1">
        <w:r>
          <w:rPr>
            <w:rFonts w:ascii="仿宋" w:eastAsia="仿宋" w:hAnsi="仿宋" w:cs="仿宋" w:hint="eastAsia"/>
            <w:lang w:eastAsia="zh-CN"/>
          </w:rPr>
          <w:t>(一)、发展规划分析</w:t>
        </w:r>
        <w:r>
          <w:tab/>
        </w:r>
        <w:r>
          <w:fldChar w:fldCharType="begin"/>
        </w:r>
        <w:r>
          <w:instrText xml:space="preserve"> PAGEREF _Toc9325 \h </w:instrText>
        </w:r>
        <w:r>
          <w:fldChar w:fldCharType="separate"/>
        </w:r>
        <w:r>
          <w:t>13</w:t>
        </w:r>
        <w:r>
          <w:fldChar w:fldCharType="end"/>
        </w:r>
      </w:hyperlink>
    </w:p>
    <w:p>
      <w:pPr>
        <w:pStyle w:val="TOC2"/>
        <w:tabs>
          <w:tab w:val="right" w:leader="dot" w:pos="8306"/>
        </w:tabs>
      </w:pPr>
      <w:hyperlink w:anchor="_Toc16452" w:history="1">
        <w:r>
          <w:rPr>
            <w:rFonts w:ascii="仿宋" w:eastAsia="仿宋" w:hAnsi="仿宋" w:cs="仿宋" w:hint="eastAsia"/>
            <w:lang w:eastAsia="zh-CN"/>
          </w:rPr>
          <w:t>(二)、产业政策分析</w:t>
        </w:r>
        <w:r>
          <w:tab/>
        </w:r>
        <w:r>
          <w:fldChar w:fldCharType="begin"/>
        </w:r>
        <w:r>
          <w:instrText xml:space="preserve"> PAGEREF _Toc16452 \h </w:instrText>
        </w:r>
        <w:r>
          <w:fldChar w:fldCharType="separate"/>
        </w:r>
        <w:r>
          <w:t>14</w:t>
        </w:r>
        <w:r>
          <w:fldChar w:fldCharType="end"/>
        </w:r>
      </w:hyperlink>
    </w:p>
    <w:p>
      <w:pPr>
        <w:pStyle w:val="TOC2"/>
        <w:tabs>
          <w:tab w:val="right" w:leader="dot" w:pos="8306"/>
        </w:tabs>
      </w:pPr>
      <w:hyperlink w:anchor="_Toc9354" w:history="1">
        <w:r>
          <w:rPr>
            <w:rFonts w:ascii="仿宋" w:eastAsia="仿宋" w:hAnsi="仿宋" w:cs="仿宋" w:hint="eastAsia"/>
            <w:lang w:eastAsia="zh-CN"/>
          </w:rPr>
          <w:t>(三)、行业准入分析</w:t>
        </w:r>
        <w:r>
          <w:tab/>
        </w:r>
        <w:r>
          <w:fldChar w:fldCharType="begin"/>
        </w:r>
        <w:r>
          <w:instrText xml:space="preserve"> PAGEREF _Toc9354 \h </w:instrText>
        </w:r>
        <w:r>
          <w:fldChar w:fldCharType="separate"/>
        </w:r>
        <w:r>
          <w:t>16</w:t>
        </w:r>
        <w:r>
          <w:fldChar w:fldCharType="end"/>
        </w:r>
      </w:hyperlink>
    </w:p>
    <w:p>
      <w:pPr>
        <w:pStyle w:val="TOC1"/>
        <w:tabs>
          <w:tab w:val="right" w:leader="dot" w:pos="8306"/>
        </w:tabs>
      </w:pPr>
      <w:hyperlink w:anchor="_Toc16077" w:history="1">
        <w:r>
          <w:rPr>
            <w:rFonts w:ascii="仿宋" w:eastAsia="仿宋" w:hAnsi="仿宋" w:cs="仿宋" w:hint="eastAsia"/>
            <w:lang w:eastAsia="zh-CN"/>
          </w:rPr>
          <w:t>四、环境和生态影响分析</w:t>
        </w:r>
        <w:r>
          <w:tab/>
        </w:r>
        <w:r>
          <w:fldChar w:fldCharType="begin"/>
        </w:r>
        <w:r>
          <w:instrText xml:space="preserve"> PAGEREF _Toc16077 \h </w:instrText>
        </w:r>
        <w:r>
          <w:fldChar w:fldCharType="separate"/>
        </w:r>
        <w:r>
          <w:t>17</w:t>
        </w:r>
        <w:r>
          <w:fldChar w:fldCharType="end"/>
        </w:r>
      </w:hyperlink>
    </w:p>
    <w:p>
      <w:pPr>
        <w:pStyle w:val="TOC2"/>
        <w:tabs>
          <w:tab w:val="right" w:leader="dot" w:pos="8306"/>
        </w:tabs>
      </w:pPr>
      <w:hyperlink w:anchor="_Toc3955" w:history="1">
        <w:r>
          <w:rPr>
            <w:rFonts w:ascii="仿宋" w:eastAsia="仿宋" w:hAnsi="仿宋" w:cs="仿宋" w:hint="eastAsia"/>
            <w:lang w:eastAsia="zh-CN"/>
          </w:rPr>
          <w:t>(一)、环境和生态现状</w:t>
        </w:r>
        <w:r>
          <w:tab/>
        </w:r>
        <w:r>
          <w:fldChar w:fldCharType="begin"/>
        </w:r>
        <w:r>
          <w:instrText xml:space="preserve"> PAGEREF _Toc3955 \h </w:instrText>
        </w:r>
        <w:r>
          <w:fldChar w:fldCharType="separate"/>
        </w:r>
        <w:r>
          <w:t>17</w:t>
        </w:r>
        <w:r>
          <w:fldChar w:fldCharType="end"/>
        </w:r>
      </w:hyperlink>
    </w:p>
    <w:p>
      <w:pPr>
        <w:pStyle w:val="TOC2"/>
        <w:tabs>
          <w:tab w:val="right" w:leader="dot" w:pos="8306"/>
        </w:tabs>
      </w:pPr>
      <w:hyperlink w:anchor="_Toc8482" w:history="1">
        <w:r>
          <w:rPr>
            <w:rFonts w:ascii="仿宋" w:eastAsia="仿宋" w:hAnsi="仿宋" w:cs="仿宋" w:hint="eastAsia"/>
            <w:lang w:eastAsia="zh-CN"/>
          </w:rPr>
          <w:t>(二)、生态环境影响分析</w:t>
        </w:r>
        <w:r>
          <w:tab/>
        </w:r>
        <w:r>
          <w:fldChar w:fldCharType="begin"/>
        </w:r>
        <w:r>
          <w:instrText xml:space="preserve"> PAGEREF _Toc8482 \h </w:instrText>
        </w:r>
        <w:r>
          <w:fldChar w:fldCharType="separate"/>
        </w:r>
        <w:r>
          <w:t>19</w:t>
        </w:r>
        <w:r>
          <w:fldChar w:fldCharType="end"/>
        </w:r>
      </w:hyperlink>
    </w:p>
    <w:p>
      <w:pPr>
        <w:pStyle w:val="TOC2"/>
        <w:tabs>
          <w:tab w:val="right" w:leader="dot" w:pos="8306"/>
        </w:tabs>
      </w:pPr>
      <w:hyperlink w:anchor="_Toc31587" w:history="1">
        <w:r>
          <w:rPr>
            <w:rFonts w:ascii="仿宋" w:eastAsia="仿宋" w:hAnsi="仿宋" w:cs="仿宋" w:hint="eastAsia"/>
            <w:lang w:eastAsia="zh-CN"/>
          </w:rPr>
          <w:t>(三)、生态环境保护措施</w:t>
        </w:r>
        <w:r>
          <w:tab/>
        </w:r>
        <w:r>
          <w:fldChar w:fldCharType="begin"/>
        </w:r>
        <w:r>
          <w:instrText xml:space="preserve"> PAGEREF _Toc31587 \h </w:instrText>
        </w:r>
        <w:r>
          <w:fldChar w:fldCharType="separate"/>
        </w:r>
        <w:r>
          <w:t>20</w:t>
        </w:r>
        <w:r>
          <w:fldChar w:fldCharType="end"/>
        </w:r>
      </w:hyperlink>
    </w:p>
    <w:p>
      <w:pPr>
        <w:pStyle w:val="TOC2"/>
        <w:tabs>
          <w:tab w:val="right" w:leader="dot" w:pos="8306"/>
        </w:tabs>
      </w:pPr>
      <w:hyperlink w:anchor="_Toc12327" w:history="1">
        <w:r>
          <w:rPr>
            <w:rFonts w:ascii="仿宋" w:eastAsia="仿宋" w:hAnsi="仿宋" w:cs="仿宋" w:hint="eastAsia"/>
            <w:lang w:eastAsia="zh-CN"/>
          </w:rPr>
          <w:t>(四)、地质灾害影响分析</w:t>
        </w:r>
        <w:r>
          <w:tab/>
        </w:r>
        <w:r>
          <w:fldChar w:fldCharType="begin"/>
        </w:r>
        <w:r>
          <w:instrText xml:space="preserve"> PAGEREF _Toc12327 \h </w:instrText>
        </w:r>
        <w:r>
          <w:fldChar w:fldCharType="separate"/>
        </w:r>
        <w:r>
          <w:t>22</w:t>
        </w:r>
        <w:r>
          <w:fldChar w:fldCharType="end"/>
        </w:r>
      </w:hyperlink>
    </w:p>
    <w:p>
      <w:pPr>
        <w:pStyle w:val="TOC2"/>
        <w:tabs>
          <w:tab w:val="right" w:leader="dot" w:pos="8306"/>
        </w:tabs>
      </w:pPr>
      <w:hyperlink w:anchor="_Toc13045" w:history="1">
        <w:r>
          <w:rPr>
            <w:rFonts w:ascii="仿宋" w:eastAsia="仿宋" w:hAnsi="仿宋" w:cs="仿宋" w:hint="eastAsia"/>
            <w:lang w:eastAsia="zh-CN"/>
          </w:rPr>
          <w:t>(五)、特殊环境影响</w:t>
        </w:r>
        <w:r>
          <w:tab/>
        </w:r>
        <w:r>
          <w:fldChar w:fldCharType="begin"/>
        </w:r>
        <w:r>
          <w:instrText xml:space="preserve"> PAGEREF _Toc13045 \h </w:instrText>
        </w:r>
        <w:r>
          <w:fldChar w:fldCharType="separate"/>
        </w:r>
        <w:r>
          <w:t>23</w:t>
        </w:r>
        <w:r>
          <w:fldChar w:fldCharType="end"/>
        </w:r>
      </w:hyperlink>
    </w:p>
    <w:p>
      <w:pPr>
        <w:pStyle w:val="TOC1"/>
        <w:tabs>
          <w:tab w:val="right" w:leader="dot" w:pos="8306"/>
        </w:tabs>
      </w:pPr>
      <w:hyperlink w:anchor="_Toc17452" w:history="1">
        <w:r>
          <w:rPr>
            <w:rFonts w:ascii="仿宋" w:eastAsia="仿宋" w:hAnsi="仿宋" w:cs="仿宋" w:hint="eastAsia"/>
            <w:lang w:eastAsia="zh-CN"/>
          </w:rPr>
          <w:t>五、背景、必要性分析</w:t>
        </w:r>
        <w:r>
          <w:tab/>
        </w:r>
        <w:r>
          <w:fldChar w:fldCharType="begin"/>
        </w:r>
        <w:r>
          <w:instrText xml:space="preserve"> PAGEREF _Toc17452 \h </w:instrText>
        </w:r>
        <w:r>
          <w:fldChar w:fldCharType="separate"/>
        </w:r>
        <w:r>
          <w:t>24</w:t>
        </w:r>
        <w:r>
          <w:fldChar w:fldCharType="end"/>
        </w:r>
      </w:hyperlink>
    </w:p>
    <w:p>
      <w:pPr>
        <w:pStyle w:val="TOC2"/>
        <w:tabs>
          <w:tab w:val="right" w:leader="dot" w:pos="8306"/>
        </w:tabs>
      </w:pPr>
      <w:hyperlink w:anchor="_Toc3286" w:history="1">
        <w:r>
          <w:rPr>
            <w:rFonts w:ascii="仿宋" w:eastAsia="仿宋" w:hAnsi="仿宋" w:cs="仿宋" w:hint="eastAsia"/>
            <w:lang w:eastAsia="zh-CN"/>
          </w:rPr>
          <w:t>(一)、项目建设背景</w:t>
        </w:r>
        <w:r>
          <w:tab/>
        </w:r>
        <w:r>
          <w:fldChar w:fldCharType="begin"/>
        </w:r>
        <w:r>
          <w:instrText xml:space="preserve"> PAGEREF _Toc3286 \h </w:instrText>
        </w:r>
        <w:r>
          <w:fldChar w:fldCharType="separate"/>
        </w:r>
        <w:r>
          <w:t>24</w:t>
        </w:r>
        <w:r>
          <w:fldChar w:fldCharType="end"/>
        </w:r>
      </w:hyperlink>
    </w:p>
    <w:p>
      <w:pPr>
        <w:pStyle w:val="TOC2"/>
        <w:tabs>
          <w:tab w:val="right" w:leader="dot" w:pos="8306"/>
        </w:tabs>
      </w:pPr>
      <w:hyperlink w:anchor="_Toc8796" w:history="1">
        <w:r>
          <w:rPr>
            <w:rFonts w:ascii="仿宋" w:eastAsia="仿宋" w:hAnsi="仿宋" w:cs="仿宋" w:hint="eastAsia"/>
            <w:lang w:eastAsia="zh-CN"/>
          </w:rPr>
          <w:t>(二)、必要性分析</w:t>
        </w:r>
        <w:r>
          <w:tab/>
        </w:r>
        <w:r>
          <w:fldChar w:fldCharType="begin"/>
        </w:r>
        <w:r>
          <w:instrText xml:space="preserve"> PAGEREF _Toc8796 \h </w:instrText>
        </w:r>
        <w:r>
          <w:fldChar w:fldCharType="separate"/>
        </w:r>
        <w:r>
          <w:t>25</w:t>
        </w:r>
        <w:r>
          <w:fldChar w:fldCharType="end"/>
        </w:r>
      </w:hyperlink>
    </w:p>
    <w:p>
      <w:pPr>
        <w:pStyle w:val="TOC2"/>
        <w:tabs>
          <w:tab w:val="right" w:leader="dot" w:pos="8306"/>
        </w:tabs>
      </w:pPr>
      <w:hyperlink w:anchor="_Toc9708" w:history="1">
        <w:r>
          <w:rPr>
            <w:rFonts w:ascii="仿宋" w:eastAsia="仿宋" w:hAnsi="仿宋" w:cs="仿宋" w:hint="eastAsia"/>
            <w:lang w:eastAsia="zh-CN"/>
          </w:rPr>
          <w:t>(三)、项目建设有利条件</w:t>
        </w:r>
        <w:r>
          <w:tab/>
        </w:r>
        <w:r>
          <w:fldChar w:fldCharType="begin"/>
        </w:r>
        <w:r>
          <w:instrText xml:space="preserve"> PAGEREF _Toc9708 \h </w:instrText>
        </w:r>
        <w:r>
          <w:fldChar w:fldCharType="separate"/>
        </w:r>
        <w:r>
          <w:t>27</w:t>
        </w:r>
        <w:r>
          <w:fldChar w:fldCharType="end"/>
        </w:r>
      </w:hyperlink>
    </w:p>
    <w:p>
      <w:pPr>
        <w:pStyle w:val="TOC1"/>
        <w:tabs>
          <w:tab w:val="right" w:leader="dot" w:pos="8306"/>
        </w:tabs>
      </w:pPr>
      <w:hyperlink w:anchor="_Toc22216" w:history="1">
        <w:r>
          <w:rPr>
            <w:rFonts w:ascii="仿宋" w:eastAsia="仿宋" w:hAnsi="仿宋" w:cs="仿宋" w:hint="eastAsia"/>
            <w:lang w:eastAsia="zh-CN"/>
          </w:rPr>
          <w:t>六、烯唑醇项目概论</w:t>
        </w:r>
        <w:r>
          <w:tab/>
        </w:r>
        <w:r>
          <w:fldChar w:fldCharType="begin"/>
        </w:r>
        <w:r>
          <w:instrText xml:space="preserve"> PAGEREF _Toc22216 \h </w:instrText>
        </w:r>
        <w:r>
          <w:fldChar w:fldCharType="separate"/>
        </w:r>
        <w:r>
          <w:t>28</w:t>
        </w:r>
        <w:r>
          <w:fldChar w:fldCharType="end"/>
        </w:r>
      </w:hyperlink>
    </w:p>
    <w:p>
      <w:pPr>
        <w:pStyle w:val="TOC2"/>
        <w:tabs>
          <w:tab w:val="right" w:leader="dot" w:pos="8306"/>
        </w:tabs>
      </w:pPr>
      <w:hyperlink w:anchor="_Toc14782" w:history="1">
        <w:r>
          <w:rPr>
            <w:rFonts w:ascii="仿宋" w:eastAsia="仿宋" w:hAnsi="仿宋" w:cs="仿宋" w:hint="eastAsia"/>
            <w:lang w:eastAsia="zh-CN"/>
          </w:rPr>
          <w:t>(一)、项目申报单位概况</w:t>
        </w:r>
        <w:r>
          <w:tab/>
        </w:r>
        <w:r>
          <w:fldChar w:fldCharType="begin"/>
        </w:r>
        <w:r>
          <w:instrText xml:space="preserve"> PAGEREF _Toc14782 \h </w:instrText>
        </w:r>
        <w:r>
          <w:fldChar w:fldCharType="separate"/>
        </w:r>
        <w:r>
          <w:t>28</w:t>
        </w:r>
        <w:r>
          <w:fldChar w:fldCharType="end"/>
        </w:r>
      </w:hyperlink>
    </w:p>
    <w:p>
      <w:pPr>
        <w:pStyle w:val="TOC2"/>
        <w:tabs>
          <w:tab w:val="right" w:leader="dot" w:pos="8306"/>
        </w:tabs>
      </w:pPr>
      <w:hyperlink w:anchor="_Toc30634" w:history="1">
        <w:r>
          <w:rPr>
            <w:rFonts w:ascii="仿宋" w:eastAsia="仿宋" w:hAnsi="仿宋" w:cs="仿宋" w:hint="eastAsia"/>
            <w:lang w:eastAsia="zh-CN"/>
          </w:rPr>
          <w:t>(二)、项目概况</w:t>
        </w:r>
        <w:r>
          <w:tab/>
        </w:r>
        <w:r>
          <w:fldChar w:fldCharType="begin"/>
        </w:r>
        <w:r>
          <w:instrText xml:space="preserve"> PAGEREF _Toc30634 \h </w:instrText>
        </w:r>
        <w:r>
          <w:fldChar w:fldCharType="separate"/>
        </w:r>
        <w:r>
          <w:t>29</w:t>
        </w:r>
        <w:r>
          <w:fldChar w:fldCharType="end"/>
        </w:r>
      </w:hyperlink>
    </w:p>
    <w:p>
      <w:pPr>
        <w:pStyle w:val="TOC1"/>
        <w:tabs>
          <w:tab w:val="right" w:leader="dot" w:pos="8306"/>
        </w:tabs>
      </w:pPr>
      <w:hyperlink w:anchor="_Toc29482" w:history="1">
        <w:r>
          <w:rPr>
            <w:rFonts w:ascii="仿宋" w:eastAsia="仿宋" w:hAnsi="仿宋" w:cs="仿宋" w:hint="eastAsia"/>
            <w:lang w:eastAsia="zh-CN"/>
          </w:rPr>
          <w:t>七、环境保护与绿色发展</w:t>
        </w:r>
        <w:r>
          <w:tab/>
        </w:r>
        <w:r>
          <w:fldChar w:fldCharType="begin"/>
        </w:r>
        <w:r>
          <w:instrText xml:space="preserve"> PAGEREF _Toc29482 \h </w:instrText>
        </w:r>
        <w:r>
          <w:fldChar w:fldCharType="separate"/>
        </w:r>
        <w:r>
          <w:t>32</w:t>
        </w:r>
        <w:r>
          <w:fldChar w:fldCharType="end"/>
        </w:r>
      </w:hyperlink>
    </w:p>
    <w:p>
      <w:pPr>
        <w:pStyle w:val="TOC2"/>
        <w:tabs>
          <w:tab w:val="right" w:leader="dot" w:pos="8306"/>
        </w:tabs>
      </w:pPr>
      <w:hyperlink w:anchor="_Toc25551" w:history="1">
        <w:r>
          <w:rPr>
            <w:rFonts w:ascii="仿宋" w:eastAsia="仿宋" w:hAnsi="仿宋" w:cs="仿宋" w:hint="eastAsia"/>
            <w:lang w:eastAsia="zh-CN"/>
          </w:rPr>
          <w:t>(一)、环境保护措施</w:t>
        </w:r>
        <w:r>
          <w:tab/>
        </w:r>
        <w:r>
          <w:fldChar w:fldCharType="begin"/>
        </w:r>
        <w:r>
          <w:instrText xml:space="preserve"> PAGEREF _Toc25551 \h </w:instrText>
        </w:r>
        <w:r>
          <w:fldChar w:fldCharType="separate"/>
        </w:r>
        <w:r>
          <w:t>32</w:t>
        </w:r>
        <w:r>
          <w:fldChar w:fldCharType="end"/>
        </w:r>
      </w:hyperlink>
    </w:p>
    <w:p>
      <w:pPr>
        <w:pStyle w:val="TOC2"/>
        <w:tabs>
          <w:tab w:val="right" w:leader="dot" w:pos="8306"/>
        </w:tabs>
      </w:pPr>
      <w:hyperlink w:anchor="_Toc8099" w:history="1">
        <w:r>
          <w:rPr>
            <w:rFonts w:ascii="仿宋" w:eastAsia="仿宋" w:hAnsi="仿宋" w:cs="仿宋" w:hint="eastAsia"/>
            <w:lang w:eastAsia="zh-CN"/>
          </w:rPr>
          <w:t>(二)、绿色发展与可持续发展策略</w:t>
        </w:r>
        <w:r>
          <w:tab/>
        </w:r>
        <w:r>
          <w:fldChar w:fldCharType="begin"/>
        </w:r>
        <w:r>
          <w:instrText xml:space="preserve"> PAGEREF _Toc8099 \h </w:instrText>
        </w:r>
        <w:r>
          <w:fldChar w:fldCharType="separate"/>
        </w:r>
        <w:r>
          <w:t>34</w:t>
        </w:r>
        <w:r>
          <w:fldChar w:fldCharType="end"/>
        </w:r>
      </w:hyperlink>
    </w:p>
    <w:p>
      <w:pPr>
        <w:pStyle w:val="TOC1"/>
        <w:tabs>
          <w:tab w:val="right" w:leader="dot" w:pos="8306"/>
        </w:tabs>
      </w:pPr>
      <w:hyperlink w:anchor="_Toc23885" w:history="1">
        <w:r>
          <w:rPr>
            <w:rFonts w:ascii="仿宋" w:eastAsia="仿宋" w:hAnsi="仿宋" w:cs="仿宋" w:hint="eastAsia"/>
            <w:lang w:eastAsia="zh-CN"/>
          </w:rPr>
          <w:t>八、资金管理与财务规划</w:t>
        </w:r>
        <w:r>
          <w:tab/>
        </w:r>
        <w:r>
          <w:fldChar w:fldCharType="begin"/>
        </w:r>
        <w:r>
          <w:instrText xml:space="preserve"> PAGEREF _Toc23885 \h </w:instrText>
        </w:r>
        <w:r>
          <w:fldChar w:fldCharType="separate"/>
        </w:r>
        <w:r>
          <w:t>35</w:t>
        </w:r>
        <w:r>
          <w:fldChar w:fldCharType="end"/>
        </w:r>
      </w:hyperlink>
    </w:p>
    <w:p>
      <w:pPr>
        <w:pStyle w:val="TOC2"/>
        <w:tabs>
          <w:tab w:val="right" w:leader="dot" w:pos="8306"/>
        </w:tabs>
      </w:pPr>
      <w:hyperlink w:anchor="_Toc16784" w:history="1">
        <w:r>
          <w:rPr>
            <w:rFonts w:ascii="仿宋" w:eastAsia="仿宋" w:hAnsi="仿宋" w:cs="仿宋" w:hint="eastAsia"/>
            <w:lang w:eastAsia="zh-CN"/>
          </w:rPr>
          <w:t>(一)、项目资金来源与筹措</w:t>
        </w:r>
        <w:r>
          <w:tab/>
        </w:r>
        <w:r>
          <w:fldChar w:fldCharType="begin"/>
        </w:r>
        <w:r>
          <w:instrText xml:space="preserve"> PAGEREF _Toc16784 \h </w:instrText>
        </w:r>
        <w:r>
          <w:fldChar w:fldCharType="separate"/>
        </w:r>
        <w:r>
          <w:t>35</w:t>
        </w:r>
        <w:r>
          <w:fldChar w:fldCharType="end"/>
        </w:r>
      </w:hyperlink>
    </w:p>
    <w:p>
      <w:pPr>
        <w:pStyle w:val="TOC2"/>
        <w:tabs>
          <w:tab w:val="right" w:leader="dot" w:pos="8306"/>
        </w:tabs>
      </w:pPr>
      <w:hyperlink w:anchor="_Toc10991" w:history="1">
        <w:r>
          <w:rPr>
            <w:rFonts w:ascii="仿宋" w:eastAsia="仿宋" w:hAnsi="仿宋" w:cs="仿宋" w:hint="eastAsia"/>
            <w:lang w:eastAsia="zh-CN"/>
          </w:rPr>
          <w:t>(二)、资金使用与监管</w:t>
        </w:r>
        <w:r>
          <w:tab/>
        </w:r>
        <w:r>
          <w:fldChar w:fldCharType="begin"/>
        </w:r>
        <w:r>
          <w:instrText xml:space="preserve"> PAGEREF _Toc10991 \h </w:instrText>
        </w:r>
        <w:r>
          <w:fldChar w:fldCharType="separate"/>
        </w:r>
        <w:r>
          <w:t>37</w:t>
        </w:r>
        <w:r>
          <w:fldChar w:fldCharType="end"/>
        </w:r>
      </w:hyperlink>
    </w:p>
    <w:p>
      <w:pPr>
        <w:pStyle w:val="TOC2"/>
        <w:tabs>
          <w:tab w:val="right" w:leader="dot" w:pos="8306"/>
        </w:tabs>
      </w:pPr>
      <w:hyperlink w:anchor="_Toc8843" w:history="1">
        <w:r>
          <w:rPr>
            <w:rFonts w:ascii="仿宋" w:eastAsia="仿宋" w:hAnsi="仿宋" w:cs="仿宋" w:hint="eastAsia"/>
            <w:lang w:eastAsia="zh-CN"/>
          </w:rPr>
          <w:t>(三)、财务规划与预测</w:t>
        </w:r>
        <w:r>
          <w:tab/>
        </w:r>
        <w:r>
          <w:fldChar w:fldCharType="begin"/>
        </w:r>
        <w:r>
          <w:instrText xml:space="preserve"> PAGEREF _Toc8843 \h </w:instrText>
        </w:r>
        <w:r>
          <w:fldChar w:fldCharType="separate"/>
        </w:r>
        <w:r>
          <w:t>38</w:t>
        </w:r>
        <w:r>
          <w:fldChar w:fldCharType="end"/>
        </w:r>
      </w:hyperlink>
    </w:p>
    <w:p>
      <w:pPr>
        <w:pStyle w:val="TOC1"/>
        <w:tabs>
          <w:tab w:val="right" w:leader="dot" w:pos="8306"/>
        </w:tabs>
      </w:pPr>
      <w:hyperlink w:anchor="_Toc32254" w:history="1">
        <w:r>
          <w:rPr>
            <w:rFonts w:ascii="仿宋" w:eastAsia="仿宋" w:hAnsi="仿宋" w:cs="仿宋" w:hint="eastAsia"/>
            <w:lang w:eastAsia="zh-CN"/>
          </w:rPr>
          <w:t>九、项目实施与管理方案</w:t>
        </w:r>
        <w:r>
          <w:tab/>
        </w:r>
        <w:r>
          <w:fldChar w:fldCharType="begin"/>
        </w:r>
        <w:r>
          <w:instrText xml:space="preserve"> PAGEREF _Toc32254 \h </w:instrText>
        </w:r>
        <w:r>
          <w:fldChar w:fldCharType="separate"/>
        </w:r>
        <w:r>
          <w:t>39</w:t>
        </w:r>
        <w:r>
          <w:fldChar w:fldCharType="end"/>
        </w:r>
      </w:hyperlink>
    </w:p>
    <w:p>
      <w:pPr>
        <w:pStyle w:val="TOC2"/>
        <w:tabs>
          <w:tab w:val="right" w:leader="dot" w:pos="8306"/>
        </w:tabs>
      </w:pPr>
      <w:hyperlink w:anchor="_Toc19586" w:history="1">
        <w:r>
          <w:rPr>
            <w:rFonts w:ascii="仿宋" w:eastAsia="仿宋" w:hAnsi="仿宋" w:cs="仿宋" w:hint="eastAsia"/>
            <w:lang w:eastAsia="zh-CN"/>
          </w:rPr>
          <w:t>(一)、项目实施计划</w:t>
        </w:r>
        <w:r>
          <w:tab/>
        </w:r>
        <w:r>
          <w:fldChar w:fldCharType="begin"/>
        </w:r>
        <w:r>
          <w:instrText xml:space="preserve"> PAGEREF _Toc19586 \h </w:instrText>
        </w:r>
        <w:r>
          <w:fldChar w:fldCharType="separate"/>
        </w:r>
        <w:r>
          <w:t>39</w:t>
        </w:r>
        <w:r>
          <w:fldChar w:fldCharType="end"/>
        </w:r>
      </w:hyperlink>
    </w:p>
    <w:p>
      <w:pPr>
        <w:pStyle w:val="TOC2"/>
        <w:tabs>
          <w:tab w:val="right" w:leader="dot" w:pos="8306"/>
        </w:tabs>
      </w:pPr>
      <w:hyperlink w:anchor="_Toc1870" w:history="1">
        <w:r>
          <w:rPr>
            <w:rFonts w:ascii="仿宋" w:eastAsia="仿宋" w:hAnsi="仿宋" w:cs="仿宋" w:hint="eastAsia"/>
            <w:lang w:eastAsia="zh-CN"/>
          </w:rPr>
          <w:t>(二)、项目组织机构与职责</w:t>
        </w:r>
        <w:r>
          <w:tab/>
        </w:r>
        <w:r>
          <w:fldChar w:fldCharType="begin"/>
        </w:r>
        <w:r>
          <w:instrText xml:space="preserve"> PAGEREF _Toc1870 \h </w:instrText>
        </w:r>
        <w:r>
          <w:fldChar w:fldCharType="separate"/>
        </w:r>
        <w:r>
          <w:t>40</w:t>
        </w:r>
        <w:r>
          <w:fldChar w:fldCharType="end"/>
        </w:r>
      </w:hyperlink>
    </w:p>
    <w:p>
      <w:pPr>
        <w:pStyle w:val="TOC2"/>
        <w:tabs>
          <w:tab w:val="right" w:leader="dot" w:pos="8306"/>
        </w:tabs>
      </w:pPr>
      <w:hyperlink w:anchor="_Toc18706" w:history="1">
        <w:r>
          <w:rPr>
            <w:rFonts w:ascii="仿宋" w:eastAsia="仿宋" w:hAnsi="仿宋" w:cs="仿宋" w:hint="eastAsia"/>
            <w:lang w:eastAsia="zh-CN"/>
          </w:rPr>
          <w:t>(三)、项目管理与监控体系</w:t>
        </w:r>
        <w:r>
          <w:tab/>
        </w:r>
        <w:r>
          <w:fldChar w:fldCharType="begin"/>
        </w:r>
        <w:r>
          <w:instrText xml:space="preserve"> PAGEREF _Toc18706 \h </w:instrText>
        </w:r>
        <w:r>
          <w:fldChar w:fldCharType="separate"/>
        </w:r>
        <w:r>
          <w:t>43</w:t>
        </w:r>
        <w:r>
          <w:fldChar w:fldCharType="end"/>
        </w:r>
      </w:hyperlink>
    </w:p>
    <w:p>
      <w:pPr>
        <w:pStyle w:val="TOC1"/>
        <w:tabs>
          <w:tab w:val="right" w:leader="dot" w:pos="8306"/>
        </w:tabs>
      </w:pPr>
      <w:hyperlink w:anchor="_Toc15802" w:history="1">
        <w:r>
          <w:rPr>
            <w:rFonts w:ascii="仿宋" w:eastAsia="仿宋" w:hAnsi="仿宋" w:cs="仿宋" w:hint="eastAsia"/>
            <w:lang w:eastAsia="zh-CN"/>
          </w:rPr>
          <w:t>十、土地利用与规划方案</w:t>
        </w:r>
        <w:r>
          <w:tab/>
        </w:r>
        <w:r>
          <w:fldChar w:fldCharType="begin"/>
        </w:r>
        <w:r>
          <w:instrText xml:space="preserve"> PAGEREF _Toc15802 \h </w:instrText>
        </w:r>
        <w:r>
          <w:fldChar w:fldCharType="separate"/>
        </w:r>
        <w:r>
          <w:t>45</w:t>
        </w:r>
        <w:r>
          <w:fldChar w:fldCharType="end"/>
        </w:r>
      </w:hyperlink>
    </w:p>
    <w:p>
      <w:pPr>
        <w:pStyle w:val="TOC2"/>
        <w:tabs>
          <w:tab w:val="right" w:leader="dot" w:pos="8306"/>
        </w:tabs>
      </w:pPr>
      <w:hyperlink w:anchor="_Toc16536" w:history="1">
        <w:r>
          <w:rPr>
            <w:rFonts w:ascii="仿宋" w:eastAsia="仿宋" w:hAnsi="仿宋" w:cs="仿宋" w:hint="eastAsia"/>
            <w:lang w:eastAsia="zh-CN"/>
          </w:rPr>
          <w:t>(一)、项目用地情况分析</w:t>
        </w:r>
        <w:r>
          <w:tab/>
        </w:r>
        <w:r>
          <w:fldChar w:fldCharType="begin"/>
        </w:r>
        <w:r>
          <w:instrText xml:space="preserve"> PAGEREF _Toc16536 \h </w:instrText>
        </w:r>
        <w:r>
          <w:fldChar w:fldCharType="separate"/>
        </w:r>
        <w:r>
          <w:t>45</w:t>
        </w:r>
        <w:r>
          <w:fldChar w:fldCharType="end"/>
        </w:r>
      </w:hyperlink>
    </w:p>
    <w:p>
      <w:pPr>
        <w:pStyle w:val="TOC2"/>
        <w:tabs>
          <w:tab w:val="right" w:leader="dot" w:pos="8306"/>
        </w:tabs>
      </w:pPr>
      <w:hyperlink w:anchor="_Toc10608" w:history="1">
        <w:r>
          <w:rPr>
            <w:rFonts w:ascii="仿宋" w:eastAsia="仿宋" w:hAnsi="仿宋" w:cs="仿宋" w:hint="eastAsia"/>
            <w:lang w:eastAsia="zh-CN"/>
          </w:rPr>
          <w:t>(二)、土地利用规划方案</w:t>
        </w:r>
        <w:r>
          <w:tab/>
        </w:r>
        <w:r>
          <w:fldChar w:fldCharType="begin"/>
        </w:r>
        <w:r>
          <w:instrText xml:space="preserve"> PAGEREF _Toc10608 \h </w:instrText>
        </w:r>
        <w:r>
          <w:fldChar w:fldCharType="separate"/>
        </w:r>
        <w:r>
          <w:t>46</w:t>
        </w:r>
        <w:r>
          <w:fldChar w:fldCharType="end"/>
        </w:r>
      </w:hyperlink>
    </w:p>
    <w:p>
      <w:pPr>
        <w:pStyle w:val="TOC1"/>
        <w:tabs>
          <w:tab w:val="right" w:leader="dot" w:pos="8306"/>
        </w:tabs>
      </w:pPr>
      <w:hyperlink w:anchor="_Toc7869" w:history="1">
        <w:r>
          <w:rPr>
            <w:rFonts w:ascii="仿宋" w:eastAsia="仿宋" w:hAnsi="仿宋" w:cs="仿宋" w:hint="eastAsia"/>
            <w:lang w:eastAsia="zh-CN"/>
          </w:rPr>
          <w:t>十一、项目进度计划</w:t>
        </w:r>
        <w:r>
          <w:tab/>
        </w:r>
        <w:r>
          <w:fldChar w:fldCharType="begin"/>
        </w:r>
        <w:r>
          <w:instrText xml:space="preserve"> PAGEREF _Toc7869 \h </w:instrText>
        </w:r>
        <w:r>
          <w:fldChar w:fldCharType="separate"/>
        </w:r>
        <w:r>
          <w:t>47</w:t>
        </w:r>
        <w:r>
          <w:fldChar w:fldCharType="end"/>
        </w:r>
      </w:hyperlink>
    </w:p>
    <w:p>
      <w:pPr>
        <w:pStyle w:val="TOC2"/>
        <w:tabs>
          <w:tab w:val="right" w:leader="dot" w:pos="8306"/>
        </w:tabs>
      </w:pPr>
      <w:hyperlink w:anchor="_Toc25284" w:history="1">
        <w:r>
          <w:rPr>
            <w:rFonts w:ascii="仿宋" w:eastAsia="仿宋" w:hAnsi="仿宋" w:cs="仿宋" w:hint="eastAsia"/>
            <w:lang w:eastAsia="zh-CN"/>
          </w:rPr>
          <w:t>(一)、建设周期</w:t>
        </w:r>
        <w:r>
          <w:tab/>
        </w:r>
        <w:r>
          <w:fldChar w:fldCharType="begin"/>
        </w:r>
        <w:r>
          <w:instrText xml:space="preserve"> PAGEREF _Toc25284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0" w:history="1">
        <w:r>
          <w:rPr>
            <w:rFonts w:ascii="仿宋" w:eastAsia="仿宋" w:hAnsi="仿宋" w:cs="仿宋" w:hint="eastAsia"/>
            <w:lang w:eastAsia="zh-CN"/>
          </w:rPr>
          <w:t>(二)、建设进度</w:t>
        </w:r>
        <w:r>
          <w:tab/>
        </w:r>
        <w:r>
          <w:fldChar w:fldCharType="begin"/>
        </w:r>
        <w:r>
          <w:instrText xml:space="preserve"> PAGEREF _Toc20630 \h </w:instrText>
        </w:r>
        <w:r>
          <w:fldChar w:fldCharType="separate"/>
        </w:r>
        <w:r>
          <w:t>47</w:t>
        </w:r>
        <w:r>
          <w:fldChar w:fldCharType="end"/>
        </w:r>
      </w:hyperlink>
    </w:p>
    <w:p>
      <w:pPr>
        <w:pStyle w:val="TOC2"/>
        <w:tabs>
          <w:tab w:val="right" w:leader="dot" w:pos="8306"/>
        </w:tabs>
      </w:pPr>
      <w:hyperlink w:anchor="_Toc10331" w:history="1">
        <w:r>
          <w:rPr>
            <w:rFonts w:ascii="仿宋" w:eastAsia="仿宋" w:hAnsi="仿宋" w:cs="仿宋" w:hint="eastAsia"/>
            <w:lang w:eastAsia="zh-CN"/>
          </w:rPr>
          <w:t>(三)、进度安排注意事项</w:t>
        </w:r>
        <w:r>
          <w:tab/>
        </w:r>
        <w:r>
          <w:fldChar w:fldCharType="begin"/>
        </w:r>
        <w:r>
          <w:instrText xml:space="preserve"> PAGEREF _Toc10331 \h </w:instrText>
        </w:r>
        <w:r>
          <w:fldChar w:fldCharType="separate"/>
        </w:r>
        <w:r>
          <w:t>48</w:t>
        </w:r>
        <w:r>
          <w:fldChar w:fldCharType="end"/>
        </w:r>
      </w:hyperlink>
    </w:p>
    <w:p>
      <w:pPr>
        <w:pStyle w:val="TOC2"/>
        <w:tabs>
          <w:tab w:val="right" w:leader="dot" w:pos="8306"/>
        </w:tabs>
      </w:pPr>
      <w:hyperlink w:anchor="_Toc4236" w:history="1">
        <w:r>
          <w:rPr>
            <w:rFonts w:ascii="仿宋" w:eastAsia="仿宋" w:hAnsi="仿宋" w:cs="仿宋" w:hint="eastAsia"/>
            <w:lang w:eastAsia="zh-CN"/>
          </w:rPr>
          <w:t>(四)、人力资源配置</w:t>
        </w:r>
        <w:r>
          <w:tab/>
        </w:r>
        <w:r>
          <w:fldChar w:fldCharType="begin"/>
        </w:r>
        <w:r>
          <w:instrText xml:space="preserve"> PAGEREF _Toc4236 \h </w:instrText>
        </w:r>
        <w:r>
          <w:fldChar w:fldCharType="separate"/>
        </w:r>
        <w:r>
          <w:t>49</w:t>
        </w:r>
        <w:r>
          <w:fldChar w:fldCharType="end"/>
        </w:r>
      </w:hyperlink>
    </w:p>
    <w:p>
      <w:pPr>
        <w:pStyle w:val="TOC2"/>
        <w:tabs>
          <w:tab w:val="right" w:leader="dot" w:pos="8306"/>
        </w:tabs>
      </w:pPr>
      <w:hyperlink w:anchor="_Toc20461" w:history="1">
        <w:r>
          <w:rPr>
            <w:rFonts w:ascii="仿宋" w:eastAsia="仿宋" w:hAnsi="仿宋" w:cs="仿宋" w:hint="eastAsia"/>
            <w:lang w:eastAsia="zh-CN"/>
          </w:rPr>
          <w:t>(五)、员工培训</w:t>
        </w:r>
        <w:r>
          <w:tab/>
        </w:r>
        <w:r>
          <w:fldChar w:fldCharType="begin"/>
        </w:r>
        <w:r>
          <w:instrText xml:space="preserve"> PAGEREF _Toc20461 \h </w:instrText>
        </w:r>
        <w:r>
          <w:fldChar w:fldCharType="separate"/>
        </w:r>
        <w:r>
          <w:t>51</w:t>
        </w:r>
        <w:r>
          <w:fldChar w:fldCharType="end"/>
        </w:r>
      </w:hyperlink>
    </w:p>
    <w:p>
      <w:pPr>
        <w:pStyle w:val="TOC2"/>
        <w:tabs>
          <w:tab w:val="right" w:leader="dot" w:pos="8306"/>
        </w:tabs>
      </w:pPr>
      <w:hyperlink w:anchor="_Toc5791" w:history="1">
        <w:r>
          <w:rPr>
            <w:rFonts w:ascii="仿宋" w:eastAsia="仿宋" w:hAnsi="仿宋" w:cs="仿宋" w:hint="eastAsia"/>
            <w:lang w:eastAsia="zh-CN"/>
          </w:rPr>
          <w:t>(六)、项目实施保障</w:t>
        </w:r>
        <w:r>
          <w:tab/>
        </w:r>
        <w:r>
          <w:fldChar w:fldCharType="begin"/>
        </w:r>
        <w:r>
          <w:instrText xml:space="preserve"> PAGEREF _Toc5791 \h </w:instrText>
        </w:r>
        <w:r>
          <w:fldChar w:fldCharType="separate"/>
        </w:r>
        <w:r>
          <w:t>52</w:t>
        </w:r>
        <w:r>
          <w:fldChar w:fldCharType="end"/>
        </w:r>
      </w:hyperlink>
    </w:p>
    <w:p>
      <w:pPr>
        <w:pStyle w:val="TOC2"/>
        <w:tabs>
          <w:tab w:val="right" w:leader="dot" w:pos="8306"/>
        </w:tabs>
      </w:pPr>
      <w:hyperlink w:anchor="_Toc11769" w:history="1">
        <w:r>
          <w:rPr>
            <w:rFonts w:ascii="仿宋" w:eastAsia="仿宋" w:hAnsi="仿宋" w:cs="仿宋" w:hint="eastAsia"/>
            <w:lang w:eastAsia="zh-CN"/>
          </w:rPr>
          <w:t>(七)、安全规范管理</w:t>
        </w:r>
        <w:r>
          <w:tab/>
        </w:r>
        <w:r>
          <w:fldChar w:fldCharType="begin"/>
        </w:r>
        <w:r>
          <w:instrText xml:space="preserve"> PAGEREF _Toc11769 \h </w:instrText>
        </w:r>
        <w:r>
          <w:fldChar w:fldCharType="separate"/>
        </w:r>
        <w:r>
          <w:t>53</w:t>
        </w:r>
        <w:r>
          <w:fldChar w:fldCharType="end"/>
        </w:r>
      </w:hyperlink>
    </w:p>
    <w:p>
      <w:pPr>
        <w:pStyle w:val="TOC1"/>
        <w:tabs>
          <w:tab w:val="right" w:leader="dot" w:pos="8306"/>
        </w:tabs>
      </w:pPr>
      <w:hyperlink w:anchor="_Toc30670" w:history="1">
        <w:r>
          <w:rPr>
            <w:rFonts w:ascii="仿宋" w:eastAsia="仿宋" w:hAnsi="仿宋" w:cs="仿宋" w:hint="eastAsia"/>
            <w:lang w:eastAsia="zh-CN"/>
          </w:rPr>
          <w:t>十二、安全与应急管理</w:t>
        </w:r>
        <w:r>
          <w:tab/>
        </w:r>
        <w:r>
          <w:fldChar w:fldCharType="begin"/>
        </w:r>
        <w:r>
          <w:instrText xml:space="preserve"> PAGEREF _Toc30670 \h </w:instrText>
        </w:r>
        <w:r>
          <w:fldChar w:fldCharType="separate"/>
        </w:r>
        <w:r>
          <w:t>54</w:t>
        </w:r>
        <w:r>
          <w:fldChar w:fldCharType="end"/>
        </w:r>
      </w:hyperlink>
    </w:p>
    <w:p>
      <w:pPr>
        <w:pStyle w:val="TOC2"/>
        <w:tabs>
          <w:tab w:val="right" w:leader="dot" w:pos="8306"/>
        </w:tabs>
      </w:pPr>
      <w:hyperlink w:anchor="_Toc13331" w:history="1">
        <w:r>
          <w:rPr>
            <w:rFonts w:ascii="仿宋" w:eastAsia="仿宋" w:hAnsi="仿宋" w:cs="仿宋" w:hint="eastAsia"/>
            <w:lang w:eastAsia="zh-CN"/>
          </w:rPr>
          <w:t>(一)、安全生产管理</w:t>
        </w:r>
        <w:r>
          <w:tab/>
        </w:r>
        <w:r>
          <w:fldChar w:fldCharType="begin"/>
        </w:r>
        <w:r>
          <w:instrText xml:space="preserve"> PAGEREF _Toc13331 \h </w:instrText>
        </w:r>
        <w:r>
          <w:fldChar w:fldCharType="separate"/>
        </w:r>
        <w:r>
          <w:t>54</w:t>
        </w:r>
        <w:r>
          <w:fldChar w:fldCharType="end"/>
        </w:r>
      </w:hyperlink>
    </w:p>
    <w:p>
      <w:pPr>
        <w:pStyle w:val="TOC2"/>
        <w:tabs>
          <w:tab w:val="right" w:leader="dot" w:pos="8306"/>
        </w:tabs>
      </w:pPr>
      <w:hyperlink w:anchor="_Toc5541" w:history="1">
        <w:r>
          <w:rPr>
            <w:rFonts w:ascii="仿宋" w:eastAsia="仿宋" w:hAnsi="仿宋" w:cs="仿宋" w:hint="eastAsia"/>
            <w:lang w:eastAsia="zh-CN"/>
          </w:rPr>
          <w:t>(二)、应急预案与响应</w:t>
        </w:r>
        <w:r>
          <w:tab/>
        </w:r>
        <w:r>
          <w:fldChar w:fldCharType="begin"/>
        </w:r>
        <w:r>
          <w:instrText xml:space="preserve"> PAGEREF _Toc5541 \h </w:instrText>
        </w:r>
        <w:r>
          <w:fldChar w:fldCharType="separate"/>
        </w:r>
        <w:r>
          <w:t>56</w:t>
        </w:r>
        <w:r>
          <w:fldChar w:fldCharType="end"/>
        </w:r>
      </w:hyperlink>
    </w:p>
    <w:p>
      <w:pPr>
        <w:pStyle w:val="TOC1"/>
        <w:tabs>
          <w:tab w:val="right" w:leader="dot" w:pos="8306"/>
        </w:tabs>
      </w:pPr>
      <w:hyperlink w:anchor="_Toc17085" w:history="1">
        <w:r>
          <w:rPr>
            <w:rFonts w:ascii="仿宋" w:eastAsia="仿宋" w:hAnsi="仿宋" w:cs="仿宋" w:hint="eastAsia"/>
            <w:lang w:eastAsia="zh-CN"/>
          </w:rPr>
          <w:t>十三、设施与设备管理</w:t>
        </w:r>
        <w:r>
          <w:tab/>
        </w:r>
        <w:r>
          <w:fldChar w:fldCharType="begin"/>
        </w:r>
        <w:r>
          <w:instrText xml:space="preserve"> PAGEREF _Toc17085 \h </w:instrText>
        </w:r>
        <w:r>
          <w:fldChar w:fldCharType="separate"/>
        </w:r>
        <w:r>
          <w:t>58</w:t>
        </w:r>
        <w:r>
          <w:fldChar w:fldCharType="end"/>
        </w:r>
      </w:hyperlink>
    </w:p>
    <w:p>
      <w:pPr>
        <w:pStyle w:val="TOC2"/>
        <w:tabs>
          <w:tab w:val="right" w:leader="dot" w:pos="8306"/>
        </w:tabs>
      </w:pPr>
      <w:hyperlink w:anchor="_Toc18233" w:history="1">
        <w:r>
          <w:rPr>
            <w:rFonts w:ascii="仿宋" w:eastAsia="仿宋" w:hAnsi="仿宋" w:cs="仿宋" w:hint="eastAsia"/>
            <w:lang w:eastAsia="zh-CN"/>
          </w:rPr>
          <w:t>(一)、设施规划与配置</w:t>
        </w:r>
        <w:r>
          <w:tab/>
        </w:r>
        <w:r>
          <w:fldChar w:fldCharType="begin"/>
        </w:r>
        <w:r>
          <w:instrText xml:space="preserve"> PAGEREF _Toc18233 \h </w:instrText>
        </w:r>
        <w:r>
          <w:fldChar w:fldCharType="separate"/>
        </w:r>
        <w:r>
          <w:t>58</w:t>
        </w:r>
        <w:r>
          <w:fldChar w:fldCharType="end"/>
        </w:r>
      </w:hyperlink>
    </w:p>
    <w:p>
      <w:pPr>
        <w:pStyle w:val="TOC2"/>
        <w:tabs>
          <w:tab w:val="right" w:leader="dot" w:pos="8306"/>
        </w:tabs>
      </w:pPr>
      <w:hyperlink w:anchor="_Toc21224" w:history="1">
        <w:r>
          <w:rPr>
            <w:rFonts w:ascii="仿宋" w:eastAsia="仿宋" w:hAnsi="仿宋" w:cs="仿宋" w:hint="eastAsia"/>
            <w:lang w:eastAsia="zh-CN"/>
          </w:rPr>
          <w:t>(二)、设备采购与维护管理</w:t>
        </w:r>
        <w:r>
          <w:tab/>
        </w:r>
        <w:r>
          <w:fldChar w:fldCharType="begin"/>
        </w:r>
        <w:r>
          <w:instrText xml:space="preserve"> PAGEREF _Toc21224 \h </w:instrText>
        </w:r>
        <w:r>
          <w:fldChar w:fldCharType="separate"/>
        </w:r>
        <w:r>
          <w:t>58</w:t>
        </w:r>
        <w:r>
          <w:fldChar w:fldCharType="end"/>
        </w:r>
      </w:hyperlink>
    </w:p>
    <w:p>
      <w:pPr>
        <w:pStyle w:val="TOC2"/>
        <w:tabs>
          <w:tab w:val="right" w:leader="dot" w:pos="8306"/>
        </w:tabs>
      </w:pPr>
      <w:hyperlink w:anchor="_Toc28452" w:history="1">
        <w:r>
          <w:rPr>
            <w:rFonts w:ascii="仿宋" w:eastAsia="仿宋" w:hAnsi="仿宋" w:cs="仿宋" w:hint="eastAsia"/>
            <w:lang w:eastAsia="zh-CN"/>
          </w:rPr>
          <w:t>(三)、设施设备升级策略</w:t>
        </w:r>
        <w:r>
          <w:tab/>
        </w:r>
        <w:r>
          <w:fldChar w:fldCharType="begin"/>
        </w:r>
        <w:r>
          <w:instrText xml:space="preserve"> PAGEREF _Toc28452 \h </w:instrText>
        </w:r>
        <w:r>
          <w:fldChar w:fldCharType="separate"/>
        </w:r>
        <w:r>
          <w:t>59</w:t>
        </w:r>
        <w:r>
          <w:fldChar w:fldCharType="end"/>
        </w:r>
      </w:hyperlink>
    </w:p>
    <w:p>
      <w:pPr>
        <w:pStyle w:val="TOC1"/>
        <w:tabs>
          <w:tab w:val="right" w:leader="dot" w:pos="8306"/>
        </w:tabs>
      </w:pPr>
      <w:hyperlink w:anchor="_Toc31881" w:history="1">
        <w:r>
          <w:rPr>
            <w:rFonts w:ascii="仿宋" w:eastAsia="仿宋" w:hAnsi="仿宋" w:cs="仿宋" w:hint="eastAsia"/>
            <w:lang w:eastAsia="zh-CN"/>
          </w:rPr>
          <w:t>十四、产业协同与集群发展</w:t>
        </w:r>
        <w:r>
          <w:tab/>
        </w:r>
        <w:r>
          <w:fldChar w:fldCharType="begin"/>
        </w:r>
        <w:r>
          <w:instrText xml:space="preserve"> PAGEREF _Toc31881 \h </w:instrText>
        </w:r>
        <w:r>
          <w:fldChar w:fldCharType="separate"/>
        </w:r>
        <w:r>
          <w:t>60</w:t>
        </w:r>
        <w:r>
          <w:fldChar w:fldCharType="end"/>
        </w:r>
      </w:hyperlink>
    </w:p>
    <w:p>
      <w:pPr>
        <w:pStyle w:val="TOC2"/>
        <w:tabs>
          <w:tab w:val="right" w:leader="dot" w:pos="8306"/>
        </w:tabs>
      </w:pPr>
      <w:hyperlink w:anchor="_Toc3642" w:history="1">
        <w:r>
          <w:rPr>
            <w:rFonts w:ascii="仿宋" w:eastAsia="仿宋" w:hAnsi="仿宋" w:cs="仿宋" w:hint="eastAsia"/>
            <w:lang w:eastAsia="zh-CN"/>
          </w:rPr>
          <w:t>(一)、产业协同机制建设</w:t>
        </w:r>
        <w:r>
          <w:tab/>
        </w:r>
        <w:r>
          <w:fldChar w:fldCharType="begin"/>
        </w:r>
        <w:r>
          <w:instrText xml:space="preserve"> PAGEREF _Toc3642 \h </w:instrText>
        </w:r>
        <w:r>
          <w:fldChar w:fldCharType="separate"/>
        </w:r>
        <w:r>
          <w:t>60</w:t>
        </w:r>
        <w:r>
          <w:fldChar w:fldCharType="end"/>
        </w:r>
      </w:hyperlink>
    </w:p>
    <w:p>
      <w:pPr>
        <w:pStyle w:val="TOC2"/>
        <w:tabs>
          <w:tab w:val="right" w:leader="dot" w:pos="8306"/>
        </w:tabs>
      </w:pPr>
      <w:hyperlink w:anchor="_Toc19188" w:history="1">
        <w:r>
          <w:rPr>
            <w:rFonts w:ascii="仿宋" w:eastAsia="仿宋" w:hAnsi="仿宋" w:cs="仿宋" w:hint="eastAsia"/>
            <w:lang w:eastAsia="zh-CN"/>
          </w:rPr>
          <w:t>(二)、产业集群培育与发展</w:t>
        </w:r>
        <w:r>
          <w:tab/>
        </w:r>
        <w:r>
          <w:fldChar w:fldCharType="begin"/>
        </w:r>
        <w:r>
          <w:instrText xml:space="preserve"> PAGEREF _Toc19188 \h </w:instrText>
        </w:r>
        <w:r>
          <w:fldChar w:fldCharType="separate"/>
        </w:r>
        <w:r>
          <w:t>61</w:t>
        </w:r>
        <w:r>
          <w:fldChar w:fldCharType="end"/>
        </w:r>
      </w:hyperlink>
    </w:p>
    <w:p>
      <w:pPr>
        <w:pStyle w:val="TOC1"/>
        <w:tabs>
          <w:tab w:val="right" w:leader="dot" w:pos="8306"/>
        </w:tabs>
      </w:pPr>
      <w:hyperlink w:anchor="_Toc8464" w:history="1">
        <w:r>
          <w:rPr>
            <w:rFonts w:ascii="仿宋" w:eastAsia="仿宋" w:hAnsi="仿宋" w:cs="仿宋" w:hint="eastAsia"/>
            <w:lang w:eastAsia="zh-CN"/>
          </w:rPr>
          <w:t>十五、合作与交流机制建立</w:t>
        </w:r>
        <w:r>
          <w:tab/>
        </w:r>
        <w:r>
          <w:fldChar w:fldCharType="begin"/>
        </w:r>
        <w:r>
          <w:instrText xml:space="preserve"> PAGEREF _Toc8464 \h </w:instrText>
        </w:r>
        <w:r>
          <w:fldChar w:fldCharType="separate"/>
        </w:r>
        <w:r>
          <w:t>62</w:t>
        </w:r>
        <w:r>
          <w:fldChar w:fldCharType="end"/>
        </w:r>
      </w:hyperlink>
    </w:p>
    <w:p>
      <w:pPr>
        <w:pStyle w:val="TOC2"/>
        <w:tabs>
          <w:tab w:val="right" w:leader="dot" w:pos="8306"/>
        </w:tabs>
      </w:pPr>
      <w:hyperlink w:anchor="_Toc5328" w:history="1">
        <w:r>
          <w:rPr>
            <w:rFonts w:ascii="仿宋" w:eastAsia="仿宋" w:hAnsi="仿宋" w:cs="仿宋" w:hint="eastAsia"/>
            <w:lang w:eastAsia="zh-CN"/>
          </w:rPr>
          <w:t>(一)、合作伙伴选择与合作方式</w:t>
        </w:r>
        <w:r>
          <w:tab/>
        </w:r>
        <w:r>
          <w:fldChar w:fldCharType="begin"/>
        </w:r>
        <w:r>
          <w:instrText xml:space="preserve"> PAGEREF _Toc5328 \h </w:instrText>
        </w:r>
        <w:r>
          <w:fldChar w:fldCharType="separate"/>
        </w:r>
        <w:r>
          <w:t>62</w:t>
        </w:r>
        <w:r>
          <w:fldChar w:fldCharType="end"/>
        </w:r>
      </w:hyperlink>
    </w:p>
    <w:p>
      <w:pPr>
        <w:pStyle w:val="TOC2"/>
        <w:tabs>
          <w:tab w:val="right" w:leader="dot" w:pos="8306"/>
        </w:tabs>
      </w:pPr>
      <w:hyperlink w:anchor="_Toc18058" w:history="1">
        <w:r>
          <w:rPr>
            <w:rFonts w:ascii="仿宋" w:eastAsia="仿宋" w:hAnsi="仿宋" w:cs="仿宋" w:hint="eastAsia"/>
            <w:lang w:eastAsia="zh-CN"/>
          </w:rPr>
          <w:t>(二)、交流与合作平台搭建</w:t>
        </w:r>
        <w:r>
          <w:tab/>
        </w:r>
        <w:r>
          <w:fldChar w:fldCharType="begin"/>
        </w:r>
        <w:r>
          <w:instrText xml:space="preserve"> PAGEREF _Toc18058 \h </w:instrText>
        </w:r>
        <w:r>
          <w:fldChar w:fldCharType="separate"/>
        </w:r>
        <w:r>
          <w:t>63</w:t>
        </w:r>
        <w:r>
          <w:fldChar w:fldCharType="end"/>
        </w:r>
      </w:hyperlink>
    </w:p>
    <w:p>
      <w:pPr>
        <w:pStyle w:val="TOC1"/>
        <w:tabs>
          <w:tab w:val="right" w:leader="dot" w:pos="8306"/>
        </w:tabs>
      </w:pPr>
      <w:hyperlink w:anchor="_Toc31966" w:history="1">
        <w:r>
          <w:rPr>
            <w:rFonts w:ascii="仿宋" w:eastAsia="仿宋" w:hAnsi="仿宋" w:cs="仿宋" w:hint="eastAsia"/>
            <w:lang w:eastAsia="zh-CN"/>
          </w:rPr>
          <w:t>十六、项目施工方案</w:t>
        </w:r>
        <w:r>
          <w:tab/>
        </w:r>
        <w:r>
          <w:fldChar w:fldCharType="begin"/>
        </w:r>
        <w:r>
          <w:instrText xml:space="preserve"> PAGEREF _Toc31966 \h </w:instrText>
        </w:r>
        <w:r>
          <w:fldChar w:fldCharType="separate"/>
        </w:r>
        <w:r>
          <w:t>65</w:t>
        </w:r>
        <w:r>
          <w:fldChar w:fldCharType="end"/>
        </w:r>
      </w:hyperlink>
    </w:p>
    <w:p>
      <w:pPr>
        <w:pStyle w:val="TOC2"/>
        <w:tabs>
          <w:tab w:val="right" w:leader="dot" w:pos="8306"/>
        </w:tabs>
      </w:pPr>
      <w:hyperlink w:anchor="_Toc24588" w:history="1">
        <w:r>
          <w:rPr>
            <w:rFonts w:ascii="仿宋" w:eastAsia="仿宋" w:hAnsi="仿宋" w:cs="仿宋" w:hint="eastAsia"/>
            <w:lang w:eastAsia="zh-CN"/>
          </w:rPr>
          <w:t>(一)、施工组织设计</w:t>
        </w:r>
        <w:r>
          <w:tab/>
        </w:r>
        <w:r>
          <w:fldChar w:fldCharType="begin"/>
        </w:r>
        <w:r>
          <w:instrText xml:space="preserve"> PAGEREF _Toc24588 \h </w:instrText>
        </w:r>
        <w:r>
          <w:fldChar w:fldCharType="separate"/>
        </w:r>
        <w:r>
          <w:t>65</w:t>
        </w:r>
        <w:r>
          <w:fldChar w:fldCharType="end"/>
        </w:r>
      </w:hyperlink>
    </w:p>
    <w:p>
      <w:pPr>
        <w:pStyle w:val="TOC2"/>
        <w:tabs>
          <w:tab w:val="right" w:leader="dot" w:pos="8306"/>
        </w:tabs>
      </w:pPr>
      <w:hyperlink w:anchor="_Toc10744" w:history="1">
        <w:r>
          <w:rPr>
            <w:rFonts w:ascii="仿宋" w:eastAsia="仿宋" w:hAnsi="仿宋" w:cs="仿宋" w:hint="eastAsia"/>
            <w:lang w:eastAsia="zh-CN"/>
          </w:rPr>
          <w:t>(二)、施工工艺与技术路线</w:t>
        </w:r>
        <w:r>
          <w:tab/>
        </w:r>
        <w:r>
          <w:fldChar w:fldCharType="begin"/>
        </w:r>
        <w:r>
          <w:instrText xml:space="preserve"> PAGEREF _Toc10744 \h </w:instrText>
        </w:r>
        <w:r>
          <w:fldChar w:fldCharType="separate"/>
        </w:r>
        <w:r>
          <w:t>66</w:t>
        </w:r>
        <w:r>
          <w:fldChar w:fldCharType="end"/>
        </w:r>
      </w:hyperlink>
    </w:p>
    <w:p>
      <w:pPr>
        <w:pStyle w:val="TOC2"/>
        <w:tabs>
          <w:tab w:val="right" w:leader="dot" w:pos="8306"/>
        </w:tabs>
      </w:pPr>
      <w:hyperlink w:anchor="_Toc8194" w:history="1">
        <w:r>
          <w:rPr>
            <w:rFonts w:ascii="仿宋" w:eastAsia="仿宋" w:hAnsi="仿宋" w:cs="仿宋" w:hint="eastAsia"/>
            <w:lang w:eastAsia="zh-CN"/>
          </w:rPr>
          <w:t>(三)、关键节点施工计划</w:t>
        </w:r>
        <w:r>
          <w:tab/>
        </w:r>
        <w:r>
          <w:fldChar w:fldCharType="begin"/>
        </w:r>
        <w:r>
          <w:instrText xml:space="preserve"> PAGEREF _Toc8194 \h </w:instrText>
        </w:r>
        <w:r>
          <w:fldChar w:fldCharType="separate"/>
        </w:r>
        <w:r>
          <w:t>67</w:t>
        </w:r>
        <w:r>
          <w:fldChar w:fldCharType="end"/>
        </w:r>
      </w:hyperlink>
    </w:p>
    <w:p>
      <w:pPr>
        <w:pStyle w:val="TOC2"/>
        <w:tabs>
          <w:tab w:val="right" w:leader="dot" w:pos="8306"/>
        </w:tabs>
      </w:pPr>
      <w:hyperlink w:anchor="_Toc30695" w:history="1">
        <w:r>
          <w:rPr>
            <w:rFonts w:ascii="仿宋" w:eastAsia="仿宋" w:hAnsi="仿宋" w:cs="仿宋" w:hint="eastAsia"/>
            <w:lang w:eastAsia="zh-CN"/>
          </w:rPr>
          <w:t>(四)、施工现场管理</w:t>
        </w:r>
        <w:r>
          <w:tab/>
        </w:r>
        <w:r>
          <w:fldChar w:fldCharType="begin"/>
        </w:r>
        <w:r>
          <w:instrText xml:space="preserve"> PAGEREF _Toc30695 \h </w:instrText>
        </w:r>
        <w:r>
          <w:fldChar w:fldCharType="separate"/>
        </w:r>
        <w:r>
          <w:t>69</w:t>
        </w:r>
        <w:r>
          <w:fldChar w:fldCharType="end"/>
        </w:r>
      </w:hyperlink>
    </w:p>
    <w:p>
      <w:pPr>
        <w:pStyle w:val="TOC1"/>
        <w:tabs>
          <w:tab w:val="right" w:leader="dot" w:pos="8306"/>
        </w:tabs>
      </w:pPr>
      <w:hyperlink w:anchor="_Toc25052" w:history="1">
        <w:r>
          <w:rPr>
            <w:rFonts w:ascii="仿宋" w:eastAsia="仿宋" w:hAnsi="仿宋" w:cs="仿宋" w:hint="eastAsia"/>
            <w:lang w:eastAsia="zh-CN"/>
          </w:rPr>
          <w:t>十七、创新驱动与持续发展</w:t>
        </w:r>
        <w:r>
          <w:tab/>
        </w:r>
        <w:r>
          <w:fldChar w:fldCharType="begin"/>
        </w:r>
        <w:r>
          <w:instrText xml:space="preserve"> PAGEREF _Toc25052 \h </w:instrText>
        </w:r>
        <w:r>
          <w:fldChar w:fldCharType="separate"/>
        </w:r>
        <w:r>
          <w:t>71</w:t>
        </w:r>
        <w:r>
          <w:fldChar w:fldCharType="end"/>
        </w:r>
      </w:hyperlink>
    </w:p>
    <w:p>
      <w:pPr>
        <w:pStyle w:val="TOC2"/>
        <w:tabs>
          <w:tab w:val="right" w:leader="dot" w:pos="8306"/>
        </w:tabs>
      </w:pPr>
      <w:hyperlink w:anchor="_Toc12290" w:history="1">
        <w:r>
          <w:rPr>
            <w:rFonts w:ascii="仿宋" w:eastAsia="仿宋" w:hAnsi="仿宋" w:cs="仿宋" w:hint="eastAsia"/>
            <w:lang w:eastAsia="zh-CN"/>
          </w:rPr>
          <w:t>(一)、创新驱动战略实施</w:t>
        </w:r>
        <w:r>
          <w:tab/>
        </w:r>
        <w:r>
          <w:fldChar w:fldCharType="begin"/>
        </w:r>
        <w:r>
          <w:instrText xml:space="preserve"> PAGEREF _Toc12290 \h </w:instrText>
        </w:r>
        <w:r>
          <w:fldChar w:fldCharType="separate"/>
        </w:r>
        <w:r>
          <w:t>71</w:t>
        </w:r>
        <w:r>
          <w:fldChar w:fldCharType="end"/>
        </w:r>
      </w:hyperlink>
    </w:p>
    <w:p>
      <w:pPr>
        <w:pStyle w:val="TOC2"/>
        <w:tabs>
          <w:tab w:val="right" w:leader="dot" w:pos="8306"/>
        </w:tabs>
      </w:pPr>
      <w:hyperlink w:anchor="_Toc16048" w:history="1">
        <w:r>
          <w:rPr>
            <w:rFonts w:ascii="仿宋" w:eastAsia="仿宋" w:hAnsi="仿宋" w:cs="仿宋" w:hint="eastAsia"/>
            <w:lang w:eastAsia="zh-CN"/>
          </w:rPr>
          <w:t>(二)、持续发展路径探索</w:t>
        </w:r>
        <w:r>
          <w:tab/>
        </w:r>
        <w:r>
          <w:fldChar w:fldCharType="begin"/>
        </w:r>
        <w:r>
          <w:instrText xml:space="preserve"> PAGEREF _Toc16048 \h </w:instrText>
        </w:r>
        <w:r>
          <w:fldChar w:fldCharType="separate"/>
        </w:r>
        <w:r>
          <w:t>73</w:t>
        </w:r>
        <w:r>
          <w:fldChar w:fldCharType="end"/>
        </w:r>
      </w:hyperlink>
    </w:p>
    <w:p>
      <w:pPr>
        <w:pStyle w:val="TOC1"/>
        <w:tabs>
          <w:tab w:val="right" w:leader="dot" w:pos="8306"/>
        </w:tabs>
      </w:pPr>
      <w:hyperlink w:anchor="_Toc4023" w:history="1">
        <w:r>
          <w:rPr>
            <w:rFonts w:ascii="仿宋" w:eastAsia="仿宋" w:hAnsi="仿宋" w:cs="仿宋" w:hint="eastAsia"/>
            <w:lang w:eastAsia="zh-CN"/>
          </w:rPr>
          <w:t>十八、人力资源管理与开发</w:t>
        </w:r>
        <w:r>
          <w:tab/>
        </w:r>
        <w:r>
          <w:fldChar w:fldCharType="begin"/>
        </w:r>
        <w:r>
          <w:instrText xml:space="preserve"> PAGEREF _Toc4023 \h </w:instrText>
        </w:r>
        <w:r>
          <w:fldChar w:fldCharType="separate"/>
        </w:r>
        <w:r>
          <w:t>77</w:t>
        </w:r>
        <w:r>
          <w:fldChar w:fldCharType="end"/>
        </w:r>
      </w:hyperlink>
    </w:p>
    <w:p>
      <w:pPr>
        <w:pStyle w:val="TOC2"/>
        <w:tabs>
          <w:tab w:val="right" w:leader="dot" w:pos="8306"/>
        </w:tabs>
      </w:pPr>
      <w:hyperlink w:anchor="_Toc11293" w:history="1">
        <w:r>
          <w:rPr>
            <w:rFonts w:ascii="仿宋" w:eastAsia="仿宋" w:hAnsi="仿宋" w:cs="仿宋" w:hint="eastAsia"/>
            <w:lang w:eastAsia="zh-CN"/>
          </w:rPr>
          <w:t>(一)、人力资源规划</w:t>
        </w:r>
        <w:r>
          <w:tab/>
        </w:r>
        <w:r>
          <w:fldChar w:fldCharType="begin"/>
        </w:r>
        <w:r>
          <w:instrText xml:space="preserve"> PAGEREF _Toc11293 \h </w:instrText>
        </w:r>
        <w:r>
          <w:fldChar w:fldCharType="separate"/>
        </w:r>
        <w:r>
          <w:t>77</w:t>
        </w:r>
        <w:r>
          <w:fldChar w:fldCharType="end"/>
        </w:r>
      </w:hyperlink>
    </w:p>
    <w:p>
      <w:pPr>
        <w:pStyle w:val="TOC2"/>
        <w:tabs>
          <w:tab w:val="right" w:leader="dot" w:pos="8306"/>
        </w:tabs>
      </w:pPr>
      <w:hyperlink w:anchor="_Toc21612" w:history="1">
        <w:r>
          <w:rPr>
            <w:rFonts w:ascii="仿宋" w:eastAsia="仿宋" w:hAnsi="仿宋" w:cs="仿宋" w:hint="eastAsia"/>
            <w:lang w:eastAsia="zh-CN"/>
          </w:rPr>
          <w:t>(二)、人力资源开发与培训</w:t>
        </w:r>
        <w:r>
          <w:tab/>
        </w:r>
        <w:r>
          <w:fldChar w:fldCharType="begin"/>
        </w:r>
        <w:r>
          <w:instrText xml:space="preserve"> PAGEREF _Toc21612 \h </w:instrText>
        </w:r>
        <w:r>
          <w:fldChar w:fldCharType="separate"/>
        </w:r>
        <w:r>
          <w:t>79</w:t>
        </w:r>
        <w:r>
          <w:fldChar w:fldCharType="end"/>
        </w:r>
      </w:hyperlink>
    </w:p>
    <w:p>
      <w:pPr>
        <w:pStyle w:val="TOC1"/>
        <w:tabs>
          <w:tab w:val="right" w:leader="dot" w:pos="8306"/>
        </w:tabs>
      </w:pPr>
      <w:hyperlink w:anchor="_Toc7978" w:history="1">
        <w:r>
          <w:rPr>
            <w:rFonts w:ascii="仿宋" w:eastAsia="仿宋" w:hAnsi="仿宋" w:cs="仿宋" w:hint="eastAsia"/>
            <w:lang w:eastAsia="zh-CN"/>
          </w:rPr>
          <w:t>十九、质量管理与控制</w:t>
        </w:r>
        <w:r>
          <w:tab/>
        </w:r>
        <w:r>
          <w:fldChar w:fldCharType="begin"/>
        </w:r>
        <w:r>
          <w:instrText xml:space="preserve"> PAGEREF _Toc7978 \h </w:instrText>
        </w:r>
        <w:r>
          <w:fldChar w:fldCharType="separate"/>
        </w:r>
        <w:r>
          <w:t>81</w:t>
        </w:r>
        <w:r>
          <w:fldChar w:fldCharType="end"/>
        </w:r>
      </w:hyperlink>
    </w:p>
    <w:p>
      <w:pPr>
        <w:pStyle w:val="TOC2"/>
        <w:tabs>
          <w:tab w:val="right" w:leader="dot" w:pos="8306"/>
        </w:tabs>
      </w:pPr>
      <w:hyperlink w:anchor="_Toc32604" w:history="1">
        <w:r>
          <w:rPr>
            <w:rFonts w:ascii="仿宋" w:eastAsia="仿宋" w:hAnsi="仿宋" w:cs="仿宋" w:hint="eastAsia"/>
            <w:lang w:eastAsia="zh-CN"/>
          </w:rPr>
          <w:t>(一)、质量管理体系建设</w:t>
        </w:r>
        <w:r>
          <w:tab/>
        </w:r>
        <w:r>
          <w:fldChar w:fldCharType="begin"/>
        </w:r>
        <w:r>
          <w:instrText xml:space="preserve"> PAGEREF _Toc32604 \h </w:instrText>
        </w:r>
        <w:r>
          <w:fldChar w:fldCharType="separate"/>
        </w:r>
        <w:r>
          <w:t>81</w:t>
        </w:r>
        <w:r>
          <w:fldChar w:fldCharType="end"/>
        </w:r>
      </w:hyperlink>
    </w:p>
    <w:p>
      <w:pPr>
        <w:pStyle w:val="TOC2"/>
        <w:tabs>
          <w:tab w:val="right" w:leader="dot" w:pos="8306"/>
        </w:tabs>
      </w:pPr>
      <w:hyperlink w:anchor="_Toc15155" w:history="1">
        <w:r>
          <w:rPr>
            <w:rFonts w:ascii="仿宋" w:eastAsia="仿宋" w:hAnsi="仿宋" w:cs="仿宋" w:hint="eastAsia"/>
            <w:lang w:eastAsia="zh-CN"/>
          </w:rPr>
          <w:t>(二)、质量控制措施</w:t>
        </w:r>
        <w:r>
          <w:tab/>
        </w:r>
        <w:r>
          <w:fldChar w:fldCharType="begin"/>
        </w:r>
        <w:r>
          <w:instrText xml:space="preserve"> PAGEREF _Toc15155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84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烯唑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5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31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91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烯唑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烯唑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烯唑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烯唑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烯唑醇项目的社会影响是全面而深远的。从提供就业机会和提升公共服务，到促进社会结构和劳动市场的多元化，再到推动社会责任和伦理标准的提高，项目对于提升社区的经济、文化和社会福祉有着重要作用。通过这些正面影响，烯唑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9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为了融入当地社区，烯唑醇项目需深入理解当地的文化特色和社会习俗。例如，项目在设计广告和市场推广活动时，应考虑使用当地语言和符合地方文化的表达方式。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447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为了确保烯唑醇项目的成功并最大限度地减轻潜在的社会风险，详细的风险分析和具体的应对策略至关重要。以下是针对项目可能面临的具体社会风险及相应对策的分析：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风险描述：烯唑醇项目可能遭遇社区抵制，尤其如果社区成员认为项目会破坏他们的生活环境或忽略他们的意见。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风险描述：烯唑醇项目的商业实践可能与当地的文化和价值观存在冲突，导致社会紧张和文化冲突。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风险描述：烯唑醇项目可能会增加对公共资源和基础设施的需求，给当地带来额外压力，例如在水资源、能源供应和交通系统方面。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https://d.book118.com/646232051115010050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14452"/>
    <w:rsid w:val="469144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3205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2024-02-06T02:34:00Z</dcterms:created>
  <dcterms:modified xsi:type="dcterms:W3CDTF">2024-02-06T02:35:18Z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151FA85996CD44A2812FFC403D07FA15_11</vt:lpwstr>
  </property>
  <property fmtid="{D5CDD505-2E9C-101B-9397-08002B2CF9AE}" pid="3" name="KSOProductBuildVer">
    <vt:lpwstr>2052-12.1.0.16250</vt:lpwstr>
  </property>
</Properties>
</file>