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硝基咪唑类药物项目规划设计纲要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36" w:history="1">
        <w:r>
          <w:rPr>
            <w:rFonts w:ascii="仿宋" w:eastAsia="仿宋" w:hAnsi="仿宋" w:cs="仿宋" w:hint="eastAsia"/>
            <w:lang w:eastAsia="zh-CN"/>
          </w:rPr>
          <w:t>概论</w:t>
        </w:r>
        <w:r>
          <w:tab/>
        </w:r>
        <w:r>
          <w:fldChar w:fldCharType="begin"/>
        </w:r>
        <w:r>
          <w:instrText xml:space="preserve"> PAGEREF _Toc19336 \h </w:instrText>
        </w:r>
        <w:r>
          <w:fldChar w:fldCharType="separate"/>
        </w:r>
        <w:r>
          <w:t>3</w:t>
        </w:r>
        <w:r>
          <w:fldChar w:fldCharType="end"/>
        </w:r>
      </w:hyperlink>
    </w:p>
    <w:p>
      <w:pPr>
        <w:pStyle w:val="TOC1"/>
        <w:tabs>
          <w:tab w:val="right" w:leader="dot" w:pos="8306"/>
        </w:tabs>
      </w:pPr>
      <w:hyperlink w:anchor="_Toc6730" w:history="1">
        <w:r>
          <w:rPr>
            <w:rFonts w:ascii="仿宋" w:eastAsia="仿宋" w:hAnsi="仿宋" w:cs="仿宋" w:hint="eastAsia"/>
            <w:lang w:eastAsia="zh-CN"/>
          </w:rPr>
          <w:t>一、硝基咪唑类药物项目建设背景及必要性分析</w:t>
        </w:r>
        <w:r>
          <w:tab/>
        </w:r>
        <w:r>
          <w:fldChar w:fldCharType="begin"/>
        </w:r>
        <w:r>
          <w:instrText xml:space="preserve"> PAGEREF _Toc6730 \h </w:instrText>
        </w:r>
        <w:r>
          <w:fldChar w:fldCharType="separate"/>
        </w:r>
        <w:r>
          <w:t>3</w:t>
        </w:r>
        <w:r>
          <w:fldChar w:fldCharType="end"/>
        </w:r>
      </w:hyperlink>
    </w:p>
    <w:p>
      <w:pPr>
        <w:pStyle w:val="TOC2"/>
        <w:tabs>
          <w:tab w:val="right" w:leader="dot" w:pos="8306"/>
        </w:tabs>
      </w:pPr>
      <w:hyperlink w:anchor="_Toc775" w:history="1">
        <w:r>
          <w:rPr>
            <w:rFonts w:ascii="仿宋" w:eastAsia="仿宋" w:hAnsi="仿宋" w:cs="仿宋" w:hint="eastAsia"/>
            <w:lang w:eastAsia="zh-CN"/>
          </w:rPr>
          <w:t>(一)、硝基咪唑类药物项目背景分析</w:t>
        </w:r>
        <w:r>
          <w:tab/>
        </w:r>
        <w:r>
          <w:fldChar w:fldCharType="begin"/>
        </w:r>
        <w:r>
          <w:instrText xml:space="preserve"> PAGEREF _Toc775 \h </w:instrText>
        </w:r>
        <w:r>
          <w:fldChar w:fldCharType="separate"/>
        </w:r>
        <w:r>
          <w:t>3</w:t>
        </w:r>
        <w:r>
          <w:fldChar w:fldCharType="end"/>
        </w:r>
      </w:hyperlink>
    </w:p>
    <w:p>
      <w:pPr>
        <w:pStyle w:val="TOC2"/>
        <w:tabs>
          <w:tab w:val="right" w:leader="dot" w:pos="8306"/>
        </w:tabs>
      </w:pPr>
      <w:hyperlink w:anchor="_Toc3573" w:history="1">
        <w:r>
          <w:rPr>
            <w:rFonts w:ascii="仿宋" w:eastAsia="仿宋" w:hAnsi="仿宋" w:cs="仿宋" w:hint="eastAsia"/>
            <w:lang w:eastAsia="zh-CN"/>
          </w:rPr>
          <w:t>(二)、硝基咪唑类药物项目建设必要性分析</w:t>
        </w:r>
        <w:r>
          <w:tab/>
        </w:r>
        <w:r>
          <w:fldChar w:fldCharType="begin"/>
        </w:r>
        <w:r>
          <w:instrText xml:space="preserve"> PAGEREF _Toc3573 \h </w:instrText>
        </w:r>
        <w:r>
          <w:fldChar w:fldCharType="separate"/>
        </w:r>
        <w:r>
          <w:t>5</w:t>
        </w:r>
        <w:r>
          <w:fldChar w:fldCharType="end"/>
        </w:r>
      </w:hyperlink>
    </w:p>
    <w:p>
      <w:pPr>
        <w:pStyle w:val="TOC1"/>
        <w:tabs>
          <w:tab w:val="right" w:leader="dot" w:pos="8306"/>
        </w:tabs>
      </w:pPr>
      <w:hyperlink w:anchor="_Toc4394" w:history="1">
        <w:r>
          <w:rPr>
            <w:rFonts w:ascii="仿宋" w:eastAsia="仿宋" w:hAnsi="仿宋" w:cs="仿宋" w:hint="eastAsia"/>
            <w:lang w:eastAsia="zh-CN"/>
          </w:rPr>
          <w:t>二、硝基咪唑类药物项目可持续发展</w:t>
        </w:r>
        <w:r>
          <w:tab/>
        </w:r>
        <w:r>
          <w:fldChar w:fldCharType="begin"/>
        </w:r>
        <w:r>
          <w:instrText xml:space="preserve"> PAGEREF _Toc4394 \h </w:instrText>
        </w:r>
        <w:r>
          <w:fldChar w:fldCharType="separate"/>
        </w:r>
        <w:r>
          <w:t>6</w:t>
        </w:r>
        <w:r>
          <w:fldChar w:fldCharType="end"/>
        </w:r>
      </w:hyperlink>
    </w:p>
    <w:p>
      <w:pPr>
        <w:pStyle w:val="TOC2"/>
        <w:tabs>
          <w:tab w:val="right" w:leader="dot" w:pos="8306"/>
        </w:tabs>
      </w:pPr>
      <w:hyperlink w:anchor="_Toc323" w:history="1">
        <w:r>
          <w:rPr>
            <w:rFonts w:ascii="仿宋" w:eastAsia="仿宋" w:hAnsi="仿宋" w:cs="仿宋" w:hint="eastAsia"/>
            <w:lang w:eastAsia="zh-CN"/>
          </w:rPr>
          <w:t>(一)、可持续战略与实践</w:t>
        </w:r>
        <w:r>
          <w:tab/>
        </w:r>
        <w:r>
          <w:fldChar w:fldCharType="begin"/>
        </w:r>
        <w:r>
          <w:instrText xml:space="preserve"> PAGEREF _Toc323 \h </w:instrText>
        </w:r>
        <w:r>
          <w:fldChar w:fldCharType="separate"/>
        </w:r>
        <w:r>
          <w:t>6</w:t>
        </w:r>
        <w:r>
          <w:fldChar w:fldCharType="end"/>
        </w:r>
      </w:hyperlink>
    </w:p>
    <w:p>
      <w:pPr>
        <w:pStyle w:val="TOC2"/>
        <w:tabs>
          <w:tab w:val="right" w:leader="dot" w:pos="8306"/>
        </w:tabs>
      </w:pPr>
      <w:hyperlink w:anchor="_Toc21187" w:history="1">
        <w:r>
          <w:rPr>
            <w:rFonts w:ascii="仿宋" w:eastAsia="仿宋" w:hAnsi="仿宋" w:cs="仿宋" w:hint="eastAsia"/>
            <w:lang w:eastAsia="zh-CN"/>
          </w:rPr>
          <w:t>(二)、环保与社会责任</w:t>
        </w:r>
        <w:r>
          <w:tab/>
        </w:r>
        <w:r>
          <w:fldChar w:fldCharType="begin"/>
        </w:r>
        <w:r>
          <w:instrText xml:space="preserve"> PAGEREF _Toc21187 \h </w:instrText>
        </w:r>
        <w:r>
          <w:fldChar w:fldCharType="separate"/>
        </w:r>
        <w:r>
          <w:t>7</w:t>
        </w:r>
        <w:r>
          <w:fldChar w:fldCharType="end"/>
        </w:r>
      </w:hyperlink>
    </w:p>
    <w:p>
      <w:pPr>
        <w:pStyle w:val="TOC1"/>
        <w:tabs>
          <w:tab w:val="right" w:leader="dot" w:pos="8306"/>
        </w:tabs>
      </w:pPr>
      <w:hyperlink w:anchor="_Toc3089" w:history="1">
        <w:r>
          <w:rPr>
            <w:rFonts w:ascii="仿宋" w:eastAsia="仿宋" w:hAnsi="仿宋" w:cs="仿宋" w:hint="eastAsia"/>
            <w:lang w:eastAsia="zh-CN"/>
          </w:rPr>
          <w:t>三、硝基咪唑类药物项目土建工程</w:t>
        </w:r>
        <w:r>
          <w:tab/>
        </w:r>
        <w:r>
          <w:fldChar w:fldCharType="begin"/>
        </w:r>
        <w:r>
          <w:instrText xml:space="preserve"> PAGEREF _Toc3089 \h </w:instrText>
        </w:r>
        <w:r>
          <w:fldChar w:fldCharType="separate"/>
        </w:r>
        <w:r>
          <w:t>8</w:t>
        </w:r>
        <w:r>
          <w:fldChar w:fldCharType="end"/>
        </w:r>
      </w:hyperlink>
    </w:p>
    <w:p>
      <w:pPr>
        <w:pStyle w:val="TOC2"/>
        <w:tabs>
          <w:tab w:val="right" w:leader="dot" w:pos="8306"/>
        </w:tabs>
      </w:pPr>
      <w:hyperlink w:anchor="_Toc23849" w:history="1">
        <w:r>
          <w:rPr>
            <w:rFonts w:ascii="仿宋" w:eastAsia="仿宋" w:hAnsi="仿宋" w:cs="仿宋" w:hint="eastAsia"/>
            <w:lang w:eastAsia="zh-CN"/>
          </w:rPr>
          <w:t>(一)、建筑工程设计原则</w:t>
        </w:r>
        <w:r>
          <w:tab/>
        </w:r>
        <w:r>
          <w:fldChar w:fldCharType="begin"/>
        </w:r>
        <w:r>
          <w:instrText xml:space="preserve"> PAGEREF _Toc23849 \h </w:instrText>
        </w:r>
        <w:r>
          <w:fldChar w:fldCharType="separate"/>
        </w:r>
        <w:r>
          <w:t>8</w:t>
        </w:r>
        <w:r>
          <w:fldChar w:fldCharType="end"/>
        </w:r>
      </w:hyperlink>
    </w:p>
    <w:p>
      <w:pPr>
        <w:pStyle w:val="TOC2"/>
        <w:tabs>
          <w:tab w:val="right" w:leader="dot" w:pos="8306"/>
        </w:tabs>
      </w:pPr>
      <w:hyperlink w:anchor="_Toc8072" w:history="1">
        <w:r>
          <w:rPr>
            <w:rFonts w:ascii="仿宋" w:eastAsia="仿宋" w:hAnsi="仿宋" w:cs="仿宋" w:hint="eastAsia"/>
            <w:lang w:eastAsia="zh-CN"/>
          </w:rPr>
          <w:t>(二)、土建工程设计年限及安全等级</w:t>
        </w:r>
        <w:r>
          <w:tab/>
        </w:r>
        <w:r>
          <w:fldChar w:fldCharType="begin"/>
        </w:r>
        <w:r>
          <w:instrText xml:space="preserve"> PAGEREF _Toc8072 \h </w:instrText>
        </w:r>
        <w:r>
          <w:fldChar w:fldCharType="separate"/>
        </w:r>
        <w:r>
          <w:t>9</w:t>
        </w:r>
        <w:r>
          <w:fldChar w:fldCharType="end"/>
        </w:r>
      </w:hyperlink>
    </w:p>
    <w:p>
      <w:pPr>
        <w:pStyle w:val="TOC2"/>
        <w:tabs>
          <w:tab w:val="right" w:leader="dot" w:pos="8306"/>
        </w:tabs>
      </w:pPr>
      <w:hyperlink w:anchor="_Toc29032" w:history="1">
        <w:r>
          <w:rPr>
            <w:rFonts w:ascii="仿宋" w:eastAsia="仿宋" w:hAnsi="仿宋" w:cs="仿宋" w:hint="eastAsia"/>
            <w:lang w:eastAsia="zh-CN"/>
          </w:rPr>
          <w:t>(三)、建筑工程设计总体要求</w:t>
        </w:r>
        <w:r>
          <w:tab/>
        </w:r>
        <w:r>
          <w:fldChar w:fldCharType="begin"/>
        </w:r>
        <w:r>
          <w:instrText xml:space="preserve"> PAGEREF _Toc29032 \h </w:instrText>
        </w:r>
        <w:r>
          <w:fldChar w:fldCharType="separate"/>
        </w:r>
        <w:r>
          <w:t>10</w:t>
        </w:r>
        <w:r>
          <w:fldChar w:fldCharType="end"/>
        </w:r>
      </w:hyperlink>
    </w:p>
    <w:p>
      <w:pPr>
        <w:pStyle w:val="TOC2"/>
        <w:tabs>
          <w:tab w:val="right" w:leader="dot" w:pos="8306"/>
        </w:tabs>
      </w:pPr>
      <w:hyperlink w:anchor="_Toc17149" w:history="1">
        <w:r>
          <w:rPr>
            <w:rFonts w:ascii="仿宋" w:eastAsia="仿宋" w:hAnsi="仿宋" w:cs="仿宋" w:hint="eastAsia"/>
            <w:lang w:eastAsia="zh-CN"/>
          </w:rPr>
          <w:t>(四)、土建工程建设指标</w:t>
        </w:r>
        <w:r>
          <w:tab/>
        </w:r>
        <w:r>
          <w:fldChar w:fldCharType="begin"/>
        </w:r>
        <w:r>
          <w:instrText xml:space="preserve"> PAGEREF _Toc17149 \h </w:instrText>
        </w:r>
        <w:r>
          <w:fldChar w:fldCharType="separate"/>
        </w:r>
        <w:r>
          <w:t>11</w:t>
        </w:r>
        <w:r>
          <w:fldChar w:fldCharType="end"/>
        </w:r>
      </w:hyperlink>
    </w:p>
    <w:p>
      <w:pPr>
        <w:pStyle w:val="TOC1"/>
        <w:tabs>
          <w:tab w:val="right" w:leader="dot" w:pos="8306"/>
        </w:tabs>
      </w:pPr>
      <w:hyperlink w:anchor="_Toc532" w:history="1">
        <w:r>
          <w:rPr>
            <w:rFonts w:ascii="仿宋" w:eastAsia="仿宋" w:hAnsi="仿宋" w:cs="仿宋" w:hint="eastAsia"/>
            <w:lang w:eastAsia="zh-CN"/>
          </w:rPr>
          <w:t>四、硝基咪唑类药物项目选址可行性分析</w:t>
        </w:r>
        <w:r>
          <w:tab/>
        </w:r>
        <w:r>
          <w:fldChar w:fldCharType="begin"/>
        </w:r>
        <w:r>
          <w:instrText xml:space="preserve"> PAGEREF _Toc532 \h </w:instrText>
        </w:r>
        <w:r>
          <w:fldChar w:fldCharType="separate"/>
        </w:r>
        <w:r>
          <w:t>11</w:t>
        </w:r>
        <w:r>
          <w:fldChar w:fldCharType="end"/>
        </w:r>
      </w:hyperlink>
    </w:p>
    <w:p>
      <w:pPr>
        <w:pStyle w:val="TOC2"/>
        <w:tabs>
          <w:tab w:val="right" w:leader="dot" w:pos="8306"/>
        </w:tabs>
      </w:pPr>
      <w:hyperlink w:anchor="_Toc19711" w:history="1">
        <w:r>
          <w:rPr>
            <w:rFonts w:ascii="仿宋" w:eastAsia="仿宋" w:hAnsi="仿宋" w:cs="仿宋" w:hint="eastAsia"/>
            <w:lang w:eastAsia="zh-CN"/>
          </w:rPr>
          <w:t>(一)、硝基咪唑类药物项目选址</w:t>
        </w:r>
        <w:r>
          <w:tab/>
        </w:r>
        <w:r>
          <w:fldChar w:fldCharType="begin"/>
        </w:r>
        <w:r>
          <w:instrText xml:space="preserve"> PAGEREF _Toc19711 \h </w:instrText>
        </w:r>
        <w:r>
          <w:fldChar w:fldCharType="separate"/>
        </w:r>
        <w:r>
          <w:t>11</w:t>
        </w:r>
        <w:r>
          <w:fldChar w:fldCharType="end"/>
        </w:r>
      </w:hyperlink>
    </w:p>
    <w:p>
      <w:pPr>
        <w:pStyle w:val="TOC2"/>
        <w:tabs>
          <w:tab w:val="right" w:leader="dot" w:pos="8306"/>
        </w:tabs>
      </w:pPr>
      <w:hyperlink w:anchor="_Toc10395" w:history="1">
        <w:r>
          <w:rPr>
            <w:rFonts w:ascii="仿宋" w:eastAsia="仿宋" w:hAnsi="仿宋" w:cs="仿宋" w:hint="eastAsia"/>
            <w:lang w:eastAsia="zh-CN"/>
          </w:rPr>
          <w:t>(二)、用地控制指标</w:t>
        </w:r>
        <w:r>
          <w:tab/>
        </w:r>
        <w:r>
          <w:fldChar w:fldCharType="begin"/>
        </w:r>
        <w:r>
          <w:instrText xml:space="preserve"> PAGEREF _Toc10395 \h </w:instrText>
        </w:r>
        <w:r>
          <w:fldChar w:fldCharType="separate"/>
        </w:r>
        <w:r>
          <w:t>11</w:t>
        </w:r>
        <w:r>
          <w:fldChar w:fldCharType="end"/>
        </w:r>
      </w:hyperlink>
    </w:p>
    <w:p>
      <w:pPr>
        <w:pStyle w:val="TOC2"/>
        <w:tabs>
          <w:tab w:val="right" w:leader="dot" w:pos="8306"/>
        </w:tabs>
      </w:pPr>
      <w:hyperlink w:anchor="_Toc8668" w:history="1">
        <w:r>
          <w:rPr>
            <w:rFonts w:ascii="仿宋" w:eastAsia="仿宋" w:hAnsi="仿宋" w:cs="仿宋" w:hint="eastAsia"/>
            <w:lang w:eastAsia="zh-CN"/>
          </w:rPr>
          <w:t>(三)、节约用地措施</w:t>
        </w:r>
        <w:r>
          <w:tab/>
        </w:r>
        <w:r>
          <w:fldChar w:fldCharType="begin"/>
        </w:r>
        <w:r>
          <w:instrText xml:space="preserve"> PAGEREF _Toc8668 \h </w:instrText>
        </w:r>
        <w:r>
          <w:fldChar w:fldCharType="separate"/>
        </w:r>
        <w:r>
          <w:t>13</w:t>
        </w:r>
        <w:r>
          <w:fldChar w:fldCharType="end"/>
        </w:r>
      </w:hyperlink>
    </w:p>
    <w:p>
      <w:pPr>
        <w:pStyle w:val="TOC2"/>
        <w:tabs>
          <w:tab w:val="right" w:leader="dot" w:pos="8306"/>
        </w:tabs>
      </w:pPr>
      <w:hyperlink w:anchor="_Toc3661" w:history="1">
        <w:r>
          <w:rPr>
            <w:rFonts w:ascii="仿宋" w:eastAsia="仿宋" w:hAnsi="仿宋" w:cs="仿宋" w:hint="eastAsia"/>
            <w:lang w:eastAsia="zh-CN"/>
          </w:rPr>
          <w:t>(四)、总图布置方案</w:t>
        </w:r>
        <w:r>
          <w:tab/>
        </w:r>
        <w:r>
          <w:fldChar w:fldCharType="begin"/>
        </w:r>
        <w:r>
          <w:instrText xml:space="preserve"> PAGEREF _Toc3661 \h </w:instrText>
        </w:r>
        <w:r>
          <w:fldChar w:fldCharType="separate"/>
        </w:r>
        <w:r>
          <w:t>14</w:t>
        </w:r>
        <w:r>
          <w:fldChar w:fldCharType="end"/>
        </w:r>
      </w:hyperlink>
    </w:p>
    <w:p>
      <w:pPr>
        <w:pStyle w:val="TOC2"/>
        <w:tabs>
          <w:tab w:val="right" w:leader="dot" w:pos="8306"/>
        </w:tabs>
      </w:pPr>
      <w:hyperlink w:anchor="_Toc2834" w:history="1">
        <w:r>
          <w:rPr>
            <w:rFonts w:ascii="仿宋" w:eastAsia="仿宋" w:hAnsi="仿宋" w:cs="仿宋" w:hint="eastAsia"/>
            <w:lang w:eastAsia="zh-CN"/>
          </w:rPr>
          <w:t>(五)、选址综合评价</w:t>
        </w:r>
        <w:r>
          <w:tab/>
        </w:r>
        <w:r>
          <w:fldChar w:fldCharType="begin"/>
        </w:r>
        <w:r>
          <w:instrText xml:space="preserve"> PAGEREF _Toc2834 \h </w:instrText>
        </w:r>
        <w:r>
          <w:fldChar w:fldCharType="separate"/>
        </w:r>
        <w:r>
          <w:t>15</w:t>
        </w:r>
        <w:r>
          <w:fldChar w:fldCharType="end"/>
        </w:r>
      </w:hyperlink>
    </w:p>
    <w:p>
      <w:pPr>
        <w:pStyle w:val="TOC1"/>
        <w:tabs>
          <w:tab w:val="right" w:leader="dot" w:pos="8306"/>
        </w:tabs>
      </w:pPr>
      <w:hyperlink w:anchor="_Toc11885" w:history="1">
        <w:r>
          <w:rPr>
            <w:rFonts w:ascii="仿宋" w:eastAsia="仿宋" w:hAnsi="仿宋" w:cs="仿宋" w:hint="eastAsia"/>
            <w:lang w:eastAsia="zh-CN"/>
          </w:rPr>
          <w:t>五、产品规划分析</w:t>
        </w:r>
        <w:r>
          <w:tab/>
        </w:r>
        <w:r>
          <w:fldChar w:fldCharType="begin"/>
        </w:r>
        <w:r>
          <w:instrText xml:space="preserve"> PAGEREF _Toc11885 \h </w:instrText>
        </w:r>
        <w:r>
          <w:fldChar w:fldCharType="separate"/>
        </w:r>
        <w:r>
          <w:t>17</w:t>
        </w:r>
        <w:r>
          <w:fldChar w:fldCharType="end"/>
        </w:r>
      </w:hyperlink>
    </w:p>
    <w:p>
      <w:pPr>
        <w:pStyle w:val="TOC2"/>
        <w:tabs>
          <w:tab w:val="right" w:leader="dot" w:pos="8306"/>
        </w:tabs>
      </w:pPr>
      <w:hyperlink w:anchor="_Toc6028" w:history="1">
        <w:r>
          <w:rPr>
            <w:rFonts w:ascii="仿宋" w:eastAsia="仿宋" w:hAnsi="仿宋" w:cs="仿宋" w:hint="eastAsia"/>
            <w:lang w:eastAsia="zh-CN"/>
          </w:rPr>
          <w:t>(一)、产品规划</w:t>
        </w:r>
        <w:r>
          <w:tab/>
        </w:r>
        <w:r>
          <w:fldChar w:fldCharType="begin"/>
        </w:r>
        <w:r>
          <w:instrText xml:space="preserve"> PAGEREF _Toc6028 \h </w:instrText>
        </w:r>
        <w:r>
          <w:fldChar w:fldCharType="separate"/>
        </w:r>
        <w:r>
          <w:t>17</w:t>
        </w:r>
        <w:r>
          <w:fldChar w:fldCharType="end"/>
        </w:r>
      </w:hyperlink>
    </w:p>
    <w:p>
      <w:pPr>
        <w:pStyle w:val="TOC2"/>
        <w:tabs>
          <w:tab w:val="right" w:leader="dot" w:pos="8306"/>
        </w:tabs>
      </w:pPr>
      <w:hyperlink w:anchor="_Toc16909" w:history="1">
        <w:r>
          <w:rPr>
            <w:rFonts w:ascii="仿宋" w:eastAsia="仿宋" w:hAnsi="仿宋" w:cs="仿宋" w:hint="eastAsia"/>
            <w:lang w:eastAsia="zh-CN"/>
          </w:rPr>
          <w:t>(二)、建设规模</w:t>
        </w:r>
        <w:r>
          <w:tab/>
        </w:r>
        <w:r>
          <w:fldChar w:fldCharType="begin"/>
        </w:r>
        <w:r>
          <w:instrText xml:space="preserve"> PAGEREF _Toc16909 \h </w:instrText>
        </w:r>
        <w:r>
          <w:fldChar w:fldCharType="separate"/>
        </w:r>
        <w:r>
          <w:t>17</w:t>
        </w:r>
        <w:r>
          <w:fldChar w:fldCharType="end"/>
        </w:r>
      </w:hyperlink>
    </w:p>
    <w:p>
      <w:pPr>
        <w:pStyle w:val="TOC1"/>
        <w:tabs>
          <w:tab w:val="right" w:leader="dot" w:pos="8306"/>
        </w:tabs>
      </w:pPr>
      <w:hyperlink w:anchor="_Toc12964" w:history="1">
        <w:r>
          <w:rPr>
            <w:rFonts w:ascii="仿宋" w:eastAsia="仿宋" w:hAnsi="仿宋" w:cs="仿宋" w:hint="eastAsia"/>
            <w:lang w:eastAsia="zh-CN"/>
          </w:rPr>
          <w:t>六、硝基咪唑类药物项目文档管理</w:t>
        </w:r>
        <w:r>
          <w:tab/>
        </w:r>
        <w:r>
          <w:fldChar w:fldCharType="begin"/>
        </w:r>
        <w:r>
          <w:instrText xml:space="preserve"> PAGEREF _Toc12964 \h </w:instrText>
        </w:r>
        <w:r>
          <w:fldChar w:fldCharType="separate"/>
        </w:r>
        <w:r>
          <w:t>19</w:t>
        </w:r>
        <w:r>
          <w:fldChar w:fldCharType="end"/>
        </w:r>
      </w:hyperlink>
    </w:p>
    <w:p>
      <w:pPr>
        <w:pStyle w:val="TOC2"/>
        <w:tabs>
          <w:tab w:val="right" w:leader="dot" w:pos="8306"/>
        </w:tabs>
      </w:pPr>
      <w:hyperlink w:anchor="_Toc27520" w:history="1">
        <w:r>
          <w:rPr>
            <w:rFonts w:ascii="仿宋" w:eastAsia="仿宋" w:hAnsi="仿宋" w:cs="仿宋" w:hint="eastAsia"/>
            <w:lang w:eastAsia="zh-CN"/>
          </w:rPr>
          <w:t>(一)、文档编制与审查</w:t>
        </w:r>
        <w:r>
          <w:tab/>
        </w:r>
        <w:r>
          <w:fldChar w:fldCharType="begin"/>
        </w:r>
        <w:r>
          <w:instrText xml:space="preserve"> PAGEREF _Toc27520 \h </w:instrText>
        </w:r>
        <w:r>
          <w:fldChar w:fldCharType="separate"/>
        </w:r>
        <w:r>
          <w:t>19</w:t>
        </w:r>
        <w:r>
          <w:fldChar w:fldCharType="end"/>
        </w:r>
      </w:hyperlink>
    </w:p>
    <w:p>
      <w:pPr>
        <w:pStyle w:val="TOC2"/>
        <w:tabs>
          <w:tab w:val="right" w:leader="dot" w:pos="8306"/>
        </w:tabs>
      </w:pPr>
      <w:hyperlink w:anchor="_Toc20533" w:history="1">
        <w:r>
          <w:rPr>
            <w:rFonts w:ascii="仿宋" w:eastAsia="仿宋" w:hAnsi="仿宋" w:cs="仿宋" w:hint="eastAsia"/>
            <w:lang w:eastAsia="zh-CN"/>
          </w:rPr>
          <w:t>(二)、文档发布与分发</w:t>
        </w:r>
        <w:r>
          <w:tab/>
        </w:r>
        <w:r>
          <w:fldChar w:fldCharType="begin"/>
        </w:r>
        <w:r>
          <w:instrText xml:space="preserve"> PAGEREF _Toc20533 \h </w:instrText>
        </w:r>
        <w:r>
          <w:fldChar w:fldCharType="separate"/>
        </w:r>
        <w:r>
          <w:t>20</w:t>
        </w:r>
        <w:r>
          <w:fldChar w:fldCharType="end"/>
        </w:r>
      </w:hyperlink>
    </w:p>
    <w:p>
      <w:pPr>
        <w:pStyle w:val="TOC2"/>
        <w:tabs>
          <w:tab w:val="right" w:leader="dot" w:pos="8306"/>
        </w:tabs>
      </w:pPr>
      <w:hyperlink w:anchor="_Toc9896" w:history="1">
        <w:r>
          <w:rPr>
            <w:rFonts w:ascii="仿宋" w:eastAsia="仿宋" w:hAnsi="仿宋" w:cs="仿宋" w:hint="eastAsia"/>
            <w:lang w:eastAsia="zh-CN"/>
          </w:rPr>
          <w:t>(三)、文档存档与归档</w:t>
        </w:r>
        <w:r>
          <w:tab/>
        </w:r>
        <w:r>
          <w:fldChar w:fldCharType="begin"/>
        </w:r>
        <w:r>
          <w:instrText xml:space="preserve"> PAGEREF _Toc9896 \h </w:instrText>
        </w:r>
        <w:r>
          <w:fldChar w:fldCharType="separate"/>
        </w:r>
        <w:r>
          <w:t>21</w:t>
        </w:r>
        <w:r>
          <w:fldChar w:fldCharType="end"/>
        </w:r>
      </w:hyperlink>
    </w:p>
    <w:p>
      <w:pPr>
        <w:pStyle w:val="TOC1"/>
        <w:tabs>
          <w:tab w:val="right" w:leader="dot" w:pos="8306"/>
        </w:tabs>
      </w:pPr>
      <w:hyperlink w:anchor="_Toc15945" w:history="1">
        <w:r>
          <w:rPr>
            <w:rFonts w:ascii="仿宋" w:eastAsia="仿宋" w:hAnsi="仿宋" w:cs="仿宋" w:hint="eastAsia"/>
            <w:lang w:eastAsia="zh-CN"/>
          </w:rPr>
          <w:t>七、硝基咪唑类药物项目财务管理</w:t>
        </w:r>
        <w:r>
          <w:tab/>
        </w:r>
        <w:r>
          <w:fldChar w:fldCharType="begin"/>
        </w:r>
        <w:r>
          <w:instrText xml:space="preserve"> PAGEREF _Toc15945 \h </w:instrText>
        </w:r>
        <w:r>
          <w:fldChar w:fldCharType="separate"/>
        </w:r>
        <w:r>
          <w:t>22</w:t>
        </w:r>
        <w:r>
          <w:fldChar w:fldCharType="end"/>
        </w:r>
      </w:hyperlink>
    </w:p>
    <w:p>
      <w:pPr>
        <w:pStyle w:val="TOC2"/>
        <w:tabs>
          <w:tab w:val="right" w:leader="dot" w:pos="8306"/>
        </w:tabs>
      </w:pPr>
      <w:hyperlink w:anchor="_Toc27756" w:history="1">
        <w:r>
          <w:rPr>
            <w:rFonts w:ascii="仿宋" w:eastAsia="仿宋" w:hAnsi="仿宋" w:cs="仿宋" w:hint="eastAsia"/>
            <w:lang w:eastAsia="zh-CN"/>
          </w:rPr>
          <w:t>(一)、资金需求大</w:t>
        </w:r>
        <w:r>
          <w:tab/>
        </w:r>
        <w:r>
          <w:fldChar w:fldCharType="begin"/>
        </w:r>
        <w:r>
          <w:instrText xml:space="preserve"> PAGEREF _Toc27756 \h </w:instrText>
        </w:r>
        <w:r>
          <w:fldChar w:fldCharType="separate"/>
        </w:r>
        <w:r>
          <w:t>22</w:t>
        </w:r>
        <w:r>
          <w:fldChar w:fldCharType="end"/>
        </w:r>
      </w:hyperlink>
    </w:p>
    <w:p>
      <w:pPr>
        <w:pStyle w:val="TOC2"/>
        <w:tabs>
          <w:tab w:val="right" w:leader="dot" w:pos="8306"/>
        </w:tabs>
      </w:pPr>
      <w:hyperlink w:anchor="_Toc28962" w:history="1">
        <w:r>
          <w:rPr>
            <w:rFonts w:ascii="仿宋" w:eastAsia="仿宋" w:hAnsi="仿宋" w:cs="仿宋" w:hint="eastAsia"/>
            <w:lang w:eastAsia="zh-CN"/>
          </w:rPr>
          <w:t>(二)、研发周期长</w:t>
        </w:r>
        <w:r>
          <w:tab/>
        </w:r>
        <w:r>
          <w:fldChar w:fldCharType="begin"/>
        </w:r>
        <w:r>
          <w:instrText xml:space="preserve"> PAGEREF _Toc28962 \h </w:instrText>
        </w:r>
        <w:r>
          <w:fldChar w:fldCharType="separate"/>
        </w:r>
        <w:r>
          <w:t>23</w:t>
        </w:r>
        <w:r>
          <w:fldChar w:fldCharType="end"/>
        </w:r>
      </w:hyperlink>
    </w:p>
    <w:p>
      <w:pPr>
        <w:pStyle w:val="TOC2"/>
        <w:tabs>
          <w:tab w:val="right" w:leader="dot" w:pos="8306"/>
        </w:tabs>
      </w:pPr>
      <w:hyperlink w:anchor="_Toc11026" w:history="1">
        <w:r>
          <w:rPr>
            <w:rFonts w:ascii="仿宋" w:eastAsia="仿宋" w:hAnsi="仿宋" w:cs="仿宋" w:hint="eastAsia"/>
            <w:lang w:eastAsia="zh-CN"/>
          </w:rPr>
          <w:t>(三)、市场风险大</w:t>
        </w:r>
        <w:r>
          <w:tab/>
        </w:r>
        <w:r>
          <w:fldChar w:fldCharType="begin"/>
        </w:r>
        <w:r>
          <w:instrText xml:space="preserve"> PAGEREF _Toc11026 \h </w:instrText>
        </w:r>
        <w:r>
          <w:fldChar w:fldCharType="separate"/>
        </w:r>
        <w:r>
          <w:t>25</w:t>
        </w:r>
        <w:r>
          <w:fldChar w:fldCharType="end"/>
        </w:r>
      </w:hyperlink>
    </w:p>
    <w:p>
      <w:pPr>
        <w:pStyle w:val="TOC2"/>
        <w:tabs>
          <w:tab w:val="right" w:leader="dot" w:pos="8306"/>
        </w:tabs>
      </w:pPr>
      <w:hyperlink w:anchor="_Toc1206" w:history="1">
        <w:r>
          <w:rPr>
            <w:rFonts w:ascii="仿宋" w:eastAsia="仿宋" w:hAnsi="仿宋" w:cs="仿宋" w:hint="eastAsia"/>
            <w:lang w:eastAsia="zh-CN"/>
          </w:rPr>
          <w:t>(四)、利润率高</w:t>
        </w:r>
        <w:r>
          <w:tab/>
        </w:r>
        <w:r>
          <w:fldChar w:fldCharType="begin"/>
        </w:r>
        <w:r>
          <w:instrText xml:space="preserve"> PAGEREF _Toc1206 \h </w:instrText>
        </w:r>
        <w:r>
          <w:fldChar w:fldCharType="separate"/>
        </w:r>
        <w:r>
          <w:t>27</w:t>
        </w:r>
        <w:r>
          <w:fldChar w:fldCharType="end"/>
        </w:r>
      </w:hyperlink>
    </w:p>
    <w:p>
      <w:pPr>
        <w:pStyle w:val="TOC1"/>
        <w:tabs>
          <w:tab w:val="right" w:leader="dot" w:pos="8306"/>
        </w:tabs>
      </w:pPr>
      <w:hyperlink w:anchor="_Toc608" w:history="1">
        <w:r>
          <w:rPr>
            <w:rFonts w:ascii="仿宋" w:eastAsia="仿宋" w:hAnsi="仿宋" w:cs="仿宋" w:hint="eastAsia"/>
            <w:lang w:eastAsia="zh-CN"/>
          </w:rPr>
          <w:t>八、硝基咪唑类药物项目风险管理</w:t>
        </w:r>
        <w:r>
          <w:tab/>
        </w:r>
        <w:r>
          <w:fldChar w:fldCharType="begin"/>
        </w:r>
        <w:r>
          <w:instrText xml:space="preserve"> PAGEREF _Toc608 \h </w:instrText>
        </w:r>
        <w:r>
          <w:fldChar w:fldCharType="separate"/>
        </w:r>
        <w:r>
          <w:t>29</w:t>
        </w:r>
        <w:r>
          <w:fldChar w:fldCharType="end"/>
        </w:r>
      </w:hyperlink>
    </w:p>
    <w:p>
      <w:pPr>
        <w:pStyle w:val="TOC2"/>
        <w:tabs>
          <w:tab w:val="right" w:leader="dot" w:pos="8306"/>
        </w:tabs>
      </w:pPr>
      <w:hyperlink w:anchor="_Toc18128" w:history="1">
        <w:r>
          <w:rPr>
            <w:rFonts w:ascii="仿宋" w:eastAsia="仿宋" w:hAnsi="仿宋" w:cs="仿宋" w:hint="eastAsia"/>
            <w:lang w:eastAsia="zh-CN"/>
          </w:rPr>
          <w:t>(一)、风险识别与评估</w:t>
        </w:r>
        <w:r>
          <w:tab/>
        </w:r>
        <w:r>
          <w:fldChar w:fldCharType="begin"/>
        </w:r>
        <w:r>
          <w:instrText xml:space="preserve"> PAGEREF _Toc18128 \h </w:instrText>
        </w:r>
        <w:r>
          <w:fldChar w:fldCharType="separate"/>
        </w:r>
        <w:r>
          <w:t>29</w:t>
        </w:r>
        <w:r>
          <w:fldChar w:fldCharType="end"/>
        </w:r>
      </w:hyperlink>
    </w:p>
    <w:p>
      <w:pPr>
        <w:pStyle w:val="TOC2"/>
        <w:tabs>
          <w:tab w:val="right" w:leader="dot" w:pos="8306"/>
        </w:tabs>
      </w:pPr>
      <w:hyperlink w:anchor="_Toc27042" w:history="1">
        <w:r>
          <w:rPr>
            <w:rFonts w:ascii="仿宋" w:eastAsia="仿宋" w:hAnsi="仿宋" w:cs="仿宋" w:hint="eastAsia"/>
            <w:lang w:eastAsia="zh-CN"/>
          </w:rPr>
          <w:t>(二)、风险应对策略</w:t>
        </w:r>
        <w:r>
          <w:tab/>
        </w:r>
        <w:r>
          <w:fldChar w:fldCharType="begin"/>
        </w:r>
        <w:r>
          <w:instrText xml:space="preserve"> PAGEREF _Toc27042 \h </w:instrText>
        </w:r>
        <w:r>
          <w:fldChar w:fldCharType="separate"/>
        </w:r>
        <w:r>
          <w:t>31</w:t>
        </w:r>
        <w:r>
          <w:fldChar w:fldCharType="end"/>
        </w:r>
      </w:hyperlink>
    </w:p>
    <w:p>
      <w:pPr>
        <w:pStyle w:val="TOC2"/>
        <w:tabs>
          <w:tab w:val="right" w:leader="dot" w:pos="8306"/>
        </w:tabs>
      </w:pPr>
      <w:hyperlink w:anchor="_Toc30582" w:history="1">
        <w:r>
          <w:rPr>
            <w:rFonts w:ascii="仿宋" w:eastAsia="仿宋" w:hAnsi="仿宋" w:cs="仿宋" w:hint="eastAsia"/>
            <w:lang w:eastAsia="zh-CN"/>
          </w:rPr>
          <w:t>(三)、风险监控与控制</w:t>
        </w:r>
        <w:r>
          <w:tab/>
        </w:r>
        <w:r>
          <w:fldChar w:fldCharType="begin"/>
        </w:r>
        <w:r>
          <w:instrText xml:space="preserve"> PAGEREF _Toc30582 \h </w:instrText>
        </w:r>
        <w:r>
          <w:fldChar w:fldCharType="separate"/>
        </w:r>
        <w:r>
          <w:t>32</w:t>
        </w:r>
        <w:r>
          <w:fldChar w:fldCharType="end"/>
        </w:r>
      </w:hyperlink>
    </w:p>
    <w:p>
      <w:pPr>
        <w:pStyle w:val="TOC1"/>
        <w:tabs>
          <w:tab w:val="right" w:leader="dot" w:pos="8306"/>
        </w:tabs>
      </w:pPr>
      <w:hyperlink w:anchor="_Toc22285" w:history="1">
        <w:r>
          <w:rPr>
            <w:rFonts w:ascii="仿宋" w:eastAsia="仿宋" w:hAnsi="仿宋" w:cs="仿宋" w:hint="eastAsia"/>
            <w:lang w:eastAsia="zh-CN"/>
          </w:rPr>
          <w:t>九、硝基咪唑类药物项目计划安排</w:t>
        </w:r>
        <w:r>
          <w:tab/>
        </w:r>
        <w:r>
          <w:fldChar w:fldCharType="begin"/>
        </w:r>
        <w:r>
          <w:instrText xml:space="preserve"> PAGEREF _Toc22285 \h </w:instrText>
        </w:r>
        <w:r>
          <w:fldChar w:fldCharType="separate"/>
        </w:r>
        <w:r>
          <w:t>33</w:t>
        </w:r>
        <w:r>
          <w:fldChar w:fldCharType="end"/>
        </w:r>
      </w:hyperlink>
    </w:p>
    <w:p>
      <w:pPr>
        <w:pStyle w:val="TOC2"/>
        <w:tabs>
          <w:tab w:val="right" w:leader="dot" w:pos="8306"/>
        </w:tabs>
      </w:pPr>
      <w:hyperlink w:anchor="_Toc6469" w:history="1">
        <w:r>
          <w:rPr>
            <w:rFonts w:ascii="仿宋" w:eastAsia="仿宋" w:hAnsi="仿宋" w:cs="仿宋" w:hint="eastAsia"/>
            <w:lang w:eastAsia="zh-CN"/>
          </w:rPr>
          <w:t>(一)、建设周期</w:t>
        </w:r>
        <w:r>
          <w:tab/>
        </w:r>
        <w:r>
          <w:fldChar w:fldCharType="begin"/>
        </w:r>
        <w:r>
          <w:instrText xml:space="preserve"> PAGEREF _Toc6469 \h </w:instrText>
        </w:r>
        <w:r>
          <w:fldChar w:fldCharType="separate"/>
        </w:r>
        <w:r>
          <w:t>33</w:t>
        </w:r>
        <w:r>
          <w:fldChar w:fldCharType="end"/>
        </w:r>
      </w:hyperlink>
    </w:p>
    <w:p>
      <w:pPr>
        <w:pStyle w:val="TOC2"/>
        <w:tabs>
          <w:tab w:val="right" w:leader="dot" w:pos="8306"/>
        </w:tabs>
      </w:pPr>
      <w:hyperlink w:anchor="_Toc31511" w:history="1">
        <w:r>
          <w:rPr>
            <w:rFonts w:ascii="仿宋" w:eastAsia="仿宋" w:hAnsi="仿宋" w:cs="仿宋" w:hint="eastAsia"/>
            <w:lang w:eastAsia="zh-CN"/>
          </w:rPr>
          <w:t>(二)、建设进度</w:t>
        </w:r>
        <w:r>
          <w:tab/>
        </w:r>
        <w:r>
          <w:fldChar w:fldCharType="begin"/>
        </w:r>
        <w:r>
          <w:instrText xml:space="preserve"> PAGEREF _Toc31511 \h </w:instrText>
        </w:r>
        <w:r>
          <w:fldChar w:fldCharType="separate"/>
        </w:r>
        <w:r>
          <w:t>34</w:t>
        </w:r>
        <w:r>
          <w:fldChar w:fldCharType="end"/>
        </w:r>
      </w:hyperlink>
    </w:p>
    <w:p>
      <w:pPr>
        <w:pStyle w:val="TOC2"/>
        <w:tabs>
          <w:tab w:val="right" w:leader="dot" w:pos="8306"/>
        </w:tabs>
      </w:pPr>
      <w:hyperlink w:anchor="_Toc14815" w:history="1">
        <w:r>
          <w:rPr>
            <w:rFonts w:ascii="仿宋" w:eastAsia="仿宋" w:hAnsi="仿宋" w:cs="仿宋" w:hint="eastAsia"/>
            <w:lang w:eastAsia="zh-CN"/>
          </w:rPr>
          <w:t>(三)、进度安排注意事项</w:t>
        </w:r>
        <w:r>
          <w:tab/>
        </w:r>
        <w:r>
          <w:fldChar w:fldCharType="begin"/>
        </w:r>
        <w:r>
          <w:instrText xml:space="preserve"> PAGEREF _Toc14815 \h </w:instrText>
        </w:r>
        <w:r>
          <w:fldChar w:fldCharType="separate"/>
        </w:r>
        <w:r>
          <w:t>35</w:t>
        </w:r>
        <w:r>
          <w:fldChar w:fldCharType="end"/>
        </w:r>
      </w:hyperlink>
    </w:p>
    <w:p>
      <w:pPr>
        <w:pStyle w:val="TOC2"/>
        <w:tabs>
          <w:tab w:val="right" w:leader="dot" w:pos="8306"/>
        </w:tabs>
      </w:pPr>
      <w:hyperlink w:anchor="_Toc30655" w:history="1">
        <w:r>
          <w:rPr>
            <w:rFonts w:ascii="仿宋" w:eastAsia="仿宋" w:hAnsi="仿宋" w:cs="仿宋" w:hint="eastAsia"/>
            <w:lang w:eastAsia="zh-CN"/>
          </w:rPr>
          <w:t>(四)、人力资源配置</w:t>
        </w:r>
        <w:r>
          <w:tab/>
        </w:r>
        <w:r>
          <w:fldChar w:fldCharType="begin"/>
        </w:r>
        <w:r>
          <w:instrText xml:space="preserve"> PAGEREF _Toc30655 \h </w:instrText>
        </w:r>
        <w:r>
          <w:fldChar w:fldCharType="separate"/>
        </w:r>
        <w:r>
          <w:t>37</w:t>
        </w:r>
        <w:r>
          <w:fldChar w:fldCharType="end"/>
        </w:r>
      </w:hyperlink>
    </w:p>
    <w:p>
      <w:pPr>
        <w:pStyle w:val="TOC1"/>
        <w:tabs>
          <w:tab w:val="right" w:leader="dot" w:pos="8306"/>
        </w:tabs>
      </w:pPr>
      <w:hyperlink w:anchor="_Toc6819" w:history="1">
        <w:r>
          <w:rPr>
            <w:rFonts w:ascii="仿宋" w:eastAsia="仿宋" w:hAnsi="仿宋" w:cs="仿宋" w:hint="eastAsia"/>
            <w:lang w:eastAsia="zh-CN"/>
          </w:rPr>
          <w:t>十、硝基咪唑类药物项目经营效益</w:t>
        </w:r>
        <w:r>
          <w:tab/>
        </w:r>
        <w:r>
          <w:fldChar w:fldCharType="begin"/>
        </w:r>
        <w:r>
          <w:instrText xml:space="preserve"> PAGEREF _Toc6819 \h </w:instrText>
        </w:r>
        <w:r>
          <w:fldChar w:fldCharType="separate"/>
        </w:r>
        <w:r>
          <w:t>38</w:t>
        </w:r>
        <w:r>
          <w:fldChar w:fldCharType="end"/>
        </w:r>
      </w:hyperlink>
    </w:p>
    <w:p>
      <w:pPr>
        <w:pStyle w:val="TOC2"/>
        <w:tabs>
          <w:tab w:val="right" w:leader="dot" w:pos="8306"/>
        </w:tabs>
      </w:pPr>
      <w:hyperlink w:anchor="_Toc31449" w:history="1">
        <w:r>
          <w:rPr>
            <w:rFonts w:ascii="仿宋" w:eastAsia="仿宋" w:hAnsi="仿宋" w:cs="仿宋" w:hint="eastAsia"/>
            <w:lang w:eastAsia="zh-CN"/>
          </w:rPr>
          <w:t>(一)、经济评价财务测算</w:t>
        </w:r>
        <w:r>
          <w:tab/>
        </w:r>
        <w:r>
          <w:fldChar w:fldCharType="begin"/>
        </w:r>
        <w:r>
          <w:instrText xml:space="preserve"> PAGEREF _Toc31449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85" w:history="1">
        <w:r>
          <w:rPr>
            <w:rFonts w:ascii="仿宋" w:eastAsia="仿宋" w:hAnsi="仿宋" w:cs="仿宋" w:hint="eastAsia"/>
            <w:lang w:eastAsia="zh-CN"/>
          </w:rPr>
          <w:t>(二)、硝基咪唑类药物项目盈利能力分析</w:t>
        </w:r>
        <w:r>
          <w:tab/>
        </w:r>
        <w:r>
          <w:fldChar w:fldCharType="begin"/>
        </w:r>
        <w:r>
          <w:instrText xml:space="preserve"> PAGEREF _Toc9285 \h </w:instrText>
        </w:r>
        <w:r>
          <w:fldChar w:fldCharType="separate"/>
        </w:r>
        <w:r>
          <w:t>39</w:t>
        </w:r>
        <w:r>
          <w:fldChar w:fldCharType="end"/>
        </w:r>
      </w:hyperlink>
    </w:p>
    <w:p>
      <w:pPr>
        <w:pStyle w:val="TOC1"/>
        <w:tabs>
          <w:tab w:val="right" w:leader="dot" w:pos="8306"/>
        </w:tabs>
      </w:pPr>
      <w:hyperlink w:anchor="_Toc7117" w:history="1">
        <w:r>
          <w:rPr>
            <w:rFonts w:ascii="仿宋" w:eastAsia="仿宋" w:hAnsi="仿宋" w:cs="仿宋" w:hint="eastAsia"/>
            <w:lang w:eastAsia="zh-CN"/>
          </w:rPr>
          <w:t>十一、硝基咪唑类药物项目创新与研发</w:t>
        </w:r>
        <w:r>
          <w:tab/>
        </w:r>
        <w:r>
          <w:fldChar w:fldCharType="begin"/>
        </w:r>
        <w:r>
          <w:instrText xml:space="preserve"> PAGEREF _Toc7117 \h </w:instrText>
        </w:r>
        <w:r>
          <w:fldChar w:fldCharType="separate"/>
        </w:r>
        <w:r>
          <w:t>40</w:t>
        </w:r>
        <w:r>
          <w:fldChar w:fldCharType="end"/>
        </w:r>
      </w:hyperlink>
    </w:p>
    <w:p>
      <w:pPr>
        <w:pStyle w:val="TOC2"/>
        <w:tabs>
          <w:tab w:val="right" w:leader="dot" w:pos="8306"/>
        </w:tabs>
      </w:pPr>
      <w:hyperlink w:anchor="_Toc9213" w:history="1">
        <w:r>
          <w:rPr>
            <w:rFonts w:ascii="仿宋" w:eastAsia="仿宋" w:hAnsi="仿宋" w:cs="仿宋" w:hint="eastAsia"/>
            <w:lang w:eastAsia="zh-CN"/>
          </w:rPr>
          <w:t>(一)、创新策略与方向</w:t>
        </w:r>
        <w:r>
          <w:tab/>
        </w:r>
        <w:r>
          <w:fldChar w:fldCharType="begin"/>
        </w:r>
        <w:r>
          <w:instrText xml:space="preserve"> PAGEREF _Toc9213 \h </w:instrText>
        </w:r>
        <w:r>
          <w:fldChar w:fldCharType="separate"/>
        </w:r>
        <w:r>
          <w:t>40</w:t>
        </w:r>
        <w:r>
          <w:fldChar w:fldCharType="end"/>
        </w:r>
      </w:hyperlink>
    </w:p>
    <w:p>
      <w:pPr>
        <w:pStyle w:val="TOC2"/>
        <w:tabs>
          <w:tab w:val="right" w:leader="dot" w:pos="8306"/>
        </w:tabs>
      </w:pPr>
      <w:hyperlink w:anchor="_Toc8321" w:history="1">
        <w:r>
          <w:rPr>
            <w:rFonts w:ascii="仿宋" w:eastAsia="仿宋" w:hAnsi="仿宋" w:cs="仿宋" w:hint="eastAsia"/>
            <w:lang w:eastAsia="zh-CN"/>
          </w:rPr>
          <w:t>(二)、研发规划与投入</w:t>
        </w:r>
        <w:r>
          <w:tab/>
        </w:r>
        <w:r>
          <w:fldChar w:fldCharType="begin"/>
        </w:r>
        <w:r>
          <w:instrText xml:space="preserve"> PAGEREF _Toc8321 \h </w:instrText>
        </w:r>
        <w:r>
          <w:fldChar w:fldCharType="separate"/>
        </w:r>
        <w:r>
          <w:t>41</w:t>
        </w:r>
        <w:r>
          <w:fldChar w:fldCharType="end"/>
        </w:r>
      </w:hyperlink>
    </w:p>
    <w:p>
      <w:pPr>
        <w:pStyle w:val="TOC1"/>
        <w:tabs>
          <w:tab w:val="right" w:leader="dot" w:pos="8306"/>
        </w:tabs>
      </w:pPr>
      <w:hyperlink w:anchor="_Toc1901" w:history="1">
        <w:r>
          <w:rPr>
            <w:rFonts w:ascii="仿宋" w:eastAsia="仿宋" w:hAnsi="仿宋" w:cs="仿宋" w:hint="eastAsia"/>
            <w:lang w:eastAsia="zh-CN"/>
          </w:rPr>
          <w:t>十二、硝基咪唑类药物项目环境影响分析</w:t>
        </w:r>
        <w:r>
          <w:tab/>
        </w:r>
        <w:r>
          <w:fldChar w:fldCharType="begin"/>
        </w:r>
        <w:r>
          <w:instrText xml:space="preserve"> PAGEREF _Toc1901 \h </w:instrText>
        </w:r>
        <w:r>
          <w:fldChar w:fldCharType="separate"/>
        </w:r>
        <w:r>
          <w:t>43</w:t>
        </w:r>
        <w:r>
          <w:fldChar w:fldCharType="end"/>
        </w:r>
      </w:hyperlink>
    </w:p>
    <w:p>
      <w:pPr>
        <w:pStyle w:val="TOC2"/>
        <w:tabs>
          <w:tab w:val="right" w:leader="dot" w:pos="8306"/>
        </w:tabs>
      </w:pPr>
      <w:hyperlink w:anchor="_Toc10804" w:history="1">
        <w:r>
          <w:rPr>
            <w:rFonts w:ascii="仿宋" w:eastAsia="仿宋" w:hAnsi="仿宋" w:cs="仿宋" w:hint="eastAsia"/>
            <w:lang w:eastAsia="zh-CN"/>
          </w:rPr>
          <w:t>(一)、建设区域环境质量现状</w:t>
        </w:r>
        <w:r>
          <w:tab/>
        </w:r>
        <w:r>
          <w:fldChar w:fldCharType="begin"/>
        </w:r>
        <w:r>
          <w:instrText xml:space="preserve"> PAGEREF _Toc10804 \h </w:instrText>
        </w:r>
        <w:r>
          <w:fldChar w:fldCharType="separate"/>
        </w:r>
        <w:r>
          <w:t>43</w:t>
        </w:r>
        <w:r>
          <w:fldChar w:fldCharType="end"/>
        </w:r>
      </w:hyperlink>
    </w:p>
    <w:p>
      <w:pPr>
        <w:pStyle w:val="TOC2"/>
        <w:tabs>
          <w:tab w:val="right" w:leader="dot" w:pos="8306"/>
        </w:tabs>
      </w:pPr>
      <w:hyperlink w:anchor="_Toc13417" w:history="1">
        <w:r>
          <w:rPr>
            <w:rFonts w:ascii="仿宋" w:eastAsia="仿宋" w:hAnsi="仿宋" w:cs="仿宋" w:hint="eastAsia"/>
            <w:lang w:eastAsia="zh-CN"/>
          </w:rPr>
          <w:t>(二)、建设期环境保护</w:t>
        </w:r>
        <w:r>
          <w:tab/>
        </w:r>
        <w:r>
          <w:fldChar w:fldCharType="begin"/>
        </w:r>
        <w:r>
          <w:instrText xml:space="preserve"> PAGEREF _Toc13417 \h </w:instrText>
        </w:r>
        <w:r>
          <w:fldChar w:fldCharType="separate"/>
        </w:r>
        <w:r>
          <w:t>44</w:t>
        </w:r>
        <w:r>
          <w:fldChar w:fldCharType="end"/>
        </w:r>
      </w:hyperlink>
    </w:p>
    <w:p>
      <w:pPr>
        <w:pStyle w:val="TOC2"/>
        <w:tabs>
          <w:tab w:val="right" w:leader="dot" w:pos="8306"/>
        </w:tabs>
      </w:pPr>
      <w:hyperlink w:anchor="_Toc4762" w:history="1">
        <w:r>
          <w:rPr>
            <w:rFonts w:ascii="仿宋" w:eastAsia="仿宋" w:hAnsi="仿宋" w:cs="仿宋" w:hint="eastAsia"/>
            <w:lang w:eastAsia="zh-CN"/>
          </w:rPr>
          <w:t>(三)、运营期环境保护</w:t>
        </w:r>
        <w:r>
          <w:tab/>
        </w:r>
        <w:r>
          <w:fldChar w:fldCharType="begin"/>
        </w:r>
        <w:r>
          <w:instrText xml:space="preserve"> PAGEREF _Toc4762 \h </w:instrText>
        </w:r>
        <w:r>
          <w:fldChar w:fldCharType="separate"/>
        </w:r>
        <w:r>
          <w:t>46</w:t>
        </w:r>
        <w:r>
          <w:fldChar w:fldCharType="end"/>
        </w:r>
      </w:hyperlink>
    </w:p>
    <w:p>
      <w:pPr>
        <w:pStyle w:val="TOC2"/>
        <w:tabs>
          <w:tab w:val="right" w:leader="dot" w:pos="8306"/>
        </w:tabs>
      </w:pPr>
      <w:hyperlink w:anchor="_Toc17476" w:history="1">
        <w:r>
          <w:rPr>
            <w:rFonts w:ascii="仿宋" w:eastAsia="仿宋" w:hAnsi="仿宋" w:cs="仿宋" w:hint="eastAsia"/>
            <w:lang w:eastAsia="zh-CN"/>
          </w:rPr>
          <w:t>(四)、硝基咪唑类药物项目建设对区域经济的影响</w:t>
        </w:r>
        <w:r>
          <w:tab/>
        </w:r>
        <w:r>
          <w:fldChar w:fldCharType="begin"/>
        </w:r>
        <w:r>
          <w:instrText xml:space="preserve"> PAGEREF _Toc17476 \h </w:instrText>
        </w:r>
        <w:r>
          <w:fldChar w:fldCharType="separate"/>
        </w:r>
        <w:r>
          <w:t>47</w:t>
        </w:r>
        <w:r>
          <w:fldChar w:fldCharType="end"/>
        </w:r>
      </w:hyperlink>
    </w:p>
    <w:p>
      <w:pPr>
        <w:pStyle w:val="TOC2"/>
        <w:tabs>
          <w:tab w:val="right" w:leader="dot" w:pos="8306"/>
        </w:tabs>
      </w:pPr>
      <w:hyperlink w:anchor="_Toc17023" w:history="1">
        <w:r>
          <w:rPr>
            <w:rFonts w:ascii="仿宋" w:eastAsia="仿宋" w:hAnsi="仿宋" w:cs="仿宋" w:hint="eastAsia"/>
            <w:lang w:eastAsia="zh-CN"/>
          </w:rPr>
          <w:t>(五)、废弃物处理</w:t>
        </w:r>
        <w:r>
          <w:tab/>
        </w:r>
        <w:r>
          <w:fldChar w:fldCharType="begin"/>
        </w:r>
        <w:r>
          <w:instrText xml:space="preserve"> PAGEREF _Toc17023 \h </w:instrText>
        </w:r>
        <w:r>
          <w:fldChar w:fldCharType="separate"/>
        </w:r>
        <w:r>
          <w:t>49</w:t>
        </w:r>
        <w:r>
          <w:fldChar w:fldCharType="end"/>
        </w:r>
      </w:hyperlink>
    </w:p>
    <w:p>
      <w:pPr>
        <w:pStyle w:val="TOC2"/>
        <w:tabs>
          <w:tab w:val="right" w:leader="dot" w:pos="8306"/>
        </w:tabs>
      </w:pPr>
      <w:hyperlink w:anchor="_Toc26199" w:history="1">
        <w:r>
          <w:rPr>
            <w:rFonts w:ascii="仿宋" w:eastAsia="仿宋" w:hAnsi="仿宋" w:cs="仿宋" w:hint="eastAsia"/>
            <w:lang w:eastAsia="zh-CN"/>
          </w:rPr>
          <w:t>(六)、特殊环境影响分析</w:t>
        </w:r>
        <w:r>
          <w:tab/>
        </w:r>
        <w:r>
          <w:fldChar w:fldCharType="begin"/>
        </w:r>
        <w:r>
          <w:instrText xml:space="preserve"> PAGEREF _Toc26199 \h </w:instrText>
        </w:r>
        <w:r>
          <w:fldChar w:fldCharType="separate"/>
        </w:r>
        <w:r>
          <w:t>50</w:t>
        </w:r>
        <w:r>
          <w:fldChar w:fldCharType="end"/>
        </w:r>
      </w:hyperlink>
    </w:p>
    <w:p>
      <w:pPr>
        <w:pStyle w:val="TOC2"/>
        <w:tabs>
          <w:tab w:val="right" w:leader="dot" w:pos="8306"/>
        </w:tabs>
      </w:pPr>
      <w:hyperlink w:anchor="_Toc22185" w:history="1">
        <w:r>
          <w:rPr>
            <w:rFonts w:ascii="仿宋" w:eastAsia="仿宋" w:hAnsi="仿宋" w:cs="仿宋" w:hint="eastAsia"/>
            <w:lang w:eastAsia="zh-CN"/>
          </w:rPr>
          <w:t>(七)、清洁生产</w:t>
        </w:r>
        <w:r>
          <w:tab/>
        </w:r>
        <w:r>
          <w:fldChar w:fldCharType="begin"/>
        </w:r>
        <w:r>
          <w:instrText xml:space="preserve"> PAGEREF _Toc22185 \h </w:instrText>
        </w:r>
        <w:r>
          <w:fldChar w:fldCharType="separate"/>
        </w:r>
        <w:r>
          <w:t>51</w:t>
        </w:r>
        <w:r>
          <w:fldChar w:fldCharType="end"/>
        </w:r>
      </w:hyperlink>
    </w:p>
    <w:p>
      <w:pPr>
        <w:pStyle w:val="TOC2"/>
        <w:tabs>
          <w:tab w:val="right" w:leader="dot" w:pos="8306"/>
        </w:tabs>
      </w:pPr>
      <w:hyperlink w:anchor="_Toc3025" w:history="1">
        <w:r>
          <w:rPr>
            <w:rFonts w:ascii="仿宋" w:eastAsia="仿宋" w:hAnsi="仿宋" w:cs="仿宋" w:hint="eastAsia"/>
            <w:lang w:eastAsia="zh-CN"/>
          </w:rPr>
          <w:t>(八)、环境保护综合评价</w:t>
        </w:r>
        <w:r>
          <w:tab/>
        </w:r>
        <w:r>
          <w:fldChar w:fldCharType="begin"/>
        </w:r>
        <w:r>
          <w:instrText xml:space="preserve"> PAGEREF _Toc3025 \h </w:instrText>
        </w:r>
        <w:r>
          <w:fldChar w:fldCharType="separate"/>
        </w:r>
        <w:r>
          <w:t>53</w:t>
        </w:r>
        <w:r>
          <w:fldChar w:fldCharType="end"/>
        </w:r>
      </w:hyperlink>
    </w:p>
    <w:p>
      <w:pPr>
        <w:pStyle w:val="TOC1"/>
        <w:tabs>
          <w:tab w:val="right" w:leader="dot" w:pos="8306"/>
        </w:tabs>
      </w:pPr>
      <w:hyperlink w:anchor="_Toc19690" w:history="1">
        <w:r>
          <w:rPr>
            <w:rFonts w:ascii="仿宋" w:eastAsia="仿宋" w:hAnsi="仿宋" w:cs="仿宋" w:hint="eastAsia"/>
            <w:lang w:eastAsia="zh-CN"/>
          </w:rPr>
          <w:t>十三、硝基咪唑类药物项目实施保障措施</w:t>
        </w:r>
        <w:r>
          <w:tab/>
        </w:r>
        <w:r>
          <w:fldChar w:fldCharType="begin"/>
        </w:r>
        <w:r>
          <w:instrText xml:space="preserve"> PAGEREF _Toc19690 \h </w:instrText>
        </w:r>
        <w:r>
          <w:fldChar w:fldCharType="separate"/>
        </w:r>
        <w:r>
          <w:t>54</w:t>
        </w:r>
        <w:r>
          <w:fldChar w:fldCharType="end"/>
        </w:r>
      </w:hyperlink>
    </w:p>
    <w:p>
      <w:pPr>
        <w:pStyle w:val="TOC2"/>
        <w:tabs>
          <w:tab w:val="right" w:leader="dot" w:pos="8306"/>
        </w:tabs>
      </w:pPr>
      <w:hyperlink w:anchor="_Toc20257" w:history="1">
        <w:r>
          <w:rPr>
            <w:rFonts w:ascii="仿宋" w:eastAsia="仿宋" w:hAnsi="仿宋" w:cs="仿宋" w:hint="eastAsia"/>
            <w:lang w:eastAsia="zh-CN"/>
          </w:rPr>
          <w:t>(一)、硝基咪唑类药物项目实施保障机制</w:t>
        </w:r>
        <w:r>
          <w:tab/>
        </w:r>
        <w:r>
          <w:fldChar w:fldCharType="begin"/>
        </w:r>
        <w:r>
          <w:instrText xml:space="preserve"> PAGEREF _Toc20257 \h </w:instrText>
        </w:r>
        <w:r>
          <w:fldChar w:fldCharType="separate"/>
        </w:r>
        <w:r>
          <w:t>54</w:t>
        </w:r>
        <w:r>
          <w:fldChar w:fldCharType="end"/>
        </w:r>
      </w:hyperlink>
    </w:p>
    <w:p>
      <w:pPr>
        <w:pStyle w:val="TOC2"/>
        <w:tabs>
          <w:tab w:val="right" w:leader="dot" w:pos="8306"/>
        </w:tabs>
      </w:pPr>
      <w:hyperlink w:anchor="_Toc620" w:history="1">
        <w:r>
          <w:rPr>
            <w:rFonts w:ascii="仿宋" w:eastAsia="仿宋" w:hAnsi="仿宋" w:cs="仿宋" w:hint="eastAsia"/>
            <w:lang w:eastAsia="zh-CN"/>
          </w:rPr>
          <w:t>(二)、硝基咪唑类药物项目法律合规要求</w:t>
        </w:r>
        <w:r>
          <w:tab/>
        </w:r>
        <w:r>
          <w:fldChar w:fldCharType="begin"/>
        </w:r>
        <w:r>
          <w:instrText xml:space="preserve"> PAGEREF _Toc620 \h </w:instrText>
        </w:r>
        <w:r>
          <w:fldChar w:fldCharType="separate"/>
        </w:r>
        <w:r>
          <w:t>58</w:t>
        </w:r>
        <w:r>
          <w:fldChar w:fldCharType="end"/>
        </w:r>
      </w:hyperlink>
    </w:p>
    <w:p>
      <w:pPr>
        <w:pStyle w:val="TOC2"/>
        <w:tabs>
          <w:tab w:val="right" w:leader="dot" w:pos="8306"/>
        </w:tabs>
      </w:pPr>
      <w:hyperlink w:anchor="_Toc23401" w:history="1">
        <w:r>
          <w:rPr>
            <w:rFonts w:ascii="仿宋" w:eastAsia="仿宋" w:hAnsi="仿宋" w:cs="仿宋" w:hint="eastAsia"/>
            <w:lang w:eastAsia="zh-CN"/>
          </w:rPr>
          <w:t>(三)、硝基咪唑类药物项目合同管理与法律事务</w:t>
        </w:r>
        <w:r>
          <w:tab/>
        </w:r>
        <w:r>
          <w:fldChar w:fldCharType="begin"/>
        </w:r>
        <w:r>
          <w:instrText xml:space="preserve"> PAGEREF _Toc23401 \h </w:instrText>
        </w:r>
        <w:r>
          <w:fldChar w:fldCharType="separate"/>
        </w:r>
        <w:r>
          <w:t>62</w:t>
        </w:r>
        <w:r>
          <w:fldChar w:fldCharType="end"/>
        </w:r>
      </w:hyperlink>
    </w:p>
    <w:p>
      <w:pPr>
        <w:pStyle w:val="TOC2"/>
        <w:tabs>
          <w:tab w:val="right" w:leader="dot" w:pos="8306"/>
        </w:tabs>
      </w:pPr>
      <w:hyperlink w:anchor="_Toc21958" w:history="1">
        <w:r>
          <w:rPr>
            <w:rFonts w:ascii="仿宋" w:eastAsia="仿宋" w:hAnsi="仿宋" w:cs="仿宋" w:hint="eastAsia"/>
            <w:lang w:eastAsia="zh-CN"/>
          </w:rPr>
          <w:t>(四)、硝基咪唑类药物项目知识产权保护策略</w:t>
        </w:r>
        <w:r>
          <w:tab/>
        </w:r>
        <w:r>
          <w:fldChar w:fldCharType="begin"/>
        </w:r>
        <w:r>
          <w:instrText xml:space="preserve"> PAGEREF _Toc21958 \h </w:instrText>
        </w:r>
        <w:r>
          <w:fldChar w:fldCharType="separate"/>
        </w:r>
        <w:r>
          <w:t>69</w:t>
        </w:r>
        <w:r>
          <w:fldChar w:fldCharType="end"/>
        </w:r>
      </w:hyperlink>
    </w:p>
    <w:p>
      <w:pPr>
        <w:pStyle w:val="TOC1"/>
        <w:tabs>
          <w:tab w:val="right" w:leader="dot" w:pos="8306"/>
        </w:tabs>
      </w:pPr>
      <w:hyperlink w:anchor="_Toc31971" w:history="1">
        <w:r>
          <w:rPr>
            <w:rFonts w:ascii="仿宋" w:eastAsia="仿宋" w:hAnsi="仿宋" w:cs="仿宋" w:hint="eastAsia"/>
            <w:lang w:eastAsia="zh-CN"/>
          </w:rPr>
          <w:t>十四、硝基咪唑类药物项目工程方案分析</w:t>
        </w:r>
        <w:r>
          <w:tab/>
        </w:r>
        <w:r>
          <w:fldChar w:fldCharType="begin"/>
        </w:r>
        <w:r>
          <w:instrText xml:space="preserve"> PAGEREF _Toc31971 \h </w:instrText>
        </w:r>
        <w:r>
          <w:fldChar w:fldCharType="separate"/>
        </w:r>
        <w:r>
          <w:t>71</w:t>
        </w:r>
        <w:r>
          <w:fldChar w:fldCharType="end"/>
        </w:r>
      </w:hyperlink>
    </w:p>
    <w:p>
      <w:pPr>
        <w:pStyle w:val="TOC2"/>
        <w:tabs>
          <w:tab w:val="right" w:leader="dot" w:pos="8306"/>
        </w:tabs>
      </w:pPr>
      <w:hyperlink w:anchor="_Toc4704" w:history="1">
        <w:r>
          <w:rPr>
            <w:rFonts w:ascii="仿宋" w:eastAsia="仿宋" w:hAnsi="仿宋" w:cs="仿宋" w:hint="eastAsia"/>
            <w:lang w:eastAsia="zh-CN"/>
          </w:rPr>
          <w:t>(一)、建筑工程设计原则</w:t>
        </w:r>
        <w:r>
          <w:tab/>
        </w:r>
        <w:r>
          <w:fldChar w:fldCharType="begin"/>
        </w:r>
        <w:r>
          <w:instrText xml:space="preserve"> PAGEREF _Toc4704 \h </w:instrText>
        </w:r>
        <w:r>
          <w:fldChar w:fldCharType="separate"/>
        </w:r>
        <w:r>
          <w:t>71</w:t>
        </w:r>
        <w:r>
          <w:fldChar w:fldCharType="end"/>
        </w:r>
      </w:hyperlink>
    </w:p>
    <w:p>
      <w:pPr>
        <w:pStyle w:val="TOC2"/>
        <w:tabs>
          <w:tab w:val="right" w:leader="dot" w:pos="8306"/>
        </w:tabs>
      </w:pPr>
      <w:hyperlink w:anchor="_Toc2338" w:history="1">
        <w:r>
          <w:rPr>
            <w:rFonts w:ascii="仿宋" w:eastAsia="仿宋" w:hAnsi="仿宋" w:cs="仿宋" w:hint="eastAsia"/>
            <w:lang w:eastAsia="zh-CN"/>
          </w:rPr>
          <w:t>(二)、土建工程建设指标</w:t>
        </w:r>
        <w:r>
          <w:tab/>
        </w:r>
        <w:r>
          <w:fldChar w:fldCharType="begin"/>
        </w:r>
        <w:r>
          <w:instrText xml:space="preserve"> PAGEREF _Toc2338 \h </w:instrText>
        </w:r>
        <w:r>
          <w:fldChar w:fldCharType="separate"/>
        </w:r>
        <w:r>
          <w:t>74</w:t>
        </w:r>
        <w:r>
          <w:fldChar w:fldCharType="end"/>
        </w:r>
      </w:hyperlink>
    </w:p>
    <w:p>
      <w:pPr>
        <w:pStyle w:val="TOC1"/>
        <w:tabs>
          <w:tab w:val="right" w:leader="dot" w:pos="8306"/>
        </w:tabs>
      </w:pPr>
      <w:hyperlink w:anchor="_Toc14367" w:history="1">
        <w:r>
          <w:rPr>
            <w:rFonts w:ascii="仿宋" w:eastAsia="仿宋" w:hAnsi="仿宋" w:cs="仿宋" w:hint="eastAsia"/>
            <w:lang w:eastAsia="zh-CN"/>
          </w:rPr>
          <w:t>十五、风险识别与分类</w:t>
        </w:r>
        <w:r>
          <w:tab/>
        </w:r>
        <w:r>
          <w:fldChar w:fldCharType="begin"/>
        </w:r>
        <w:r>
          <w:instrText xml:space="preserve"> PAGEREF _Toc14367 \h </w:instrText>
        </w:r>
        <w:r>
          <w:fldChar w:fldCharType="separate"/>
        </w:r>
        <w:r>
          <w:t>76</w:t>
        </w:r>
        <w:r>
          <w:fldChar w:fldCharType="end"/>
        </w:r>
      </w:hyperlink>
    </w:p>
    <w:p>
      <w:pPr>
        <w:pStyle w:val="TOC2"/>
        <w:tabs>
          <w:tab w:val="right" w:leader="dot" w:pos="8306"/>
        </w:tabs>
      </w:pPr>
      <w:hyperlink w:anchor="_Toc1676" w:history="1">
        <w:r>
          <w:rPr>
            <w:rFonts w:ascii="仿宋" w:eastAsia="仿宋" w:hAnsi="仿宋" w:cs="仿宋" w:hint="eastAsia"/>
            <w:lang w:eastAsia="zh-CN"/>
          </w:rPr>
          <w:t>(一)、风险识别</w:t>
        </w:r>
        <w:r>
          <w:tab/>
        </w:r>
        <w:r>
          <w:fldChar w:fldCharType="begin"/>
        </w:r>
        <w:r>
          <w:instrText xml:space="preserve"> PAGEREF _Toc1676 \h </w:instrText>
        </w:r>
        <w:r>
          <w:fldChar w:fldCharType="separate"/>
        </w:r>
        <w:r>
          <w:t>76</w:t>
        </w:r>
        <w:r>
          <w:fldChar w:fldCharType="end"/>
        </w:r>
      </w:hyperlink>
    </w:p>
    <w:p>
      <w:pPr>
        <w:pStyle w:val="TOC2"/>
        <w:tabs>
          <w:tab w:val="right" w:leader="dot" w:pos="8306"/>
        </w:tabs>
      </w:pPr>
      <w:hyperlink w:anchor="_Toc2437" w:history="1">
        <w:r>
          <w:rPr>
            <w:rFonts w:ascii="仿宋" w:eastAsia="仿宋" w:hAnsi="仿宋" w:cs="仿宋" w:hint="eastAsia"/>
            <w:lang w:eastAsia="zh-CN"/>
          </w:rPr>
          <w:t>(二)、风险分类</w:t>
        </w:r>
        <w:r>
          <w:tab/>
        </w:r>
        <w:r>
          <w:fldChar w:fldCharType="begin"/>
        </w:r>
        <w:r>
          <w:instrText xml:space="preserve"> PAGEREF _Toc2437 \h </w:instrText>
        </w:r>
        <w:r>
          <w:fldChar w:fldCharType="separate"/>
        </w:r>
        <w:r>
          <w:t>77</w:t>
        </w:r>
        <w:r>
          <w:fldChar w:fldCharType="end"/>
        </w:r>
      </w:hyperlink>
    </w:p>
    <w:p>
      <w:pPr>
        <w:pStyle w:val="TOC1"/>
        <w:tabs>
          <w:tab w:val="right" w:leader="dot" w:pos="8306"/>
        </w:tabs>
      </w:pPr>
      <w:hyperlink w:anchor="_Toc29834" w:history="1">
        <w:r>
          <w:rPr>
            <w:rFonts w:ascii="仿宋" w:eastAsia="仿宋" w:hAnsi="仿宋" w:cs="仿宋" w:hint="eastAsia"/>
            <w:lang w:eastAsia="zh-CN"/>
          </w:rPr>
          <w:t>十六、利益相关者分析与沟通计划</w:t>
        </w:r>
        <w:r>
          <w:tab/>
        </w:r>
        <w:r>
          <w:fldChar w:fldCharType="begin"/>
        </w:r>
        <w:r>
          <w:instrText xml:space="preserve"> PAGEREF _Toc29834 \h </w:instrText>
        </w:r>
        <w:r>
          <w:fldChar w:fldCharType="separate"/>
        </w:r>
        <w:r>
          <w:t>79</w:t>
        </w:r>
        <w:r>
          <w:fldChar w:fldCharType="end"/>
        </w:r>
      </w:hyperlink>
    </w:p>
    <w:p>
      <w:pPr>
        <w:pStyle w:val="TOC2"/>
        <w:tabs>
          <w:tab w:val="right" w:leader="dot" w:pos="8306"/>
        </w:tabs>
      </w:pPr>
      <w:hyperlink w:anchor="_Toc23453" w:history="1">
        <w:r>
          <w:rPr>
            <w:rFonts w:ascii="仿宋" w:eastAsia="仿宋" w:hAnsi="仿宋" w:cs="仿宋" w:hint="eastAsia"/>
            <w:lang w:eastAsia="zh-CN"/>
          </w:rPr>
          <w:t>(一)、利益相关者分析</w:t>
        </w:r>
        <w:r>
          <w:tab/>
        </w:r>
        <w:r>
          <w:fldChar w:fldCharType="begin"/>
        </w:r>
        <w:r>
          <w:instrText xml:space="preserve"> PAGEREF _Toc23453 \h </w:instrText>
        </w:r>
        <w:r>
          <w:fldChar w:fldCharType="separate"/>
        </w:r>
        <w:r>
          <w:t>79</w:t>
        </w:r>
        <w:r>
          <w:fldChar w:fldCharType="end"/>
        </w:r>
      </w:hyperlink>
    </w:p>
    <w:p>
      <w:pPr>
        <w:pStyle w:val="TOC2"/>
        <w:tabs>
          <w:tab w:val="right" w:leader="dot" w:pos="8306"/>
        </w:tabs>
      </w:pPr>
      <w:hyperlink w:anchor="_Toc25141" w:history="1">
        <w:r>
          <w:rPr>
            <w:rFonts w:ascii="仿宋" w:eastAsia="仿宋" w:hAnsi="仿宋" w:cs="仿宋" w:hint="eastAsia"/>
            <w:lang w:eastAsia="zh-CN"/>
          </w:rPr>
          <w:t>(二)、沟通计划</w:t>
        </w:r>
        <w:r>
          <w:tab/>
        </w:r>
        <w:r>
          <w:fldChar w:fldCharType="begin"/>
        </w:r>
        <w:r>
          <w:instrText xml:space="preserve"> PAGEREF _Toc25141 \h </w:instrText>
        </w:r>
        <w:r>
          <w:fldChar w:fldCharType="separate"/>
        </w:r>
        <w:r>
          <w:t>81</w:t>
        </w:r>
        <w:r>
          <w:fldChar w:fldCharType="end"/>
        </w:r>
      </w:hyperlink>
    </w:p>
    <w:p>
      <w:pPr>
        <w:pStyle w:val="TOC1"/>
        <w:tabs>
          <w:tab w:val="right" w:leader="dot" w:pos="8306"/>
        </w:tabs>
      </w:pPr>
      <w:hyperlink w:anchor="_Toc15973" w:history="1">
        <w:r>
          <w:rPr>
            <w:rFonts w:ascii="仿宋" w:eastAsia="仿宋" w:hAnsi="仿宋" w:cs="仿宋" w:hint="eastAsia"/>
            <w:lang w:eastAsia="zh-CN"/>
          </w:rPr>
          <w:t>十七、供应链管理</w:t>
        </w:r>
        <w:r>
          <w:tab/>
        </w:r>
        <w:r>
          <w:fldChar w:fldCharType="begin"/>
        </w:r>
        <w:r>
          <w:instrText xml:space="preserve"> PAGEREF _Toc15973 \h </w:instrText>
        </w:r>
        <w:r>
          <w:fldChar w:fldCharType="separate"/>
        </w:r>
        <w:r>
          <w:t>82</w:t>
        </w:r>
        <w:r>
          <w:fldChar w:fldCharType="end"/>
        </w:r>
      </w:hyperlink>
    </w:p>
    <w:p>
      <w:pPr>
        <w:pStyle w:val="TOC2"/>
        <w:tabs>
          <w:tab w:val="right" w:leader="dot" w:pos="8306"/>
        </w:tabs>
      </w:pPr>
      <w:hyperlink w:anchor="_Toc12184" w:history="1">
        <w:r>
          <w:rPr>
            <w:rFonts w:ascii="仿宋" w:eastAsia="仿宋" w:hAnsi="仿宋" w:cs="仿宋" w:hint="eastAsia"/>
            <w:lang w:eastAsia="zh-CN"/>
          </w:rPr>
          <w:t>(一)、供应链战略规划</w:t>
        </w:r>
        <w:r>
          <w:tab/>
        </w:r>
        <w:r>
          <w:fldChar w:fldCharType="begin"/>
        </w:r>
        <w:r>
          <w:instrText xml:space="preserve"> PAGEREF _Toc12184 \h </w:instrText>
        </w:r>
        <w:r>
          <w:fldChar w:fldCharType="separate"/>
        </w:r>
        <w:r>
          <w:t>82</w:t>
        </w:r>
        <w:r>
          <w:fldChar w:fldCharType="end"/>
        </w:r>
      </w:hyperlink>
    </w:p>
    <w:p>
      <w:pPr>
        <w:pStyle w:val="TOC2"/>
        <w:tabs>
          <w:tab w:val="right" w:leader="dot" w:pos="8306"/>
        </w:tabs>
      </w:pPr>
      <w:hyperlink w:anchor="_Toc2472" w:history="1">
        <w:r>
          <w:rPr>
            <w:rFonts w:ascii="仿宋" w:eastAsia="仿宋" w:hAnsi="仿宋" w:cs="仿宋" w:hint="eastAsia"/>
            <w:lang w:eastAsia="zh-CN"/>
          </w:rPr>
          <w:t>(二)、供应商选择与合作</w:t>
        </w:r>
        <w:r>
          <w:tab/>
        </w:r>
        <w:r>
          <w:fldChar w:fldCharType="begin"/>
        </w:r>
        <w:r>
          <w:instrText xml:space="preserve"> PAGEREF _Toc2472 \h </w:instrText>
        </w:r>
        <w:r>
          <w:fldChar w:fldCharType="separate"/>
        </w:r>
        <w:r>
          <w:t>83</w:t>
        </w:r>
        <w:r>
          <w:fldChar w:fldCharType="end"/>
        </w:r>
      </w:hyperlink>
    </w:p>
    <w:p>
      <w:pPr>
        <w:pStyle w:val="TOC2"/>
        <w:tabs>
          <w:tab w:val="right" w:leader="dot" w:pos="8306"/>
        </w:tabs>
      </w:pPr>
      <w:hyperlink w:anchor="_Toc30130" w:history="1">
        <w:r>
          <w:rPr>
            <w:rFonts w:ascii="仿宋" w:eastAsia="仿宋" w:hAnsi="仿宋" w:cs="仿宋" w:hint="eastAsia"/>
            <w:lang w:eastAsia="zh-CN"/>
          </w:rPr>
          <w:t>(三)、物流与库存管理</w:t>
        </w:r>
        <w:r>
          <w:tab/>
        </w:r>
        <w:r>
          <w:fldChar w:fldCharType="begin"/>
        </w:r>
        <w:r>
          <w:instrText xml:space="preserve"> PAGEREF _Toc30130 \h </w:instrText>
        </w:r>
        <w:r>
          <w:fldChar w:fldCharType="separate"/>
        </w:r>
        <w:r>
          <w:t>85</w:t>
        </w:r>
        <w:r>
          <w:fldChar w:fldCharType="end"/>
        </w:r>
      </w:hyperlink>
    </w:p>
    <w:p>
      <w:pPr>
        <w:pStyle w:val="TOC1"/>
        <w:tabs>
          <w:tab w:val="right" w:leader="dot" w:pos="8306"/>
        </w:tabs>
      </w:pPr>
      <w:hyperlink w:anchor="_Toc31059" w:history="1">
        <w:r>
          <w:rPr>
            <w:rFonts w:ascii="仿宋" w:eastAsia="仿宋" w:hAnsi="仿宋" w:cs="仿宋" w:hint="eastAsia"/>
            <w:lang w:eastAsia="zh-CN"/>
          </w:rPr>
          <w:t>十八、硝基咪唑类药物项目实施时间节点</w:t>
        </w:r>
        <w:r>
          <w:tab/>
        </w:r>
        <w:r>
          <w:fldChar w:fldCharType="begin"/>
        </w:r>
        <w:r>
          <w:instrText xml:space="preserve"> PAGEREF _Toc31059 \h </w:instrText>
        </w:r>
        <w:r>
          <w:fldChar w:fldCharType="separate"/>
        </w:r>
        <w:r>
          <w:t>86</w:t>
        </w:r>
        <w:r>
          <w:fldChar w:fldCharType="end"/>
        </w:r>
      </w:hyperlink>
    </w:p>
    <w:p>
      <w:pPr>
        <w:pStyle w:val="TOC2"/>
        <w:tabs>
          <w:tab w:val="right" w:leader="dot" w:pos="8306"/>
        </w:tabs>
      </w:pPr>
      <w:hyperlink w:anchor="_Toc13282" w:history="1">
        <w:r>
          <w:rPr>
            <w:rFonts w:ascii="仿宋" w:eastAsia="仿宋" w:hAnsi="仿宋" w:cs="仿宋" w:hint="eastAsia"/>
            <w:lang w:eastAsia="zh-CN"/>
          </w:rPr>
          <w:t>(一)、硝基咪唑类药物项目启动阶段时间节点</w:t>
        </w:r>
        <w:r>
          <w:tab/>
        </w:r>
        <w:r>
          <w:fldChar w:fldCharType="begin"/>
        </w:r>
        <w:r>
          <w:instrText xml:space="preserve"> PAGEREF _Toc13282 \h </w:instrText>
        </w:r>
        <w:r>
          <w:fldChar w:fldCharType="separate"/>
        </w:r>
        <w:r>
          <w:t>86</w:t>
        </w:r>
        <w:r>
          <w:fldChar w:fldCharType="end"/>
        </w:r>
      </w:hyperlink>
    </w:p>
    <w:p>
      <w:pPr>
        <w:pStyle w:val="TOC2"/>
        <w:tabs>
          <w:tab w:val="right" w:leader="dot" w:pos="8306"/>
        </w:tabs>
      </w:pPr>
      <w:hyperlink w:anchor="_Toc7631" w:history="1">
        <w:r>
          <w:rPr>
            <w:rFonts w:ascii="仿宋" w:eastAsia="仿宋" w:hAnsi="仿宋" w:cs="仿宋" w:hint="eastAsia"/>
            <w:lang w:eastAsia="zh-CN"/>
          </w:rPr>
          <w:t>(二)、硝基咪唑类药物项目执行阶段时间节点</w:t>
        </w:r>
        <w:r>
          <w:tab/>
        </w:r>
        <w:r>
          <w:fldChar w:fldCharType="begin"/>
        </w:r>
        <w:r>
          <w:instrText xml:space="preserve"> PAGEREF _Toc7631 \h </w:instrText>
        </w:r>
        <w:r>
          <w:fldChar w:fldCharType="separate"/>
        </w:r>
        <w:r>
          <w:t>87</w:t>
        </w:r>
        <w:r>
          <w:fldChar w:fldCharType="end"/>
        </w:r>
      </w:hyperlink>
    </w:p>
    <w:p>
      <w:pPr>
        <w:pStyle w:val="TOC2"/>
        <w:tabs>
          <w:tab w:val="right" w:leader="dot" w:pos="8306"/>
        </w:tabs>
      </w:pPr>
      <w:hyperlink w:anchor="_Toc5479" w:history="1">
        <w:r>
          <w:rPr>
            <w:rFonts w:ascii="仿宋" w:eastAsia="仿宋" w:hAnsi="仿宋" w:cs="仿宋" w:hint="eastAsia"/>
            <w:lang w:eastAsia="zh-CN"/>
          </w:rPr>
          <w:t>(三)、硝基咪唑类药物项目完成阶段时间节点</w:t>
        </w:r>
        <w:r>
          <w:tab/>
        </w:r>
        <w:r>
          <w:fldChar w:fldCharType="begin"/>
        </w:r>
        <w:r>
          <w:instrText xml:space="preserve"> PAGEREF _Toc5479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730"/>
      <w:r>
        <w:rPr>
          <w:rFonts w:ascii="仿宋" w:eastAsia="仿宋" w:hAnsi="仿宋" w:cs="仿宋" w:hint="eastAsia"/>
          <w:sz w:val="28"/>
          <w:lang w:eastAsia="zh-CN"/>
        </w:rPr>
        <w:t>一、硝基咪唑类药物项目建设背景及必要性分析</w:t>
      </w:r>
      <w:bookmarkEnd w:id="2"/>
    </w:p>
    <w:p>
      <w:pPr>
        <w:pStyle w:val="Heading2"/>
        <w:rPr>
          <w:rFonts w:ascii="仿宋" w:eastAsia="仿宋" w:hAnsi="仿宋" w:cs="仿宋" w:hint="eastAsia"/>
          <w:lang w:eastAsia="zh-CN"/>
        </w:rPr>
      </w:pPr>
      <w:bookmarkStart w:id="3" w:name="_Toc775"/>
      <w:r>
        <w:rPr>
          <w:rFonts w:ascii="仿宋" w:eastAsia="仿宋" w:hAnsi="仿宋" w:cs="仿宋" w:hint="eastAsia"/>
          <w:lang w:eastAsia="zh-CN"/>
        </w:rPr>
        <w:t>(一)、硝基咪唑类药物项目背景分析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硝基咪唑类药物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硝基咪唑类药物项目在这个潮流中的定位。同时，我们将关注行业内涌现的新兴机遇，以便硝基咪唑类药物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硝基咪唑类药物项目提供了强大的发展动力。我们将聚焦于行业内最新的技术发展趋势，包括但不限于人工智能、大数据分析、物联网等领域。通过深度的技术研究，我们将确保硝基咪唑类药物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硝基咪唑类药物项目发展的源泉。我们将投入更多的精力对市场需求进行深入剖析，超越表面的需求，深入挖掘潜在的市场痛点和机遇。通过对市场需求的细致了解，硝基咪唑类药物项目将更有针对性地设计解决方案，满足市场的多样化需求，从而更好地促进硝基咪唑类药物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硝基咪唑类药物项目战略至关重要。我们将对竞争态势进行更为深入的分析，包括但不限于市场份额、产品特点、客户满意度等多个维度。通过深度的竞争分析，硝基咪唑类药物项目将能够更准确地把握市场脉搏，制定具有竞争力的硝基咪唑类药物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硝基咪唑类药物项目的发展具有直接的影响。我们将进行更为全面的法规和政策分析，了解行业发展中的潜在法律风险和合规挑战。通过充分了解和遵守相关法规，硝基咪唑类药物项目将确保在法律框架内合法合规运营，为硝基咪唑类药物项目的稳健发展提供有力支持。</w:t>
      </w:r>
    </w:p>
    <w:p>
      <w:pPr>
        <w:pStyle w:val="Heading2"/>
        <w:ind w:firstLine="560" w:firstLineChars="200"/>
        <w:rPr>
          <w:rFonts w:ascii="仿宋" w:eastAsia="仿宋" w:hAnsi="仿宋" w:cs="仿宋" w:hint="eastAsia"/>
          <w:sz w:val="28"/>
          <w:lang w:eastAsia="zh-CN"/>
        </w:rPr>
      </w:pPr>
      <w:bookmarkStart w:id="4" w:name="_Toc3573"/>
      <w:r>
        <w:rPr>
          <w:rFonts w:ascii="仿宋" w:eastAsia="仿宋" w:hAnsi="仿宋" w:cs="仿宋" w:hint="eastAsia"/>
          <w:sz w:val="28"/>
          <w:lang w:eastAsia="zh-CN"/>
        </w:rPr>
        <w:t>(二)、硝基咪唑类药物项目建设必要性分析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建设的迫切性源于对行业发展趋势的深刻洞察。我们正处于一个行业变革的时代，科技创新、数字化转型成为企业发展的关键动力。硝基咪唑类药物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建设不仅仅是为了跟上潮流，更是为了通过技术创新推动企业的持续发展。通过引入先进的技术和解决方案，硝基咪唑类药物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硝基咪唑类药物项目的建设成为必然选择，通过提高产品质量、拓展服务领域，从而在竞争中获得更多的机会。硝基咪唑类药物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硝基咪唑类药物项目建设的必要性体现在对客户需求更精准的满足。通过硝基咪唑类药物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建设的背后是对企业持续创新的追求。只有通过不断创新，企业才能在竞争中立于不败之地。硝基咪唑类药物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394"/>
      <w:r>
        <w:rPr>
          <w:rFonts w:ascii="仿宋" w:eastAsia="仿宋" w:hAnsi="仿宋" w:cs="仿宋" w:hint="eastAsia"/>
          <w:sz w:val="28"/>
          <w:lang w:eastAsia="zh-CN"/>
        </w:rPr>
        <w:t>二、硝基咪唑类药物项目可持续发展</w:t>
      </w:r>
      <w:bookmarkEnd w:id="5"/>
    </w:p>
    <w:p>
      <w:pPr>
        <w:pStyle w:val="Heading2"/>
        <w:rPr>
          <w:rFonts w:ascii="仿宋" w:eastAsia="仿宋" w:hAnsi="仿宋" w:cs="仿宋" w:hint="eastAsia"/>
          <w:lang w:eastAsia="zh-CN"/>
        </w:rPr>
      </w:pPr>
      <w:bookmarkStart w:id="6" w:name="_Toc323"/>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咪唑类药物项目中，硝基咪唑类药物项目团队着眼于未来，明确了可持续发展的战略方向。制定的具体可持续发展目标包括降低资源使用、采用环保技术、最大化社会效益等。这一步骤不仅有助于硝基咪唑类药物项目在环保和社会责任方面达到最高标准，也为未来提供了明确的指引，确保硝基咪唑类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可持续实践的融入硝基咪唑类药物项目管理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硝基咪唑类药物项目管理周期。从硝基咪唑类药物项目规划开始，硝基咪唑类药物项目团队就考虑了环境和社会的因素。在执行阶段，硝基咪唑类药物项目团队积极推动绿色技术的应用，优化资源利用。此外，关注员工的社会责任，通过培训和沟通活动提高员工对可持续发展的认知，使他们能够在日常工作中践行可持续实践。这些举措不仅为硝基咪唑类药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118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扎根于硝基咪唑类药物项目的可持续发展理念，我们深信环保与社会责任是硝基咪唑类药物项目成功的关键支柱。在硝基咪唑类药物项目的每一步，我们都致力于通过创新和实践，履行对环境和社会的坚定责任。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团队通过引入先进的环保技术、建立高效的废物处理系统以及推动能源节约措施，积极履行环保责任。定期的环保监测和评估确保硝基咪唑类药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硝基咪唑类药物项目不仅致力于自身可持续发展，还注重对社会的回馈。通过支持社区硝基咪唑类药物项目、参与慈善事业、提供培训机会等方式，硝基咪唑类药物项目积极履行社会责任。与当地社区建立积极互动，关注员工的工作与生活平衡，以及员工的身心健康，是硝基咪唑类药物项目在社会责任层面的关键举措。这样的实践不仅增强了硝基咪唑类药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089"/>
      <w:r>
        <w:rPr>
          <w:rFonts w:ascii="仿宋" w:eastAsia="仿宋" w:hAnsi="仿宋" w:cs="仿宋" w:hint="eastAsia"/>
          <w:sz w:val="28"/>
          <w:lang w:eastAsia="zh-CN"/>
        </w:rPr>
        <w:t>三、硝基咪唑类药物项目土建工程</w:t>
      </w:r>
      <w:bookmarkEnd w:id="8"/>
    </w:p>
    <w:p>
      <w:pPr>
        <w:pStyle w:val="Heading2"/>
        <w:rPr>
          <w:rFonts w:ascii="仿宋" w:eastAsia="仿宋" w:hAnsi="仿宋" w:cs="仿宋" w:hint="eastAsia"/>
          <w:lang w:eastAsia="zh-CN"/>
        </w:rPr>
      </w:pPr>
      <w:bookmarkStart w:id="9" w:name="_Toc2384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在硝基咪唑类药物项目的建筑工程设计中，我们将秉承一系列重要的设计原则，以确保硝基咪唑类药物项目建筑在功能、美观、可持续性等方面达到最佳效果。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首要原则是确保建筑的功能性得到最大化的发挥。我们将充分理解硝基咪唑类药物项目的实际需求，合理布局各个功能区域，保证建筑在满足业务需求的同时，提供高效的工作环境。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在建筑设计中，我们将综合考虑建设和运营成本。通过精细的经济效益分析，确保设计方案在高效利用资源的同时，对硝基咪唑类药物项目的长期盈利能力有积极的贡献。</w:t>
      </w:r>
    </w:p>
    <w:p>
      <w:pPr>
        <w:pStyle w:val="Heading2"/>
        <w:ind w:firstLine="560" w:firstLineChars="200"/>
        <w:rPr>
          <w:rFonts w:ascii="仿宋" w:eastAsia="仿宋" w:hAnsi="仿宋" w:cs="仿宋" w:hint="eastAsia"/>
          <w:sz w:val="28"/>
          <w:lang w:eastAsia="zh-CN"/>
        </w:rPr>
      </w:pPr>
      <w:bookmarkStart w:id="10" w:name="_Toc807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咪唑类药物项目的土建工程设计中，我们将精准设定设计年限，结合硝基咪唑类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硝基咪唑类药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903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硝基咪唑类药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硝基咪唑类药物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硝基咪唑类药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714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本期工程硝基咪唑类药物项目预计总建筑面积XXX平方米，其中：计容建筑面积XXX平方米，计划建筑工程投资XX万元，占硝基咪唑类药物项目总投资的XX%。</w:t>
      </w:r>
    </w:p>
    <w:p>
      <w:pPr>
        <w:pStyle w:val="Heading1"/>
        <w:ind w:firstLine="560" w:firstLineChars="200"/>
        <w:rPr>
          <w:rFonts w:ascii="仿宋" w:eastAsia="仿宋" w:hAnsi="仿宋" w:cs="仿宋" w:hint="eastAsia"/>
          <w:sz w:val="28"/>
          <w:lang w:eastAsia="zh-CN"/>
        </w:rPr>
      </w:pPr>
      <w:bookmarkStart w:id="13" w:name="_Toc532"/>
      <w:r>
        <w:rPr>
          <w:rFonts w:ascii="仿宋" w:eastAsia="仿宋" w:hAnsi="仿宋" w:cs="仿宋" w:hint="eastAsia"/>
          <w:sz w:val="28"/>
          <w:lang w:eastAsia="zh-CN"/>
        </w:rPr>
        <w:t>四、硝基咪唑类药物项目选址可行性分析</w:t>
      </w:r>
      <w:bookmarkEnd w:id="13"/>
    </w:p>
    <w:p>
      <w:pPr>
        <w:pStyle w:val="Heading2"/>
        <w:rPr>
          <w:rFonts w:ascii="仿宋" w:eastAsia="仿宋" w:hAnsi="仿宋" w:cs="仿宋" w:hint="eastAsia"/>
          <w:lang w:eastAsia="zh-CN"/>
        </w:rPr>
      </w:pPr>
      <w:bookmarkStart w:id="14" w:name="_Toc19711"/>
      <w:r>
        <w:rPr>
          <w:rFonts w:ascii="仿宋" w:eastAsia="仿宋" w:hAnsi="仿宋" w:cs="仿宋" w:hint="eastAsia"/>
          <w:lang w:eastAsia="zh-CN"/>
        </w:rPr>
        <w:t>(一)、硝基咪唑类药物项目选址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该硝基咪唑类药物项目选址位于XX省XX市XX区XXX街道</w:t>
      </w:r>
    </w:p>
    <w:p>
      <w:pPr>
        <w:pStyle w:val="Heading2"/>
        <w:ind w:firstLine="560" w:firstLineChars="200"/>
        <w:rPr>
          <w:rFonts w:ascii="仿宋" w:eastAsia="仿宋" w:hAnsi="仿宋" w:cs="仿宋" w:hint="eastAsia"/>
          <w:sz w:val="28"/>
          <w:lang w:eastAsia="zh-CN"/>
        </w:rPr>
      </w:pPr>
      <w:bookmarkStart w:id="15" w:name="_Toc10395"/>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硝基咪唑类药物项目的征地面积将根据硝基咪唑类药物项目的实际规模和需求进行精确规划。具体面积XXX平方米，旨在确保硝基咪唑类药物项目不仅能够满足当前的发展需求，还能够预留空间以适应未来的扩展。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净用地面积是在征地面积基础上去除不可利用面积后的实际可开发用地。具体面积XXX平方米，考虑到环保、交通、安全等多方面因素，以确保硝基咪唑类药物项目在整体利用效率上达到最优。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硝基咪唑类药物项目计划建设的建筑总规模具体面积XXX平方米。这一规模的确定综合考虑了硝基咪唑类药物项目的性质、规模，以及城市规划的相关要求，确保建筑布局与周边环境协调一致。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绿地率是硝基咪唑类药物项目用地中被规划为绿地的比例。具体面积XXX平方米，旨在通过合理规划绿地，改善硝基咪唑类药物项目周边环境，提升居民生活质量，并符合城市整体绿化规划。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容积率是用地上可以建设的建筑总体积与用地面积之比。具体面积XXX，通过合理的容积率规划，确保硝基咪唑类药物项目建筑规模与周边环境和谐共生。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硝基咪唑类药物项目选址与当地城市规划相一致，具体面积XXX平方米。通过与城市规划部门深入沟通，确保硝基咪唑类药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硝基咪唑类药物项目选址符合当地产业政策，具体面积XXX平方米。这包括硝基咪唑类药物项目对当地经济的促进作用，以及对相关产业的带动效应，确保硝基咪唑类药物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用地总体要求必须符合环保和可持续发展的原则，具体面积XXX平方米。通过采用绿色建筑设计、节能减排等措施，确保硝基咪唑类药物项目在建设和运营过程中对环境的影响最小化，达到可持续发展的要求。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确保硝基咪唑类药物项目选址具备必要的公共设施配套，具体面积XXX平方米。这包括交通便利性、教育、医疗等基础设施，以提高居民生活品质，使得硝基咪唑类药物项目选址更具吸引力。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考虑用地总体要求对当地社会稳定性的影响，具体面积XXX平方米。通过深入了解当地社区反馈，确保硝基咪唑类药物项目的选址和建设过程对当地社会和谐稳定产生积极作用。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硝基咪唑类药物项目选址不仅符合法规和规划，还在实际操作中具有可行性。这一全面规划将为硝基咪唑类药物项目的成功实施提供坚实的基础，确保硝基咪唑类药物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8668"/>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硝基咪唑类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硝基咪唑类药物项目的设备规划和空间设计中，我们将采取灵活设备布局的措施。设备布局将根据实际需求进行灵活设计，避免不必要的浪费。通过合理规划设备摆放位置，我们将提高设备的利用率，减少设备间距，以确保硝基咪唑类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硝基咪唑类药物项目内部引入共享设施的概念，例如共享会议室、办公区等。通过这种方式，我们可以减少对资源的重复建设，提高资源共享效率，从而减小硝基咪唑类药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3661"/>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硝基咪唑类药物项目的总图布置中，我们将不同功能区域进行明确的规划，以最大程度满足硝基咪唑类药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2834"/>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硝基咪唑类药物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硝基咪唑类药物项目对环境的影响是综合评价的重要因素之一。我们将详细考虑选址周边的自然环境、生态保护区、水源地等情况，确保硝基咪唑类药物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对选址的评价还需充分考虑当地政府的产业政策和法规。我们将详细了解硝基咪唑类药物项目所在地的相关政策，确保硝基咪唑类药物项目的规划和运营与当地法规相符，降低不必要的法律风险。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考虑到社会稳定性对企业运营的重要性，我们将评估选址地区的社会安全情况、劳工关系、社区反馈等方面，以确保硝基咪唑类药物项目的建设和运营不会受到社会稳定性的负面影响。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最后，我们将综合考虑用地成本，包括土地购置费用、土地开发成本等。通过对用地成本的详细评估，我们能够做出更为精确的经济效益分析，为硝基咪唑类药物项目的投资决策提供有力支持。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https://d.book118.com/647034123006006054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硝基咪唑类药物项目规划设计纲要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9A4F8D"/>
    <w:rsid w:val="369A4F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703412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2024-03-05T20:25:00Z</dcterms:created>
  <dcterms:modified xsi:type="dcterms:W3CDTF">2024-03-05T20:25:50Z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8EC3AF6030A74694A09FBE774DD9F595_11</vt:lpwstr>
  </property>
  <property fmtid="{D5CDD505-2E9C-101B-9397-08002B2CF9AE}" pid="3" name="KSOProductBuildVer">
    <vt:lpwstr>2052-12.1.0.16388</vt:lpwstr>
  </property>
</Properties>
</file>