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合成肽疫苗项目可行性建设方案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95" w:history="1">
        <w:r>
          <w:rPr>
            <w:rFonts w:ascii="仿宋" w:eastAsia="仿宋" w:hAnsi="仿宋" w:cs="仿宋" w:hint="eastAsia"/>
            <w:lang w:eastAsia="zh-CN"/>
          </w:rPr>
          <w:t>前言</w:t>
        </w:r>
        <w:r>
          <w:tab/>
        </w:r>
        <w:r>
          <w:fldChar w:fldCharType="begin"/>
        </w:r>
        <w:r>
          <w:instrText xml:space="preserve"> PAGEREF _Toc27095 \h </w:instrText>
        </w:r>
        <w:r>
          <w:fldChar w:fldCharType="separate"/>
        </w:r>
        <w:r>
          <w:t>3</w:t>
        </w:r>
        <w:r>
          <w:fldChar w:fldCharType="end"/>
        </w:r>
      </w:hyperlink>
    </w:p>
    <w:p>
      <w:pPr>
        <w:pStyle w:val="TOC1"/>
        <w:tabs>
          <w:tab w:val="right" w:leader="dot" w:pos="8306"/>
        </w:tabs>
      </w:pPr>
      <w:hyperlink w:anchor="_Toc17725" w:history="1">
        <w:r>
          <w:rPr>
            <w:rFonts w:ascii="仿宋" w:eastAsia="仿宋" w:hAnsi="仿宋" w:cs="仿宋" w:hint="eastAsia"/>
            <w:lang w:eastAsia="zh-CN"/>
          </w:rPr>
          <w:t>一、财务管理与成本控制</w:t>
        </w:r>
        <w:r>
          <w:tab/>
        </w:r>
        <w:r>
          <w:fldChar w:fldCharType="begin"/>
        </w:r>
        <w:r>
          <w:instrText xml:space="preserve"> PAGEREF _Toc17725 \h </w:instrText>
        </w:r>
        <w:r>
          <w:fldChar w:fldCharType="separate"/>
        </w:r>
        <w:r>
          <w:t>3</w:t>
        </w:r>
        <w:r>
          <w:fldChar w:fldCharType="end"/>
        </w:r>
      </w:hyperlink>
    </w:p>
    <w:p>
      <w:pPr>
        <w:pStyle w:val="TOC2"/>
        <w:tabs>
          <w:tab w:val="right" w:leader="dot" w:pos="8306"/>
        </w:tabs>
      </w:pPr>
      <w:hyperlink w:anchor="_Toc5433" w:history="1">
        <w:r>
          <w:rPr>
            <w:rFonts w:ascii="仿宋" w:eastAsia="仿宋" w:hAnsi="仿宋" w:cs="仿宋" w:hint="eastAsia"/>
            <w:lang w:eastAsia="zh-CN"/>
          </w:rPr>
          <w:t>(一)、财务管理体系建设</w:t>
        </w:r>
        <w:r>
          <w:tab/>
        </w:r>
        <w:r>
          <w:fldChar w:fldCharType="begin"/>
        </w:r>
        <w:r>
          <w:instrText xml:space="preserve"> PAGEREF _Toc5433 \h </w:instrText>
        </w:r>
        <w:r>
          <w:fldChar w:fldCharType="separate"/>
        </w:r>
        <w:r>
          <w:t>3</w:t>
        </w:r>
        <w:r>
          <w:fldChar w:fldCharType="end"/>
        </w:r>
      </w:hyperlink>
    </w:p>
    <w:p>
      <w:pPr>
        <w:pStyle w:val="TOC2"/>
        <w:tabs>
          <w:tab w:val="right" w:leader="dot" w:pos="8306"/>
        </w:tabs>
      </w:pPr>
      <w:hyperlink w:anchor="_Toc28718" w:history="1">
        <w:r>
          <w:rPr>
            <w:rFonts w:ascii="仿宋" w:eastAsia="仿宋" w:hAnsi="仿宋" w:cs="仿宋" w:hint="eastAsia"/>
            <w:lang w:eastAsia="zh-CN"/>
          </w:rPr>
          <w:t>(二)、成本控制措施</w:t>
        </w:r>
        <w:r>
          <w:tab/>
        </w:r>
        <w:r>
          <w:fldChar w:fldCharType="begin"/>
        </w:r>
        <w:r>
          <w:instrText xml:space="preserve"> PAGEREF _Toc28718 \h </w:instrText>
        </w:r>
        <w:r>
          <w:fldChar w:fldCharType="separate"/>
        </w:r>
        <w:r>
          <w:t>4</w:t>
        </w:r>
        <w:r>
          <w:fldChar w:fldCharType="end"/>
        </w:r>
      </w:hyperlink>
    </w:p>
    <w:p>
      <w:pPr>
        <w:pStyle w:val="TOC1"/>
        <w:tabs>
          <w:tab w:val="right" w:leader="dot" w:pos="8306"/>
        </w:tabs>
      </w:pPr>
      <w:hyperlink w:anchor="_Toc27209" w:history="1">
        <w:r>
          <w:rPr>
            <w:rFonts w:ascii="仿宋" w:eastAsia="仿宋" w:hAnsi="仿宋" w:cs="仿宋" w:hint="eastAsia"/>
            <w:lang w:eastAsia="zh-CN"/>
          </w:rPr>
          <w:t>二、发展规划、产业政策和行业准入分析</w:t>
        </w:r>
        <w:r>
          <w:tab/>
        </w:r>
        <w:r>
          <w:fldChar w:fldCharType="begin"/>
        </w:r>
        <w:r>
          <w:instrText xml:space="preserve"> PAGEREF _Toc27209 \h </w:instrText>
        </w:r>
        <w:r>
          <w:fldChar w:fldCharType="separate"/>
        </w:r>
        <w:r>
          <w:t>5</w:t>
        </w:r>
        <w:r>
          <w:fldChar w:fldCharType="end"/>
        </w:r>
      </w:hyperlink>
    </w:p>
    <w:p>
      <w:pPr>
        <w:pStyle w:val="TOC2"/>
        <w:tabs>
          <w:tab w:val="right" w:leader="dot" w:pos="8306"/>
        </w:tabs>
      </w:pPr>
      <w:hyperlink w:anchor="_Toc22520" w:history="1">
        <w:r>
          <w:rPr>
            <w:rFonts w:ascii="仿宋" w:eastAsia="仿宋" w:hAnsi="仿宋" w:cs="仿宋" w:hint="eastAsia"/>
            <w:lang w:eastAsia="zh-CN"/>
          </w:rPr>
          <w:t>(一)、发展规划分析</w:t>
        </w:r>
        <w:r>
          <w:tab/>
        </w:r>
        <w:r>
          <w:fldChar w:fldCharType="begin"/>
        </w:r>
        <w:r>
          <w:instrText xml:space="preserve"> PAGEREF _Toc22520 \h </w:instrText>
        </w:r>
        <w:r>
          <w:fldChar w:fldCharType="separate"/>
        </w:r>
        <w:r>
          <w:t>5</w:t>
        </w:r>
        <w:r>
          <w:fldChar w:fldCharType="end"/>
        </w:r>
      </w:hyperlink>
    </w:p>
    <w:p>
      <w:pPr>
        <w:pStyle w:val="TOC2"/>
        <w:tabs>
          <w:tab w:val="right" w:leader="dot" w:pos="8306"/>
        </w:tabs>
      </w:pPr>
      <w:hyperlink w:anchor="_Toc17432" w:history="1">
        <w:r>
          <w:rPr>
            <w:rFonts w:ascii="仿宋" w:eastAsia="仿宋" w:hAnsi="仿宋" w:cs="仿宋" w:hint="eastAsia"/>
            <w:lang w:eastAsia="zh-CN"/>
          </w:rPr>
          <w:t>(二)、产业政策分析</w:t>
        </w:r>
        <w:r>
          <w:tab/>
        </w:r>
        <w:r>
          <w:fldChar w:fldCharType="begin"/>
        </w:r>
        <w:r>
          <w:instrText xml:space="preserve"> PAGEREF _Toc17432 \h </w:instrText>
        </w:r>
        <w:r>
          <w:fldChar w:fldCharType="separate"/>
        </w:r>
        <w:r>
          <w:t>7</w:t>
        </w:r>
        <w:r>
          <w:fldChar w:fldCharType="end"/>
        </w:r>
      </w:hyperlink>
    </w:p>
    <w:p>
      <w:pPr>
        <w:pStyle w:val="TOC2"/>
        <w:tabs>
          <w:tab w:val="right" w:leader="dot" w:pos="8306"/>
        </w:tabs>
      </w:pPr>
      <w:hyperlink w:anchor="_Toc17565" w:history="1">
        <w:r>
          <w:rPr>
            <w:rFonts w:ascii="仿宋" w:eastAsia="仿宋" w:hAnsi="仿宋" w:cs="仿宋" w:hint="eastAsia"/>
            <w:lang w:eastAsia="zh-CN"/>
          </w:rPr>
          <w:t>(三)、行业准入分析</w:t>
        </w:r>
        <w:r>
          <w:tab/>
        </w:r>
        <w:r>
          <w:fldChar w:fldCharType="begin"/>
        </w:r>
        <w:r>
          <w:instrText xml:space="preserve"> PAGEREF _Toc17565 \h </w:instrText>
        </w:r>
        <w:r>
          <w:fldChar w:fldCharType="separate"/>
        </w:r>
        <w:r>
          <w:t>9</w:t>
        </w:r>
        <w:r>
          <w:fldChar w:fldCharType="end"/>
        </w:r>
      </w:hyperlink>
    </w:p>
    <w:p>
      <w:pPr>
        <w:pStyle w:val="TOC1"/>
        <w:tabs>
          <w:tab w:val="right" w:leader="dot" w:pos="8306"/>
        </w:tabs>
      </w:pPr>
      <w:hyperlink w:anchor="_Toc1809" w:history="1">
        <w:r>
          <w:rPr>
            <w:rFonts w:ascii="仿宋" w:eastAsia="仿宋" w:hAnsi="仿宋" w:cs="仿宋" w:hint="eastAsia"/>
            <w:lang w:eastAsia="zh-CN"/>
          </w:rPr>
          <w:t>三、社会影响分析</w:t>
        </w:r>
        <w:r>
          <w:tab/>
        </w:r>
        <w:r>
          <w:fldChar w:fldCharType="begin"/>
        </w:r>
        <w:r>
          <w:instrText xml:space="preserve"> PAGEREF _Toc1809 \h </w:instrText>
        </w:r>
        <w:r>
          <w:fldChar w:fldCharType="separate"/>
        </w:r>
        <w:r>
          <w:t>10</w:t>
        </w:r>
        <w:r>
          <w:fldChar w:fldCharType="end"/>
        </w:r>
      </w:hyperlink>
    </w:p>
    <w:p>
      <w:pPr>
        <w:pStyle w:val="TOC2"/>
        <w:tabs>
          <w:tab w:val="right" w:leader="dot" w:pos="8306"/>
        </w:tabs>
      </w:pPr>
      <w:hyperlink w:anchor="_Toc31648" w:history="1">
        <w:r>
          <w:rPr>
            <w:rFonts w:ascii="仿宋" w:eastAsia="仿宋" w:hAnsi="仿宋" w:cs="仿宋" w:hint="eastAsia"/>
            <w:lang w:eastAsia="zh-CN"/>
          </w:rPr>
          <w:t>(一)、社会影响效果分析</w:t>
        </w:r>
        <w:r>
          <w:tab/>
        </w:r>
        <w:r>
          <w:fldChar w:fldCharType="begin"/>
        </w:r>
        <w:r>
          <w:instrText xml:space="preserve"> PAGEREF _Toc31648 \h </w:instrText>
        </w:r>
        <w:r>
          <w:fldChar w:fldCharType="separate"/>
        </w:r>
        <w:r>
          <w:t>10</w:t>
        </w:r>
        <w:r>
          <w:fldChar w:fldCharType="end"/>
        </w:r>
      </w:hyperlink>
    </w:p>
    <w:p>
      <w:pPr>
        <w:pStyle w:val="TOC2"/>
        <w:tabs>
          <w:tab w:val="right" w:leader="dot" w:pos="8306"/>
        </w:tabs>
      </w:pPr>
      <w:hyperlink w:anchor="_Toc4703" w:history="1">
        <w:r>
          <w:rPr>
            <w:rFonts w:ascii="仿宋" w:eastAsia="仿宋" w:hAnsi="仿宋" w:cs="仿宋" w:hint="eastAsia"/>
            <w:lang w:eastAsia="zh-CN"/>
          </w:rPr>
          <w:t>(二)、社会适应性分析</w:t>
        </w:r>
        <w:r>
          <w:tab/>
        </w:r>
        <w:r>
          <w:fldChar w:fldCharType="begin"/>
        </w:r>
        <w:r>
          <w:instrText xml:space="preserve"> PAGEREF _Toc4703 \h </w:instrText>
        </w:r>
        <w:r>
          <w:fldChar w:fldCharType="separate"/>
        </w:r>
        <w:r>
          <w:t>12</w:t>
        </w:r>
        <w:r>
          <w:fldChar w:fldCharType="end"/>
        </w:r>
      </w:hyperlink>
    </w:p>
    <w:p>
      <w:pPr>
        <w:pStyle w:val="TOC2"/>
        <w:tabs>
          <w:tab w:val="right" w:leader="dot" w:pos="8306"/>
        </w:tabs>
      </w:pPr>
      <w:hyperlink w:anchor="_Toc14415" w:history="1">
        <w:r>
          <w:rPr>
            <w:rFonts w:ascii="仿宋" w:eastAsia="仿宋" w:hAnsi="仿宋" w:cs="仿宋" w:hint="eastAsia"/>
            <w:lang w:eastAsia="zh-CN"/>
          </w:rPr>
          <w:t>(三)、社会风险及对策分析</w:t>
        </w:r>
        <w:r>
          <w:tab/>
        </w:r>
        <w:r>
          <w:fldChar w:fldCharType="begin"/>
        </w:r>
        <w:r>
          <w:instrText xml:space="preserve"> PAGEREF _Toc14415 \h </w:instrText>
        </w:r>
        <w:r>
          <w:fldChar w:fldCharType="separate"/>
        </w:r>
        <w:r>
          <w:t>14</w:t>
        </w:r>
        <w:r>
          <w:fldChar w:fldCharType="end"/>
        </w:r>
      </w:hyperlink>
    </w:p>
    <w:p>
      <w:pPr>
        <w:pStyle w:val="TOC1"/>
        <w:tabs>
          <w:tab w:val="right" w:leader="dot" w:pos="8306"/>
        </w:tabs>
      </w:pPr>
      <w:hyperlink w:anchor="_Toc29091" w:history="1">
        <w:r>
          <w:rPr>
            <w:rFonts w:ascii="仿宋" w:eastAsia="仿宋" w:hAnsi="仿宋" w:cs="仿宋" w:hint="eastAsia"/>
            <w:lang w:eastAsia="zh-CN"/>
          </w:rPr>
          <w:t>四、环境和生态影响分析</w:t>
        </w:r>
        <w:r>
          <w:tab/>
        </w:r>
        <w:r>
          <w:fldChar w:fldCharType="begin"/>
        </w:r>
        <w:r>
          <w:instrText xml:space="preserve"> PAGEREF _Toc29091 \h </w:instrText>
        </w:r>
        <w:r>
          <w:fldChar w:fldCharType="separate"/>
        </w:r>
        <w:r>
          <w:t>17</w:t>
        </w:r>
        <w:r>
          <w:fldChar w:fldCharType="end"/>
        </w:r>
      </w:hyperlink>
    </w:p>
    <w:p>
      <w:pPr>
        <w:pStyle w:val="TOC2"/>
        <w:tabs>
          <w:tab w:val="right" w:leader="dot" w:pos="8306"/>
        </w:tabs>
      </w:pPr>
      <w:hyperlink w:anchor="_Toc18220" w:history="1">
        <w:r>
          <w:rPr>
            <w:rFonts w:ascii="仿宋" w:eastAsia="仿宋" w:hAnsi="仿宋" w:cs="仿宋" w:hint="eastAsia"/>
            <w:lang w:eastAsia="zh-CN"/>
          </w:rPr>
          <w:t>(一)、环境和生态现状</w:t>
        </w:r>
        <w:r>
          <w:tab/>
        </w:r>
        <w:r>
          <w:fldChar w:fldCharType="begin"/>
        </w:r>
        <w:r>
          <w:instrText xml:space="preserve"> PAGEREF _Toc18220 \h </w:instrText>
        </w:r>
        <w:r>
          <w:fldChar w:fldCharType="separate"/>
        </w:r>
        <w:r>
          <w:t>17</w:t>
        </w:r>
        <w:r>
          <w:fldChar w:fldCharType="end"/>
        </w:r>
      </w:hyperlink>
    </w:p>
    <w:p>
      <w:pPr>
        <w:pStyle w:val="TOC2"/>
        <w:tabs>
          <w:tab w:val="right" w:leader="dot" w:pos="8306"/>
        </w:tabs>
      </w:pPr>
      <w:hyperlink w:anchor="_Toc31028" w:history="1">
        <w:r>
          <w:rPr>
            <w:rFonts w:ascii="仿宋" w:eastAsia="仿宋" w:hAnsi="仿宋" w:cs="仿宋" w:hint="eastAsia"/>
            <w:lang w:eastAsia="zh-CN"/>
          </w:rPr>
          <w:t>(二)、生态环境影响分析</w:t>
        </w:r>
        <w:r>
          <w:tab/>
        </w:r>
        <w:r>
          <w:fldChar w:fldCharType="begin"/>
        </w:r>
        <w:r>
          <w:instrText xml:space="preserve"> PAGEREF _Toc31028 \h </w:instrText>
        </w:r>
        <w:r>
          <w:fldChar w:fldCharType="separate"/>
        </w:r>
        <w:r>
          <w:t>19</w:t>
        </w:r>
        <w:r>
          <w:fldChar w:fldCharType="end"/>
        </w:r>
      </w:hyperlink>
    </w:p>
    <w:p>
      <w:pPr>
        <w:pStyle w:val="TOC2"/>
        <w:tabs>
          <w:tab w:val="right" w:leader="dot" w:pos="8306"/>
        </w:tabs>
      </w:pPr>
      <w:hyperlink w:anchor="_Toc26016" w:history="1">
        <w:r>
          <w:rPr>
            <w:rFonts w:ascii="仿宋" w:eastAsia="仿宋" w:hAnsi="仿宋" w:cs="仿宋" w:hint="eastAsia"/>
            <w:lang w:eastAsia="zh-CN"/>
          </w:rPr>
          <w:t>(三)、生态环境保护措施</w:t>
        </w:r>
        <w:r>
          <w:tab/>
        </w:r>
        <w:r>
          <w:fldChar w:fldCharType="begin"/>
        </w:r>
        <w:r>
          <w:instrText xml:space="preserve"> PAGEREF _Toc26016 \h </w:instrText>
        </w:r>
        <w:r>
          <w:fldChar w:fldCharType="separate"/>
        </w:r>
        <w:r>
          <w:t>20</w:t>
        </w:r>
        <w:r>
          <w:fldChar w:fldCharType="end"/>
        </w:r>
      </w:hyperlink>
    </w:p>
    <w:p>
      <w:pPr>
        <w:pStyle w:val="TOC2"/>
        <w:tabs>
          <w:tab w:val="right" w:leader="dot" w:pos="8306"/>
        </w:tabs>
      </w:pPr>
      <w:hyperlink w:anchor="_Toc2431" w:history="1">
        <w:r>
          <w:rPr>
            <w:rFonts w:ascii="仿宋" w:eastAsia="仿宋" w:hAnsi="仿宋" w:cs="仿宋" w:hint="eastAsia"/>
            <w:lang w:eastAsia="zh-CN"/>
          </w:rPr>
          <w:t>(四)、地质灾害影响分析</w:t>
        </w:r>
        <w:r>
          <w:tab/>
        </w:r>
        <w:r>
          <w:fldChar w:fldCharType="begin"/>
        </w:r>
        <w:r>
          <w:instrText xml:space="preserve"> PAGEREF _Toc2431 \h </w:instrText>
        </w:r>
        <w:r>
          <w:fldChar w:fldCharType="separate"/>
        </w:r>
        <w:r>
          <w:t>22</w:t>
        </w:r>
        <w:r>
          <w:fldChar w:fldCharType="end"/>
        </w:r>
      </w:hyperlink>
    </w:p>
    <w:p>
      <w:pPr>
        <w:pStyle w:val="TOC2"/>
        <w:tabs>
          <w:tab w:val="right" w:leader="dot" w:pos="8306"/>
        </w:tabs>
      </w:pPr>
      <w:hyperlink w:anchor="_Toc20587" w:history="1">
        <w:r>
          <w:rPr>
            <w:rFonts w:ascii="仿宋" w:eastAsia="仿宋" w:hAnsi="仿宋" w:cs="仿宋" w:hint="eastAsia"/>
            <w:lang w:eastAsia="zh-CN"/>
          </w:rPr>
          <w:t>(五)、特殊环境影响</w:t>
        </w:r>
        <w:r>
          <w:tab/>
        </w:r>
        <w:r>
          <w:fldChar w:fldCharType="begin"/>
        </w:r>
        <w:r>
          <w:instrText xml:space="preserve"> PAGEREF _Toc20587 \h </w:instrText>
        </w:r>
        <w:r>
          <w:fldChar w:fldCharType="separate"/>
        </w:r>
        <w:r>
          <w:t>23</w:t>
        </w:r>
        <w:r>
          <w:fldChar w:fldCharType="end"/>
        </w:r>
      </w:hyperlink>
    </w:p>
    <w:p>
      <w:pPr>
        <w:pStyle w:val="TOC1"/>
        <w:tabs>
          <w:tab w:val="right" w:leader="dot" w:pos="8306"/>
        </w:tabs>
      </w:pPr>
      <w:hyperlink w:anchor="_Toc23103" w:history="1">
        <w:r>
          <w:rPr>
            <w:rFonts w:ascii="仿宋" w:eastAsia="仿宋" w:hAnsi="仿宋" w:cs="仿宋" w:hint="eastAsia"/>
            <w:lang w:eastAsia="zh-CN"/>
          </w:rPr>
          <w:t>五、建设风险评估分析</w:t>
        </w:r>
        <w:r>
          <w:tab/>
        </w:r>
        <w:r>
          <w:fldChar w:fldCharType="begin"/>
        </w:r>
        <w:r>
          <w:instrText xml:space="preserve"> PAGEREF _Toc23103 \h </w:instrText>
        </w:r>
        <w:r>
          <w:fldChar w:fldCharType="separate"/>
        </w:r>
        <w:r>
          <w:t>24</w:t>
        </w:r>
        <w:r>
          <w:fldChar w:fldCharType="end"/>
        </w:r>
      </w:hyperlink>
    </w:p>
    <w:p>
      <w:pPr>
        <w:pStyle w:val="TOC2"/>
        <w:tabs>
          <w:tab w:val="right" w:leader="dot" w:pos="8306"/>
        </w:tabs>
      </w:pPr>
      <w:hyperlink w:anchor="_Toc32361" w:history="1">
        <w:r>
          <w:rPr>
            <w:rFonts w:ascii="仿宋" w:eastAsia="仿宋" w:hAnsi="仿宋" w:cs="仿宋" w:hint="eastAsia"/>
            <w:lang w:eastAsia="zh-CN"/>
          </w:rPr>
          <w:t>(一)、政策风险分析</w:t>
        </w:r>
        <w:r>
          <w:tab/>
        </w:r>
        <w:r>
          <w:fldChar w:fldCharType="begin"/>
        </w:r>
        <w:r>
          <w:instrText xml:space="preserve"> PAGEREF _Toc32361 \h </w:instrText>
        </w:r>
        <w:r>
          <w:fldChar w:fldCharType="separate"/>
        </w:r>
        <w:r>
          <w:t>24</w:t>
        </w:r>
        <w:r>
          <w:fldChar w:fldCharType="end"/>
        </w:r>
      </w:hyperlink>
    </w:p>
    <w:p>
      <w:pPr>
        <w:pStyle w:val="TOC2"/>
        <w:tabs>
          <w:tab w:val="right" w:leader="dot" w:pos="8306"/>
        </w:tabs>
      </w:pPr>
      <w:hyperlink w:anchor="_Toc29864" w:history="1">
        <w:r>
          <w:rPr>
            <w:rFonts w:ascii="仿宋" w:eastAsia="仿宋" w:hAnsi="仿宋" w:cs="仿宋" w:hint="eastAsia"/>
            <w:lang w:eastAsia="zh-CN"/>
          </w:rPr>
          <w:t>(二)、社会风险分析</w:t>
        </w:r>
        <w:r>
          <w:tab/>
        </w:r>
        <w:r>
          <w:fldChar w:fldCharType="begin"/>
        </w:r>
        <w:r>
          <w:instrText xml:space="preserve"> PAGEREF _Toc29864 \h </w:instrText>
        </w:r>
        <w:r>
          <w:fldChar w:fldCharType="separate"/>
        </w:r>
        <w:r>
          <w:t>26</w:t>
        </w:r>
        <w:r>
          <w:fldChar w:fldCharType="end"/>
        </w:r>
      </w:hyperlink>
    </w:p>
    <w:p>
      <w:pPr>
        <w:pStyle w:val="TOC2"/>
        <w:tabs>
          <w:tab w:val="right" w:leader="dot" w:pos="8306"/>
        </w:tabs>
      </w:pPr>
      <w:hyperlink w:anchor="_Toc12963" w:history="1">
        <w:r>
          <w:rPr>
            <w:rFonts w:ascii="仿宋" w:eastAsia="仿宋" w:hAnsi="仿宋" w:cs="仿宋" w:hint="eastAsia"/>
            <w:lang w:eastAsia="zh-CN"/>
          </w:rPr>
          <w:t>(三)、市场风险分析</w:t>
        </w:r>
        <w:r>
          <w:tab/>
        </w:r>
        <w:r>
          <w:fldChar w:fldCharType="begin"/>
        </w:r>
        <w:r>
          <w:instrText xml:space="preserve"> PAGEREF _Toc12963 \h </w:instrText>
        </w:r>
        <w:r>
          <w:fldChar w:fldCharType="separate"/>
        </w:r>
        <w:r>
          <w:t>27</w:t>
        </w:r>
        <w:r>
          <w:fldChar w:fldCharType="end"/>
        </w:r>
      </w:hyperlink>
    </w:p>
    <w:p>
      <w:pPr>
        <w:pStyle w:val="TOC2"/>
        <w:tabs>
          <w:tab w:val="right" w:leader="dot" w:pos="8306"/>
        </w:tabs>
      </w:pPr>
      <w:hyperlink w:anchor="_Toc31675" w:history="1">
        <w:r>
          <w:rPr>
            <w:rFonts w:ascii="仿宋" w:eastAsia="仿宋" w:hAnsi="仿宋" w:cs="仿宋" w:hint="eastAsia"/>
            <w:lang w:eastAsia="zh-CN"/>
          </w:rPr>
          <w:t>(四)、资金风险分析</w:t>
        </w:r>
        <w:r>
          <w:tab/>
        </w:r>
        <w:r>
          <w:fldChar w:fldCharType="begin"/>
        </w:r>
        <w:r>
          <w:instrText xml:space="preserve"> PAGEREF _Toc31675 \h </w:instrText>
        </w:r>
        <w:r>
          <w:fldChar w:fldCharType="separate"/>
        </w:r>
        <w:r>
          <w:t>28</w:t>
        </w:r>
        <w:r>
          <w:fldChar w:fldCharType="end"/>
        </w:r>
      </w:hyperlink>
    </w:p>
    <w:p>
      <w:pPr>
        <w:pStyle w:val="TOC2"/>
        <w:tabs>
          <w:tab w:val="right" w:leader="dot" w:pos="8306"/>
        </w:tabs>
      </w:pPr>
      <w:hyperlink w:anchor="_Toc10183" w:history="1">
        <w:r>
          <w:rPr>
            <w:rFonts w:ascii="仿宋" w:eastAsia="仿宋" w:hAnsi="仿宋" w:cs="仿宋" w:hint="eastAsia"/>
            <w:lang w:eastAsia="zh-CN"/>
          </w:rPr>
          <w:t>(五)、技术风险分析</w:t>
        </w:r>
        <w:r>
          <w:tab/>
        </w:r>
        <w:r>
          <w:fldChar w:fldCharType="begin"/>
        </w:r>
        <w:r>
          <w:instrText xml:space="preserve"> PAGEREF _Toc10183 \h </w:instrText>
        </w:r>
        <w:r>
          <w:fldChar w:fldCharType="separate"/>
        </w:r>
        <w:r>
          <w:t>29</w:t>
        </w:r>
        <w:r>
          <w:fldChar w:fldCharType="end"/>
        </w:r>
      </w:hyperlink>
    </w:p>
    <w:p>
      <w:pPr>
        <w:pStyle w:val="TOC2"/>
        <w:tabs>
          <w:tab w:val="right" w:leader="dot" w:pos="8306"/>
        </w:tabs>
      </w:pPr>
      <w:hyperlink w:anchor="_Toc7256" w:history="1">
        <w:r>
          <w:rPr>
            <w:rFonts w:ascii="仿宋" w:eastAsia="仿宋" w:hAnsi="仿宋" w:cs="仿宋" w:hint="eastAsia"/>
            <w:lang w:eastAsia="zh-CN"/>
          </w:rPr>
          <w:t>(六)、财务风险分析</w:t>
        </w:r>
        <w:r>
          <w:tab/>
        </w:r>
        <w:r>
          <w:fldChar w:fldCharType="begin"/>
        </w:r>
        <w:r>
          <w:instrText xml:space="preserve"> PAGEREF _Toc7256 \h </w:instrText>
        </w:r>
        <w:r>
          <w:fldChar w:fldCharType="separate"/>
        </w:r>
        <w:r>
          <w:t>31</w:t>
        </w:r>
        <w:r>
          <w:fldChar w:fldCharType="end"/>
        </w:r>
      </w:hyperlink>
    </w:p>
    <w:p>
      <w:pPr>
        <w:pStyle w:val="TOC2"/>
        <w:tabs>
          <w:tab w:val="right" w:leader="dot" w:pos="8306"/>
        </w:tabs>
      </w:pPr>
      <w:hyperlink w:anchor="_Toc26745" w:history="1">
        <w:r>
          <w:rPr>
            <w:rFonts w:ascii="仿宋" w:eastAsia="仿宋" w:hAnsi="仿宋" w:cs="仿宋" w:hint="eastAsia"/>
            <w:lang w:eastAsia="zh-CN"/>
          </w:rPr>
          <w:t>(七)、管理风险分析</w:t>
        </w:r>
        <w:r>
          <w:tab/>
        </w:r>
        <w:r>
          <w:fldChar w:fldCharType="begin"/>
        </w:r>
        <w:r>
          <w:instrText xml:space="preserve"> PAGEREF _Toc26745 \h </w:instrText>
        </w:r>
        <w:r>
          <w:fldChar w:fldCharType="separate"/>
        </w:r>
        <w:r>
          <w:t>32</w:t>
        </w:r>
        <w:r>
          <w:fldChar w:fldCharType="end"/>
        </w:r>
      </w:hyperlink>
    </w:p>
    <w:p>
      <w:pPr>
        <w:pStyle w:val="TOC2"/>
        <w:tabs>
          <w:tab w:val="right" w:leader="dot" w:pos="8306"/>
        </w:tabs>
      </w:pPr>
      <w:hyperlink w:anchor="_Toc2765" w:history="1">
        <w:r>
          <w:rPr>
            <w:rFonts w:ascii="仿宋" w:eastAsia="仿宋" w:hAnsi="仿宋" w:cs="仿宋" w:hint="eastAsia"/>
            <w:lang w:eastAsia="zh-CN"/>
          </w:rPr>
          <w:t>(八)、其它风险分析</w:t>
        </w:r>
        <w:r>
          <w:tab/>
        </w:r>
        <w:r>
          <w:fldChar w:fldCharType="begin"/>
        </w:r>
        <w:r>
          <w:instrText xml:space="preserve"> PAGEREF _Toc2765 \h </w:instrText>
        </w:r>
        <w:r>
          <w:fldChar w:fldCharType="separate"/>
        </w:r>
        <w:r>
          <w:t>34</w:t>
        </w:r>
        <w:r>
          <w:fldChar w:fldCharType="end"/>
        </w:r>
      </w:hyperlink>
    </w:p>
    <w:p>
      <w:pPr>
        <w:pStyle w:val="TOC2"/>
        <w:tabs>
          <w:tab w:val="right" w:leader="dot" w:pos="8306"/>
        </w:tabs>
      </w:pPr>
      <w:hyperlink w:anchor="_Toc17182" w:history="1">
        <w:r>
          <w:rPr>
            <w:rFonts w:ascii="仿宋" w:eastAsia="仿宋" w:hAnsi="仿宋" w:cs="仿宋" w:hint="eastAsia"/>
            <w:lang w:eastAsia="zh-CN"/>
          </w:rPr>
          <w:t>(九)、社会影响评估</w:t>
        </w:r>
        <w:r>
          <w:tab/>
        </w:r>
        <w:r>
          <w:fldChar w:fldCharType="begin"/>
        </w:r>
        <w:r>
          <w:instrText xml:space="preserve"> PAGEREF _Toc17182 \h </w:instrText>
        </w:r>
        <w:r>
          <w:fldChar w:fldCharType="separate"/>
        </w:r>
        <w:r>
          <w:t>35</w:t>
        </w:r>
        <w:r>
          <w:fldChar w:fldCharType="end"/>
        </w:r>
      </w:hyperlink>
    </w:p>
    <w:p>
      <w:pPr>
        <w:pStyle w:val="TOC1"/>
        <w:tabs>
          <w:tab w:val="right" w:leader="dot" w:pos="8306"/>
        </w:tabs>
      </w:pPr>
      <w:hyperlink w:anchor="_Toc25074" w:history="1">
        <w:r>
          <w:rPr>
            <w:rFonts w:ascii="仿宋" w:eastAsia="仿宋" w:hAnsi="仿宋" w:cs="仿宋" w:hint="eastAsia"/>
            <w:lang w:eastAsia="zh-CN"/>
          </w:rPr>
          <w:t>六、合成肽疫苗项目概论</w:t>
        </w:r>
        <w:r>
          <w:tab/>
        </w:r>
        <w:r>
          <w:fldChar w:fldCharType="begin"/>
        </w:r>
        <w:r>
          <w:instrText xml:space="preserve"> PAGEREF _Toc25074 \h </w:instrText>
        </w:r>
        <w:r>
          <w:fldChar w:fldCharType="separate"/>
        </w:r>
        <w:r>
          <w:t>37</w:t>
        </w:r>
        <w:r>
          <w:fldChar w:fldCharType="end"/>
        </w:r>
      </w:hyperlink>
    </w:p>
    <w:p>
      <w:pPr>
        <w:pStyle w:val="TOC2"/>
        <w:tabs>
          <w:tab w:val="right" w:leader="dot" w:pos="8306"/>
        </w:tabs>
      </w:pPr>
      <w:hyperlink w:anchor="_Toc32016" w:history="1">
        <w:r>
          <w:rPr>
            <w:rFonts w:ascii="仿宋" w:eastAsia="仿宋" w:hAnsi="仿宋" w:cs="仿宋" w:hint="eastAsia"/>
            <w:lang w:eastAsia="zh-CN"/>
          </w:rPr>
          <w:t>(一)、项目申报单位概况</w:t>
        </w:r>
        <w:r>
          <w:tab/>
        </w:r>
        <w:r>
          <w:fldChar w:fldCharType="begin"/>
        </w:r>
        <w:r>
          <w:instrText xml:space="preserve"> PAGEREF _Toc32016 \h </w:instrText>
        </w:r>
        <w:r>
          <w:fldChar w:fldCharType="separate"/>
        </w:r>
        <w:r>
          <w:t>37</w:t>
        </w:r>
        <w:r>
          <w:fldChar w:fldCharType="end"/>
        </w:r>
      </w:hyperlink>
    </w:p>
    <w:p>
      <w:pPr>
        <w:pStyle w:val="TOC2"/>
        <w:tabs>
          <w:tab w:val="right" w:leader="dot" w:pos="8306"/>
        </w:tabs>
      </w:pPr>
      <w:hyperlink w:anchor="_Toc6164" w:history="1">
        <w:r>
          <w:rPr>
            <w:rFonts w:ascii="仿宋" w:eastAsia="仿宋" w:hAnsi="仿宋" w:cs="仿宋" w:hint="eastAsia"/>
            <w:lang w:eastAsia="zh-CN"/>
          </w:rPr>
          <w:t>(二)、项目概况</w:t>
        </w:r>
        <w:r>
          <w:tab/>
        </w:r>
        <w:r>
          <w:fldChar w:fldCharType="begin"/>
        </w:r>
        <w:r>
          <w:instrText xml:space="preserve"> PAGEREF _Toc6164 \h </w:instrText>
        </w:r>
        <w:r>
          <w:fldChar w:fldCharType="separate"/>
        </w:r>
        <w:r>
          <w:t>38</w:t>
        </w:r>
        <w:r>
          <w:fldChar w:fldCharType="end"/>
        </w:r>
      </w:hyperlink>
    </w:p>
    <w:p>
      <w:pPr>
        <w:pStyle w:val="TOC1"/>
        <w:tabs>
          <w:tab w:val="right" w:leader="dot" w:pos="8306"/>
        </w:tabs>
      </w:pPr>
      <w:hyperlink w:anchor="_Toc18525" w:history="1">
        <w:r>
          <w:rPr>
            <w:rFonts w:ascii="仿宋" w:eastAsia="仿宋" w:hAnsi="仿宋" w:cs="仿宋" w:hint="eastAsia"/>
            <w:lang w:eastAsia="zh-CN"/>
          </w:rPr>
          <w:t>七、项目进度计划</w:t>
        </w:r>
        <w:r>
          <w:tab/>
        </w:r>
        <w:r>
          <w:fldChar w:fldCharType="begin"/>
        </w:r>
        <w:r>
          <w:instrText xml:space="preserve"> PAGEREF _Toc18525 \h </w:instrText>
        </w:r>
        <w:r>
          <w:fldChar w:fldCharType="separate"/>
        </w:r>
        <w:r>
          <w:t>41</w:t>
        </w:r>
        <w:r>
          <w:fldChar w:fldCharType="end"/>
        </w:r>
      </w:hyperlink>
    </w:p>
    <w:p>
      <w:pPr>
        <w:pStyle w:val="TOC2"/>
        <w:tabs>
          <w:tab w:val="right" w:leader="dot" w:pos="8306"/>
        </w:tabs>
      </w:pPr>
      <w:hyperlink w:anchor="_Toc8248" w:history="1">
        <w:r>
          <w:rPr>
            <w:rFonts w:ascii="仿宋" w:eastAsia="仿宋" w:hAnsi="仿宋" w:cs="仿宋" w:hint="eastAsia"/>
            <w:lang w:eastAsia="zh-CN"/>
          </w:rPr>
          <w:t>(一)、建设周期</w:t>
        </w:r>
        <w:r>
          <w:tab/>
        </w:r>
        <w:r>
          <w:fldChar w:fldCharType="begin"/>
        </w:r>
        <w:r>
          <w:instrText xml:space="preserve"> PAGEREF _Toc8248 \h </w:instrText>
        </w:r>
        <w:r>
          <w:fldChar w:fldCharType="separate"/>
        </w:r>
        <w:r>
          <w:t>41</w:t>
        </w:r>
        <w:r>
          <w:fldChar w:fldCharType="end"/>
        </w:r>
      </w:hyperlink>
    </w:p>
    <w:p>
      <w:pPr>
        <w:pStyle w:val="TOC2"/>
        <w:tabs>
          <w:tab w:val="right" w:leader="dot" w:pos="8306"/>
        </w:tabs>
      </w:pPr>
      <w:hyperlink w:anchor="_Toc22645" w:history="1">
        <w:r>
          <w:rPr>
            <w:rFonts w:ascii="仿宋" w:eastAsia="仿宋" w:hAnsi="仿宋" w:cs="仿宋" w:hint="eastAsia"/>
            <w:lang w:eastAsia="zh-CN"/>
          </w:rPr>
          <w:t>(二)、建设进度</w:t>
        </w:r>
        <w:r>
          <w:tab/>
        </w:r>
        <w:r>
          <w:fldChar w:fldCharType="begin"/>
        </w:r>
        <w:r>
          <w:instrText xml:space="preserve"> PAGEREF _Toc22645 \h </w:instrText>
        </w:r>
        <w:r>
          <w:fldChar w:fldCharType="separate"/>
        </w:r>
        <w:r>
          <w:t>41</w:t>
        </w:r>
        <w:r>
          <w:fldChar w:fldCharType="end"/>
        </w:r>
      </w:hyperlink>
    </w:p>
    <w:p>
      <w:pPr>
        <w:pStyle w:val="TOC2"/>
        <w:tabs>
          <w:tab w:val="right" w:leader="dot" w:pos="8306"/>
        </w:tabs>
      </w:pPr>
      <w:hyperlink w:anchor="_Toc17025" w:history="1">
        <w:r>
          <w:rPr>
            <w:rFonts w:ascii="仿宋" w:eastAsia="仿宋" w:hAnsi="仿宋" w:cs="仿宋" w:hint="eastAsia"/>
            <w:lang w:eastAsia="zh-CN"/>
          </w:rPr>
          <w:t>(三)、进度安排注意事项</w:t>
        </w:r>
        <w:r>
          <w:tab/>
        </w:r>
        <w:r>
          <w:fldChar w:fldCharType="begin"/>
        </w:r>
        <w:r>
          <w:instrText xml:space="preserve"> PAGEREF _Toc17025 \h </w:instrText>
        </w:r>
        <w:r>
          <w:fldChar w:fldCharType="separate"/>
        </w:r>
        <w:r>
          <w:t>43</w:t>
        </w:r>
        <w:r>
          <w:fldChar w:fldCharType="end"/>
        </w:r>
      </w:hyperlink>
    </w:p>
    <w:p>
      <w:pPr>
        <w:pStyle w:val="TOC2"/>
        <w:tabs>
          <w:tab w:val="right" w:leader="dot" w:pos="8306"/>
        </w:tabs>
      </w:pPr>
      <w:hyperlink w:anchor="_Toc5507" w:history="1">
        <w:r>
          <w:rPr>
            <w:rFonts w:ascii="仿宋" w:eastAsia="仿宋" w:hAnsi="仿宋" w:cs="仿宋" w:hint="eastAsia"/>
            <w:lang w:eastAsia="zh-CN"/>
          </w:rPr>
          <w:t>(四)、人力资源配置</w:t>
        </w:r>
        <w:r>
          <w:tab/>
        </w:r>
        <w:r>
          <w:fldChar w:fldCharType="begin"/>
        </w:r>
        <w:r>
          <w:instrText xml:space="preserve"> PAGEREF _Toc5507 \h </w:instrText>
        </w:r>
        <w:r>
          <w:fldChar w:fldCharType="separate"/>
        </w:r>
        <w:r>
          <w:t>43</w:t>
        </w:r>
        <w:r>
          <w:fldChar w:fldCharType="end"/>
        </w:r>
      </w:hyperlink>
    </w:p>
    <w:p>
      <w:pPr>
        <w:pStyle w:val="TOC2"/>
        <w:tabs>
          <w:tab w:val="right" w:leader="dot" w:pos="8306"/>
        </w:tabs>
      </w:pPr>
      <w:hyperlink w:anchor="_Toc19646" w:history="1">
        <w:r>
          <w:rPr>
            <w:rFonts w:ascii="仿宋" w:eastAsia="仿宋" w:hAnsi="仿宋" w:cs="仿宋" w:hint="eastAsia"/>
            <w:lang w:eastAsia="zh-CN"/>
          </w:rPr>
          <w:t>(五)、员工培训</w:t>
        </w:r>
        <w:r>
          <w:tab/>
        </w:r>
        <w:r>
          <w:fldChar w:fldCharType="begin"/>
        </w:r>
        <w:r>
          <w:instrText xml:space="preserve"> PAGEREF _Toc19646 \h </w:instrText>
        </w:r>
        <w:r>
          <w:fldChar w:fldCharType="separate"/>
        </w:r>
        <w:r>
          <w:t>45</w:t>
        </w:r>
        <w:r>
          <w:fldChar w:fldCharType="end"/>
        </w:r>
      </w:hyperlink>
    </w:p>
    <w:p>
      <w:pPr>
        <w:pStyle w:val="TOC2"/>
        <w:tabs>
          <w:tab w:val="right" w:leader="dot" w:pos="8306"/>
        </w:tabs>
      </w:pPr>
      <w:hyperlink w:anchor="_Toc11067" w:history="1">
        <w:r>
          <w:rPr>
            <w:rFonts w:ascii="仿宋" w:eastAsia="仿宋" w:hAnsi="仿宋" w:cs="仿宋" w:hint="eastAsia"/>
            <w:lang w:eastAsia="zh-CN"/>
          </w:rPr>
          <w:t>(六)、项目实施保障</w:t>
        </w:r>
        <w:r>
          <w:tab/>
        </w:r>
        <w:r>
          <w:fldChar w:fldCharType="begin"/>
        </w:r>
        <w:r>
          <w:instrText xml:space="preserve"> PAGEREF _Toc11067 \h </w:instrText>
        </w:r>
        <w:r>
          <w:fldChar w:fldCharType="separate"/>
        </w:r>
        <w:r>
          <w:t>46</w:t>
        </w:r>
        <w:r>
          <w:fldChar w:fldCharType="end"/>
        </w:r>
      </w:hyperlink>
    </w:p>
    <w:p>
      <w:pPr>
        <w:pStyle w:val="TOC2"/>
        <w:tabs>
          <w:tab w:val="right" w:leader="dot" w:pos="8306"/>
        </w:tabs>
      </w:pPr>
      <w:hyperlink w:anchor="_Toc1129" w:history="1">
        <w:r>
          <w:rPr>
            <w:rFonts w:ascii="仿宋" w:eastAsia="仿宋" w:hAnsi="仿宋" w:cs="仿宋" w:hint="eastAsia"/>
            <w:lang w:eastAsia="zh-CN"/>
          </w:rPr>
          <w:t>(七)、安全规范管理</w:t>
        </w:r>
        <w:r>
          <w:tab/>
        </w:r>
        <w:r>
          <w:fldChar w:fldCharType="begin"/>
        </w:r>
        <w:r>
          <w:instrText xml:space="preserve"> PAGEREF _Toc1129 \h </w:instrText>
        </w:r>
        <w:r>
          <w:fldChar w:fldCharType="separate"/>
        </w:r>
        <w:r>
          <w:t>47</w:t>
        </w:r>
        <w:r>
          <w:fldChar w:fldCharType="end"/>
        </w:r>
      </w:hyperlink>
    </w:p>
    <w:p>
      <w:pPr>
        <w:pStyle w:val="TOC1"/>
        <w:tabs>
          <w:tab w:val="right" w:leader="dot" w:pos="8306"/>
        </w:tabs>
      </w:pPr>
      <w:hyperlink w:anchor="_Toc22370" w:history="1">
        <w:r>
          <w:rPr>
            <w:rFonts w:ascii="仿宋" w:eastAsia="仿宋" w:hAnsi="仿宋" w:cs="仿宋" w:hint="eastAsia"/>
            <w:lang w:eastAsia="zh-CN"/>
          </w:rPr>
          <w:t>八、土地利用与规划方案</w:t>
        </w:r>
        <w:r>
          <w:tab/>
        </w:r>
        <w:r>
          <w:fldChar w:fldCharType="begin"/>
        </w:r>
        <w:r>
          <w:instrText xml:space="preserve"> PAGEREF _Toc22370 \h </w:instrText>
        </w:r>
        <w:r>
          <w:fldChar w:fldCharType="separate"/>
        </w:r>
        <w:r>
          <w:t>49</w:t>
        </w:r>
        <w:r>
          <w:fldChar w:fldCharType="end"/>
        </w:r>
      </w:hyperlink>
    </w:p>
    <w:p>
      <w:pPr>
        <w:pStyle w:val="TOC2"/>
        <w:tabs>
          <w:tab w:val="right" w:leader="dot" w:pos="8306"/>
        </w:tabs>
      </w:pPr>
      <w:hyperlink w:anchor="_Toc19870" w:history="1">
        <w:r>
          <w:rPr>
            <w:rFonts w:ascii="仿宋" w:eastAsia="仿宋" w:hAnsi="仿宋" w:cs="仿宋" w:hint="eastAsia"/>
            <w:lang w:eastAsia="zh-CN"/>
          </w:rPr>
          <w:t>(一)、项目用地情况分析</w:t>
        </w:r>
        <w:r>
          <w:tab/>
        </w:r>
        <w:r>
          <w:fldChar w:fldCharType="begin"/>
        </w:r>
        <w:r>
          <w:instrText xml:space="preserve"> PAGEREF _Toc19870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14" w:history="1">
        <w:r>
          <w:rPr>
            <w:rFonts w:ascii="仿宋" w:eastAsia="仿宋" w:hAnsi="仿宋" w:cs="仿宋" w:hint="eastAsia"/>
            <w:lang w:eastAsia="zh-CN"/>
          </w:rPr>
          <w:t>(二)、土地利用规划方案</w:t>
        </w:r>
        <w:r>
          <w:tab/>
        </w:r>
        <w:r>
          <w:fldChar w:fldCharType="begin"/>
        </w:r>
        <w:r>
          <w:instrText xml:space="preserve"> PAGEREF _Toc15714 \h </w:instrText>
        </w:r>
        <w:r>
          <w:fldChar w:fldCharType="separate"/>
        </w:r>
        <w:r>
          <w:t>50</w:t>
        </w:r>
        <w:r>
          <w:fldChar w:fldCharType="end"/>
        </w:r>
      </w:hyperlink>
    </w:p>
    <w:p>
      <w:pPr>
        <w:pStyle w:val="TOC1"/>
        <w:tabs>
          <w:tab w:val="right" w:leader="dot" w:pos="8306"/>
        </w:tabs>
      </w:pPr>
      <w:hyperlink w:anchor="_Toc22232" w:history="1">
        <w:r>
          <w:rPr>
            <w:rFonts w:ascii="仿宋" w:eastAsia="仿宋" w:hAnsi="仿宋" w:cs="仿宋" w:hint="eastAsia"/>
            <w:lang w:eastAsia="zh-CN"/>
          </w:rPr>
          <w:t>九、技术创新与产业升级</w:t>
        </w:r>
        <w:r>
          <w:tab/>
        </w:r>
        <w:r>
          <w:fldChar w:fldCharType="begin"/>
        </w:r>
        <w:r>
          <w:instrText xml:space="preserve"> PAGEREF _Toc22232 \h </w:instrText>
        </w:r>
        <w:r>
          <w:fldChar w:fldCharType="separate"/>
        </w:r>
        <w:r>
          <w:t>51</w:t>
        </w:r>
        <w:r>
          <w:fldChar w:fldCharType="end"/>
        </w:r>
      </w:hyperlink>
    </w:p>
    <w:p>
      <w:pPr>
        <w:pStyle w:val="TOC2"/>
        <w:tabs>
          <w:tab w:val="right" w:leader="dot" w:pos="8306"/>
        </w:tabs>
      </w:pPr>
      <w:hyperlink w:anchor="_Toc28578" w:history="1">
        <w:r>
          <w:rPr>
            <w:rFonts w:ascii="仿宋" w:eastAsia="仿宋" w:hAnsi="仿宋" w:cs="仿宋" w:hint="eastAsia"/>
            <w:lang w:eastAsia="zh-CN"/>
          </w:rPr>
          <w:t>(一)、技术创新方向与目标</w:t>
        </w:r>
        <w:r>
          <w:tab/>
        </w:r>
        <w:r>
          <w:fldChar w:fldCharType="begin"/>
        </w:r>
        <w:r>
          <w:instrText xml:space="preserve"> PAGEREF _Toc28578 \h </w:instrText>
        </w:r>
        <w:r>
          <w:fldChar w:fldCharType="separate"/>
        </w:r>
        <w:r>
          <w:t>51</w:t>
        </w:r>
        <w:r>
          <w:fldChar w:fldCharType="end"/>
        </w:r>
      </w:hyperlink>
    </w:p>
    <w:p>
      <w:pPr>
        <w:pStyle w:val="TOC2"/>
        <w:tabs>
          <w:tab w:val="right" w:leader="dot" w:pos="8306"/>
        </w:tabs>
      </w:pPr>
      <w:hyperlink w:anchor="_Toc22382" w:history="1">
        <w:r>
          <w:rPr>
            <w:rFonts w:ascii="仿宋" w:eastAsia="仿宋" w:hAnsi="仿宋" w:cs="仿宋" w:hint="eastAsia"/>
            <w:lang w:eastAsia="zh-CN"/>
          </w:rPr>
          <w:t>(二)、产业升级路径与措施</w:t>
        </w:r>
        <w:r>
          <w:tab/>
        </w:r>
        <w:r>
          <w:fldChar w:fldCharType="begin"/>
        </w:r>
        <w:r>
          <w:instrText xml:space="preserve"> PAGEREF _Toc22382 \h </w:instrText>
        </w:r>
        <w:r>
          <w:fldChar w:fldCharType="separate"/>
        </w:r>
        <w:r>
          <w:t>52</w:t>
        </w:r>
        <w:r>
          <w:fldChar w:fldCharType="end"/>
        </w:r>
      </w:hyperlink>
    </w:p>
    <w:p>
      <w:pPr>
        <w:pStyle w:val="TOC1"/>
        <w:tabs>
          <w:tab w:val="right" w:leader="dot" w:pos="8306"/>
        </w:tabs>
      </w:pPr>
      <w:hyperlink w:anchor="_Toc9342" w:history="1">
        <w:r>
          <w:rPr>
            <w:rFonts w:ascii="仿宋" w:eastAsia="仿宋" w:hAnsi="仿宋" w:cs="仿宋" w:hint="eastAsia"/>
            <w:lang w:eastAsia="zh-CN"/>
          </w:rPr>
          <w:t>十、资金管理与财务规划</w:t>
        </w:r>
        <w:r>
          <w:tab/>
        </w:r>
        <w:r>
          <w:fldChar w:fldCharType="begin"/>
        </w:r>
        <w:r>
          <w:instrText xml:space="preserve"> PAGEREF _Toc9342 \h </w:instrText>
        </w:r>
        <w:r>
          <w:fldChar w:fldCharType="separate"/>
        </w:r>
        <w:r>
          <w:t>53</w:t>
        </w:r>
        <w:r>
          <w:fldChar w:fldCharType="end"/>
        </w:r>
      </w:hyperlink>
    </w:p>
    <w:p>
      <w:pPr>
        <w:pStyle w:val="TOC2"/>
        <w:tabs>
          <w:tab w:val="right" w:leader="dot" w:pos="8306"/>
        </w:tabs>
      </w:pPr>
      <w:hyperlink w:anchor="_Toc7977" w:history="1">
        <w:r>
          <w:rPr>
            <w:rFonts w:ascii="仿宋" w:eastAsia="仿宋" w:hAnsi="仿宋" w:cs="仿宋" w:hint="eastAsia"/>
            <w:lang w:eastAsia="zh-CN"/>
          </w:rPr>
          <w:t>(一)、项目资金来源与筹措</w:t>
        </w:r>
        <w:r>
          <w:tab/>
        </w:r>
        <w:r>
          <w:fldChar w:fldCharType="begin"/>
        </w:r>
        <w:r>
          <w:instrText xml:space="preserve"> PAGEREF _Toc7977 \h </w:instrText>
        </w:r>
        <w:r>
          <w:fldChar w:fldCharType="separate"/>
        </w:r>
        <w:r>
          <w:t>53</w:t>
        </w:r>
        <w:r>
          <w:fldChar w:fldCharType="end"/>
        </w:r>
      </w:hyperlink>
    </w:p>
    <w:p>
      <w:pPr>
        <w:pStyle w:val="TOC2"/>
        <w:tabs>
          <w:tab w:val="right" w:leader="dot" w:pos="8306"/>
        </w:tabs>
      </w:pPr>
      <w:hyperlink w:anchor="_Toc31754" w:history="1">
        <w:r>
          <w:rPr>
            <w:rFonts w:ascii="仿宋" w:eastAsia="仿宋" w:hAnsi="仿宋" w:cs="仿宋" w:hint="eastAsia"/>
            <w:lang w:eastAsia="zh-CN"/>
          </w:rPr>
          <w:t>(二)、资金使用与监管</w:t>
        </w:r>
        <w:r>
          <w:tab/>
        </w:r>
        <w:r>
          <w:fldChar w:fldCharType="begin"/>
        </w:r>
        <w:r>
          <w:instrText xml:space="preserve"> PAGEREF _Toc31754 \h </w:instrText>
        </w:r>
        <w:r>
          <w:fldChar w:fldCharType="separate"/>
        </w:r>
        <w:r>
          <w:t>55</w:t>
        </w:r>
        <w:r>
          <w:fldChar w:fldCharType="end"/>
        </w:r>
      </w:hyperlink>
    </w:p>
    <w:p>
      <w:pPr>
        <w:pStyle w:val="TOC2"/>
        <w:tabs>
          <w:tab w:val="right" w:leader="dot" w:pos="8306"/>
        </w:tabs>
      </w:pPr>
      <w:hyperlink w:anchor="_Toc26479" w:history="1">
        <w:r>
          <w:rPr>
            <w:rFonts w:ascii="仿宋" w:eastAsia="仿宋" w:hAnsi="仿宋" w:cs="仿宋" w:hint="eastAsia"/>
            <w:lang w:eastAsia="zh-CN"/>
          </w:rPr>
          <w:t>(三)、财务规划与预测</w:t>
        </w:r>
        <w:r>
          <w:tab/>
        </w:r>
        <w:r>
          <w:fldChar w:fldCharType="begin"/>
        </w:r>
        <w:r>
          <w:instrText xml:space="preserve"> PAGEREF _Toc26479 \h </w:instrText>
        </w:r>
        <w:r>
          <w:fldChar w:fldCharType="separate"/>
        </w:r>
        <w:r>
          <w:t>56</w:t>
        </w:r>
        <w:r>
          <w:fldChar w:fldCharType="end"/>
        </w:r>
      </w:hyperlink>
    </w:p>
    <w:p>
      <w:pPr>
        <w:pStyle w:val="TOC1"/>
        <w:tabs>
          <w:tab w:val="right" w:leader="dot" w:pos="8306"/>
        </w:tabs>
      </w:pPr>
      <w:hyperlink w:anchor="_Toc9492" w:history="1">
        <w:r>
          <w:rPr>
            <w:rFonts w:ascii="仿宋" w:eastAsia="仿宋" w:hAnsi="仿宋" w:cs="仿宋" w:hint="eastAsia"/>
            <w:lang w:eastAsia="zh-CN"/>
          </w:rPr>
          <w:t>十一、项目质量与标准</w:t>
        </w:r>
        <w:r>
          <w:tab/>
        </w:r>
        <w:r>
          <w:fldChar w:fldCharType="begin"/>
        </w:r>
        <w:r>
          <w:instrText xml:space="preserve"> PAGEREF _Toc9492 \h </w:instrText>
        </w:r>
        <w:r>
          <w:fldChar w:fldCharType="separate"/>
        </w:r>
        <w:r>
          <w:t>57</w:t>
        </w:r>
        <w:r>
          <w:fldChar w:fldCharType="end"/>
        </w:r>
      </w:hyperlink>
    </w:p>
    <w:p>
      <w:pPr>
        <w:pStyle w:val="TOC2"/>
        <w:tabs>
          <w:tab w:val="right" w:leader="dot" w:pos="8306"/>
        </w:tabs>
      </w:pPr>
      <w:hyperlink w:anchor="_Toc6867" w:history="1">
        <w:r>
          <w:rPr>
            <w:rFonts w:ascii="仿宋" w:eastAsia="仿宋" w:hAnsi="仿宋" w:cs="仿宋" w:hint="eastAsia"/>
            <w:lang w:eastAsia="zh-CN"/>
          </w:rPr>
          <w:t>(一)、质量保障体系</w:t>
        </w:r>
        <w:r>
          <w:tab/>
        </w:r>
        <w:r>
          <w:fldChar w:fldCharType="begin"/>
        </w:r>
        <w:r>
          <w:instrText xml:space="preserve"> PAGEREF _Toc6867 \h </w:instrText>
        </w:r>
        <w:r>
          <w:fldChar w:fldCharType="separate"/>
        </w:r>
        <w:r>
          <w:t>57</w:t>
        </w:r>
        <w:r>
          <w:fldChar w:fldCharType="end"/>
        </w:r>
      </w:hyperlink>
    </w:p>
    <w:p>
      <w:pPr>
        <w:pStyle w:val="TOC2"/>
        <w:tabs>
          <w:tab w:val="right" w:leader="dot" w:pos="8306"/>
        </w:tabs>
      </w:pPr>
      <w:hyperlink w:anchor="_Toc25339" w:history="1">
        <w:r>
          <w:rPr>
            <w:rFonts w:ascii="仿宋" w:eastAsia="仿宋" w:hAnsi="仿宋" w:cs="仿宋" w:hint="eastAsia"/>
            <w:lang w:eastAsia="zh-CN"/>
          </w:rPr>
          <w:t>(二)、标准化作业流程</w:t>
        </w:r>
        <w:r>
          <w:tab/>
        </w:r>
        <w:r>
          <w:fldChar w:fldCharType="begin"/>
        </w:r>
        <w:r>
          <w:instrText xml:space="preserve"> PAGEREF _Toc25339 \h </w:instrText>
        </w:r>
        <w:r>
          <w:fldChar w:fldCharType="separate"/>
        </w:r>
        <w:r>
          <w:t>59</w:t>
        </w:r>
        <w:r>
          <w:fldChar w:fldCharType="end"/>
        </w:r>
      </w:hyperlink>
    </w:p>
    <w:p>
      <w:pPr>
        <w:pStyle w:val="TOC2"/>
        <w:tabs>
          <w:tab w:val="right" w:leader="dot" w:pos="8306"/>
        </w:tabs>
      </w:pPr>
      <w:hyperlink w:anchor="_Toc11783" w:history="1">
        <w:r>
          <w:rPr>
            <w:rFonts w:ascii="仿宋" w:eastAsia="仿宋" w:hAnsi="仿宋" w:cs="仿宋" w:hint="eastAsia"/>
            <w:lang w:eastAsia="zh-CN"/>
          </w:rPr>
          <w:t>(三)、质量监控与评估</w:t>
        </w:r>
        <w:r>
          <w:tab/>
        </w:r>
        <w:r>
          <w:fldChar w:fldCharType="begin"/>
        </w:r>
        <w:r>
          <w:instrText xml:space="preserve"> PAGEREF _Toc11783 \h </w:instrText>
        </w:r>
        <w:r>
          <w:fldChar w:fldCharType="separate"/>
        </w:r>
        <w:r>
          <w:t>60</w:t>
        </w:r>
        <w:r>
          <w:fldChar w:fldCharType="end"/>
        </w:r>
      </w:hyperlink>
    </w:p>
    <w:p>
      <w:pPr>
        <w:pStyle w:val="TOC2"/>
        <w:tabs>
          <w:tab w:val="right" w:leader="dot" w:pos="8306"/>
        </w:tabs>
      </w:pPr>
      <w:hyperlink w:anchor="_Toc17224" w:history="1">
        <w:r>
          <w:rPr>
            <w:rFonts w:ascii="仿宋" w:eastAsia="仿宋" w:hAnsi="仿宋" w:cs="仿宋" w:hint="eastAsia"/>
            <w:lang w:eastAsia="zh-CN"/>
          </w:rPr>
          <w:t>(四)、质量改进计划</w:t>
        </w:r>
        <w:r>
          <w:tab/>
        </w:r>
        <w:r>
          <w:fldChar w:fldCharType="begin"/>
        </w:r>
        <w:r>
          <w:instrText xml:space="preserve"> PAGEREF _Toc17224 \h </w:instrText>
        </w:r>
        <w:r>
          <w:fldChar w:fldCharType="separate"/>
        </w:r>
        <w:r>
          <w:t>61</w:t>
        </w:r>
        <w:r>
          <w:fldChar w:fldCharType="end"/>
        </w:r>
      </w:hyperlink>
    </w:p>
    <w:p>
      <w:pPr>
        <w:pStyle w:val="TOC1"/>
        <w:tabs>
          <w:tab w:val="right" w:leader="dot" w:pos="8306"/>
        </w:tabs>
      </w:pPr>
      <w:hyperlink w:anchor="_Toc15750" w:history="1">
        <w:r>
          <w:rPr>
            <w:rFonts w:ascii="仿宋" w:eastAsia="仿宋" w:hAnsi="仿宋" w:cs="仿宋" w:hint="eastAsia"/>
            <w:lang w:eastAsia="zh-CN"/>
          </w:rPr>
          <w:t>十二、项目变更管理</w:t>
        </w:r>
        <w:r>
          <w:tab/>
        </w:r>
        <w:r>
          <w:fldChar w:fldCharType="begin"/>
        </w:r>
        <w:r>
          <w:instrText xml:space="preserve"> PAGEREF _Toc15750 \h </w:instrText>
        </w:r>
        <w:r>
          <w:fldChar w:fldCharType="separate"/>
        </w:r>
        <w:r>
          <w:t>62</w:t>
        </w:r>
        <w:r>
          <w:fldChar w:fldCharType="end"/>
        </w:r>
      </w:hyperlink>
    </w:p>
    <w:p>
      <w:pPr>
        <w:pStyle w:val="TOC2"/>
        <w:tabs>
          <w:tab w:val="right" w:leader="dot" w:pos="8306"/>
        </w:tabs>
      </w:pPr>
      <w:hyperlink w:anchor="_Toc2365" w:history="1">
        <w:r>
          <w:rPr>
            <w:rFonts w:ascii="仿宋" w:eastAsia="仿宋" w:hAnsi="仿宋" w:cs="仿宋" w:hint="eastAsia"/>
            <w:lang w:eastAsia="zh-CN"/>
          </w:rPr>
          <w:t>(一)、变更控制流程</w:t>
        </w:r>
        <w:r>
          <w:tab/>
        </w:r>
        <w:r>
          <w:fldChar w:fldCharType="begin"/>
        </w:r>
        <w:r>
          <w:instrText xml:space="preserve"> PAGEREF _Toc2365 \h </w:instrText>
        </w:r>
        <w:r>
          <w:fldChar w:fldCharType="separate"/>
        </w:r>
        <w:r>
          <w:t>62</w:t>
        </w:r>
        <w:r>
          <w:fldChar w:fldCharType="end"/>
        </w:r>
      </w:hyperlink>
    </w:p>
    <w:p>
      <w:pPr>
        <w:pStyle w:val="TOC2"/>
        <w:tabs>
          <w:tab w:val="right" w:leader="dot" w:pos="8306"/>
        </w:tabs>
      </w:pPr>
      <w:hyperlink w:anchor="_Toc32114" w:history="1">
        <w:r>
          <w:rPr>
            <w:rFonts w:ascii="仿宋" w:eastAsia="仿宋" w:hAnsi="仿宋" w:cs="仿宋" w:hint="eastAsia"/>
            <w:lang w:eastAsia="zh-CN"/>
          </w:rPr>
          <w:t>(二)、影响评估与处理</w:t>
        </w:r>
        <w:r>
          <w:tab/>
        </w:r>
        <w:r>
          <w:fldChar w:fldCharType="begin"/>
        </w:r>
        <w:r>
          <w:instrText xml:space="preserve"> PAGEREF _Toc32114 \h </w:instrText>
        </w:r>
        <w:r>
          <w:fldChar w:fldCharType="separate"/>
        </w:r>
        <w:r>
          <w:t>63</w:t>
        </w:r>
        <w:r>
          <w:fldChar w:fldCharType="end"/>
        </w:r>
      </w:hyperlink>
    </w:p>
    <w:p>
      <w:pPr>
        <w:pStyle w:val="TOC2"/>
        <w:tabs>
          <w:tab w:val="right" w:leader="dot" w:pos="8306"/>
        </w:tabs>
      </w:pPr>
      <w:hyperlink w:anchor="_Toc18101" w:history="1">
        <w:r>
          <w:rPr>
            <w:rFonts w:ascii="仿宋" w:eastAsia="仿宋" w:hAnsi="仿宋" w:cs="仿宋" w:hint="eastAsia"/>
            <w:lang w:eastAsia="zh-CN"/>
          </w:rPr>
          <w:t>(三)、变更记录与追踪</w:t>
        </w:r>
        <w:r>
          <w:tab/>
        </w:r>
        <w:r>
          <w:fldChar w:fldCharType="begin"/>
        </w:r>
        <w:r>
          <w:instrText xml:space="preserve"> PAGEREF _Toc18101 \h </w:instrText>
        </w:r>
        <w:r>
          <w:fldChar w:fldCharType="separate"/>
        </w:r>
        <w:r>
          <w:t>65</w:t>
        </w:r>
        <w:r>
          <w:fldChar w:fldCharType="end"/>
        </w:r>
      </w:hyperlink>
    </w:p>
    <w:p>
      <w:pPr>
        <w:pStyle w:val="TOC2"/>
        <w:tabs>
          <w:tab w:val="right" w:leader="dot" w:pos="8306"/>
        </w:tabs>
      </w:pPr>
      <w:hyperlink w:anchor="_Toc13687" w:history="1">
        <w:r>
          <w:rPr>
            <w:rFonts w:ascii="仿宋" w:eastAsia="仿宋" w:hAnsi="仿宋" w:cs="仿宋" w:hint="eastAsia"/>
            <w:lang w:eastAsia="zh-CN"/>
          </w:rPr>
          <w:t>(四)、变更管理策略</w:t>
        </w:r>
        <w:r>
          <w:tab/>
        </w:r>
        <w:r>
          <w:fldChar w:fldCharType="begin"/>
        </w:r>
        <w:r>
          <w:instrText xml:space="preserve"> PAGEREF _Toc13687 \h </w:instrText>
        </w:r>
        <w:r>
          <w:fldChar w:fldCharType="separate"/>
        </w:r>
        <w:r>
          <w:t>66</w:t>
        </w:r>
        <w:r>
          <w:fldChar w:fldCharType="end"/>
        </w:r>
      </w:hyperlink>
    </w:p>
    <w:p>
      <w:pPr>
        <w:pStyle w:val="TOC1"/>
        <w:tabs>
          <w:tab w:val="right" w:leader="dot" w:pos="8306"/>
        </w:tabs>
      </w:pPr>
      <w:hyperlink w:anchor="_Toc5375" w:history="1">
        <w:r>
          <w:rPr>
            <w:rFonts w:ascii="仿宋" w:eastAsia="仿宋" w:hAnsi="仿宋" w:cs="仿宋" w:hint="eastAsia"/>
            <w:lang w:eastAsia="zh-CN"/>
          </w:rPr>
          <w:t>十三、合作与交流机制建立</w:t>
        </w:r>
        <w:r>
          <w:tab/>
        </w:r>
        <w:r>
          <w:fldChar w:fldCharType="begin"/>
        </w:r>
        <w:r>
          <w:instrText xml:space="preserve"> PAGEREF _Toc5375 \h </w:instrText>
        </w:r>
        <w:r>
          <w:fldChar w:fldCharType="separate"/>
        </w:r>
        <w:r>
          <w:t>68</w:t>
        </w:r>
        <w:r>
          <w:fldChar w:fldCharType="end"/>
        </w:r>
      </w:hyperlink>
    </w:p>
    <w:p>
      <w:pPr>
        <w:pStyle w:val="TOC2"/>
        <w:tabs>
          <w:tab w:val="right" w:leader="dot" w:pos="8306"/>
        </w:tabs>
      </w:pPr>
      <w:hyperlink w:anchor="_Toc4276" w:history="1">
        <w:r>
          <w:rPr>
            <w:rFonts w:ascii="仿宋" w:eastAsia="仿宋" w:hAnsi="仿宋" w:cs="仿宋" w:hint="eastAsia"/>
            <w:lang w:eastAsia="zh-CN"/>
          </w:rPr>
          <w:t>(一)、合作伙伴选择与合作方式</w:t>
        </w:r>
        <w:r>
          <w:tab/>
        </w:r>
        <w:r>
          <w:fldChar w:fldCharType="begin"/>
        </w:r>
        <w:r>
          <w:instrText xml:space="preserve"> PAGEREF _Toc4276 \h </w:instrText>
        </w:r>
        <w:r>
          <w:fldChar w:fldCharType="separate"/>
        </w:r>
        <w:r>
          <w:t>68</w:t>
        </w:r>
        <w:r>
          <w:fldChar w:fldCharType="end"/>
        </w:r>
      </w:hyperlink>
    </w:p>
    <w:p>
      <w:pPr>
        <w:pStyle w:val="TOC2"/>
        <w:tabs>
          <w:tab w:val="right" w:leader="dot" w:pos="8306"/>
        </w:tabs>
      </w:pPr>
      <w:hyperlink w:anchor="_Toc13725" w:history="1">
        <w:r>
          <w:rPr>
            <w:rFonts w:ascii="仿宋" w:eastAsia="仿宋" w:hAnsi="仿宋" w:cs="仿宋" w:hint="eastAsia"/>
            <w:lang w:eastAsia="zh-CN"/>
          </w:rPr>
          <w:t>(二)、交流与合作平台搭建</w:t>
        </w:r>
        <w:r>
          <w:tab/>
        </w:r>
        <w:r>
          <w:fldChar w:fldCharType="begin"/>
        </w:r>
        <w:r>
          <w:instrText xml:space="preserve"> PAGEREF _Toc13725 \h </w:instrText>
        </w:r>
        <w:r>
          <w:fldChar w:fldCharType="separate"/>
        </w:r>
        <w:r>
          <w:t>70</w:t>
        </w:r>
        <w:r>
          <w:fldChar w:fldCharType="end"/>
        </w:r>
      </w:hyperlink>
    </w:p>
    <w:p>
      <w:pPr>
        <w:pStyle w:val="TOC1"/>
        <w:tabs>
          <w:tab w:val="right" w:leader="dot" w:pos="8306"/>
        </w:tabs>
      </w:pPr>
      <w:hyperlink w:anchor="_Toc2552" w:history="1">
        <w:r>
          <w:rPr>
            <w:rFonts w:ascii="仿宋" w:eastAsia="仿宋" w:hAnsi="仿宋" w:cs="仿宋" w:hint="eastAsia"/>
            <w:lang w:eastAsia="zh-CN"/>
          </w:rPr>
          <w:t>十四、成果转化与推广应用</w:t>
        </w:r>
        <w:r>
          <w:tab/>
        </w:r>
        <w:r>
          <w:fldChar w:fldCharType="begin"/>
        </w:r>
        <w:r>
          <w:instrText xml:space="preserve"> PAGEREF _Toc2552 \h </w:instrText>
        </w:r>
        <w:r>
          <w:fldChar w:fldCharType="separate"/>
        </w:r>
        <w:r>
          <w:t>71</w:t>
        </w:r>
        <w:r>
          <w:fldChar w:fldCharType="end"/>
        </w:r>
      </w:hyperlink>
    </w:p>
    <w:p>
      <w:pPr>
        <w:pStyle w:val="TOC2"/>
        <w:tabs>
          <w:tab w:val="right" w:leader="dot" w:pos="8306"/>
        </w:tabs>
      </w:pPr>
      <w:hyperlink w:anchor="_Toc25112" w:history="1">
        <w:r>
          <w:rPr>
            <w:rFonts w:ascii="仿宋" w:eastAsia="仿宋" w:hAnsi="仿宋" w:cs="仿宋" w:hint="eastAsia"/>
            <w:lang w:eastAsia="zh-CN"/>
          </w:rPr>
          <w:t>(一)、成果转化策略制定</w:t>
        </w:r>
        <w:r>
          <w:tab/>
        </w:r>
        <w:r>
          <w:fldChar w:fldCharType="begin"/>
        </w:r>
        <w:r>
          <w:instrText xml:space="preserve"> PAGEREF _Toc25112 \h </w:instrText>
        </w:r>
        <w:r>
          <w:fldChar w:fldCharType="separate"/>
        </w:r>
        <w:r>
          <w:t>71</w:t>
        </w:r>
        <w:r>
          <w:fldChar w:fldCharType="end"/>
        </w:r>
      </w:hyperlink>
    </w:p>
    <w:p>
      <w:pPr>
        <w:pStyle w:val="TOC2"/>
        <w:tabs>
          <w:tab w:val="right" w:leader="dot" w:pos="8306"/>
        </w:tabs>
      </w:pPr>
      <w:hyperlink w:anchor="_Toc16082" w:history="1">
        <w:r>
          <w:rPr>
            <w:rFonts w:ascii="仿宋" w:eastAsia="仿宋" w:hAnsi="仿宋" w:cs="仿宋" w:hint="eastAsia"/>
            <w:lang w:eastAsia="zh-CN"/>
          </w:rPr>
          <w:t>(二)、成果推广应用方案</w:t>
        </w:r>
        <w:r>
          <w:tab/>
        </w:r>
        <w:r>
          <w:fldChar w:fldCharType="begin"/>
        </w:r>
        <w:r>
          <w:instrText xml:space="preserve"> PAGEREF _Toc16082 \h </w:instrText>
        </w:r>
        <w:r>
          <w:fldChar w:fldCharType="separate"/>
        </w:r>
        <w:r>
          <w:t>73</w:t>
        </w:r>
        <w:r>
          <w:fldChar w:fldCharType="end"/>
        </w:r>
      </w:hyperlink>
    </w:p>
    <w:p>
      <w:pPr>
        <w:pStyle w:val="TOC1"/>
        <w:tabs>
          <w:tab w:val="right" w:leader="dot" w:pos="8306"/>
        </w:tabs>
      </w:pPr>
      <w:hyperlink w:anchor="_Toc2882" w:history="1">
        <w:r>
          <w:rPr>
            <w:rFonts w:ascii="仿宋" w:eastAsia="仿宋" w:hAnsi="仿宋" w:cs="仿宋" w:hint="eastAsia"/>
            <w:lang w:eastAsia="zh-CN"/>
          </w:rPr>
          <w:t>十五、质量管理与控制</w:t>
        </w:r>
        <w:r>
          <w:tab/>
        </w:r>
        <w:r>
          <w:fldChar w:fldCharType="begin"/>
        </w:r>
        <w:r>
          <w:instrText xml:space="preserve"> PAGEREF _Toc2882 \h </w:instrText>
        </w:r>
        <w:r>
          <w:fldChar w:fldCharType="separate"/>
        </w:r>
        <w:r>
          <w:t>74</w:t>
        </w:r>
        <w:r>
          <w:fldChar w:fldCharType="end"/>
        </w:r>
      </w:hyperlink>
    </w:p>
    <w:p>
      <w:pPr>
        <w:pStyle w:val="TOC2"/>
        <w:tabs>
          <w:tab w:val="right" w:leader="dot" w:pos="8306"/>
        </w:tabs>
      </w:pPr>
      <w:hyperlink w:anchor="_Toc2123" w:history="1">
        <w:r>
          <w:rPr>
            <w:rFonts w:ascii="仿宋" w:eastAsia="仿宋" w:hAnsi="仿宋" w:cs="仿宋" w:hint="eastAsia"/>
            <w:lang w:eastAsia="zh-CN"/>
          </w:rPr>
          <w:t>(一)、质量管理体系建设</w:t>
        </w:r>
        <w:r>
          <w:tab/>
        </w:r>
        <w:r>
          <w:fldChar w:fldCharType="begin"/>
        </w:r>
        <w:r>
          <w:instrText xml:space="preserve"> PAGEREF _Toc2123 \h </w:instrText>
        </w:r>
        <w:r>
          <w:fldChar w:fldCharType="separate"/>
        </w:r>
        <w:r>
          <w:t>74</w:t>
        </w:r>
        <w:r>
          <w:fldChar w:fldCharType="end"/>
        </w:r>
      </w:hyperlink>
    </w:p>
    <w:p>
      <w:pPr>
        <w:pStyle w:val="TOC2"/>
        <w:tabs>
          <w:tab w:val="right" w:leader="dot" w:pos="8306"/>
        </w:tabs>
      </w:pPr>
      <w:hyperlink w:anchor="_Toc2963" w:history="1">
        <w:r>
          <w:rPr>
            <w:rFonts w:ascii="仿宋" w:eastAsia="仿宋" w:hAnsi="仿宋" w:cs="仿宋" w:hint="eastAsia"/>
            <w:lang w:eastAsia="zh-CN"/>
          </w:rPr>
          <w:t>(二)、质量控制措施</w:t>
        </w:r>
        <w:r>
          <w:tab/>
        </w:r>
        <w:r>
          <w:fldChar w:fldCharType="begin"/>
        </w:r>
        <w:r>
          <w:instrText xml:space="preserve"> PAGEREF _Toc2963 \h </w:instrText>
        </w:r>
        <w:r>
          <w:fldChar w:fldCharType="separate"/>
        </w:r>
        <w:r>
          <w:t>76</w:t>
        </w:r>
        <w:r>
          <w:fldChar w:fldCharType="end"/>
        </w:r>
      </w:hyperlink>
    </w:p>
    <w:p>
      <w:pPr>
        <w:pStyle w:val="TOC1"/>
        <w:tabs>
          <w:tab w:val="right" w:leader="dot" w:pos="8306"/>
        </w:tabs>
      </w:pPr>
      <w:hyperlink w:anchor="_Toc28225" w:history="1">
        <w:r>
          <w:rPr>
            <w:rFonts w:ascii="仿宋" w:eastAsia="仿宋" w:hAnsi="仿宋" w:cs="仿宋" w:hint="eastAsia"/>
            <w:lang w:eastAsia="zh-CN"/>
          </w:rPr>
          <w:t>十六、创新驱动与持续发展</w:t>
        </w:r>
        <w:r>
          <w:tab/>
        </w:r>
        <w:r>
          <w:fldChar w:fldCharType="begin"/>
        </w:r>
        <w:r>
          <w:instrText xml:space="preserve"> PAGEREF _Toc28225 \h </w:instrText>
        </w:r>
        <w:r>
          <w:fldChar w:fldCharType="separate"/>
        </w:r>
        <w:r>
          <w:t>77</w:t>
        </w:r>
        <w:r>
          <w:fldChar w:fldCharType="end"/>
        </w:r>
      </w:hyperlink>
    </w:p>
    <w:p>
      <w:pPr>
        <w:pStyle w:val="TOC2"/>
        <w:tabs>
          <w:tab w:val="right" w:leader="dot" w:pos="8306"/>
        </w:tabs>
      </w:pPr>
      <w:hyperlink w:anchor="_Toc11667" w:history="1">
        <w:r>
          <w:rPr>
            <w:rFonts w:ascii="仿宋" w:eastAsia="仿宋" w:hAnsi="仿宋" w:cs="仿宋" w:hint="eastAsia"/>
            <w:lang w:eastAsia="zh-CN"/>
          </w:rPr>
          <w:t>(一)、创新驱动战略实施</w:t>
        </w:r>
        <w:r>
          <w:tab/>
        </w:r>
        <w:r>
          <w:fldChar w:fldCharType="begin"/>
        </w:r>
        <w:r>
          <w:instrText xml:space="preserve"> PAGEREF _Toc11667 \h </w:instrText>
        </w:r>
        <w:r>
          <w:fldChar w:fldCharType="separate"/>
        </w:r>
        <w:r>
          <w:t>77</w:t>
        </w:r>
        <w:r>
          <w:fldChar w:fldCharType="end"/>
        </w:r>
      </w:hyperlink>
    </w:p>
    <w:p>
      <w:pPr>
        <w:pStyle w:val="TOC2"/>
        <w:tabs>
          <w:tab w:val="right" w:leader="dot" w:pos="8306"/>
        </w:tabs>
      </w:pPr>
      <w:hyperlink w:anchor="_Toc29368" w:history="1">
        <w:r>
          <w:rPr>
            <w:rFonts w:ascii="仿宋" w:eastAsia="仿宋" w:hAnsi="仿宋" w:cs="仿宋" w:hint="eastAsia"/>
            <w:lang w:eastAsia="zh-CN"/>
          </w:rPr>
          <w:t>(二)、持续发展路径探索</w:t>
        </w:r>
        <w:r>
          <w:tab/>
        </w:r>
        <w:r>
          <w:fldChar w:fldCharType="begin"/>
        </w:r>
        <w:r>
          <w:instrText xml:space="preserve"> PAGEREF _Toc29368 \h </w:instrText>
        </w:r>
        <w:r>
          <w:fldChar w:fldCharType="separate"/>
        </w:r>
        <w:r>
          <w:t>78</w:t>
        </w:r>
        <w:r>
          <w:fldChar w:fldCharType="end"/>
        </w:r>
      </w:hyperlink>
    </w:p>
    <w:p>
      <w:pPr>
        <w:pStyle w:val="TOC1"/>
        <w:tabs>
          <w:tab w:val="right" w:leader="dot" w:pos="8306"/>
        </w:tabs>
      </w:pPr>
      <w:hyperlink w:anchor="_Toc11883" w:history="1">
        <w:r>
          <w:rPr>
            <w:rFonts w:ascii="仿宋" w:eastAsia="仿宋" w:hAnsi="仿宋" w:cs="仿宋" w:hint="eastAsia"/>
            <w:lang w:eastAsia="zh-CN"/>
          </w:rPr>
          <w:t>十七、人力资源管理与开发</w:t>
        </w:r>
        <w:r>
          <w:tab/>
        </w:r>
        <w:r>
          <w:fldChar w:fldCharType="begin"/>
        </w:r>
        <w:r>
          <w:instrText xml:space="preserve"> PAGEREF _Toc11883 \h </w:instrText>
        </w:r>
        <w:r>
          <w:fldChar w:fldCharType="separate"/>
        </w:r>
        <w:r>
          <w:t>82</w:t>
        </w:r>
        <w:r>
          <w:fldChar w:fldCharType="end"/>
        </w:r>
      </w:hyperlink>
    </w:p>
    <w:p>
      <w:pPr>
        <w:pStyle w:val="TOC2"/>
        <w:tabs>
          <w:tab w:val="right" w:leader="dot" w:pos="8306"/>
        </w:tabs>
      </w:pPr>
      <w:hyperlink w:anchor="_Toc23711" w:history="1">
        <w:r>
          <w:rPr>
            <w:rFonts w:ascii="仿宋" w:eastAsia="仿宋" w:hAnsi="仿宋" w:cs="仿宋" w:hint="eastAsia"/>
            <w:lang w:eastAsia="zh-CN"/>
          </w:rPr>
          <w:t>(一)、人力资源规划</w:t>
        </w:r>
        <w:r>
          <w:tab/>
        </w:r>
        <w:r>
          <w:fldChar w:fldCharType="begin"/>
        </w:r>
        <w:r>
          <w:instrText xml:space="preserve"> PAGEREF _Toc23711 \h </w:instrText>
        </w:r>
        <w:r>
          <w:fldChar w:fldCharType="separate"/>
        </w:r>
        <w:r>
          <w:t>82</w:t>
        </w:r>
        <w:r>
          <w:fldChar w:fldCharType="end"/>
        </w:r>
      </w:hyperlink>
    </w:p>
    <w:p>
      <w:pPr>
        <w:pStyle w:val="TOC2"/>
        <w:tabs>
          <w:tab w:val="right" w:leader="dot" w:pos="8306"/>
        </w:tabs>
      </w:pPr>
      <w:hyperlink w:anchor="_Toc26123" w:history="1">
        <w:r>
          <w:rPr>
            <w:rFonts w:ascii="仿宋" w:eastAsia="仿宋" w:hAnsi="仿宋" w:cs="仿宋" w:hint="eastAsia"/>
            <w:lang w:eastAsia="zh-CN"/>
          </w:rPr>
          <w:t>(二)、人力资源开发与培训</w:t>
        </w:r>
        <w:r>
          <w:tab/>
        </w:r>
        <w:r>
          <w:fldChar w:fldCharType="begin"/>
        </w:r>
        <w:r>
          <w:instrText xml:space="preserve"> PAGEREF _Toc26123 \h </w:instrText>
        </w:r>
        <w:r>
          <w:fldChar w:fldCharType="separate"/>
        </w:r>
        <w:r>
          <w:t>84</w:t>
        </w:r>
        <w:r>
          <w:fldChar w:fldCharType="end"/>
        </w:r>
      </w:hyperlink>
    </w:p>
    <w:p>
      <w:pPr>
        <w:pStyle w:val="TOC1"/>
        <w:tabs>
          <w:tab w:val="right" w:leader="dot" w:pos="8306"/>
        </w:tabs>
      </w:pPr>
      <w:hyperlink w:anchor="_Toc9693" w:history="1">
        <w:r>
          <w:rPr>
            <w:rFonts w:ascii="仿宋" w:eastAsia="仿宋" w:hAnsi="仿宋" w:cs="仿宋" w:hint="eastAsia"/>
            <w:lang w:eastAsia="zh-CN"/>
          </w:rPr>
          <w:t>十八、企业合规与伦理</w:t>
        </w:r>
        <w:r>
          <w:tab/>
        </w:r>
        <w:r>
          <w:fldChar w:fldCharType="begin"/>
        </w:r>
        <w:r>
          <w:instrText xml:space="preserve"> PAGEREF _Toc9693 \h </w:instrText>
        </w:r>
        <w:r>
          <w:fldChar w:fldCharType="separate"/>
        </w:r>
        <w:r>
          <w:t>87</w:t>
        </w:r>
        <w:r>
          <w:fldChar w:fldCharType="end"/>
        </w:r>
      </w:hyperlink>
    </w:p>
    <w:p>
      <w:pPr>
        <w:pStyle w:val="TOC2"/>
        <w:tabs>
          <w:tab w:val="right" w:leader="dot" w:pos="8306"/>
        </w:tabs>
      </w:pPr>
      <w:hyperlink w:anchor="_Toc18835" w:history="1">
        <w:r>
          <w:rPr>
            <w:rFonts w:ascii="仿宋" w:eastAsia="仿宋" w:hAnsi="仿宋" w:cs="仿宋" w:hint="eastAsia"/>
            <w:lang w:eastAsia="zh-CN"/>
          </w:rPr>
          <w:t>(一)、合规政策与程序</w:t>
        </w:r>
        <w:r>
          <w:tab/>
        </w:r>
        <w:r>
          <w:fldChar w:fldCharType="begin"/>
        </w:r>
        <w:r>
          <w:instrText xml:space="preserve"> PAGEREF _Toc18835 \h </w:instrText>
        </w:r>
        <w:r>
          <w:fldChar w:fldCharType="separate"/>
        </w:r>
        <w:r>
          <w:t>87</w:t>
        </w:r>
        <w:r>
          <w:fldChar w:fldCharType="end"/>
        </w:r>
      </w:hyperlink>
    </w:p>
    <w:p>
      <w:pPr>
        <w:pStyle w:val="TOC2"/>
        <w:tabs>
          <w:tab w:val="right" w:leader="dot" w:pos="8306"/>
        </w:tabs>
      </w:pPr>
      <w:hyperlink w:anchor="_Toc3745" w:history="1">
        <w:r>
          <w:rPr>
            <w:rFonts w:ascii="仿宋" w:eastAsia="仿宋" w:hAnsi="仿宋" w:cs="仿宋" w:hint="eastAsia"/>
            <w:lang w:eastAsia="zh-CN"/>
          </w:rPr>
          <w:t>(二)、伦理规范与培训</w:t>
        </w:r>
        <w:r>
          <w:tab/>
        </w:r>
        <w:r>
          <w:fldChar w:fldCharType="begin"/>
        </w:r>
        <w:r>
          <w:instrText xml:space="preserve"> PAGEREF _Toc3745 \h </w:instrText>
        </w:r>
        <w:r>
          <w:fldChar w:fldCharType="separate"/>
        </w:r>
        <w:r>
          <w:t>88</w:t>
        </w:r>
        <w:r>
          <w:fldChar w:fldCharType="end"/>
        </w:r>
      </w:hyperlink>
    </w:p>
    <w:p>
      <w:pPr>
        <w:pStyle w:val="TOC2"/>
        <w:tabs>
          <w:tab w:val="right" w:leader="dot" w:pos="8306"/>
        </w:tabs>
      </w:pPr>
      <w:hyperlink w:anchor="_Toc25047" w:history="1">
        <w:r>
          <w:rPr>
            <w:rFonts w:ascii="仿宋" w:eastAsia="仿宋" w:hAnsi="仿宋" w:cs="仿宋" w:hint="eastAsia"/>
            <w:lang w:eastAsia="zh-CN"/>
          </w:rPr>
          <w:t>(三)、合规风险评估</w:t>
        </w:r>
        <w:r>
          <w:tab/>
        </w:r>
        <w:r>
          <w:fldChar w:fldCharType="begin"/>
        </w:r>
        <w:r>
          <w:instrText xml:space="preserve"> PAGEREF _Toc25047 \h </w:instrText>
        </w:r>
        <w:r>
          <w:fldChar w:fldCharType="separate"/>
        </w:r>
        <w:r>
          <w:t>89</w:t>
        </w:r>
        <w:r>
          <w:fldChar w:fldCharType="end"/>
        </w:r>
      </w:hyperlink>
    </w:p>
    <w:p>
      <w:pPr>
        <w:pStyle w:val="TOC2"/>
        <w:tabs>
          <w:tab w:val="right" w:leader="dot" w:pos="8306"/>
        </w:tabs>
      </w:pPr>
      <w:hyperlink w:anchor="_Toc10310" w:history="1">
        <w:r>
          <w:rPr>
            <w:rFonts w:ascii="仿宋" w:eastAsia="仿宋" w:hAnsi="仿宋" w:cs="仿宋" w:hint="eastAsia"/>
            <w:lang w:eastAsia="zh-CN"/>
          </w:rPr>
          <w:t>(四)、合规监督与执行</w:t>
        </w:r>
        <w:r>
          <w:tab/>
        </w:r>
        <w:r>
          <w:fldChar w:fldCharType="begin"/>
        </w:r>
        <w:r>
          <w:instrText xml:space="preserve"> PAGEREF _Toc10310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72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543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合成肽疫苗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71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7209"/>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2520"/>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17432"/>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7565"/>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一、合成肽疫苗项目的市场准入条件分析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合成肽疫苗项目而言，市场准入条件首先取决于政策法规环境。政府对于[行业名称]领域的法规，如环保标准、税收政策、和技术使用规范，直接影响合成肽疫苗项目的运营和成本结构。例如，若政府针对使用可再生能源的企业提供税收优惠，这将对合成肽疫苗项目的财务规划产生重要影响。同时，考虑经济环境和消费者偏好的变化对合成肽疫苗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二、合成肽疫苗项目的行业规范与合规性要求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合成肽疫苗项目来说，遵守行业规范和合规性要求是确保项目顺利进行的基础。这包括遵循质量控制标准、安全规定、数据保护法规等。例如，若合成肽疫苗项目涉及数据处理，须严格遵守相关的数据保护法规。此外，行业内部的自律规范，如产品标准和服务流程，也对于提升合成肽疫苗项目在行业内的认可度和竞争力至关重要。项目管理团队必须不断更新策略，以应对行业规范和法规的变化，确保合成肽疫苗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三、合成肽疫苗项目的竞争格局和战略定位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肽疫苗项目的发展规划中，理解行业的竞争格局对于制定有效的市场策略极为关键。这包括分析主要竞争对手的市场地位、优势及其业务模式。合成肽疫苗项目面临的竞争对手可能包括大型成熟企业和创新型初创公司，各自采取不同的市场策略。因此，合成肽疫苗项目需精确地定位自己的市场策略，如专注于产品创新、客户服务或成本效率，以在竞争中占据优势。通过深入的市场和竞争分析，合成肽疫苗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1809"/>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31648"/>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肽疫苗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肽疫苗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合成肽疫苗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肽疫苗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https://d.book118.com/647035031006006033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2712C8"/>
    <w:rsid w:val="0D2712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7035031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2024-01-14T15:52:00Z</dcterms:created>
  <dcterms:modified xsi:type="dcterms:W3CDTF">2024-01-14T15:53:04Z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88B4C53C7E56431889EB7249B873CB13_11</vt:lpwstr>
  </property>
  <property fmtid="{D5CDD505-2E9C-101B-9397-08002B2CF9AE}" pid="3" name="KSOProductBuildVer">
    <vt:lpwstr>2052-12.1.0.16120</vt:lpwstr>
  </property>
</Properties>
</file>