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</w:t>
      </w:r>
      <w:r>
        <w:rPr>
          <w:color w:val="70AD47"/>
          <w:spacing w:val="2"/>
        </w:rPr>
        <w:t xml:space="preserve"> 数据中心虚拟化升级工程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794331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虚拟化技术概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数据中心现状分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升级工程目标设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虚拟化升级方案选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硬件资源评估与优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软件平台选型与部</w:t>
            </w:r>
            <w:r>
              <w:rPr>
                <w:spacing w:val="-10"/>
              </w:rPr>
              <w:t>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系统迁移策略与实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安全性与稳定性考</w:t>
            </w:r>
            <w:r>
              <w:rPr>
                <w:spacing w:val="-10"/>
              </w:rPr>
              <w:t>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性能测试与调优实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后期运维管理与展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0"/>
          <w:w w:val="150"/>
        </w:rPr>
        <w:t xml:space="preserve"> </w:t>
      </w:r>
      <w:r>
        <w:rPr>
          <w:spacing w:val="-2"/>
        </w:rPr>
        <w:t>虚拟化技术概述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10"/>
        </w:rPr>
        <w:t>在计算机技术的不断发展中，虚拟化技术已经成为现代数据中心</w:t>
      </w:r>
      <w:r>
        <w:rPr>
          <w:spacing w:val="-4"/>
        </w:rPr>
        <w:t>的重要组成部分。本文旨在介绍虚拟化技术的基本概念、发展历程以</w:t>
      </w:r>
      <w:r>
        <w:rPr>
          <w:spacing w:val="-2"/>
        </w:rPr>
        <w:t>及其在数据中心中的应用。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虚拟化技术概述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虚拟化技术是一种将物理资源（如服务器、存储和网络）抽象、转换</w:t>
      </w:r>
      <w:r>
        <w:rPr>
          <w:spacing w:val="-4"/>
        </w:rPr>
        <w:t>和集中管理的技术，使用户可以充分利用硬件资源，并实现更高的系</w:t>
      </w:r>
      <w:r>
        <w:rPr>
          <w:spacing w:val="-4"/>
        </w:rPr>
        <w:t>统利用率、可扩展性和灵活性。通过虚拟化技术，可以在单一硬件平</w:t>
      </w:r>
      <w:r>
        <w:t xml:space="preserve">台上创建多个独立的操作环境，每个环境称为虚拟机 </w:t>
      </w:r>
      <w:r>
        <w:rPr>
          <w:rFonts w:ascii="仿宋" w:eastAsia="仿宋"/>
        </w:rPr>
        <w:t xml:space="preserve">(VM) </w:t>
      </w:r>
      <w:r>
        <w:t>或虚拟</w:t>
      </w:r>
      <w:r>
        <w:rPr>
          <w:spacing w:val="-4"/>
        </w:rPr>
        <w:t>实例。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19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虚拟化的类型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根据虚拟化的应用场景和目的，可以将其分为以下几种主要类型：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pacing w:val="-14"/>
          <w:sz w:val="28"/>
        </w:rPr>
        <w:t>服务器虚拟化：在同一台物理服务器上运行多个相互隔离的虚拟机，</w:t>
      </w:r>
      <w:r>
        <w:rPr>
          <w:spacing w:val="-2"/>
          <w:sz w:val="28"/>
        </w:rPr>
        <w:t>共享硬件资源。</w:t>
      </w: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存储虚拟化：通过将物理存储设备抽象为逻辑池，从而简化存储管</w:t>
      </w:r>
      <w:r>
        <w:rPr>
          <w:spacing w:val="-2"/>
          <w:sz w:val="28"/>
        </w:rPr>
        <w:t>理和提高资源利用率。</w:t>
      </w:r>
    </w:p>
    <w:p>
      <w:pPr>
        <w:pStyle w:val="ListParagraph"/>
        <w:numPr>
          <w:ilvl w:val="2"/>
          <w:numId w:val="19"/>
        </w:numPr>
        <w:tabs>
          <w:tab w:val="left" w:pos="402"/>
        </w:tabs>
        <w:spacing w:before="0" w:after="0" w:line="358" w:lineRule="exact"/>
        <w:ind w:left="401" w:right="0" w:hanging="282"/>
        <w:jc w:val="left"/>
        <w:rPr>
          <w:sz w:val="28"/>
        </w:rPr>
      </w:pPr>
      <w:r>
        <w:rPr>
          <w:sz w:val="28"/>
        </w:rPr>
        <w:t xml:space="preserve">网络虚拟化：使用软件定义网络 </w:t>
      </w:r>
      <w:r>
        <w:rPr>
          <w:rFonts w:ascii="仿宋" w:eastAsia="仿宋" w:hAnsi="仿宋"/>
          <w:sz w:val="28"/>
        </w:rPr>
        <w:t>(SDN)</w:t>
      </w:r>
      <w:r>
        <w:rPr>
          <w:rFonts w:ascii="仿宋" w:eastAsia="仿宋" w:hAnsi="仿宋"/>
          <w:spacing w:val="13"/>
          <w:sz w:val="28"/>
        </w:rPr>
        <w:t xml:space="preserve"> </w:t>
      </w:r>
      <w:r>
        <w:rPr>
          <w:spacing w:val="-1"/>
          <w:sz w:val="28"/>
        </w:rPr>
        <w:t>技术，将网络资源抽象并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集中管理，提高网络效率和灵活性。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应用程序虚拟化：将应用程序与其底层操作系统分离，使其可以在</w:t>
      </w:r>
      <w:r>
        <w:rPr>
          <w:spacing w:val="-2"/>
          <w:sz w:val="28"/>
        </w:rPr>
        <w:t>不同的环境中无缝运行。</w:t>
      </w: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桌面虚拟化：允许用户从远程位置访问个人桌面环境，提高工作效</w:t>
      </w:r>
      <w:r>
        <w:rPr>
          <w:spacing w:val="-2"/>
          <w:sz w:val="28"/>
        </w:rPr>
        <w:t>率和安全性。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19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虚拟化的优势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虚拟化技术的主要优势包括：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2"/>
          <w:numId w:val="19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提高资源利用率：通过虚拟化技术，可以更有效地利用硬件资源，</w:t>
      </w:r>
      <w:r>
        <w:rPr>
          <w:spacing w:val="-2"/>
          <w:sz w:val="28"/>
        </w:rPr>
        <w:t>减少硬件采购成本。</w:t>
      </w: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提高系统的可扩展性：虚拟化技术使得可以根据需要快速增加或减</w:t>
      </w:r>
      <w:r>
        <w:rPr>
          <w:spacing w:val="-2"/>
          <w:sz w:val="28"/>
        </w:rPr>
        <w:t>少虚拟机，以满足业务需求的变化。</w:t>
      </w: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增强系统的可靠性：虚拟机之间的隔离减少了单点故障的风险，提</w:t>
      </w:r>
      <w:r>
        <w:rPr>
          <w:spacing w:val="-2"/>
          <w:sz w:val="28"/>
        </w:rPr>
        <w:t>高了系统的可用性。</w:t>
      </w: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提高系统的灵活性：虚拟化技术支持快速部署和迁移应用程序，有</w:t>
      </w:r>
      <w:r>
        <w:rPr>
          <w:spacing w:val="-2"/>
          <w:sz w:val="28"/>
        </w:rPr>
        <w:t>助于更快地响应市场变化。</w:t>
      </w:r>
    </w:p>
    <w:p>
      <w:pPr>
        <w:pStyle w:val="ListParagraph"/>
        <w:numPr>
          <w:ilvl w:val="2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提高系统的安全性：虚拟化技术可以限制每个虚拟机对硬件资源的</w:t>
      </w:r>
      <w:r>
        <w:rPr>
          <w:spacing w:val="-2"/>
          <w:sz w:val="28"/>
        </w:rPr>
        <w:t>访问权限，增强系统的安全性。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19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虚拟化的历史发展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spacing w:before="6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 xml:space="preserve">虚拟化技术的发展历程可以追溯到 </w:t>
      </w:r>
      <w:r>
        <w:rPr>
          <w:rFonts w:ascii="仿宋" w:eastAsia="仿宋"/>
          <w:sz w:val="28"/>
        </w:rPr>
        <w:t>20</w:t>
      </w:r>
      <w:r>
        <w:rPr>
          <w:rFonts w:ascii="仿宋" w:eastAsia="仿宋"/>
          <w:spacing w:val="-53"/>
          <w:sz w:val="28"/>
        </w:rPr>
        <w:t xml:space="preserve"> </w:t>
      </w:r>
      <w:r>
        <w:rPr>
          <w:i/>
          <w:spacing w:val="-18"/>
          <w:sz w:val="28"/>
        </w:rPr>
        <w:t xml:space="preserve">世纪 </w:t>
      </w:r>
      <w:r>
        <w:rPr>
          <w:rFonts w:ascii="仿宋" w:eastAsia="仿宋"/>
          <w:sz w:val="28"/>
        </w:rPr>
        <w:t>60</w:t>
      </w:r>
      <w:r>
        <w:rPr>
          <w:rFonts w:ascii="仿宋" w:eastAsia="仿宋"/>
          <w:spacing w:val="-53"/>
          <w:sz w:val="28"/>
        </w:rPr>
        <w:t xml:space="preserve"> </w:t>
      </w:r>
      <w:r>
        <w:rPr>
          <w:i/>
          <w:spacing w:val="-26"/>
          <w:sz w:val="28"/>
        </w:rPr>
        <w:t xml:space="preserve">年代，当时 </w:t>
      </w:r>
      <w:r>
        <w:rPr>
          <w:rFonts w:ascii="仿宋" w:eastAsia="仿宋"/>
          <w:sz w:val="28"/>
        </w:rPr>
        <w:t>IBM</w:t>
      </w:r>
      <w:r>
        <w:rPr>
          <w:rFonts w:ascii="仿宋" w:eastAsia="仿宋"/>
          <w:spacing w:val="-53"/>
          <w:sz w:val="28"/>
        </w:rPr>
        <w:t xml:space="preserve"> </w:t>
      </w:r>
      <w:r>
        <w:rPr>
          <w:i/>
          <w:sz w:val="28"/>
        </w:rPr>
        <w:t>在其大</w:t>
      </w:r>
      <w:r>
        <w:rPr>
          <w:i/>
          <w:spacing w:val="-2"/>
          <w:sz w:val="28"/>
        </w:rPr>
        <w:t>型机中引入了最早的虚拟化技术。随着时间的推移，虚拟化技术不断</w:t>
      </w:r>
      <w:r>
        <w:rPr>
          <w:i/>
          <w:spacing w:val="-26"/>
          <w:sz w:val="28"/>
        </w:rPr>
        <w:t xml:space="preserve">发展和完善，在 </w:t>
      </w:r>
      <w:r>
        <w:rPr>
          <w:rFonts w:ascii="仿宋" w:eastAsia="仿宋"/>
          <w:spacing w:val="-2"/>
          <w:sz w:val="28"/>
        </w:rPr>
        <w:t>90</w:t>
      </w:r>
      <w:r>
        <w:rPr>
          <w:rFonts w:ascii="仿宋" w:eastAsia="仿宋"/>
          <w:spacing w:val="-64"/>
          <w:sz w:val="28"/>
        </w:rPr>
        <w:t xml:space="preserve"> </w:t>
      </w:r>
      <w:r>
        <w:rPr>
          <w:i/>
          <w:spacing w:val="-15"/>
          <w:sz w:val="28"/>
        </w:rPr>
        <w:t xml:space="preserve">年代末和 </w:t>
      </w:r>
      <w:r>
        <w:rPr>
          <w:rFonts w:ascii="仿宋" w:eastAsia="仿宋"/>
          <w:spacing w:val="-2"/>
          <w:sz w:val="28"/>
        </w:rPr>
        <w:t>21</w:t>
      </w:r>
      <w:r>
        <w:rPr>
          <w:rFonts w:ascii="仿宋" w:eastAsia="仿宋"/>
          <w:spacing w:val="-64"/>
          <w:sz w:val="28"/>
        </w:rPr>
        <w:t xml:space="preserve"> </w:t>
      </w:r>
      <w:r>
        <w:rPr>
          <w:i/>
          <w:spacing w:val="-14"/>
          <w:sz w:val="28"/>
        </w:rPr>
        <w:t>世纪初，随着互联网和云计算的兴起，</w:t>
      </w:r>
      <w:r>
        <w:rPr>
          <w:i/>
          <w:spacing w:val="-2"/>
          <w:sz w:val="28"/>
        </w:rPr>
        <w:t>虚拟化技术逐渐成为现代数据中心的核心技术之一。近年来，随着硬</w:t>
      </w:r>
      <w:r>
        <w:rPr>
          <w:i/>
          <w:spacing w:val="-9"/>
          <w:sz w:val="28"/>
        </w:rPr>
        <w:t>件性能的提升和软件技术的进步，虚拟化技术已经广泛应用于各种规</w:t>
      </w:r>
      <w:r>
        <w:rPr>
          <w:i/>
          <w:sz w:val="28"/>
        </w:rPr>
        <w:t xml:space="preserve">模的数据中心和企业 </w:t>
      </w:r>
      <w:r>
        <w:rPr>
          <w:rFonts w:ascii="仿宋" w:eastAsia="仿宋"/>
          <w:sz w:val="28"/>
        </w:rPr>
        <w:t xml:space="preserve">IT </w:t>
      </w:r>
      <w:r>
        <w:rPr>
          <w:i/>
          <w:sz w:val="28"/>
        </w:rPr>
        <w:t>环境中。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综上所述，虚拟化技术在数据中心升级工程中起着至关重要的作用，</w:t>
      </w:r>
      <w:r>
        <w:rPr>
          <w:i/>
          <w:spacing w:val="-9"/>
          <w:sz w:val="28"/>
        </w:rPr>
        <w:t>它能够帮助企业在降低运营成本的同时，提高系统的可靠性和灵活性。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数</w:t>
      </w:r>
      <w:r>
        <w:t>据</w:t>
      </w:r>
      <w:r>
        <w:t>中</w:t>
      </w:r>
      <w:r>
        <w:t>心</w:t>
      </w:r>
      <w:r>
        <w:t>现</w:t>
      </w:r>
      <w:r>
        <w:t>状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数据中心现状分析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>随着信息技术的飞速发展，数据中心在企业和组织中发挥着越来越重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要的作用。数据中心是集中管理、存储和处理信息资源的重要设施，</w:t>
      </w:r>
      <w:r>
        <w:rPr>
          <w:i/>
          <w:spacing w:val="-2"/>
          <w:sz w:val="28"/>
        </w:rPr>
        <w:t xml:space="preserve">为用户提供各种信息化服务。然而，在当前数字化转型的背景下，数 </w:t>
      </w:r>
      <w:r>
        <w:rPr>
          <w:i/>
          <w:spacing w:val="-2"/>
          <w:sz w:val="28"/>
        </w:rPr>
        <w:t>据中心面临着诸多挑战。本文将对数据中心现状进行深入分析，并探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讨可能存在的问题。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一、数据中心规模及能耗</w:t>
      </w:r>
    </w:p>
    <w:p>
      <w:pPr>
        <w:spacing w:after="0"/>
        <w:jc w:val="left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9"/>
          <w:sz w:val="28"/>
        </w:rPr>
        <w:t>近年来，随着互联网、云计算等技术的发展，数据中心规模不断扩大。</w:t>
      </w:r>
      <w:r>
        <w:rPr>
          <w:i/>
          <w:spacing w:val="-1"/>
          <w:sz w:val="28"/>
        </w:rPr>
        <w:t xml:space="preserve">据统计，全球数据中心的总电力消耗已超过 </w:t>
      </w:r>
      <w:r>
        <w:rPr>
          <w:rFonts w:ascii="仿宋" w:eastAsia="仿宋"/>
          <w:sz w:val="28"/>
        </w:rPr>
        <w:t>200GW</w:t>
      </w:r>
      <w:r>
        <w:rPr>
          <w:i/>
          <w:spacing w:val="-1"/>
          <w:sz w:val="28"/>
        </w:rPr>
        <w:t xml:space="preserve">，预计到 </w:t>
      </w:r>
      <w:r>
        <w:rPr>
          <w:rFonts w:ascii="仿宋" w:eastAsia="仿宋"/>
          <w:sz w:val="28"/>
        </w:rPr>
        <w:t>2025</w:t>
      </w:r>
      <w:r>
        <w:rPr>
          <w:rFonts w:ascii="仿宋" w:eastAsia="仿宋"/>
          <w:spacing w:val="-13"/>
          <w:sz w:val="28"/>
        </w:rPr>
        <w:t xml:space="preserve"> </w:t>
      </w:r>
      <w:r>
        <w:rPr>
          <w:i/>
          <w:sz w:val="28"/>
        </w:rPr>
        <w:t>年</w:t>
      </w:r>
      <w:r>
        <w:rPr>
          <w:i/>
          <w:spacing w:val="-11"/>
          <w:sz w:val="28"/>
        </w:rPr>
        <w:t xml:space="preserve">将达到 </w:t>
      </w:r>
      <w:r>
        <w:rPr>
          <w:rFonts w:ascii="仿宋" w:eastAsia="仿宋"/>
          <w:sz w:val="28"/>
        </w:rPr>
        <w:t>341GW</w:t>
      </w:r>
      <w:r>
        <w:rPr>
          <w:i/>
          <w:sz w:val="28"/>
        </w:rPr>
        <w:t>。数据中心的能耗主要来自于服务器、空调制冷系统以</w:t>
      </w:r>
      <w:r>
        <w:rPr>
          <w:i/>
          <w:spacing w:val="-2"/>
          <w:sz w:val="28"/>
        </w:rPr>
        <w:t>及供电设备。随着数据中心规模的增长，能耗问题愈发突出，已成为</w:t>
      </w:r>
      <w:r>
        <w:rPr>
          <w:i/>
          <w:spacing w:val="-2"/>
          <w:sz w:val="28"/>
        </w:rPr>
        <w:t>制约数据中心发展的关键因素之一。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二、数据中心架构与虚拟化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目前，大多数数据中心仍采用传统的物理服务器部署方式，这导致资</w:t>
      </w:r>
      <w:r>
        <w:rPr>
          <w:i/>
          <w:spacing w:val="-4"/>
          <w:sz w:val="28"/>
        </w:rPr>
        <w:t>源利用率低下、管理复杂等问题。为解决这些问题，许多企业开始采</w:t>
      </w:r>
      <w:r>
        <w:rPr>
          <w:i/>
          <w:spacing w:val="-4"/>
          <w:sz w:val="28"/>
        </w:rPr>
        <w:t>用虚拟化技术，通过虚拟机实现硬件资源的整合与优化。然而，现有</w:t>
      </w:r>
      <w:r>
        <w:rPr>
          <w:i/>
          <w:spacing w:val="-4"/>
          <w:sz w:val="28"/>
        </w:rPr>
        <w:t>的虚拟化解决方案往往存在性能瓶颈、扩展性差以及安全性问题，限</w:t>
      </w:r>
      <w:r>
        <w:rPr>
          <w:i/>
          <w:spacing w:val="-2"/>
          <w:sz w:val="28"/>
        </w:rPr>
        <w:t>制了数据中心的发展。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三、数据中心运维与安全管理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数据中心的运维管理工作主要包括故障排查、资源调度、软件更新等</w:t>
      </w:r>
      <w:r>
        <w:rPr>
          <w:i/>
          <w:spacing w:val="-4"/>
          <w:sz w:val="28"/>
        </w:rPr>
        <w:t>方面。由于数据中心规模庞大且复杂，运维工作具有较高的难度。此外，随着网络安全威胁日益严重，数据中心的安全管理也成为了企业</w:t>
      </w:r>
      <w:r>
        <w:rPr>
          <w:i/>
          <w:spacing w:val="-4"/>
          <w:sz w:val="28"/>
        </w:rPr>
        <w:t>关注的重点。如何保证数据中心的安全稳定运行，防止数据泄露和恶</w:t>
      </w:r>
      <w:r>
        <w:rPr>
          <w:i/>
          <w:spacing w:val="-2"/>
          <w:sz w:val="28"/>
        </w:rPr>
        <w:t>意攻击，成为了一个亟待解决的问题。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四、数据中心绿色可持续发展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0"/>
          <w:sz w:val="28"/>
        </w:rPr>
        <w:t>面对日益严重的环境问题，数据中心绿色可持续发展受到了广泛的关</w:t>
      </w:r>
      <w:r>
        <w:rPr>
          <w:i/>
          <w:spacing w:val="-4"/>
          <w:sz w:val="28"/>
        </w:rPr>
        <w:t>注。提高能效、降低碳排放、使用可再生能源等措施已经成为数据中</w:t>
      </w:r>
      <w:r>
        <w:rPr>
          <w:i/>
          <w:spacing w:val="-4"/>
          <w:sz w:val="28"/>
        </w:rPr>
        <w:t>心未来发展的重要方向。然而，实施这些措施需要投入大量的资金和</w:t>
      </w:r>
      <w:r>
        <w:rPr>
          <w:i/>
          <w:spacing w:val="-2"/>
          <w:sz w:val="28"/>
        </w:rPr>
        <w:t>技术，同时也面临政策法规等方面的约束。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五、数据中心未来发展展望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7"/>
          <w:sz w:val="28"/>
        </w:rPr>
        <w:t>为了应对上述挑战，数据中心行业正在积极探索新技术和模式。例如，</w:t>
      </w:r>
      <w:r>
        <w:rPr>
          <w:i/>
          <w:spacing w:val="-2"/>
          <w:sz w:val="28"/>
        </w:rPr>
        <w:t>边缘计算可以缓解中心化数据中心的压力，提高数据处理效率；人工</w:t>
      </w:r>
      <w:r>
        <w:rPr>
          <w:i/>
          <w:spacing w:val="-2"/>
          <w:sz w:val="28"/>
        </w:rPr>
        <w:t>智能可以帮助提升数据中心的智能化水平，实现精细化管理；模块化</w:t>
      </w:r>
      <w:r>
        <w:rPr>
          <w:i/>
          <w:spacing w:val="-2"/>
          <w:sz w:val="28"/>
        </w:rPr>
        <w:t>设计可以简化数据中心建设流程，提高建设效率。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8"/>
          <w:sz w:val="28"/>
        </w:rPr>
        <w:t>综上所述，当前的数据中心存在着规模扩大、能耗增加、虚拟化不足、</w:t>
      </w:r>
      <w:r>
        <w:rPr>
          <w:i/>
          <w:spacing w:val="-2"/>
          <w:sz w:val="28"/>
        </w:rPr>
        <w:t>运维复杂、安全风险等问题。要解决这些问题，我们需要不断创新和</w:t>
      </w:r>
      <w:r>
        <w:rPr>
          <w:i/>
          <w:spacing w:val="-2"/>
          <w:sz w:val="28"/>
        </w:rPr>
        <w:t>完善数据中心的设计、建设和运营策略，以适应未来信息化社会的需</w:t>
      </w:r>
      <w:r>
        <w:rPr>
          <w:i/>
          <w:spacing w:val="-2"/>
          <w:sz w:val="28"/>
        </w:rPr>
        <w:t>求。同时，也需要加强相关政策法规的支持，推动数据中心行业的健</w:t>
      </w:r>
      <w:r>
        <w:rPr>
          <w:i/>
          <w:spacing w:val="-4"/>
          <w:sz w:val="28"/>
        </w:rPr>
        <w:t>康发展。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升</w:t>
      </w:r>
      <w:r>
        <w:t>级</w:t>
      </w:r>
      <w:r>
        <w:t>工</w:t>
      </w:r>
      <w:r>
        <w:t>程</w:t>
      </w:r>
      <w:r>
        <w:t>目</w:t>
      </w:r>
      <w:r>
        <w:t>标</w:t>
      </w:r>
      <w:r>
        <w:t>设</w:t>
      </w:r>
      <w:bookmarkEnd w:id="2"/>
      <w:r>
        <w:rPr>
          <w:spacing w:val="-10"/>
        </w:rPr>
        <w:t>定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2"/>
        </w:rPr>
        <w:t>升级工程目标设定是数据中心虚拟化升级工程的重要组成部分，</w:t>
      </w:r>
      <w:r>
        <w:rPr>
          <w:spacing w:val="-6"/>
        </w:rPr>
        <w:t>其主要目的是确保升级工程的成功实施并达到预期的效果。本文将从</w:t>
      </w:r>
      <w:r>
        <w:rPr>
          <w:spacing w:val="-2"/>
        </w:rPr>
        <w:t xml:space="preserve"> </w:t>
      </w:r>
      <w:r>
        <w:rPr>
          <w:spacing w:val="-2"/>
        </w:rPr>
        <w:t>以下几个方面介绍升级工程目标设定的内容。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820"/>
        </w:tabs>
        <w:spacing w:before="1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设定升级的目标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升级工程的目标应根据数据中心的业务需求和现有技术条件来确定。</w:t>
      </w:r>
      <w:r>
        <w:rPr>
          <w:spacing w:val="-2"/>
        </w:rPr>
        <w:t>一般来说，升级工程的目标包括提高数据中心的性能、扩展性、可用</w:t>
      </w:r>
      <w:r>
        <w:rPr>
          <w:spacing w:val="-2"/>
        </w:rPr>
        <w:t xml:space="preserve"> </w:t>
      </w:r>
      <w:r>
        <w:rPr>
          <w:spacing w:val="-2"/>
        </w:rPr>
        <w:t>性和安全性等方面，以及降低运行成本、提升运维效率等。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在设定升级目标时，需要考虑到以下因素：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8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数据中心的业务规模和发展规划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8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现有软硬件设备的配置和状态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8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虚拟化技术的发展趋势和市场需求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8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技术团队的能力和经验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根据以上因素，可以制定出一套科学合理的升级目标，并将其作为整</w:t>
      </w:r>
      <w:r>
        <w:rPr>
          <w:spacing w:val="-2"/>
        </w:rPr>
        <w:t>个升级工程的基础。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制定升级方案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0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8"/>
        </w:rPr>
        <w:t>升级方案是指在实现升级目标的前提下，对升级过程中所需采取的技</w:t>
      </w:r>
      <w:r>
        <w:rPr>
          <w:spacing w:val="-4"/>
        </w:rPr>
        <w:t>术措施、实施方案和时间表等方面的详细规划。升级方案应根据实际</w:t>
      </w:r>
      <w:r>
        <w:rPr>
          <w:spacing w:val="-2"/>
        </w:rPr>
        <w:t>情况进行定制，以满足不同的业务场景和需求。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在制定升级方案时，需要注意以下几点：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充分考虑现有的软硬件环境和技术路线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对于关键节点和风险点进行重点控制和管理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尽量减少对正常业务的影响和干扰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0" w:after="0" w:line="240" w:lineRule="auto"/>
        <w:ind w:left="680" w:right="0" w:hanging="280"/>
        <w:jc w:val="left"/>
        <w:rPr>
          <w:sz w:val="28"/>
        </w:rPr>
      </w:pPr>
      <w:r>
        <w:rPr>
          <w:spacing w:val="-1"/>
          <w:sz w:val="28"/>
        </w:rPr>
        <w:t>遵循相关标准和规范，保证升级工程的质量和安全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制定升级方案的过程中，需要广泛征求各方意见和建议，并进行充分</w:t>
      </w:r>
      <w:r>
        <w:rPr>
          <w:spacing w:val="-2"/>
        </w:rPr>
        <w:t>的风险评估和论证，以确保方案的可行性和可靠性。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820"/>
        </w:tabs>
        <w:spacing w:before="1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建立升级项目组织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为了保证升级工程的顺利实施，需要建立一个专门的升级项目组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1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化</w:t>
      </w:r>
      <w:r>
        <w:t>升</w:t>
      </w:r>
      <w:r>
        <w:t>级</w:t>
      </w:r>
      <w:r>
        <w:t>方</w:t>
      </w:r>
      <w:r>
        <w:t>案</w:t>
      </w:r>
      <w:r>
        <w:t>选</w:t>
      </w:r>
      <w:bookmarkEnd w:id="3"/>
      <w:r>
        <w:rPr>
          <w:spacing w:val="-10"/>
        </w:rPr>
        <w:t>择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8"/>
        </w:rPr>
        <w:t>数据中心虚拟化升级工程的实施是一项复杂的过程，需要在技术、</w:t>
      </w:r>
    </w:p>
    <w:p>
      <w:pPr>
        <w:spacing w:after="0"/>
        <w:sectPr>
          <w:footerReference w:type="default" r:id="rId12"/>
          <w:pgSz w:w="11910" w:h="16840"/>
          <w:pgMar w:top="19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9"/>
        </w:rPr>
        <w:t>成本和业务需求之间取得平衡。本文将探讨如何选择合适的虚拟化升</w:t>
      </w:r>
      <w:r>
        <w:rPr>
          <w:spacing w:val="-4"/>
        </w:rPr>
        <w:t>级方案。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虚拟化升级的重要性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5"/>
        </w:rPr>
        <w:t xml:space="preserve">随着信息技术的发展，企业的 </w:t>
      </w:r>
      <w:r>
        <w:rPr>
          <w:rFonts w:ascii="仿宋" w:eastAsia="仿宋"/>
        </w:rPr>
        <w:t>IT</w:t>
      </w:r>
      <w:r>
        <w:rPr>
          <w:rFonts w:ascii="仿宋" w:eastAsia="仿宋"/>
          <w:spacing w:val="-70"/>
        </w:rPr>
        <w:t xml:space="preserve"> </w:t>
      </w:r>
      <w:r>
        <w:t>系统越来越复杂，传统的物理服务</w:t>
      </w:r>
      <w:r>
        <w:rPr>
          <w:spacing w:val="-8"/>
        </w:rPr>
        <w:t>器已经无法满足企业的需求。而虚拟化技术可以将一台物理服务器划</w:t>
      </w:r>
      <w:r>
        <w:rPr>
          <w:spacing w:val="-16"/>
        </w:rPr>
        <w:t>分为多个虚拟机，每个虚拟机都可以运行独立的操作系统和应用程序，</w:t>
      </w:r>
      <w:r>
        <w:t>大大提高了硬件资源的利用率和灵活性。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因此，虚拟化升级是提高数据中心效率和灵活性的重要手段，能够帮</w:t>
      </w:r>
      <w:r>
        <w:rPr>
          <w:spacing w:val="-2"/>
        </w:rPr>
        <w:t>助企业实现更快的部署速度、更高的可用性和更低的成本。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虚拟化升级方案的选择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选择虚拟化升级方案时，应根据企业的具体需求和技术现状来确定。</w:t>
      </w:r>
      <w:r>
        <w:rPr>
          <w:spacing w:val="-2"/>
        </w:rPr>
        <w:t>以下是一些常见的虚拟化升级方案：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68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新建虚拟化平台：如果企业现有的硬件设备过于老旧或者操作系</w:t>
      </w:r>
      <w:r>
        <w:rPr>
          <w:spacing w:val="-4"/>
          <w:sz w:val="28"/>
        </w:rPr>
        <w:t>统不支持虚拟化技术，可以选择新建一个虚拟化平台。这种方法的优</w:t>
      </w:r>
      <w:r>
        <w:rPr>
          <w:spacing w:val="-4"/>
          <w:sz w:val="28"/>
        </w:rPr>
        <w:t>点是可以获得最新的虚拟化技术和管理工具，但缺点是投资较大，需</w:t>
      </w:r>
      <w:r>
        <w:rPr>
          <w:spacing w:val="-2"/>
          <w:sz w:val="28"/>
        </w:rPr>
        <w:t>要重新购买硬件设备和软件许可。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6"/>
        </w:numPr>
        <w:tabs>
          <w:tab w:val="left" w:pos="680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在现有平台上进行升级：如果企业现有的硬件设备还比较新，而</w:t>
      </w:r>
      <w:r>
        <w:rPr>
          <w:spacing w:val="-4"/>
          <w:sz w:val="28"/>
        </w:rPr>
        <w:t>且支持虚拟化技术，可以选择在现有平台上进行升级。这种方法的优</w:t>
      </w:r>
      <w:r>
        <w:rPr>
          <w:spacing w:val="-4"/>
          <w:sz w:val="28"/>
        </w:rPr>
        <w:t>点是可以节省投资，但是需要注意兼容性问题，并确保升级过程不会</w:t>
      </w:r>
      <w:r>
        <w:rPr>
          <w:spacing w:val="-2"/>
          <w:sz w:val="28"/>
        </w:rPr>
        <w:t>影响到生产环境。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混合使用虚拟化平台：如果企业有多个不同的业务部门，每个部</w:t>
      </w:r>
      <w:r>
        <w:rPr>
          <w:spacing w:val="-4"/>
          <w:sz w:val="28"/>
        </w:rPr>
        <w:t>门对虚拟化的需求不同，可以选择混合使用虚拟化平台。例如，一些</w:t>
      </w:r>
      <w:r>
        <w:rPr>
          <w:spacing w:val="-9"/>
          <w:sz w:val="28"/>
        </w:rPr>
        <w:t>部门可能需要高性能的虚拟机，而其他部门则只需要基本的虚拟化功</w:t>
      </w:r>
      <w:r>
        <w:rPr>
          <w:spacing w:val="-4"/>
          <w:sz w:val="28"/>
        </w:rPr>
        <w:t>能。这种方法的优点是可以根据具体需求灵活调整，但缺点是管理和</w:t>
      </w:r>
      <w:r>
        <w:rPr>
          <w:spacing w:val="-2"/>
          <w:sz w:val="28"/>
        </w:rPr>
        <w:t>维护相对较为复杂。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在选择虚拟化升级方案时，还需要考虑以下几个因素：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680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pacing w:val="-15"/>
          <w:sz w:val="28"/>
        </w:rPr>
        <w:t>投资预算：企业应该根据自身的财务状况来制定合理的投资预算，</w:t>
      </w:r>
      <w:r>
        <w:rPr>
          <w:spacing w:val="-2"/>
          <w:sz w:val="28"/>
        </w:rPr>
        <w:t>并考虑到未来的发展需求。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硬</w:t>
      </w:r>
      <w:r>
        <w:t>件</w:t>
      </w:r>
      <w:r>
        <w:t>资</w:t>
      </w:r>
      <w:r>
        <w:t>源</w:t>
      </w:r>
      <w:r>
        <w:t>评</w:t>
      </w:r>
      <w:r>
        <w:t>估</w:t>
      </w:r>
      <w:r>
        <w:t>与</w:t>
      </w:r>
      <w:r>
        <w:t>优</w:t>
      </w:r>
      <w:bookmarkEnd w:id="4"/>
      <w:r>
        <w:rPr>
          <w:spacing w:val="-10"/>
        </w:rPr>
        <w:t>化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2"/>
        </w:rPr>
        <w:t>硬件资源评估与优化是数据中心虚拟化升级工程的重要组成部</w:t>
      </w:r>
      <w:r>
        <w:rPr>
          <w:spacing w:val="-4"/>
        </w:rPr>
        <w:t>分。在实施虚拟化升级前，必须对现有的硬件资源进行详尽的评估和</w:t>
      </w:r>
      <w:r>
        <w:rPr>
          <w:spacing w:val="-2"/>
        </w:rPr>
        <w:t>优化，以确保系统的稳定性和可靠性。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9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一、硬件资源评估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服务器评估：评估服务器的数量、类型、性能、可用性等信息，</w:t>
      </w:r>
      <w:r>
        <w:rPr>
          <w:spacing w:val="-2"/>
          <w:sz w:val="28"/>
        </w:rPr>
        <w:t>分析是否存在冗余设备，确定需要保留或替换的服务器。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存储设备评估：分析存储设备的容量、速度、冗余策略等，识别</w:t>
      </w:r>
      <w:r>
        <w:rPr>
          <w:spacing w:val="-2"/>
          <w:sz w:val="28"/>
        </w:rPr>
        <w:t>可能的瓶颈，并考虑未来存储需求的增长趋势。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网络设备评估：检查网络设备的性能、带宽利用率、协议支持情</w:t>
      </w:r>
      <w:r>
        <w:rPr>
          <w:spacing w:val="-2"/>
          <w:sz w:val="28"/>
        </w:rPr>
        <w:t>况，以及是否满足虚拟化的网络需求。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其他硬件评估：如备份设备、安全设备等，评估它们的功能和性</w:t>
      </w:r>
      <w:r>
        <w:rPr>
          <w:spacing w:val="-2"/>
          <w:sz w:val="28"/>
        </w:rPr>
        <w:t>能是否能够满足虚拟化环境的需求。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二、硬件资源优化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设备整合：通过合并物理服务器来减少设备数量，提高设备使用</w:t>
      </w:r>
      <w:r>
        <w:rPr>
          <w:spacing w:val="-2"/>
          <w:sz w:val="28"/>
        </w:rPr>
        <w:t>效率，降低能耗成本。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负载均衡：根据服务器的实际负载情况，合理分配工作负载，避</w:t>
      </w:r>
      <w:r>
        <w:rPr>
          <w:spacing w:val="-2"/>
          <w:sz w:val="28"/>
        </w:rPr>
        <w:t>免部分服务器过载，同时充分利用其他服务器的计算能力。</w:t>
      </w:r>
    </w:p>
    <w:p>
      <w:pPr>
        <w:pStyle w:val="ListParagraph"/>
        <w:numPr>
          <w:ilvl w:val="0"/>
          <w:numId w:val="13"/>
        </w:numPr>
        <w:tabs>
          <w:tab w:val="left" w:pos="550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14"/>
          <w:sz w:val="28"/>
        </w:rPr>
        <w:t>存储优化：采用高效的存储技术</w:t>
      </w:r>
      <w:r>
        <w:rPr>
          <w:spacing w:val="-2"/>
          <w:sz w:val="28"/>
        </w:rPr>
        <w:t>（如数据压缩、重复数据删除等</w:t>
      </w:r>
      <w:r>
        <w:rPr>
          <w:spacing w:val="-201"/>
          <w:sz w:val="28"/>
        </w:rPr>
        <w:t>）</w:t>
      </w:r>
      <w:r>
        <w:rPr>
          <w:sz w:val="28"/>
        </w:rPr>
        <w:t>，</w:t>
      </w:r>
      <w:r>
        <w:rPr>
          <w:spacing w:val="-2"/>
          <w:sz w:val="28"/>
        </w:rPr>
        <w:t>以降低存储需求，提高存储利用率。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网络优化：利用虚拟化技术实现网络资源的灵活管理和分配，例</w:t>
      </w:r>
      <w:r>
        <w:rPr>
          <w:spacing w:val="-2"/>
          <w:sz w:val="28"/>
        </w:rPr>
        <w:t>如虚拟交换机、虚拟路由器等。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https://d.book118.com/647050100156006046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6"/>
      <w:pgSz w:w="11910" w:h="16840"/>
      <w:pgMar w:top="19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F14026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68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1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4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37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0" w:hanging="280"/>
      </w:pPr>
      <w:rPr>
        <w:rFonts w:hint="default"/>
        <w:lang w:val="en-US" w:eastAsia="zh-CN" w:bidi="ar-SA"/>
      </w:rPr>
    </w:lvl>
  </w:abstractNum>
  <w:abstractNum w:abstractNumId="1">
    <w:nsid w:val="0AEA00F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0BE9C7E7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68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1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4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37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0" w:hanging="280"/>
      </w:pPr>
      <w:rPr>
        <w:rFonts w:hint="default"/>
        <w:lang w:val="en-US" w:eastAsia="zh-CN" w:bidi="ar-SA"/>
      </w:rPr>
    </w:lvl>
  </w:abstractNum>
  <w:abstractNum w:abstractNumId="3">
    <w:nsid w:val="17A5B31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7C8888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5">
    <w:nsid w:val="2D85CCD6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4"/>
      </w:pPr>
      <w:rPr>
        <w:rFonts w:hint="default"/>
        <w:lang w:val="en-US" w:eastAsia="zh-CN" w:bidi="ar-SA"/>
      </w:rPr>
    </w:lvl>
  </w:abstractNum>
  <w:abstractNum w:abstractNumId="6">
    <w:nsid w:val="2F912C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33D0A98A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8">
    <w:nsid w:val="33DE33B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9">
    <w:nsid w:val="34F361A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378D568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44A2E1E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46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79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1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46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79" w:hanging="280"/>
      </w:pPr>
      <w:rPr>
        <w:rFonts w:hint="default"/>
        <w:lang w:val="en-US" w:eastAsia="zh-CN" w:bidi="ar-SA"/>
      </w:rPr>
    </w:lvl>
  </w:abstractNum>
  <w:abstractNum w:abstractNumId="12">
    <w:nsid w:val="464D633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49064746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4">
    <w:nsid w:val="676666E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68C95DA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6">
    <w:nsid w:val="6A11E7D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7">
    <w:nsid w:val="6C4D6E3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8">
    <w:nsid w:val="74C744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7717FF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16"/>
  </w:num>
  <w:num w:numId="3">
    <w:abstractNumId w:val="8"/>
  </w:num>
  <w:num w:numId="4">
    <w:abstractNumId w:val="1"/>
  </w:num>
  <w:num w:numId="5">
    <w:abstractNumId w:val="14"/>
  </w:num>
  <w:num w:numId="6">
    <w:abstractNumId w:val="4"/>
  </w:num>
  <w:num w:numId="7">
    <w:abstractNumId w:val="10"/>
  </w:num>
  <w:num w:numId="8">
    <w:abstractNumId w:val="3"/>
  </w:num>
  <w:num w:numId="9">
    <w:abstractNumId w:val="15"/>
  </w:num>
  <w:num w:numId="10">
    <w:abstractNumId w:val="18"/>
  </w:num>
  <w:num w:numId="11">
    <w:abstractNumId w:val="19"/>
  </w:num>
  <w:num w:numId="12">
    <w:abstractNumId w:val="9"/>
  </w:num>
  <w:num w:numId="13">
    <w:abstractNumId w:val="6"/>
  </w:num>
  <w:num w:numId="14">
    <w:abstractNumId w:val="12"/>
  </w:num>
  <w:num w:numId="15">
    <w:abstractNumId w:val="7"/>
  </w:num>
  <w:num w:numId="16">
    <w:abstractNumId w:val="13"/>
  </w:num>
  <w:num w:numId="17">
    <w:abstractNumId w:val="17"/>
  </w:num>
  <w:num w:numId="18">
    <w:abstractNumId w:val="0"/>
  </w:num>
  <w:num w:numId="19">
    <w:abstractNumId w:val="11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4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647050100156006046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2024-03-05T05:00:00Z</dcterms:created>
  <dcterms:modified xsi:type="dcterms:W3CDTF">2024-03-05T05:00:00Z</dcterms:modified>
</cp:coreProperties>
</file>