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15BD6" w:rsidP="00E15BD6" w14:paraId="758864ED" w14:textId="77777777">
      <w:pPr>
        <w:spacing w:before="48" w:beforeLines="20" w:after="360" w:afterLines="150" w:line="360" w:lineRule="auto"/>
        <w:jc w:val="center"/>
        <w:rPr>
          <w:rFonts w:ascii="华文中宋" w:eastAsia="华文中宋" w:hAnsi="华文中宋"/>
          <w:b/>
          <w:sz w:val="30"/>
        </w:rPr>
      </w:pPr>
      <w:r w:rsidRPr="00E15BD6">
        <w:rPr>
          <w:rFonts w:ascii="华文中宋" w:eastAsia="华文中宋" w:hAnsi="华文中宋"/>
          <w:b/>
          <w:sz w:val="30"/>
        </w:rPr>
        <w:t>2024</w:t>
      </w:r>
      <w:r w:rsidRPr="00E15BD6">
        <w:rPr>
          <w:rFonts w:ascii="华文中宋" w:eastAsia="华文中宋" w:hAnsi="华文中宋"/>
          <w:b/>
          <w:sz w:val="30"/>
        </w:rPr>
        <w:t>江苏淮安市淮阴师范学院诚聘高层次人才笔试备考试题及答案解析</w:t>
      </w:r>
    </w:p>
    <w:p w:rsidR="00A77B3E" w14:paraId="0C94BEE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6C5F7C" w14:textId="77777777">
      <w:pPr>
        <w:spacing w:after="260" w:line="360" w:lineRule="auto"/>
      </w:pPr>
      <w:r>
        <w:rPr>
          <w:rFonts w:ascii="微软雅黑" w:eastAsia="微软雅黑" w:cs="微软雅黑"/>
        </w:rPr>
        <w:t>一、选择题</w:t>
      </w:r>
    </w:p>
    <w:p w:rsidR="006D34C4" w14:paraId="7598016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637A68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6A02AE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03EF06E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03E7AD4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69F001F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7894EC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299F280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59CEFC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74B93BD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0139D8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2320BF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3A5AF9B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F2A51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257F116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16CC83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3EEB025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58C563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277F54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5AD75A3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2AD41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BB5E06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2B6FA02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745F90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1138196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3034660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653A146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02E47D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0A866CA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620223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0716B5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0D30878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19CC81F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55A2A9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C4CE2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https://d.book118.com/647065066161006035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rsidP="00B77510" w14:paraId="79F970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5BD6" w14:paraId="73A488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rsidP="00B77510" w14:paraId="716510A9" w14:textId="7719E5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5BD6" w14:paraId="4F8FCE0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paraId="16C715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5B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rsidP="00B77510" w14:textId="7719E5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5B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5B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rsidP="00B77510" w14:textId="7719E5F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5B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paraId="0FF8AB6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paraId="6E994F5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paraId="56C050F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5B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15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9BC5B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15BD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15BD6"/>
    <w:rPr>
      <w:sz w:val="18"/>
      <w:szCs w:val="18"/>
    </w:rPr>
  </w:style>
  <w:style w:type="paragraph" w:styleId="Footer">
    <w:name w:val="footer"/>
    <w:basedOn w:val="Normal"/>
    <w:link w:val="a0"/>
    <w:rsid w:val="00E15BD6"/>
    <w:pPr>
      <w:tabs>
        <w:tab w:val="center" w:pos="4153"/>
        <w:tab w:val="right" w:pos="8306"/>
      </w:tabs>
      <w:snapToGrid w:val="0"/>
    </w:pPr>
    <w:rPr>
      <w:sz w:val="18"/>
      <w:szCs w:val="18"/>
    </w:rPr>
  </w:style>
  <w:style w:type="character" w:customStyle="1" w:styleId="a0">
    <w:name w:val="页脚 字符"/>
    <w:basedOn w:val="DefaultParagraphFont"/>
    <w:link w:val="Footer"/>
    <w:rsid w:val="00E15BD6"/>
    <w:rPr>
      <w:sz w:val="18"/>
      <w:szCs w:val="18"/>
    </w:rPr>
  </w:style>
  <w:style w:type="character" w:styleId="PageNumber">
    <w:name w:val="page number"/>
    <w:basedOn w:val="DefaultParagraphFont"/>
    <w:rsid w:val="00E15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4706506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3070</Words>
  <Characters>17502</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