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健身项目构思建设方案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16" w:history="1">
        <w:r>
          <w:rPr>
            <w:rFonts w:ascii="仿宋" w:eastAsia="仿宋" w:hAnsi="仿宋" w:cs="仿宋" w:hint="eastAsia"/>
            <w:lang w:eastAsia="zh-CN"/>
          </w:rPr>
          <w:t>概论</w:t>
        </w:r>
        <w:r>
          <w:tab/>
        </w:r>
        <w:r>
          <w:fldChar w:fldCharType="begin"/>
        </w:r>
        <w:r>
          <w:instrText xml:space="preserve"> PAGEREF _Toc11316 \h </w:instrText>
        </w:r>
        <w:r>
          <w:fldChar w:fldCharType="separate"/>
        </w:r>
        <w:r>
          <w:t>3</w:t>
        </w:r>
        <w:r>
          <w:fldChar w:fldCharType="end"/>
        </w:r>
      </w:hyperlink>
    </w:p>
    <w:p>
      <w:pPr>
        <w:pStyle w:val="TOC1"/>
        <w:tabs>
          <w:tab w:val="right" w:leader="dot" w:pos="8306"/>
        </w:tabs>
      </w:pPr>
      <w:hyperlink w:anchor="_Toc15513" w:history="1">
        <w:r>
          <w:rPr>
            <w:rFonts w:ascii="仿宋" w:eastAsia="仿宋" w:hAnsi="仿宋" w:cs="仿宋" w:hint="eastAsia"/>
            <w:lang w:eastAsia="zh-CN"/>
          </w:rPr>
          <w:t>一、经济影响分析</w:t>
        </w:r>
        <w:r>
          <w:tab/>
        </w:r>
        <w:r>
          <w:fldChar w:fldCharType="begin"/>
        </w:r>
        <w:r>
          <w:instrText xml:space="preserve"> PAGEREF _Toc15513 \h </w:instrText>
        </w:r>
        <w:r>
          <w:fldChar w:fldCharType="separate"/>
        </w:r>
        <w:r>
          <w:t>3</w:t>
        </w:r>
        <w:r>
          <w:fldChar w:fldCharType="end"/>
        </w:r>
      </w:hyperlink>
    </w:p>
    <w:p>
      <w:pPr>
        <w:pStyle w:val="TOC2"/>
        <w:tabs>
          <w:tab w:val="right" w:leader="dot" w:pos="8306"/>
        </w:tabs>
      </w:pPr>
      <w:hyperlink w:anchor="_Toc26001" w:history="1">
        <w:r>
          <w:rPr>
            <w:rFonts w:ascii="仿宋" w:eastAsia="仿宋" w:hAnsi="仿宋" w:cs="仿宋" w:hint="eastAsia"/>
            <w:lang w:eastAsia="zh-CN"/>
          </w:rPr>
          <w:t>(一)、经济费用效益或费用效果分析</w:t>
        </w:r>
        <w:r>
          <w:tab/>
        </w:r>
        <w:r>
          <w:fldChar w:fldCharType="begin"/>
        </w:r>
        <w:r>
          <w:instrText xml:space="preserve"> PAGEREF _Toc26001 \h </w:instrText>
        </w:r>
        <w:r>
          <w:fldChar w:fldCharType="separate"/>
        </w:r>
        <w:r>
          <w:t>3</w:t>
        </w:r>
        <w:r>
          <w:fldChar w:fldCharType="end"/>
        </w:r>
      </w:hyperlink>
    </w:p>
    <w:p>
      <w:pPr>
        <w:pStyle w:val="TOC2"/>
        <w:tabs>
          <w:tab w:val="right" w:leader="dot" w:pos="8306"/>
        </w:tabs>
      </w:pPr>
      <w:hyperlink w:anchor="_Toc1698" w:history="1">
        <w:r>
          <w:rPr>
            <w:rFonts w:ascii="仿宋" w:eastAsia="仿宋" w:hAnsi="仿宋" w:cs="仿宋" w:hint="eastAsia"/>
            <w:lang w:eastAsia="zh-CN"/>
          </w:rPr>
          <w:t>(二)、行业影响分析</w:t>
        </w:r>
        <w:r>
          <w:tab/>
        </w:r>
        <w:r>
          <w:fldChar w:fldCharType="begin"/>
        </w:r>
        <w:r>
          <w:instrText xml:space="preserve"> PAGEREF _Toc1698 \h </w:instrText>
        </w:r>
        <w:r>
          <w:fldChar w:fldCharType="separate"/>
        </w:r>
        <w:r>
          <w:t>5</w:t>
        </w:r>
        <w:r>
          <w:fldChar w:fldCharType="end"/>
        </w:r>
      </w:hyperlink>
    </w:p>
    <w:p>
      <w:pPr>
        <w:pStyle w:val="TOC2"/>
        <w:tabs>
          <w:tab w:val="right" w:leader="dot" w:pos="8306"/>
        </w:tabs>
      </w:pPr>
      <w:hyperlink w:anchor="_Toc4150" w:history="1">
        <w:r>
          <w:rPr>
            <w:rFonts w:ascii="仿宋" w:eastAsia="仿宋" w:hAnsi="仿宋" w:cs="仿宋" w:hint="eastAsia"/>
            <w:lang w:eastAsia="zh-CN"/>
          </w:rPr>
          <w:t>(三)、区域经济影响分析</w:t>
        </w:r>
        <w:r>
          <w:tab/>
        </w:r>
        <w:r>
          <w:fldChar w:fldCharType="begin"/>
        </w:r>
        <w:r>
          <w:instrText xml:space="preserve"> PAGEREF _Toc4150 \h </w:instrText>
        </w:r>
        <w:r>
          <w:fldChar w:fldCharType="separate"/>
        </w:r>
        <w:r>
          <w:t>7</w:t>
        </w:r>
        <w:r>
          <w:fldChar w:fldCharType="end"/>
        </w:r>
      </w:hyperlink>
    </w:p>
    <w:p>
      <w:pPr>
        <w:pStyle w:val="TOC2"/>
        <w:tabs>
          <w:tab w:val="right" w:leader="dot" w:pos="8306"/>
        </w:tabs>
      </w:pPr>
      <w:hyperlink w:anchor="_Toc11028" w:history="1">
        <w:r>
          <w:rPr>
            <w:rFonts w:ascii="仿宋" w:eastAsia="仿宋" w:hAnsi="仿宋" w:cs="仿宋" w:hint="eastAsia"/>
            <w:lang w:eastAsia="zh-CN"/>
          </w:rPr>
          <w:t>(四)、宏观经济影响分析</w:t>
        </w:r>
        <w:r>
          <w:tab/>
        </w:r>
        <w:r>
          <w:fldChar w:fldCharType="begin"/>
        </w:r>
        <w:r>
          <w:instrText xml:space="preserve"> PAGEREF _Toc11028 \h </w:instrText>
        </w:r>
        <w:r>
          <w:fldChar w:fldCharType="separate"/>
        </w:r>
        <w:r>
          <w:t>8</w:t>
        </w:r>
        <w:r>
          <w:fldChar w:fldCharType="end"/>
        </w:r>
      </w:hyperlink>
    </w:p>
    <w:p>
      <w:pPr>
        <w:pStyle w:val="TOC1"/>
        <w:tabs>
          <w:tab w:val="right" w:leader="dot" w:pos="8306"/>
        </w:tabs>
      </w:pPr>
      <w:hyperlink w:anchor="_Toc31192" w:history="1">
        <w:r>
          <w:rPr>
            <w:rFonts w:ascii="仿宋" w:eastAsia="仿宋" w:hAnsi="仿宋" w:cs="仿宋" w:hint="eastAsia"/>
            <w:lang w:eastAsia="zh-CN"/>
          </w:rPr>
          <w:t>二、背景、必要性分析</w:t>
        </w:r>
        <w:r>
          <w:tab/>
        </w:r>
        <w:r>
          <w:fldChar w:fldCharType="begin"/>
        </w:r>
        <w:r>
          <w:instrText xml:space="preserve"> PAGEREF _Toc31192 \h </w:instrText>
        </w:r>
        <w:r>
          <w:fldChar w:fldCharType="separate"/>
        </w:r>
        <w:r>
          <w:t>9</w:t>
        </w:r>
        <w:r>
          <w:fldChar w:fldCharType="end"/>
        </w:r>
      </w:hyperlink>
    </w:p>
    <w:p>
      <w:pPr>
        <w:pStyle w:val="TOC2"/>
        <w:tabs>
          <w:tab w:val="right" w:leader="dot" w:pos="8306"/>
        </w:tabs>
      </w:pPr>
      <w:hyperlink w:anchor="_Toc7398" w:history="1">
        <w:r>
          <w:rPr>
            <w:rFonts w:ascii="仿宋" w:eastAsia="仿宋" w:hAnsi="仿宋" w:cs="仿宋" w:hint="eastAsia"/>
            <w:lang w:eastAsia="zh-CN"/>
          </w:rPr>
          <w:t>(一)、项目建设背景</w:t>
        </w:r>
        <w:r>
          <w:tab/>
        </w:r>
        <w:r>
          <w:fldChar w:fldCharType="begin"/>
        </w:r>
        <w:r>
          <w:instrText xml:space="preserve"> PAGEREF _Toc7398 \h </w:instrText>
        </w:r>
        <w:r>
          <w:fldChar w:fldCharType="separate"/>
        </w:r>
        <w:r>
          <w:t>9</w:t>
        </w:r>
        <w:r>
          <w:fldChar w:fldCharType="end"/>
        </w:r>
      </w:hyperlink>
    </w:p>
    <w:p>
      <w:pPr>
        <w:pStyle w:val="TOC2"/>
        <w:tabs>
          <w:tab w:val="right" w:leader="dot" w:pos="8306"/>
        </w:tabs>
      </w:pPr>
      <w:hyperlink w:anchor="_Toc32092" w:history="1">
        <w:r>
          <w:rPr>
            <w:rFonts w:ascii="仿宋" w:eastAsia="仿宋" w:hAnsi="仿宋" w:cs="仿宋" w:hint="eastAsia"/>
            <w:lang w:eastAsia="zh-CN"/>
          </w:rPr>
          <w:t>(二)、必要性分析</w:t>
        </w:r>
        <w:r>
          <w:tab/>
        </w:r>
        <w:r>
          <w:fldChar w:fldCharType="begin"/>
        </w:r>
        <w:r>
          <w:instrText xml:space="preserve"> PAGEREF _Toc32092 \h </w:instrText>
        </w:r>
        <w:r>
          <w:fldChar w:fldCharType="separate"/>
        </w:r>
        <w:r>
          <w:t>10</w:t>
        </w:r>
        <w:r>
          <w:fldChar w:fldCharType="end"/>
        </w:r>
      </w:hyperlink>
    </w:p>
    <w:p>
      <w:pPr>
        <w:pStyle w:val="TOC2"/>
        <w:tabs>
          <w:tab w:val="right" w:leader="dot" w:pos="8306"/>
        </w:tabs>
      </w:pPr>
      <w:hyperlink w:anchor="_Toc22535" w:history="1">
        <w:r>
          <w:rPr>
            <w:rFonts w:ascii="仿宋" w:eastAsia="仿宋" w:hAnsi="仿宋" w:cs="仿宋" w:hint="eastAsia"/>
            <w:lang w:eastAsia="zh-CN"/>
          </w:rPr>
          <w:t>(三)、项目建设有利条件</w:t>
        </w:r>
        <w:r>
          <w:tab/>
        </w:r>
        <w:r>
          <w:fldChar w:fldCharType="begin"/>
        </w:r>
        <w:r>
          <w:instrText xml:space="preserve"> PAGEREF _Toc22535 \h </w:instrText>
        </w:r>
        <w:r>
          <w:fldChar w:fldCharType="separate"/>
        </w:r>
        <w:r>
          <w:t>12</w:t>
        </w:r>
        <w:r>
          <w:fldChar w:fldCharType="end"/>
        </w:r>
      </w:hyperlink>
    </w:p>
    <w:p>
      <w:pPr>
        <w:pStyle w:val="TOC1"/>
        <w:tabs>
          <w:tab w:val="right" w:leader="dot" w:pos="8306"/>
        </w:tabs>
      </w:pPr>
      <w:hyperlink w:anchor="_Toc2324" w:history="1">
        <w:r>
          <w:rPr>
            <w:rFonts w:ascii="仿宋" w:eastAsia="仿宋" w:hAnsi="仿宋" w:cs="仿宋" w:hint="eastAsia"/>
            <w:lang w:eastAsia="zh-CN"/>
          </w:rPr>
          <w:t>三、财务管理与成本控制</w:t>
        </w:r>
        <w:r>
          <w:tab/>
        </w:r>
        <w:r>
          <w:fldChar w:fldCharType="begin"/>
        </w:r>
        <w:r>
          <w:instrText xml:space="preserve"> PAGEREF _Toc2324 \h </w:instrText>
        </w:r>
        <w:r>
          <w:fldChar w:fldCharType="separate"/>
        </w:r>
        <w:r>
          <w:t>13</w:t>
        </w:r>
        <w:r>
          <w:fldChar w:fldCharType="end"/>
        </w:r>
      </w:hyperlink>
    </w:p>
    <w:p>
      <w:pPr>
        <w:pStyle w:val="TOC2"/>
        <w:tabs>
          <w:tab w:val="right" w:leader="dot" w:pos="8306"/>
        </w:tabs>
      </w:pPr>
      <w:hyperlink w:anchor="_Toc21301" w:history="1">
        <w:r>
          <w:rPr>
            <w:rFonts w:ascii="仿宋" w:eastAsia="仿宋" w:hAnsi="仿宋" w:cs="仿宋" w:hint="eastAsia"/>
            <w:lang w:eastAsia="zh-CN"/>
          </w:rPr>
          <w:t>(一)、财务管理体系建设</w:t>
        </w:r>
        <w:r>
          <w:tab/>
        </w:r>
        <w:r>
          <w:fldChar w:fldCharType="begin"/>
        </w:r>
        <w:r>
          <w:instrText xml:space="preserve"> PAGEREF _Toc21301 \h </w:instrText>
        </w:r>
        <w:r>
          <w:fldChar w:fldCharType="separate"/>
        </w:r>
        <w:r>
          <w:t>13</w:t>
        </w:r>
        <w:r>
          <w:fldChar w:fldCharType="end"/>
        </w:r>
      </w:hyperlink>
    </w:p>
    <w:p>
      <w:pPr>
        <w:pStyle w:val="TOC2"/>
        <w:tabs>
          <w:tab w:val="right" w:leader="dot" w:pos="8306"/>
        </w:tabs>
      </w:pPr>
      <w:hyperlink w:anchor="_Toc15274" w:history="1">
        <w:r>
          <w:rPr>
            <w:rFonts w:ascii="仿宋" w:eastAsia="仿宋" w:hAnsi="仿宋" w:cs="仿宋" w:hint="eastAsia"/>
            <w:lang w:eastAsia="zh-CN"/>
          </w:rPr>
          <w:t>(二)、成本控制措施</w:t>
        </w:r>
        <w:r>
          <w:tab/>
        </w:r>
        <w:r>
          <w:fldChar w:fldCharType="begin"/>
        </w:r>
        <w:r>
          <w:instrText xml:space="preserve"> PAGEREF _Toc15274 \h </w:instrText>
        </w:r>
        <w:r>
          <w:fldChar w:fldCharType="separate"/>
        </w:r>
        <w:r>
          <w:t>14</w:t>
        </w:r>
        <w:r>
          <w:fldChar w:fldCharType="end"/>
        </w:r>
      </w:hyperlink>
    </w:p>
    <w:p>
      <w:pPr>
        <w:pStyle w:val="TOC1"/>
        <w:tabs>
          <w:tab w:val="right" w:leader="dot" w:pos="8306"/>
        </w:tabs>
      </w:pPr>
      <w:hyperlink w:anchor="_Toc20914" w:history="1">
        <w:r>
          <w:rPr>
            <w:rFonts w:ascii="仿宋" w:eastAsia="仿宋" w:hAnsi="仿宋" w:cs="仿宋" w:hint="eastAsia"/>
            <w:lang w:eastAsia="zh-CN"/>
          </w:rPr>
          <w:t>四、健身项目概论</w:t>
        </w:r>
        <w:r>
          <w:tab/>
        </w:r>
        <w:r>
          <w:fldChar w:fldCharType="begin"/>
        </w:r>
        <w:r>
          <w:instrText xml:space="preserve"> PAGEREF _Toc20914 \h </w:instrText>
        </w:r>
        <w:r>
          <w:fldChar w:fldCharType="separate"/>
        </w:r>
        <w:r>
          <w:t>16</w:t>
        </w:r>
        <w:r>
          <w:fldChar w:fldCharType="end"/>
        </w:r>
      </w:hyperlink>
    </w:p>
    <w:p>
      <w:pPr>
        <w:pStyle w:val="TOC2"/>
        <w:tabs>
          <w:tab w:val="right" w:leader="dot" w:pos="8306"/>
        </w:tabs>
      </w:pPr>
      <w:hyperlink w:anchor="_Toc30101" w:history="1">
        <w:r>
          <w:rPr>
            <w:rFonts w:ascii="仿宋" w:eastAsia="仿宋" w:hAnsi="仿宋" w:cs="仿宋" w:hint="eastAsia"/>
            <w:lang w:eastAsia="zh-CN"/>
          </w:rPr>
          <w:t>(一)、项目申报单位概况</w:t>
        </w:r>
        <w:r>
          <w:tab/>
        </w:r>
        <w:r>
          <w:fldChar w:fldCharType="begin"/>
        </w:r>
        <w:r>
          <w:instrText xml:space="preserve"> PAGEREF _Toc30101 \h </w:instrText>
        </w:r>
        <w:r>
          <w:fldChar w:fldCharType="separate"/>
        </w:r>
        <w:r>
          <w:t>16</w:t>
        </w:r>
        <w:r>
          <w:fldChar w:fldCharType="end"/>
        </w:r>
      </w:hyperlink>
    </w:p>
    <w:p>
      <w:pPr>
        <w:pStyle w:val="TOC2"/>
        <w:tabs>
          <w:tab w:val="right" w:leader="dot" w:pos="8306"/>
        </w:tabs>
      </w:pPr>
      <w:hyperlink w:anchor="_Toc7021" w:history="1">
        <w:r>
          <w:rPr>
            <w:rFonts w:ascii="仿宋" w:eastAsia="仿宋" w:hAnsi="仿宋" w:cs="仿宋" w:hint="eastAsia"/>
            <w:lang w:eastAsia="zh-CN"/>
          </w:rPr>
          <w:t>(二)、项目概况</w:t>
        </w:r>
        <w:r>
          <w:tab/>
        </w:r>
        <w:r>
          <w:fldChar w:fldCharType="begin"/>
        </w:r>
        <w:r>
          <w:instrText xml:space="preserve"> PAGEREF _Toc7021 \h </w:instrText>
        </w:r>
        <w:r>
          <w:fldChar w:fldCharType="separate"/>
        </w:r>
        <w:r>
          <w:t>17</w:t>
        </w:r>
        <w:r>
          <w:fldChar w:fldCharType="end"/>
        </w:r>
      </w:hyperlink>
    </w:p>
    <w:p>
      <w:pPr>
        <w:pStyle w:val="TOC1"/>
        <w:tabs>
          <w:tab w:val="right" w:leader="dot" w:pos="8306"/>
        </w:tabs>
      </w:pPr>
      <w:hyperlink w:anchor="_Toc27408" w:history="1">
        <w:r>
          <w:rPr>
            <w:rFonts w:ascii="仿宋" w:eastAsia="仿宋" w:hAnsi="仿宋" w:cs="仿宋" w:hint="eastAsia"/>
            <w:lang w:eastAsia="zh-CN"/>
          </w:rPr>
          <w:t>五、项目监理与质量保证</w:t>
        </w:r>
        <w:r>
          <w:tab/>
        </w:r>
        <w:r>
          <w:fldChar w:fldCharType="begin"/>
        </w:r>
        <w:r>
          <w:instrText xml:space="preserve"> PAGEREF _Toc27408 \h </w:instrText>
        </w:r>
        <w:r>
          <w:fldChar w:fldCharType="separate"/>
        </w:r>
        <w:r>
          <w:t>19</w:t>
        </w:r>
        <w:r>
          <w:fldChar w:fldCharType="end"/>
        </w:r>
      </w:hyperlink>
    </w:p>
    <w:p>
      <w:pPr>
        <w:pStyle w:val="TOC2"/>
        <w:tabs>
          <w:tab w:val="right" w:leader="dot" w:pos="8306"/>
        </w:tabs>
      </w:pPr>
      <w:hyperlink w:anchor="_Toc6038" w:history="1">
        <w:r>
          <w:rPr>
            <w:rFonts w:ascii="仿宋" w:eastAsia="仿宋" w:hAnsi="仿宋" w:cs="仿宋" w:hint="eastAsia"/>
            <w:lang w:eastAsia="zh-CN"/>
          </w:rPr>
          <w:t>(一)、监理体系构建</w:t>
        </w:r>
        <w:r>
          <w:tab/>
        </w:r>
        <w:r>
          <w:fldChar w:fldCharType="begin"/>
        </w:r>
        <w:r>
          <w:instrText xml:space="preserve"> PAGEREF _Toc6038 \h </w:instrText>
        </w:r>
        <w:r>
          <w:fldChar w:fldCharType="separate"/>
        </w:r>
        <w:r>
          <w:t>19</w:t>
        </w:r>
        <w:r>
          <w:fldChar w:fldCharType="end"/>
        </w:r>
      </w:hyperlink>
    </w:p>
    <w:p>
      <w:pPr>
        <w:pStyle w:val="TOC2"/>
        <w:tabs>
          <w:tab w:val="right" w:leader="dot" w:pos="8306"/>
        </w:tabs>
      </w:pPr>
      <w:hyperlink w:anchor="_Toc25319" w:history="1">
        <w:r>
          <w:rPr>
            <w:rFonts w:ascii="仿宋" w:eastAsia="仿宋" w:hAnsi="仿宋" w:cs="仿宋" w:hint="eastAsia"/>
            <w:lang w:eastAsia="zh-CN"/>
          </w:rPr>
          <w:t>(二)、质量保证体系实施</w:t>
        </w:r>
        <w:r>
          <w:tab/>
        </w:r>
        <w:r>
          <w:fldChar w:fldCharType="begin"/>
        </w:r>
        <w:r>
          <w:instrText xml:space="preserve"> PAGEREF _Toc25319 \h </w:instrText>
        </w:r>
        <w:r>
          <w:fldChar w:fldCharType="separate"/>
        </w:r>
        <w:r>
          <w:t>20</w:t>
        </w:r>
        <w:r>
          <w:fldChar w:fldCharType="end"/>
        </w:r>
      </w:hyperlink>
    </w:p>
    <w:p>
      <w:pPr>
        <w:pStyle w:val="TOC2"/>
        <w:tabs>
          <w:tab w:val="right" w:leader="dot" w:pos="8306"/>
        </w:tabs>
      </w:pPr>
      <w:hyperlink w:anchor="_Toc25786" w:history="1">
        <w:r>
          <w:rPr>
            <w:rFonts w:ascii="仿宋" w:eastAsia="仿宋" w:hAnsi="仿宋" w:cs="仿宋" w:hint="eastAsia"/>
            <w:lang w:eastAsia="zh-CN"/>
          </w:rPr>
          <w:t>(三)、监理与质量控制流程</w:t>
        </w:r>
        <w:r>
          <w:tab/>
        </w:r>
        <w:r>
          <w:fldChar w:fldCharType="begin"/>
        </w:r>
        <w:r>
          <w:instrText xml:space="preserve"> PAGEREF _Toc25786 \h </w:instrText>
        </w:r>
        <w:r>
          <w:fldChar w:fldCharType="separate"/>
        </w:r>
        <w:r>
          <w:t>21</w:t>
        </w:r>
        <w:r>
          <w:fldChar w:fldCharType="end"/>
        </w:r>
      </w:hyperlink>
    </w:p>
    <w:p>
      <w:pPr>
        <w:pStyle w:val="TOC1"/>
        <w:tabs>
          <w:tab w:val="right" w:leader="dot" w:pos="8306"/>
        </w:tabs>
      </w:pPr>
      <w:hyperlink w:anchor="_Toc28828" w:history="1">
        <w:r>
          <w:rPr>
            <w:rFonts w:ascii="仿宋" w:eastAsia="仿宋" w:hAnsi="仿宋" w:cs="仿宋" w:hint="eastAsia"/>
            <w:lang w:eastAsia="zh-CN"/>
          </w:rPr>
          <w:t>六、资源开发及综合利用分析</w:t>
        </w:r>
        <w:r>
          <w:tab/>
        </w:r>
        <w:r>
          <w:fldChar w:fldCharType="begin"/>
        </w:r>
        <w:r>
          <w:instrText xml:space="preserve"> PAGEREF _Toc28828 \h </w:instrText>
        </w:r>
        <w:r>
          <w:fldChar w:fldCharType="separate"/>
        </w:r>
        <w:r>
          <w:t>21</w:t>
        </w:r>
        <w:r>
          <w:fldChar w:fldCharType="end"/>
        </w:r>
      </w:hyperlink>
    </w:p>
    <w:p>
      <w:pPr>
        <w:pStyle w:val="TOC2"/>
        <w:tabs>
          <w:tab w:val="right" w:leader="dot" w:pos="8306"/>
        </w:tabs>
      </w:pPr>
      <w:hyperlink w:anchor="_Toc8921" w:history="1">
        <w:r>
          <w:rPr>
            <w:rFonts w:ascii="仿宋" w:eastAsia="仿宋" w:hAnsi="仿宋" w:cs="仿宋" w:hint="eastAsia"/>
            <w:lang w:eastAsia="zh-CN"/>
          </w:rPr>
          <w:t>(一)、资源开发方案</w:t>
        </w:r>
        <w:r>
          <w:tab/>
        </w:r>
        <w:r>
          <w:fldChar w:fldCharType="begin"/>
        </w:r>
        <w:r>
          <w:instrText xml:space="preserve"> PAGEREF _Toc8921 \h </w:instrText>
        </w:r>
        <w:r>
          <w:fldChar w:fldCharType="separate"/>
        </w:r>
        <w:r>
          <w:t>21</w:t>
        </w:r>
        <w:r>
          <w:fldChar w:fldCharType="end"/>
        </w:r>
      </w:hyperlink>
    </w:p>
    <w:p>
      <w:pPr>
        <w:pStyle w:val="TOC2"/>
        <w:tabs>
          <w:tab w:val="right" w:leader="dot" w:pos="8306"/>
        </w:tabs>
      </w:pPr>
      <w:hyperlink w:anchor="_Toc11431" w:history="1">
        <w:r>
          <w:rPr>
            <w:rFonts w:ascii="仿宋" w:eastAsia="仿宋" w:hAnsi="仿宋" w:cs="仿宋" w:hint="eastAsia"/>
            <w:lang w:eastAsia="zh-CN"/>
          </w:rPr>
          <w:t>(二)、资源利用方案</w:t>
        </w:r>
        <w:r>
          <w:tab/>
        </w:r>
        <w:r>
          <w:fldChar w:fldCharType="begin"/>
        </w:r>
        <w:r>
          <w:instrText xml:space="preserve"> PAGEREF _Toc11431 \h </w:instrText>
        </w:r>
        <w:r>
          <w:fldChar w:fldCharType="separate"/>
        </w:r>
        <w:r>
          <w:t>23</w:t>
        </w:r>
        <w:r>
          <w:fldChar w:fldCharType="end"/>
        </w:r>
      </w:hyperlink>
    </w:p>
    <w:p>
      <w:pPr>
        <w:pStyle w:val="TOC2"/>
        <w:tabs>
          <w:tab w:val="right" w:leader="dot" w:pos="8306"/>
        </w:tabs>
      </w:pPr>
      <w:hyperlink w:anchor="_Toc1815" w:history="1">
        <w:r>
          <w:rPr>
            <w:rFonts w:ascii="仿宋" w:eastAsia="仿宋" w:hAnsi="仿宋" w:cs="仿宋" w:hint="eastAsia"/>
            <w:lang w:eastAsia="zh-CN"/>
          </w:rPr>
          <w:t>(三)、资源节约措施</w:t>
        </w:r>
        <w:r>
          <w:tab/>
        </w:r>
        <w:r>
          <w:fldChar w:fldCharType="begin"/>
        </w:r>
        <w:r>
          <w:instrText xml:space="preserve"> PAGEREF _Toc1815 \h </w:instrText>
        </w:r>
        <w:r>
          <w:fldChar w:fldCharType="separate"/>
        </w:r>
        <w:r>
          <w:t>24</w:t>
        </w:r>
        <w:r>
          <w:fldChar w:fldCharType="end"/>
        </w:r>
      </w:hyperlink>
    </w:p>
    <w:p>
      <w:pPr>
        <w:pStyle w:val="TOC1"/>
        <w:tabs>
          <w:tab w:val="right" w:leader="dot" w:pos="8306"/>
        </w:tabs>
      </w:pPr>
      <w:hyperlink w:anchor="_Toc17389" w:history="1">
        <w:r>
          <w:rPr>
            <w:rFonts w:ascii="仿宋" w:eastAsia="仿宋" w:hAnsi="仿宋" w:cs="仿宋" w:hint="eastAsia"/>
            <w:lang w:eastAsia="zh-CN"/>
          </w:rPr>
          <w:t>七、环境保护与绿色发展</w:t>
        </w:r>
        <w:r>
          <w:tab/>
        </w:r>
        <w:r>
          <w:fldChar w:fldCharType="begin"/>
        </w:r>
        <w:r>
          <w:instrText xml:space="preserve"> PAGEREF _Toc17389 \h </w:instrText>
        </w:r>
        <w:r>
          <w:fldChar w:fldCharType="separate"/>
        </w:r>
        <w:r>
          <w:t>25</w:t>
        </w:r>
        <w:r>
          <w:fldChar w:fldCharType="end"/>
        </w:r>
      </w:hyperlink>
    </w:p>
    <w:p>
      <w:pPr>
        <w:pStyle w:val="TOC2"/>
        <w:tabs>
          <w:tab w:val="right" w:leader="dot" w:pos="8306"/>
        </w:tabs>
      </w:pPr>
      <w:hyperlink w:anchor="_Toc19949" w:history="1">
        <w:r>
          <w:rPr>
            <w:rFonts w:ascii="仿宋" w:eastAsia="仿宋" w:hAnsi="仿宋" w:cs="仿宋" w:hint="eastAsia"/>
            <w:lang w:eastAsia="zh-CN"/>
          </w:rPr>
          <w:t>(一)、环境保护措施</w:t>
        </w:r>
        <w:r>
          <w:tab/>
        </w:r>
        <w:r>
          <w:fldChar w:fldCharType="begin"/>
        </w:r>
        <w:r>
          <w:instrText xml:space="preserve"> PAGEREF _Toc19949 \h </w:instrText>
        </w:r>
        <w:r>
          <w:fldChar w:fldCharType="separate"/>
        </w:r>
        <w:r>
          <w:t>25</w:t>
        </w:r>
        <w:r>
          <w:fldChar w:fldCharType="end"/>
        </w:r>
      </w:hyperlink>
    </w:p>
    <w:p>
      <w:pPr>
        <w:pStyle w:val="TOC2"/>
        <w:tabs>
          <w:tab w:val="right" w:leader="dot" w:pos="8306"/>
        </w:tabs>
      </w:pPr>
      <w:hyperlink w:anchor="_Toc16278" w:history="1">
        <w:r>
          <w:rPr>
            <w:rFonts w:ascii="仿宋" w:eastAsia="仿宋" w:hAnsi="仿宋" w:cs="仿宋" w:hint="eastAsia"/>
            <w:lang w:eastAsia="zh-CN"/>
          </w:rPr>
          <w:t>(二)、绿色发展与可持续发展策略</w:t>
        </w:r>
        <w:r>
          <w:tab/>
        </w:r>
        <w:r>
          <w:fldChar w:fldCharType="begin"/>
        </w:r>
        <w:r>
          <w:instrText xml:space="preserve"> PAGEREF _Toc16278 \h </w:instrText>
        </w:r>
        <w:r>
          <w:fldChar w:fldCharType="separate"/>
        </w:r>
        <w:r>
          <w:t>27</w:t>
        </w:r>
        <w:r>
          <w:fldChar w:fldCharType="end"/>
        </w:r>
      </w:hyperlink>
    </w:p>
    <w:p>
      <w:pPr>
        <w:pStyle w:val="TOC1"/>
        <w:tabs>
          <w:tab w:val="right" w:leader="dot" w:pos="8306"/>
        </w:tabs>
      </w:pPr>
      <w:hyperlink w:anchor="_Toc2065" w:history="1">
        <w:r>
          <w:rPr>
            <w:rFonts w:ascii="仿宋" w:eastAsia="仿宋" w:hAnsi="仿宋" w:cs="仿宋" w:hint="eastAsia"/>
            <w:lang w:eastAsia="zh-CN"/>
          </w:rPr>
          <w:t>八、客户关系管理与市场拓展</w:t>
        </w:r>
        <w:r>
          <w:tab/>
        </w:r>
        <w:r>
          <w:fldChar w:fldCharType="begin"/>
        </w:r>
        <w:r>
          <w:instrText xml:space="preserve"> PAGEREF _Toc2065 \h </w:instrText>
        </w:r>
        <w:r>
          <w:fldChar w:fldCharType="separate"/>
        </w:r>
        <w:r>
          <w:t>28</w:t>
        </w:r>
        <w:r>
          <w:fldChar w:fldCharType="end"/>
        </w:r>
      </w:hyperlink>
    </w:p>
    <w:p>
      <w:pPr>
        <w:pStyle w:val="TOC2"/>
        <w:tabs>
          <w:tab w:val="right" w:leader="dot" w:pos="8306"/>
        </w:tabs>
      </w:pPr>
      <w:hyperlink w:anchor="_Toc12523" w:history="1">
        <w:r>
          <w:rPr>
            <w:rFonts w:ascii="仿宋" w:eastAsia="仿宋" w:hAnsi="仿宋" w:cs="仿宋" w:hint="eastAsia"/>
            <w:lang w:eastAsia="zh-CN"/>
          </w:rPr>
          <w:t>(一)、客户关系管理策略</w:t>
        </w:r>
        <w:r>
          <w:tab/>
        </w:r>
        <w:r>
          <w:fldChar w:fldCharType="begin"/>
        </w:r>
        <w:r>
          <w:instrText xml:space="preserve"> PAGEREF _Toc12523 \h </w:instrText>
        </w:r>
        <w:r>
          <w:fldChar w:fldCharType="separate"/>
        </w:r>
        <w:r>
          <w:t>28</w:t>
        </w:r>
        <w:r>
          <w:fldChar w:fldCharType="end"/>
        </w:r>
      </w:hyperlink>
    </w:p>
    <w:p>
      <w:pPr>
        <w:pStyle w:val="TOC2"/>
        <w:tabs>
          <w:tab w:val="right" w:leader="dot" w:pos="8306"/>
        </w:tabs>
      </w:pPr>
      <w:hyperlink w:anchor="_Toc24429" w:history="1">
        <w:r>
          <w:rPr>
            <w:rFonts w:ascii="仿宋" w:eastAsia="仿宋" w:hAnsi="仿宋" w:cs="仿宋" w:hint="eastAsia"/>
            <w:lang w:eastAsia="zh-CN"/>
          </w:rPr>
          <w:t>(二)、市场拓展方案</w:t>
        </w:r>
        <w:r>
          <w:tab/>
        </w:r>
        <w:r>
          <w:fldChar w:fldCharType="begin"/>
        </w:r>
        <w:r>
          <w:instrText xml:space="preserve"> PAGEREF _Toc24429 \h </w:instrText>
        </w:r>
        <w:r>
          <w:fldChar w:fldCharType="separate"/>
        </w:r>
        <w:r>
          <w:t>29</w:t>
        </w:r>
        <w:r>
          <w:fldChar w:fldCharType="end"/>
        </w:r>
      </w:hyperlink>
    </w:p>
    <w:p>
      <w:pPr>
        <w:pStyle w:val="TOC1"/>
        <w:tabs>
          <w:tab w:val="right" w:leader="dot" w:pos="8306"/>
        </w:tabs>
      </w:pPr>
      <w:hyperlink w:anchor="_Toc2284" w:history="1">
        <w:r>
          <w:rPr>
            <w:rFonts w:ascii="仿宋" w:eastAsia="仿宋" w:hAnsi="仿宋" w:cs="仿宋" w:hint="eastAsia"/>
            <w:lang w:eastAsia="zh-CN"/>
          </w:rPr>
          <w:t>九、技术创新与产业升级</w:t>
        </w:r>
        <w:r>
          <w:tab/>
        </w:r>
        <w:r>
          <w:fldChar w:fldCharType="begin"/>
        </w:r>
        <w:r>
          <w:instrText xml:space="preserve"> PAGEREF _Toc2284 \h </w:instrText>
        </w:r>
        <w:r>
          <w:fldChar w:fldCharType="separate"/>
        </w:r>
        <w:r>
          <w:t>30</w:t>
        </w:r>
        <w:r>
          <w:fldChar w:fldCharType="end"/>
        </w:r>
      </w:hyperlink>
    </w:p>
    <w:p>
      <w:pPr>
        <w:pStyle w:val="TOC2"/>
        <w:tabs>
          <w:tab w:val="right" w:leader="dot" w:pos="8306"/>
        </w:tabs>
      </w:pPr>
      <w:hyperlink w:anchor="_Toc7374" w:history="1">
        <w:r>
          <w:rPr>
            <w:rFonts w:ascii="仿宋" w:eastAsia="仿宋" w:hAnsi="仿宋" w:cs="仿宋" w:hint="eastAsia"/>
            <w:lang w:eastAsia="zh-CN"/>
          </w:rPr>
          <w:t>(一)、技术创新方向与目标</w:t>
        </w:r>
        <w:r>
          <w:tab/>
        </w:r>
        <w:r>
          <w:fldChar w:fldCharType="begin"/>
        </w:r>
        <w:r>
          <w:instrText xml:space="preserve"> PAGEREF _Toc7374 \h </w:instrText>
        </w:r>
        <w:r>
          <w:fldChar w:fldCharType="separate"/>
        </w:r>
        <w:r>
          <w:t>30</w:t>
        </w:r>
        <w:r>
          <w:fldChar w:fldCharType="end"/>
        </w:r>
      </w:hyperlink>
    </w:p>
    <w:p>
      <w:pPr>
        <w:pStyle w:val="TOC2"/>
        <w:tabs>
          <w:tab w:val="right" w:leader="dot" w:pos="8306"/>
        </w:tabs>
      </w:pPr>
      <w:hyperlink w:anchor="_Toc25013" w:history="1">
        <w:r>
          <w:rPr>
            <w:rFonts w:ascii="仿宋" w:eastAsia="仿宋" w:hAnsi="仿宋" w:cs="仿宋" w:hint="eastAsia"/>
            <w:lang w:eastAsia="zh-CN"/>
          </w:rPr>
          <w:t>(二)、产业升级路径与措施</w:t>
        </w:r>
        <w:r>
          <w:tab/>
        </w:r>
        <w:r>
          <w:fldChar w:fldCharType="begin"/>
        </w:r>
        <w:r>
          <w:instrText xml:space="preserve"> PAGEREF _Toc25013 \h </w:instrText>
        </w:r>
        <w:r>
          <w:fldChar w:fldCharType="separate"/>
        </w:r>
        <w:r>
          <w:t>31</w:t>
        </w:r>
        <w:r>
          <w:fldChar w:fldCharType="end"/>
        </w:r>
      </w:hyperlink>
    </w:p>
    <w:p>
      <w:pPr>
        <w:pStyle w:val="TOC1"/>
        <w:tabs>
          <w:tab w:val="right" w:leader="dot" w:pos="8306"/>
        </w:tabs>
      </w:pPr>
      <w:hyperlink w:anchor="_Toc15431" w:history="1">
        <w:r>
          <w:rPr>
            <w:rFonts w:ascii="仿宋" w:eastAsia="仿宋" w:hAnsi="仿宋" w:cs="仿宋" w:hint="eastAsia"/>
            <w:lang w:eastAsia="zh-CN"/>
          </w:rPr>
          <w:t>十、项目实施与管理方案</w:t>
        </w:r>
        <w:r>
          <w:tab/>
        </w:r>
        <w:r>
          <w:fldChar w:fldCharType="begin"/>
        </w:r>
        <w:r>
          <w:instrText xml:space="preserve"> PAGEREF _Toc15431 \h </w:instrText>
        </w:r>
        <w:r>
          <w:fldChar w:fldCharType="separate"/>
        </w:r>
        <w:r>
          <w:t>33</w:t>
        </w:r>
        <w:r>
          <w:fldChar w:fldCharType="end"/>
        </w:r>
      </w:hyperlink>
    </w:p>
    <w:p>
      <w:pPr>
        <w:pStyle w:val="TOC2"/>
        <w:tabs>
          <w:tab w:val="right" w:leader="dot" w:pos="8306"/>
        </w:tabs>
      </w:pPr>
      <w:hyperlink w:anchor="_Toc28655" w:history="1">
        <w:r>
          <w:rPr>
            <w:rFonts w:ascii="仿宋" w:eastAsia="仿宋" w:hAnsi="仿宋" w:cs="仿宋" w:hint="eastAsia"/>
            <w:lang w:eastAsia="zh-CN"/>
          </w:rPr>
          <w:t>(一)、项目实施计划</w:t>
        </w:r>
        <w:r>
          <w:tab/>
        </w:r>
        <w:r>
          <w:fldChar w:fldCharType="begin"/>
        </w:r>
        <w:r>
          <w:instrText xml:space="preserve"> PAGEREF _Toc28655 \h </w:instrText>
        </w:r>
        <w:r>
          <w:fldChar w:fldCharType="separate"/>
        </w:r>
        <w:r>
          <w:t>33</w:t>
        </w:r>
        <w:r>
          <w:fldChar w:fldCharType="end"/>
        </w:r>
      </w:hyperlink>
    </w:p>
    <w:p>
      <w:pPr>
        <w:pStyle w:val="TOC2"/>
        <w:tabs>
          <w:tab w:val="right" w:leader="dot" w:pos="8306"/>
        </w:tabs>
      </w:pPr>
      <w:hyperlink w:anchor="_Toc3407" w:history="1">
        <w:r>
          <w:rPr>
            <w:rFonts w:ascii="仿宋" w:eastAsia="仿宋" w:hAnsi="仿宋" w:cs="仿宋" w:hint="eastAsia"/>
            <w:lang w:eastAsia="zh-CN"/>
          </w:rPr>
          <w:t>(二)、项目组织机构与职责</w:t>
        </w:r>
        <w:r>
          <w:tab/>
        </w:r>
        <w:r>
          <w:fldChar w:fldCharType="begin"/>
        </w:r>
        <w:r>
          <w:instrText xml:space="preserve"> PAGEREF _Toc3407 \h </w:instrText>
        </w:r>
        <w:r>
          <w:fldChar w:fldCharType="separate"/>
        </w:r>
        <w:r>
          <w:t>34</w:t>
        </w:r>
        <w:r>
          <w:fldChar w:fldCharType="end"/>
        </w:r>
      </w:hyperlink>
    </w:p>
    <w:p>
      <w:pPr>
        <w:pStyle w:val="TOC2"/>
        <w:tabs>
          <w:tab w:val="right" w:leader="dot" w:pos="8306"/>
        </w:tabs>
      </w:pPr>
      <w:hyperlink w:anchor="_Toc17627" w:history="1">
        <w:r>
          <w:rPr>
            <w:rFonts w:ascii="仿宋" w:eastAsia="仿宋" w:hAnsi="仿宋" w:cs="仿宋" w:hint="eastAsia"/>
            <w:lang w:eastAsia="zh-CN"/>
          </w:rPr>
          <w:t>(三)、项目管理与监控体系</w:t>
        </w:r>
        <w:r>
          <w:tab/>
        </w:r>
        <w:r>
          <w:fldChar w:fldCharType="begin"/>
        </w:r>
        <w:r>
          <w:instrText xml:space="preserve"> PAGEREF _Toc17627 \h </w:instrText>
        </w:r>
        <w:r>
          <w:fldChar w:fldCharType="separate"/>
        </w:r>
        <w:r>
          <w:t>37</w:t>
        </w:r>
        <w:r>
          <w:fldChar w:fldCharType="end"/>
        </w:r>
      </w:hyperlink>
    </w:p>
    <w:p>
      <w:pPr>
        <w:pStyle w:val="TOC1"/>
        <w:tabs>
          <w:tab w:val="right" w:leader="dot" w:pos="8306"/>
        </w:tabs>
      </w:pPr>
      <w:hyperlink w:anchor="_Toc1312" w:history="1">
        <w:r>
          <w:rPr>
            <w:rFonts w:ascii="仿宋" w:eastAsia="仿宋" w:hAnsi="仿宋" w:cs="仿宋" w:hint="eastAsia"/>
            <w:lang w:eastAsia="zh-CN"/>
          </w:rPr>
          <w:t>十一、资金管理与财务规划</w:t>
        </w:r>
        <w:r>
          <w:tab/>
        </w:r>
        <w:r>
          <w:fldChar w:fldCharType="begin"/>
        </w:r>
        <w:r>
          <w:instrText xml:space="preserve"> PAGEREF _Toc1312 \h </w:instrText>
        </w:r>
        <w:r>
          <w:fldChar w:fldCharType="separate"/>
        </w:r>
        <w:r>
          <w:t>38</w:t>
        </w:r>
        <w:r>
          <w:fldChar w:fldCharType="end"/>
        </w:r>
      </w:hyperlink>
    </w:p>
    <w:p>
      <w:pPr>
        <w:pStyle w:val="TOC2"/>
        <w:tabs>
          <w:tab w:val="right" w:leader="dot" w:pos="8306"/>
        </w:tabs>
      </w:pPr>
      <w:hyperlink w:anchor="_Toc3523" w:history="1">
        <w:r>
          <w:rPr>
            <w:rFonts w:ascii="仿宋" w:eastAsia="仿宋" w:hAnsi="仿宋" w:cs="仿宋" w:hint="eastAsia"/>
            <w:lang w:eastAsia="zh-CN"/>
          </w:rPr>
          <w:t>(一)、项目资金来源与筹措</w:t>
        </w:r>
        <w:r>
          <w:tab/>
        </w:r>
        <w:r>
          <w:fldChar w:fldCharType="begin"/>
        </w:r>
        <w:r>
          <w:instrText xml:space="preserve"> PAGEREF _Toc3523 \h </w:instrText>
        </w:r>
        <w:r>
          <w:fldChar w:fldCharType="separate"/>
        </w:r>
        <w:r>
          <w:t>38</w:t>
        </w:r>
        <w:r>
          <w:fldChar w:fldCharType="end"/>
        </w:r>
      </w:hyperlink>
    </w:p>
    <w:p>
      <w:pPr>
        <w:pStyle w:val="TOC2"/>
        <w:tabs>
          <w:tab w:val="right" w:leader="dot" w:pos="8306"/>
        </w:tabs>
      </w:pPr>
      <w:hyperlink w:anchor="_Toc23794" w:history="1">
        <w:r>
          <w:rPr>
            <w:rFonts w:ascii="仿宋" w:eastAsia="仿宋" w:hAnsi="仿宋" w:cs="仿宋" w:hint="eastAsia"/>
            <w:lang w:eastAsia="zh-CN"/>
          </w:rPr>
          <w:t>(二)、资金使用与监管</w:t>
        </w:r>
        <w:r>
          <w:tab/>
        </w:r>
        <w:r>
          <w:fldChar w:fldCharType="begin"/>
        </w:r>
        <w:r>
          <w:instrText xml:space="preserve"> PAGEREF _Toc23794 \h </w:instrText>
        </w:r>
        <w:r>
          <w:fldChar w:fldCharType="separate"/>
        </w:r>
        <w:r>
          <w:t>40</w:t>
        </w:r>
        <w:r>
          <w:fldChar w:fldCharType="end"/>
        </w:r>
      </w:hyperlink>
    </w:p>
    <w:p>
      <w:pPr>
        <w:pStyle w:val="TOC2"/>
        <w:tabs>
          <w:tab w:val="right" w:leader="dot" w:pos="8306"/>
        </w:tabs>
      </w:pPr>
      <w:hyperlink w:anchor="_Toc9166" w:history="1">
        <w:r>
          <w:rPr>
            <w:rFonts w:ascii="仿宋" w:eastAsia="仿宋" w:hAnsi="仿宋" w:cs="仿宋" w:hint="eastAsia"/>
            <w:lang w:eastAsia="zh-CN"/>
          </w:rPr>
          <w:t>(三)、财务规划与预测</w:t>
        </w:r>
        <w:r>
          <w:tab/>
        </w:r>
        <w:r>
          <w:fldChar w:fldCharType="begin"/>
        </w:r>
        <w:r>
          <w:instrText xml:space="preserve"> PAGEREF _Toc9166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48" w:history="1">
        <w:r>
          <w:rPr>
            <w:rFonts w:ascii="仿宋" w:eastAsia="仿宋" w:hAnsi="仿宋" w:cs="仿宋" w:hint="eastAsia"/>
            <w:lang w:eastAsia="zh-CN"/>
          </w:rPr>
          <w:t>十二、经济效益与社会效益优化</w:t>
        </w:r>
        <w:r>
          <w:tab/>
        </w:r>
        <w:r>
          <w:fldChar w:fldCharType="begin"/>
        </w:r>
        <w:r>
          <w:instrText xml:space="preserve"> PAGEREF _Toc8948 \h </w:instrText>
        </w:r>
        <w:r>
          <w:fldChar w:fldCharType="separate"/>
        </w:r>
        <w:r>
          <w:t>42</w:t>
        </w:r>
        <w:r>
          <w:fldChar w:fldCharType="end"/>
        </w:r>
      </w:hyperlink>
    </w:p>
    <w:p>
      <w:pPr>
        <w:pStyle w:val="TOC2"/>
        <w:tabs>
          <w:tab w:val="right" w:leader="dot" w:pos="8306"/>
        </w:tabs>
      </w:pPr>
      <w:hyperlink w:anchor="_Toc6020" w:history="1">
        <w:r>
          <w:rPr>
            <w:rFonts w:ascii="仿宋" w:eastAsia="仿宋" w:hAnsi="仿宋" w:cs="仿宋" w:hint="eastAsia"/>
            <w:lang w:eastAsia="zh-CN"/>
          </w:rPr>
          <w:t>(一)、经济效益提升策略</w:t>
        </w:r>
        <w:r>
          <w:tab/>
        </w:r>
        <w:r>
          <w:fldChar w:fldCharType="begin"/>
        </w:r>
        <w:r>
          <w:instrText xml:space="preserve"> PAGEREF _Toc6020 \h </w:instrText>
        </w:r>
        <w:r>
          <w:fldChar w:fldCharType="separate"/>
        </w:r>
        <w:r>
          <w:t>42</w:t>
        </w:r>
        <w:r>
          <w:fldChar w:fldCharType="end"/>
        </w:r>
      </w:hyperlink>
    </w:p>
    <w:p>
      <w:pPr>
        <w:pStyle w:val="TOC2"/>
        <w:tabs>
          <w:tab w:val="right" w:leader="dot" w:pos="8306"/>
        </w:tabs>
      </w:pPr>
      <w:hyperlink w:anchor="_Toc23611" w:history="1">
        <w:r>
          <w:rPr>
            <w:rFonts w:ascii="仿宋" w:eastAsia="仿宋" w:hAnsi="仿宋" w:cs="仿宋" w:hint="eastAsia"/>
            <w:lang w:eastAsia="zh-CN"/>
          </w:rPr>
          <w:t>(二)、社会效益增强方案</w:t>
        </w:r>
        <w:r>
          <w:tab/>
        </w:r>
        <w:r>
          <w:fldChar w:fldCharType="begin"/>
        </w:r>
        <w:r>
          <w:instrText xml:space="preserve"> PAGEREF _Toc23611 \h </w:instrText>
        </w:r>
        <w:r>
          <w:fldChar w:fldCharType="separate"/>
        </w:r>
        <w:r>
          <w:t>43</w:t>
        </w:r>
        <w:r>
          <w:fldChar w:fldCharType="end"/>
        </w:r>
      </w:hyperlink>
    </w:p>
    <w:p>
      <w:pPr>
        <w:pStyle w:val="TOC1"/>
        <w:tabs>
          <w:tab w:val="right" w:leader="dot" w:pos="8306"/>
        </w:tabs>
      </w:pPr>
      <w:hyperlink w:anchor="_Toc32148" w:history="1">
        <w:r>
          <w:rPr>
            <w:rFonts w:ascii="仿宋" w:eastAsia="仿宋" w:hAnsi="仿宋" w:cs="仿宋" w:hint="eastAsia"/>
            <w:lang w:eastAsia="zh-CN"/>
          </w:rPr>
          <w:t>十三、合作与交流机制建立</w:t>
        </w:r>
        <w:r>
          <w:tab/>
        </w:r>
        <w:r>
          <w:fldChar w:fldCharType="begin"/>
        </w:r>
        <w:r>
          <w:instrText xml:space="preserve"> PAGEREF _Toc32148 \h </w:instrText>
        </w:r>
        <w:r>
          <w:fldChar w:fldCharType="separate"/>
        </w:r>
        <w:r>
          <w:t>44</w:t>
        </w:r>
        <w:r>
          <w:fldChar w:fldCharType="end"/>
        </w:r>
      </w:hyperlink>
    </w:p>
    <w:p>
      <w:pPr>
        <w:pStyle w:val="TOC2"/>
        <w:tabs>
          <w:tab w:val="right" w:leader="dot" w:pos="8306"/>
        </w:tabs>
      </w:pPr>
      <w:hyperlink w:anchor="_Toc1789" w:history="1">
        <w:r>
          <w:rPr>
            <w:rFonts w:ascii="仿宋" w:eastAsia="仿宋" w:hAnsi="仿宋" w:cs="仿宋" w:hint="eastAsia"/>
            <w:lang w:eastAsia="zh-CN"/>
          </w:rPr>
          <w:t>(一)、合作伙伴选择与合作方式</w:t>
        </w:r>
        <w:r>
          <w:tab/>
        </w:r>
        <w:r>
          <w:fldChar w:fldCharType="begin"/>
        </w:r>
        <w:r>
          <w:instrText xml:space="preserve"> PAGEREF _Toc1789 \h </w:instrText>
        </w:r>
        <w:r>
          <w:fldChar w:fldCharType="separate"/>
        </w:r>
        <w:r>
          <w:t>44</w:t>
        </w:r>
        <w:r>
          <w:fldChar w:fldCharType="end"/>
        </w:r>
      </w:hyperlink>
    </w:p>
    <w:p>
      <w:pPr>
        <w:pStyle w:val="TOC2"/>
        <w:tabs>
          <w:tab w:val="right" w:leader="dot" w:pos="8306"/>
        </w:tabs>
      </w:pPr>
      <w:hyperlink w:anchor="_Toc11922" w:history="1">
        <w:r>
          <w:rPr>
            <w:rFonts w:ascii="仿宋" w:eastAsia="仿宋" w:hAnsi="仿宋" w:cs="仿宋" w:hint="eastAsia"/>
            <w:lang w:eastAsia="zh-CN"/>
          </w:rPr>
          <w:t>(二)、交流与合作平台搭建</w:t>
        </w:r>
        <w:r>
          <w:tab/>
        </w:r>
        <w:r>
          <w:fldChar w:fldCharType="begin"/>
        </w:r>
        <w:r>
          <w:instrText xml:space="preserve"> PAGEREF _Toc11922 \h </w:instrText>
        </w:r>
        <w:r>
          <w:fldChar w:fldCharType="separate"/>
        </w:r>
        <w:r>
          <w:t>46</w:t>
        </w:r>
        <w:r>
          <w:fldChar w:fldCharType="end"/>
        </w:r>
      </w:hyperlink>
    </w:p>
    <w:p>
      <w:pPr>
        <w:pStyle w:val="TOC1"/>
        <w:tabs>
          <w:tab w:val="right" w:leader="dot" w:pos="8306"/>
        </w:tabs>
      </w:pPr>
      <w:hyperlink w:anchor="_Toc2003" w:history="1">
        <w:r>
          <w:rPr>
            <w:rFonts w:ascii="仿宋" w:eastAsia="仿宋" w:hAnsi="仿宋" w:cs="仿宋" w:hint="eastAsia"/>
            <w:lang w:eastAsia="zh-CN"/>
          </w:rPr>
          <w:t>十四、人力资源管理与开发</w:t>
        </w:r>
        <w:r>
          <w:tab/>
        </w:r>
        <w:r>
          <w:fldChar w:fldCharType="begin"/>
        </w:r>
        <w:r>
          <w:instrText xml:space="preserve"> PAGEREF _Toc2003 \h </w:instrText>
        </w:r>
        <w:r>
          <w:fldChar w:fldCharType="separate"/>
        </w:r>
        <w:r>
          <w:t>47</w:t>
        </w:r>
        <w:r>
          <w:fldChar w:fldCharType="end"/>
        </w:r>
      </w:hyperlink>
    </w:p>
    <w:p>
      <w:pPr>
        <w:pStyle w:val="TOC2"/>
        <w:tabs>
          <w:tab w:val="right" w:leader="dot" w:pos="8306"/>
        </w:tabs>
      </w:pPr>
      <w:hyperlink w:anchor="_Toc31168" w:history="1">
        <w:r>
          <w:rPr>
            <w:rFonts w:ascii="仿宋" w:eastAsia="仿宋" w:hAnsi="仿宋" w:cs="仿宋" w:hint="eastAsia"/>
            <w:lang w:eastAsia="zh-CN"/>
          </w:rPr>
          <w:t>(一)、人力资源规划</w:t>
        </w:r>
        <w:r>
          <w:tab/>
        </w:r>
        <w:r>
          <w:fldChar w:fldCharType="begin"/>
        </w:r>
        <w:r>
          <w:instrText xml:space="preserve"> PAGEREF _Toc31168 \h </w:instrText>
        </w:r>
        <w:r>
          <w:fldChar w:fldCharType="separate"/>
        </w:r>
        <w:r>
          <w:t>47</w:t>
        </w:r>
        <w:r>
          <w:fldChar w:fldCharType="end"/>
        </w:r>
      </w:hyperlink>
    </w:p>
    <w:p>
      <w:pPr>
        <w:pStyle w:val="TOC2"/>
        <w:tabs>
          <w:tab w:val="right" w:leader="dot" w:pos="8306"/>
        </w:tabs>
      </w:pPr>
      <w:hyperlink w:anchor="_Toc8663" w:history="1">
        <w:r>
          <w:rPr>
            <w:rFonts w:ascii="仿宋" w:eastAsia="仿宋" w:hAnsi="仿宋" w:cs="仿宋" w:hint="eastAsia"/>
            <w:lang w:eastAsia="zh-CN"/>
          </w:rPr>
          <w:t>(二)、人力资源开发与培训</w:t>
        </w:r>
        <w:r>
          <w:tab/>
        </w:r>
        <w:r>
          <w:fldChar w:fldCharType="begin"/>
        </w:r>
        <w:r>
          <w:instrText xml:space="preserve"> PAGEREF _Toc8663 \h </w:instrText>
        </w:r>
        <w:r>
          <w:fldChar w:fldCharType="separate"/>
        </w:r>
        <w:r>
          <w:t>49</w:t>
        </w:r>
        <w:r>
          <w:fldChar w:fldCharType="end"/>
        </w:r>
      </w:hyperlink>
    </w:p>
    <w:p>
      <w:pPr>
        <w:pStyle w:val="TOC1"/>
        <w:tabs>
          <w:tab w:val="right" w:leader="dot" w:pos="8306"/>
        </w:tabs>
      </w:pPr>
      <w:hyperlink w:anchor="_Toc2860" w:history="1">
        <w:r>
          <w:rPr>
            <w:rFonts w:ascii="仿宋" w:eastAsia="仿宋" w:hAnsi="仿宋" w:cs="仿宋" w:hint="eastAsia"/>
            <w:lang w:eastAsia="zh-CN"/>
          </w:rPr>
          <w:t>十五、企业合规与伦理</w:t>
        </w:r>
        <w:r>
          <w:tab/>
        </w:r>
        <w:r>
          <w:fldChar w:fldCharType="begin"/>
        </w:r>
        <w:r>
          <w:instrText xml:space="preserve"> PAGEREF _Toc2860 \h </w:instrText>
        </w:r>
        <w:r>
          <w:fldChar w:fldCharType="separate"/>
        </w:r>
        <w:r>
          <w:t>51</w:t>
        </w:r>
        <w:r>
          <w:fldChar w:fldCharType="end"/>
        </w:r>
      </w:hyperlink>
    </w:p>
    <w:p>
      <w:pPr>
        <w:pStyle w:val="TOC2"/>
        <w:tabs>
          <w:tab w:val="right" w:leader="dot" w:pos="8306"/>
        </w:tabs>
      </w:pPr>
      <w:hyperlink w:anchor="_Toc22737" w:history="1">
        <w:r>
          <w:rPr>
            <w:rFonts w:ascii="仿宋" w:eastAsia="仿宋" w:hAnsi="仿宋" w:cs="仿宋" w:hint="eastAsia"/>
            <w:lang w:eastAsia="zh-CN"/>
          </w:rPr>
          <w:t>(一)、合规政策与程序</w:t>
        </w:r>
        <w:r>
          <w:tab/>
        </w:r>
        <w:r>
          <w:fldChar w:fldCharType="begin"/>
        </w:r>
        <w:r>
          <w:instrText xml:space="preserve"> PAGEREF _Toc22737 \h </w:instrText>
        </w:r>
        <w:r>
          <w:fldChar w:fldCharType="separate"/>
        </w:r>
        <w:r>
          <w:t>51</w:t>
        </w:r>
        <w:r>
          <w:fldChar w:fldCharType="end"/>
        </w:r>
      </w:hyperlink>
    </w:p>
    <w:p>
      <w:pPr>
        <w:pStyle w:val="TOC2"/>
        <w:tabs>
          <w:tab w:val="right" w:leader="dot" w:pos="8306"/>
        </w:tabs>
      </w:pPr>
      <w:hyperlink w:anchor="_Toc1954" w:history="1">
        <w:r>
          <w:rPr>
            <w:rFonts w:ascii="仿宋" w:eastAsia="仿宋" w:hAnsi="仿宋" w:cs="仿宋" w:hint="eastAsia"/>
            <w:lang w:eastAsia="zh-CN"/>
          </w:rPr>
          <w:t>(二)、伦理规范与培训</w:t>
        </w:r>
        <w:r>
          <w:tab/>
        </w:r>
        <w:r>
          <w:fldChar w:fldCharType="begin"/>
        </w:r>
        <w:r>
          <w:instrText xml:space="preserve"> PAGEREF _Toc1954 \h </w:instrText>
        </w:r>
        <w:r>
          <w:fldChar w:fldCharType="separate"/>
        </w:r>
        <w:r>
          <w:t>53</w:t>
        </w:r>
        <w:r>
          <w:fldChar w:fldCharType="end"/>
        </w:r>
      </w:hyperlink>
    </w:p>
    <w:p>
      <w:pPr>
        <w:pStyle w:val="TOC2"/>
        <w:tabs>
          <w:tab w:val="right" w:leader="dot" w:pos="8306"/>
        </w:tabs>
      </w:pPr>
      <w:hyperlink w:anchor="_Toc21985" w:history="1">
        <w:r>
          <w:rPr>
            <w:rFonts w:ascii="仿宋" w:eastAsia="仿宋" w:hAnsi="仿宋" w:cs="仿宋" w:hint="eastAsia"/>
            <w:lang w:eastAsia="zh-CN"/>
          </w:rPr>
          <w:t>(三)、合规风险评估</w:t>
        </w:r>
        <w:r>
          <w:tab/>
        </w:r>
        <w:r>
          <w:fldChar w:fldCharType="begin"/>
        </w:r>
        <w:r>
          <w:instrText xml:space="preserve"> PAGEREF _Toc21985 \h </w:instrText>
        </w:r>
        <w:r>
          <w:fldChar w:fldCharType="separate"/>
        </w:r>
        <w:r>
          <w:t>53</w:t>
        </w:r>
        <w:r>
          <w:fldChar w:fldCharType="end"/>
        </w:r>
      </w:hyperlink>
    </w:p>
    <w:p>
      <w:pPr>
        <w:pStyle w:val="TOC2"/>
        <w:tabs>
          <w:tab w:val="right" w:leader="dot" w:pos="8306"/>
        </w:tabs>
      </w:pPr>
      <w:hyperlink w:anchor="_Toc13633" w:history="1">
        <w:r>
          <w:rPr>
            <w:rFonts w:ascii="仿宋" w:eastAsia="仿宋" w:hAnsi="仿宋" w:cs="仿宋" w:hint="eastAsia"/>
            <w:lang w:eastAsia="zh-CN"/>
          </w:rPr>
          <w:t>(四)、合规监督与执行</w:t>
        </w:r>
        <w:r>
          <w:tab/>
        </w:r>
        <w:r>
          <w:fldChar w:fldCharType="begin"/>
        </w:r>
        <w:r>
          <w:instrText xml:space="preserve"> PAGEREF _Toc13633 \h </w:instrText>
        </w:r>
        <w:r>
          <w:fldChar w:fldCharType="separate"/>
        </w:r>
        <w:r>
          <w:t>55</w:t>
        </w:r>
        <w:r>
          <w:fldChar w:fldCharType="end"/>
        </w:r>
      </w:hyperlink>
    </w:p>
    <w:p>
      <w:pPr>
        <w:pStyle w:val="TOC1"/>
        <w:tabs>
          <w:tab w:val="right" w:leader="dot" w:pos="8306"/>
        </w:tabs>
      </w:pPr>
      <w:hyperlink w:anchor="_Toc27193" w:history="1">
        <w:r>
          <w:rPr>
            <w:rFonts w:ascii="仿宋" w:eastAsia="仿宋" w:hAnsi="仿宋" w:cs="仿宋" w:hint="eastAsia"/>
            <w:lang w:eastAsia="zh-CN"/>
          </w:rPr>
          <w:t>十六、知识产权管理与保护</w:t>
        </w:r>
        <w:r>
          <w:tab/>
        </w:r>
        <w:r>
          <w:fldChar w:fldCharType="begin"/>
        </w:r>
        <w:r>
          <w:instrText xml:space="preserve"> PAGEREF _Toc27193 \h </w:instrText>
        </w:r>
        <w:r>
          <w:fldChar w:fldCharType="separate"/>
        </w:r>
        <w:r>
          <w:t>55</w:t>
        </w:r>
        <w:r>
          <w:fldChar w:fldCharType="end"/>
        </w:r>
      </w:hyperlink>
    </w:p>
    <w:p>
      <w:pPr>
        <w:pStyle w:val="TOC2"/>
        <w:tabs>
          <w:tab w:val="right" w:leader="dot" w:pos="8306"/>
        </w:tabs>
      </w:pPr>
      <w:hyperlink w:anchor="_Toc32187" w:history="1">
        <w:r>
          <w:rPr>
            <w:rFonts w:ascii="仿宋" w:eastAsia="仿宋" w:hAnsi="仿宋" w:cs="仿宋" w:hint="eastAsia"/>
            <w:lang w:eastAsia="zh-CN"/>
          </w:rPr>
          <w:t>(一)、知识产权管理体系建设</w:t>
        </w:r>
        <w:r>
          <w:tab/>
        </w:r>
        <w:r>
          <w:fldChar w:fldCharType="begin"/>
        </w:r>
        <w:r>
          <w:instrText xml:space="preserve"> PAGEREF _Toc32187 \h </w:instrText>
        </w:r>
        <w:r>
          <w:fldChar w:fldCharType="separate"/>
        </w:r>
        <w:r>
          <w:t>55</w:t>
        </w:r>
        <w:r>
          <w:fldChar w:fldCharType="end"/>
        </w:r>
      </w:hyperlink>
    </w:p>
    <w:p>
      <w:pPr>
        <w:pStyle w:val="TOC2"/>
        <w:tabs>
          <w:tab w:val="right" w:leader="dot" w:pos="8306"/>
        </w:tabs>
      </w:pPr>
      <w:hyperlink w:anchor="_Toc26854" w:history="1">
        <w:r>
          <w:rPr>
            <w:rFonts w:ascii="仿宋" w:eastAsia="仿宋" w:hAnsi="仿宋" w:cs="仿宋" w:hint="eastAsia"/>
            <w:lang w:eastAsia="zh-CN"/>
          </w:rPr>
          <w:t>(二)、知识产权保护措施</w:t>
        </w:r>
        <w:r>
          <w:tab/>
        </w:r>
        <w:r>
          <w:fldChar w:fldCharType="begin"/>
        </w:r>
        <w:r>
          <w:instrText xml:space="preserve"> PAGEREF _Toc26854 \h </w:instrText>
        </w:r>
        <w:r>
          <w:fldChar w:fldCharType="separate"/>
        </w:r>
        <w:r>
          <w:t>56</w:t>
        </w:r>
        <w:r>
          <w:fldChar w:fldCharType="end"/>
        </w:r>
      </w:hyperlink>
    </w:p>
    <w:p>
      <w:pPr>
        <w:pStyle w:val="TOC1"/>
        <w:tabs>
          <w:tab w:val="right" w:leader="dot" w:pos="8306"/>
        </w:tabs>
      </w:pPr>
      <w:hyperlink w:anchor="_Toc16258" w:history="1">
        <w:r>
          <w:rPr>
            <w:rFonts w:ascii="仿宋" w:eastAsia="仿宋" w:hAnsi="仿宋" w:cs="仿宋" w:hint="eastAsia"/>
            <w:lang w:eastAsia="zh-CN"/>
          </w:rPr>
          <w:t>十七、成果转化与推广应用</w:t>
        </w:r>
        <w:r>
          <w:tab/>
        </w:r>
        <w:r>
          <w:fldChar w:fldCharType="begin"/>
        </w:r>
        <w:r>
          <w:instrText xml:space="preserve"> PAGEREF _Toc16258 \h </w:instrText>
        </w:r>
        <w:r>
          <w:fldChar w:fldCharType="separate"/>
        </w:r>
        <w:r>
          <w:t>58</w:t>
        </w:r>
        <w:r>
          <w:fldChar w:fldCharType="end"/>
        </w:r>
      </w:hyperlink>
    </w:p>
    <w:p>
      <w:pPr>
        <w:pStyle w:val="TOC2"/>
        <w:tabs>
          <w:tab w:val="right" w:leader="dot" w:pos="8306"/>
        </w:tabs>
      </w:pPr>
      <w:hyperlink w:anchor="_Toc6082" w:history="1">
        <w:r>
          <w:rPr>
            <w:rFonts w:ascii="仿宋" w:eastAsia="仿宋" w:hAnsi="仿宋" w:cs="仿宋" w:hint="eastAsia"/>
            <w:lang w:eastAsia="zh-CN"/>
          </w:rPr>
          <w:t>(一)、成果转化策略制定</w:t>
        </w:r>
        <w:r>
          <w:tab/>
        </w:r>
        <w:r>
          <w:fldChar w:fldCharType="begin"/>
        </w:r>
        <w:r>
          <w:instrText xml:space="preserve"> PAGEREF _Toc6082 \h </w:instrText>
        </w:r>
        <w:r>
          <w:fldChar w:fldCharType="separate"/>
        </w:r>
        <w:r>
          <w:t>58</w:t>
        </w:r>
        <w:r>
          <w:fldChar w:fldCharType="end"/>
        </w:r>
      </w:hyperlink>
    </w:p>
    <w:p>
      <w:pPr>
        <w:pStyle w:val="TOC2"/>
        <w:tabs>
          <w:tab w:val="right" w:leader="dot" w:pos="8306"/>
        </w:tabs>
      </w:pPr>
      <w:hyperlink w:anchor="_Toc19827" w:history="1">
        <w:r>
          <w:rPr>
            <w:rFonts w:ascii="仿宋" w:eastAsia="仿宋" w:hAnsi="仿宋" w:cs="仿宋" w:hint="eastAsia"/>
            <w:lang w:eastAsia="zh-CN"/>
          </w:rPr>
          <w:t>(二)、成果推广应用方案</w:t>
        </w:r>
        <w:r>
          <w:tab/>
        </w:r>
        <w:r>
          <w:fldChar w:fldCharType="begin"/>
        </w:r>
        <w:r>
          <w:instrText xml:space="preserve"> PAGEREF _Toc19827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513"/>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6001"/>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直接收益：假设健身项目的产品或服务年销售收入为XX万元。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698"/>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若健身项目成功推广新型环保产品，比如采用可回收材料的包装，可能会激发消费者对可持续产品的需求。这种需求的增长可能迫使整个行业转向更环保的产品设计和生产方法。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健身项目对新原料和技术的需求可能促使供应商调整生产策略，比如采用更环保的生产方法或开发新型原材料。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415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1028"/>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健身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健身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健身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1192"/>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7398"/>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健身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健身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32092"/>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在全球经济快速发展和科技日新月异的今天，市场对创新技术和环保解决方案的需求日益增长。健身项目恰好聚焦于这一趋势，提供涵盖人工智能、大数据分析和可持续能源等领域的高效、先进产品和服务。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健身项目在其专注的领域内，特别是在人工智能和数据科学方面，有望推动显著的技术革新。项目的研发活动不仅有望孕育出改变行业运作方式的新技术，还可能在长远中影响整个技术生态系统。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健身项目还致力于提升当地居民的技能和就业能力，通过与当地教育机构合作提供培训和教育机会，从而提高社区整体的生活水平和社会福祉。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健身项目对环保和可持续发展的重视显示了其在社会责任方面的承诺。项目采用的环保技术和可持续实践，如节能减排和循环经济模式，旨在减少对环境的负面影响，促进生态平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https://d.book118.com/647103121032006026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C85575"/>
    <w:rsid w:val="21C855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47103121032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2023-12-28T21:09:00Z</dcterms:created>
  <dcterms:modified xsi:type="dcterms:W3CDTF">2023-12-28T21:09:50Z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4543CD88A8F247ACA0622AF4F5F11B72_11</vt:lpwstr>
  </property>
  <property fmtid="{D5CDD505-2E9C-101B-9397-08002B2CF9AE}" pid="3" name="KSOProductBuildVer">
    <vt:lpwstr>2052-12.1.0.16120</vt:lpwstr>
  </property>
</Properties>
</file>