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14557" w:rsidP="00214557" w14:paraId="5E35FE1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14557">
        <w:rPr>
          <w:rFonts w:ascii="华文中宋" w:eastAsia="华文中宋" w:hAnsi="华文中宋"/>
          <w:b/>
          <w:sz w:val="30"/>
        </w:rPr>
        <w:t>2024</w:t>
      </w:r>
      <w:r w:rsidRPr="00214557">
        <w:rPr>
          <w:rFonts w:ascii="华文中宋" w:eastAsia="华文中宋" w:hAnsi="华文中宋"/>
          <w:b/>
          <w:sz w:val="30"/>
        </w:rPr>
        <w:t>中国城市规划设计研究院招聘</w:t>
      </w:r>
      <w:r w:rsidRPr="00214557">
        <w:rPr>
          <w:rFonts w:ascii="华文中宋" w:eastAsia="华文中宋" w:hAnsi="华文中宋"/>
          <w:b/>
          <w:sz w:val="30"/>
        </w:rPr>
        <w:t>26</w:t>
      </w:r>
      <w:r w:rsidRPr="00214557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5862B79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E2ADF6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2DC90BF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以下生活常识不正确的是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4DD009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、微波炉不能使用金属器皿加热食品</w:t>
      </w:r>
    </w:p>
    <w:p w:rsidR="0030475A" w14:paraId="7D6D408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、胡萝卜富含维生素，生吃效果最好</w:t>
      </w:r>
    </w:p>
    <w:p w:rsidR="0030475A" w14:paraId="63507AE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、生啤是没有经过发酵的啤酒</w:t>
      </w:r>
    </w:p>
    <w:p w:rsidR="0030475A" w14:paraId="21884C2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、强化复合地板耐磨性好，但防水性能差</w:t>
      </w:r>
    </w:p>
    <w:p w:rsidR="0030475A" w14:paraId="04DD882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41BBE9F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项正确，微波碰到金属制品将发生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和反射现象，如果把食物盛在金属容器里面加热，微波遇到金属容器后会立即全部反射回去，形成电子技术上的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高频短路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，这会导致发射微波的电子管阳极产生高温，烧到发红而损坏。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项错误，胡萝卜富含维生素，但生吃效果不佳。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正确，生啤又称鲜啤或扎啤，就是没有经过发酵的啤酒，它既不同于经过高温杀毒的瓶装、听装熟啤酒，也不同于没有经过杀菌的散装啤酒，而是一种纯天然、无色素、无防腐剂、不加糖、不添加任何香精的优质酒，营养极为丰富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项正确，复合地板耐磨性好，但是防水性能差，具有不可修复性。故选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10ADD3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是与计算机系统有关的汉字编码。</w:t>
      </w:r>
    </w:p>
    <w:p w:rsidR="0030475A" w14:paraId="78D4EA2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、区位码</w:t>
      </w:r>
    </w:p>
    <w:p w:rsidR="0030475A" w14:paraId="1B26F6D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、国标码</w:t>
      </w:r>
    </w:p>
    <w:p w:rsidR="0030475A" w14:paraId="40D7691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、机内码</w:t>
      </w:r>
    </w:p>
    <w:p w:rsidR="0030475A" w14:paraId="22E7AE4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、输入码</w:t>
      </w:r>
    </w:p>
    <w:p w:rsidR="0030475A" w14:paraId="2D15137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1C97740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国标码是交换码，区位码是输入码，只有机内码存储计算机系统内部。故选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94AD6D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发达资本主义国家占统治地位的资本是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7207C4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、银行资本</w:t>
      </w:r>
    </w:p>
    <w:p w:rsidR="0030475A" w14:paraId="444B793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、工业资本</w:t>
      </w:r>
    </w:p>
    <w:p w:rsidR="0030475A" w14:paraId="1E7533C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、商业资本</w:t>
      </w:r>
    </w:p>
    <w:p w:rsidR="0030475A" w14:paraId="114F3C9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、金融资本</w:t>
      </w:r>
    </w:p>
    <w:p w:rsidR="0030475A" w14:paraId="27D55A8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EFDF04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金融资本是现代资本主义国家占统治地位的垄断资本主义。金融资本是在生产资本和银行资本高度集中的基础上，工业垄断资本和银行资本垄断日益融合的基础上而形成的资本形态。故选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EF8102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子曰</w:t>
      </w:r>
      <w:r w:rsidRPr="0030475A">
        <w:rPr>
          <w:rFonts w:ascii="微软雅黑" w:eastAsia="微软雅黑" w:cs="微软雅黑"/>
          <w:szCs w:val="14"/>
        </w:rPr>
        <w:t>: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者乐水，仁者乐山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者动，仁者静。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与仁都是儒家思想的重要内核体现了儒家对待动与静的态度。由此可见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D90E77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①</w:t>
      </w:r>
      <w:r w:rsidRPr="0030475A">
        <w:rPr>
          <w:rFonts w:ascii="微软雅黑" w:eastAsia="微软雅黑" w:cs="微软雅黑"/>
          <w:szCs w:val="14"/>
        </w:rPr>
        <w:t>运动是绝对的、永恒的，知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比仁更重要</w:t>
      </w:r>
    </w:p>
    <w:p w:rsidR="0030475A" w14:paraId="3B0C694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②</w:t>
      </w:r>
      <w:r w:rsidRPr="0030475A">
        <w:rPr>
          <w:rFonts w:ascii="微软雅黑" w:eastAsia="微软雅黑" w:cs="微软雅黑"/>
          <w:szCs w:val="14"/>
        </w:rPr>
        <w:t>人生要坚持动与静的结合，仁知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双全方为完人</w:t>
      </w:r>
    </w:p>
    <w:p w:rsidR="0030475A" w14:paraId="66302A6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③</w:t>
      </w:r>
      <w:r w:rsidRPr="0030475A">
        <w:rPr>
          <w:rFonts w:ascii="微软雅黑" w:eastAsia="微软雅黑" w:cs="微软雅黑"/>
          <w:szCs w:val="14"/>
        </w:rPr>
        <w:t>儒家强调人既要像水一样知道变通，又要像山一样平和</w:t>
      </w:r>
    </w:p>
    <w:p w:rsidR="0030475A" w14:paraId="60D7882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④</w:t>
      </w:r>
      <w:r w:rsidRPr="0030475A">
        <w:rPr>
          <w:rFonts w:ascii="微软雅黑" w:eastAsia="微软雅黑" w:cs="微软雅黑"/>
          <w:szCs w:val="14"/>
        </w:rPr>
        <w:t>静是一种特殊的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动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，要从知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的角度去理解仁</w:t>
      </w:r>
    </w:p>
    <w:p w:rsidR="0030475A" w14:paraId="479059F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①②</w:t>
      </w:r>
    </w:p>
    <w:p w:rsidR="0030475A" w14:paraId="07D7A82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①④</w:t>
      </w:r>
    </w:p>
    <w:p w:rsidR="0030475A" w14:paraId="775BAB9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②③</w:t>
      </w:r>
    </w:p>
    <w:p w:rsidR="0030475A" w14:paraId="12D20F7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③④</w:t>
      </w:r>
    </w:p>
    <w:p w:rsidR="0030475A" w14:paraId="1FA7A21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7D023B1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孔子认为人和自然是一体的，山和水的特点也反映在人的素质之中，静是一种特殊的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动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，要从知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的角度去理解仁，</w:t>
      </w:r>
      <w:r w:rsidRPr="0030475A">
        <w:rPr>
          <w:rFonts w:ascii="微软雅黑" w:eastAsia="微软雅黑" w:cs="微软雅黑"/>
          <w:szCs w:val="14"/>
        </w:rPr>
        <w:t>③④</w:t>
      </w:r>
      <w:r w:rsidRPr="0030475A">
        <w:rPr>
          <w:rFonts w:ascii="微软雅黑" w:eastAsia="微软雅黑" w:cs="微软雅黑"/>
          <w:szCs w:val="14"/>
        </w:rPr>
        <w:t>适合题意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运动是绝对的、永恒的，但不能说知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比仁更重要，</w:t>
      </w:r>
      <w:r w:rsidRPr="0030475A">
        <w:rPr>
          <w:rFonts w:ascii="微软雅黑" w:eastAsia="微软雅黑" w:cs="微软雅黑"/>
          <w:szCs w:val="14"/>
        </w:rPr>
        <w:t>①</w:t>
      </w:r>
      <w:r w:rsidRPr="0030475A">
        <w:rPr>
          <w:rFonts w:ascii="微软雅黑" w:eastAsia="微软雅黑" w:cs="微软雅黑"/>
          <w:szCs w:val="14"/>
        </w:rPr>
        <w:t>错误仁知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双全方为完人说法错误，排除</w:t>
      </w:r>
      <w:r w:rsidRPr="0030475A">
        <w:rPr>
          <w:rFonts w:ascii="微软雅黑" w:eastAsia="微软雅黑" w:cs="微软雅黑"/>
          <w:szCs w:val="14"/>
        </w:rPr>
        <w:t>②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9A219C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根据公文的要求，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</w:t>
      </w:r>
      <w:r w:rsidRPr="0030475A">
        <w:rPr>
          <w:rFonts w:ascii="微软雅黑" w:eastAsia="微软雅黑" w:cs="微软雅黑"/>
          <w:szCs w:val="14"/>
        </w:rPr>
        <w:t>[2008]015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，此发文字号存在的问题是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AC2DBB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、发文字号顺序颠倒</w:t>
      </w:r>
    </w:p>
    <w:p w:rsidR="0030475A" w14:paraId="6073530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、发文字号缺项</w:t>
      </w:r>
    </w:p>
    <w:p w:rsidR="0030475A" w14:paraId="4344BD5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、发文机关代字不清</w:t>
      </w:r>
    </w:p>
    <w:p w:rsidR="0030475A" w14:paraId="3F21446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、序号写法错误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https://d.book118.com/647121152052006035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57" w:rsidP="003A5363" w14:paraId="02AD75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4557" w14:paraId="1433EB5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57" w:rsidP="003A5363" w14:paraId="537486ED" w14:textId="5216FB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14557" w14:paraId="2661917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57" w14:paraId="52BA1DA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57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455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57" w:rsidP="003A5363" w14:textId="5216FB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1455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5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57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455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57" w:rsidP="003A5363" w14:textId="5216FB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1455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5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57" w14:paraId="228EB49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57" w14:paraId="1F032E3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57" w14:paraId="362B2D9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5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5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5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5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5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5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14557"/>
    <w:rsid w:val="0030475A"/>
    <w:rsid w:val="003A536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48F0DF0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21455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14557"/>
    <w:rPr>
      <w:sz w:val="18"/>
      <w:szCs w:val="18"/>
    </w:rPr>
  </w:style>
  <w:style w:type="paragraph" w:styleId="Footer">
    <w:name w:val="footer"/>
    <w:basedOn w:val="Normal"/>
    <w:link w:val="a0"/>
    <w:rsid w:val="0021455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14557"/>
    <w:rPr>
      <w:sz w:val="18"/>
      <w:szCs w:val="18"/>
    </w:rPr>
  </w:style>
  <w:style w:type="character" w:styleId="PageNumber">
    <w:name w:val="page number"/>
    <w:basedOn w:val="DefaultParagraphFont"/>
    <w:rsid w:val="002145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47121152052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3163</Words>
  <Characters>18031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2024-01-29T11:13:00Z</dcterms:created>
  <dcterms:modified xsi:type="dcterms:W3CDTF">2024-01-29T11:13:00Z</dcterms:modified>
</cp:coreProperties>
</file>