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jc w:val="center"/>
        <w:rPr>
          <w:rFonts w:ascii="宋体" w:eastAsia="宋体" w:hAnsi="宋体" w:cs="宋体" w:hint="eastAsia"/>
          <w:b/>
          <w:sz w:val="60"/>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碳酸钙</w:t>
      </w:r>
      <w:r>
        <w:rPr>
          <w:rFonts w:ascii="宋体" w:eastAsia="宋体" w:hAnsi="宋体" w:cs="宋体" w:hint="eastAsia"/>
          <w:b/>
          <w:sz w:val="60"/>
          <w:lang w:eastAsia="zh-CN"/>
        </w:rPr>
        <w:t>项目商业计划书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7" w:history="1">
        <w:r>
          <w:rPr>
            <w:rFonts w:ascii="仿宋" w:eastAsia="仿宋" w:hAnsi="仿宋" w:cs="仿宋" w:hint="eastAsia"/>
            <w:lang w:eastAsia="zh-CN"/>
          </w:rPr>
          <w:t>前言</w:t>
        </w:r>
        <w:r>
          <w:tab/>
        </w:r>
        <w:r>
          <w:fldChar w:fldCharType="begin"/>
        </w:r>
        <w:r>
          <w:instrText xml:space="preserve"> PAGEREF _Toc827 \h </w:instrText>
        </w:r>
        <w:r>
          <w:fldChar w:fldCharType="separate"/>
        </w:r>
        <w:r>
          <w:t>3</w:t>
        </w:r>
        <w:r>
          <w:fldChar w:fldCharType="end"/>
        </w:r>
      </w:hyperlink>
    </w:p>
    <w:p>
      <w:pPr>
        <w:pStyle w:val="TOC1"/>
        <w:tabs>
          <w:tab w:val="right" w:leader="dot" w:pos="8306"/>
        </w:tabs>
      </w:pPr>
      <w:hyperlink w:anchor="_Toc9463" w:history="1">
        <w:r>
          <w:rPr>
            <w:rFonts w:ascii="仿宋" w:eastAsia="仿宋" w:hAnsi="仿宋" w:cs="仿宋" w:hint="eastAsia"/>
            <w:lang w:eastAsia="zh-CN"/>
          </w:rPr>
          <w:t>一、市场分析</w:t>
        </w:r>
        <w:r>
          <w:tab/>
        </w:r>
        <w:r>
          <w:fldChar w:fldCharType="begin"/>
        </w:r>
        <w:r>
          <w:instrText xml:space="preserve"> PAGEREF _Toc9463 \h </w:instrText>
        </w:r>
        <w:r>
          <w:fldChar w:fldCharType="separate"/>
        </w:r>
        <w:r>
          <w:t>3</w:t>
        </w:r>
        <w:r>
          <w:fldChar w:fldCharType="end"/>
        </w:r>
      </w:hyperlink>
    </w:p>
    <w:p>
      <w:pPr>
        <w:pStyle w:val="TOC2"/>
        <w:tabs>
          <w:tab w:val="right" w:leader="dot" w:pos="8306"/>
        </w:tabs>
      </w:pPr>
      <w:hyperlink w:anchor="_Toc18697" w:history="1">
        <w:r>
          <w:rPr>
            <w:rFonts w:ascii="仿宋" w:eastAsia="仿宋" w:hAnsi="仿宋" w:cs="仿宋" w:hint="eastAsia"/>
            <w:lang w:eastAsia="zh-CN"/>
          </w:rPr>
          <w:t>(一)、行业基本情况</w:t>
        </w:r>
        <w:r>
          <w:tab/>
        </w:r>
        <w:r>
          <w:fldChar w:fldCharType="begin"/>
        </w:r>
        <w:r>
          <w:instrText xml:space="preserve"> PAGEREF _Toc18697 \h </w:instrText>
        </w:r>
        <w:r>
          <w:fldChar w:fldCharType="separate"/>
        </w:r>
        <w:r>
          <w:t>3</w:t>
        </w:r>
        <w:r>
          <w:fldChar w:fldCharType="end"/>
        </w:r>
      </w:hyperlink>
    </w:p>
    <w:p>
      <w:pPr>
        <w:pStyle w:val="TOC2"/>
        <w:tabs>
          <w:tab w:val="right" w:leader="dot" w:pos="8306"/>
        </w:tabs>
      </w:pPr>
      <w:hyperlink w:anchor="_Toc6065" w:history="1">
        <w:r>
          <w:rPr>
            <w:rFonts w:ascii="仿宋" w:eastAsia="仿宋" w:hAnsi="仿宋" w:cs="仿宋" w:hint="eastAsia"/>
            <w:lang w:eastAsia="zh-CN"/>
          </w:rPr>
          <w:t>(二)、市场分析</w:t>
        </w:r>
        <w:r>
          <w:tab/>
        </w:r>
        <w:r>
          <w:fldChar w:fldCharType="begin"/>
        </w:r>
        <w:r>
          <w:instrText xml:space="preserve"> PAGEREF _Toc6065 \h </w:instrText>
        </w:r>
        <w:r>
          <w:fldChar w:fldCharType="separate"/>
        </w:r>
        <w:r>
          <w:t>4</w:t>
        </w:r>
        <w:r>
          <w:fldChar w:fldCharType="end"/>
        </w:r>
      </w:hyperlink>
    </w:p>
    <w:p>
      <w:pPr>
        <w:pStyle w:val="TOC1"/>
        <w:tabs>
          <w:tab w:val="right" w:leader="dot" w:pos="8306"/>
        </w:tabs>
      </w:pPr>
      <w:hyperlink w:anchor="_Toc14096" w:history="1">
        <w:r>
          <w:rPr>
            <w:rFonts w:ascii="仿宋" w:eastAsia="仿宋" w:hAnsi="仿宋" w:cs="仿宋" w:hint="eastAsia"/>
            <w:lang w:eastAsia="zh-CN"/>
          </w:rPr>
          <w:t>二、碳酸钙</w:t>
        </w:r>
        <w:r>
          <w:rPr>
            <w:rFonts w:ascii="仿宋" w:eastAsia="仿宋" w:hAnsi="仿宋" w:cs="仿宋" w:hint="eastAsia"/>
            <w:lang w:eastAsia="zh-CN"/>
          </w:rPr>
          <w:t>项目可行性研究报告</w:t>
        </w:r>
        <w:r>
          <w:tab/>
        </w:r>
        <w:r>
          <w:fldChar w:fldCharType="begin"/>
        </w:r>
        <w:r>
          <w:instrText xml:space="preserve"> PAGEREF _Toc14096 \h </w:instrText>
        </w:r>
        <w:r>
          <w:fldChar w:fldCharType="separate"/>
        </w:r>
        <w:r>
          <w:t>5</w:t>
        </w:r>
        <w:r>
          <w:fldChar w:fldCharType="end"/>
        </w:r>
      </w:hyperlink>
    </w:p>
    <w:p>
      <w:pPr>
        <w:pStyle w:val="TOC2"/>
        <w:tabs>
          <w:tab w:val="right" w:leader="dot" w:pos="8306"/>
        </w:tabs>
      </w:pPr>
      <w:hyperlink w:anchor="_Toc17186" w:history="1">
        <w:r>
          <w:rPr>
            <w:rFonts w:ascii="仿宋" w:eastAsia="仿宋" w:hAnsi="仿宋" w:cs="仿宋" w:hint="eastAsia"/>
            <w:lang w:eastAsia="zh-CN"/>
          </w:rPr>
          <w:t>(一)、产品规划</w:t>
        </w:r>
        <w:r>
          <w:tab/>
        </w:r>
        <w:r>
          <w:fldChar w:fldCharType="begin"/>
        </w:r>
        <w:r>
          <w:instrText xml:space="preserve"> PAGEREF _Toc17186 \h </w:instrText>
        </w:r>
        <w:r>
          <w:fldChar w:fldCharType="separate"/>
        </w:r>
        <w:r>
          <w:t>5</w:t>
        </w:r>
        <w:r>
          <w:fldChar w:fldCharType="end"/>
        </w:r>
      </w:hyperlink>
    </w:p>
    <w:p>
      <w:pPr>
        <w:pStyle w:val="TOC2"/>
        <w:tabs>
          <w:tab w:val="right" w:leader="dot" w:pos="8306"/>
        </w:tabs>
      </w:pPr>
      <w:hyperlink w:anchor="_Toc31691" w:history="1">
        <w:r>
          <w:rPr>
            <w:rFonts w:ascii="仿宋" w:eastAsia="仿宋" w:hAnsi="仿宋" w:cs="仿宋" w:hint="eastAsia"/>
            <w:lang w:eastAsia="zh-CN"/>
          </w:rPr>
          <w:t>(二)、建设规模</w:t>
        </w:r>
        <w:r>
          <w:tab/>
        </w:r>
        <w:r>
          <w:fldChar w:fldCharType="begin"/>
        </w:r>
        <w:r>
          <w:instrText xml:space="preserve"> PAGEREF _Toc31691 \h </w:instrText>
        </w:r>
        <w:r>
          <w:fldChar w:fldCharType="separate"/>
        </w:r>
        <w:r>
          <w:t>6</w:t>
        </w:r>
        <w:r>
          <w:fldChar w:fldCharType="end"/>
        </w:r>
      </w:hyperlink>
    </w:p>
    <w:p>
      <w:pPr>
        <w:pStyle w:val="TOC1"/>
        <w:tabs>
          <w:tab w:val="right" w:leader="dot" w:pos="8306"/>
        </w:tabs>
      </w:pPr>
      <w:hyperlink w:anchor="_Toc10467" w:history="1">
        <w:r>
          <w:rPr>
            <w:rFonts w:ascii="仿宋" w:eastAsia="仿宋" w:hAnsi="仿宋" w:cs="仿宋" w:hint="eastAsia"/>
            <w:lang w:eastAsia="zh-CN"/>
          </w:rPr>
          <w:t>三、技术方案</w:t>
        </w:r>
        <w:r>
          <w:tab/>
        </w:r>
        <w:r>
          <w:fldChar w:fldCharType="begin"/>
        </w:r>
        <w:r>
          <w:instrText xml:space="preserve"> PAGEREF _Toc10467 \h </w:instrText>
        </w:r>
        <w:r>
          <w:fldChar w:fldCharType="separate"/>
        </w:r>
        <w:r>
          <w:t>8</w:t>
        </w:r>
        <w:r>
          <w:fldChar w:fldCharType="end"/>
        </w:r>
      </w:hyperlink>
    </w:p>
    <w:p>
      <w:pPr>
        <w:pStyle w:val="TOC2"/>
        <w:tabs>
          <w:tab w:val="right" w:leader="dot" w:pos="8306"/>
        </w:tabs>
      </w:pPr>
      <w:hyperlink w:anchor="_Toc4951" w:history="1">
        <w:r>
          <w:rPr>
            <w:rFonts w:ascii="仿宋" w:eastAsia="仿宋" w:hAnsi="仿宋" w:cs="仿宋" w:hint="eastAsia"/>
            <w:lang w:eastAsia="zh-CN"/>
          </w:rPr>
          <w:t>(一)、企业技术研发分析</w:t>
        </w:r>
        <w:r>
          <w:tab/>
        </w:r>
        <w:r>
          <w:fldChar w:fldCharType="begin"/>
        </w:r>
        <w:r>
          <w:instrText xml:space="preserve"> PAGEREF _Toc4951 \h </w:instrText>
        </w:r>
        <w:r>
          <w:fldChar w:fldCharType="separate"/>
        </w:r>
        <w:r>
          <w:t>8</w:t>
        </w:r>
        <w:r>
          <w:fldChar w:fldCharType="end"/>
        </w:r>
      </w:hyperlink>
    </w:p>
    <w:p>
      <w:pPr>
        <w:pStyle w:val="TOC2"/>
        <w:tabs>
          <w:tab w:val="right" w:leader="dot" w:pos="8306"/>
        </w:tabs>
      </w:pPr>
      <w:hyperlink w:anchor="_Toc23028" w:history="1">
        <w:r>
          <w:rPr>
            <w:rFonts w:ascii="仿宋" w:eastAsia="仿宋" w:hAnsi="仿宋" w:cs="仿宋" w:hint="eastAsia"/>
            <w:lang w:eastAsia="zh-CN"/>
          </w:rPr>
          <w:t>(二)、碳酸钙项目技术工艺分析</w:t>
        </w:r>
        <w:r>
          <w:tab/>
        </w:r>
        <w:r>
          <w:fldChar w:fldCharType="begin"/>
        </w:r>
        <w:r>
          <w:instrText xml:space="preserve"> PAGEREF _Toc23028 \h </w:instrText>
        </w:r>
        <w:r>
          <w:fldChar w:fldCharType="separate"/>
        </w:r>
        <w:r>
          <w:t>10</w:t>
        </w:r>
        <w:r>
          <w:fldChar w:fldCharType="end"/>
        </w:r>
      </w:hyperlink>
    </w:p>
    <w:p>
      <w:pPr>
        <w:pStyle w:val="TOC2"/>
        <w:tabs>
          <w:tab w:val="right" w:leader="dot" w:pos="8306"/>
        </w:tabs>
      </w:pPr>
      <w:hyperlink w:anchor="_Toc8867" w:history="1">
        <w:r>
          <w:rPr>
            <w:rFonts w:ascii="仿宋" w:eastAsia="仿宋" w:hAnsi="仿宋" w:cs="仿宋" w:hint="eastAsia"/>
            <w:lang w:eastAsia="zh-CN"/>
          </w:rPr>
          <w:t>(三)、碳酸钙项目技术流程</w:t>
        </w:r>
        <w:r>
          <w:tab/>
        </w:r>
        <w:r>
          <w:fldChar w:fldCharType="begin"/>
        </w:r>
        <w:r>
          <w:instrText xml:space="preserve"> PAGEREF _Toc8867 \h </w:instrText>
        </w:r>
        <w:r>
          <w:fldChar w:fldCharType="separate"/>
        </w:r>
        <w:r>
          <w:t>11</w:t>
        </w:r>
        <w:r>
          <w:fldChar w:fldCharType="end"/>
        </w:r>
      </w:hyperlink>
    </w:p>
    <w:p>
      <w:pPr>
        <w:pStyle w:val="TOC2"/>
        <w:tabs>
          <w:tab w:val="right" w:leader="dot" w:pos="8306"/>
        </w:tabs>
      </w:pPr>
      <w:hyperlink w:anchor="_Toc10165" w:history="1">
        <w:r>
          <w:rPr>
            <w:rFonts w:ascii="仿宋" w:eastAsia="仿宋" w:hAnsi="仿宋" w:cs="仿宋" w:hint="eastAsia"/>
            <w:lang w:eastAsia="zh-CN"/>
          </w:rPr>
          <w:t>(四)、设备选型方案</w:t>
        </w:r>
        <w:r>
          <w:tab/>
        </w:r>
        <w:r>
          <w:fldChar w:fldCharType="begin"/>
        </w:r>
        <w:r>
          <w:instrText xml:space="preserve"> PAGEREF _Toc10165 \h </w:instrText>
        </w:r>
        <w:r>
          <w:fldChar w:fldCharType="separate"/>
        </w:r>
        <w:r>
          <w:t>13</w:t>
        </w:r>
        <w:r>
          <w:fldChar w:fldCharType="end"/>
        </w:r>
      </w:hyperlink>
    </w:p>
    <w:p>
      <w:pPr>
        <w:pStyle w:val="TOC1"/>
        <w:tabs>
          <w:tab w:val="right" w:leader="dot" w:pos="8306"/>
        </w:tabs>
      </w:pPr>
      <w:hyperlink w:anchor="_Toc7441" w:history="1">
        <w:r>
          <w:rPr>
            <w:rFonts w:ascii="仿宋" w:eastAsia="仿宋" w:hAnsi="仿宋" w:cs="仿宋" w:hint="eastAsia"/>
            <w:lang w:eastAsia="zh-CN"/>
          </w:rPr>
          <w:t>四、碳酸钙项目选址说明</w:t>
        </w:r>
        <w:r>
          <w:tab/>
        </w:r>
        <w:r>
          <w:fldChar w:fldCharType="begin"/>
        </w:r>
        <w:r>
          <w:instrText xml:space="preserve"> PAGEREF _Toc7441 \h </w:instrText>
        </w:r>
        <w:r>
          <w:fldChar w:fldCharType="separate"/>
        </w:r>
        <w:r>
          <w:t>15</w:t>
        </w:r>
        <w:r>
          <w:fldChar w:fldCharType="end"/>
        </w:r>
      </w:hyperlink>
    </w:p>
    <w:p>
      <w:pPr>
        <w:pStyle w:val="TOC2"/>
        <w:tabs>
          <w:tab w:val="right" w:leader="dot" w:pos="8306"/>
        </w:tabs>
      </w:pPr>
      <w:hyperlink w:anchor="_Toc2425" w:history="1">
        <w:r>
          <w:rPr>
            <w:rFonts w:ascii="仿宋" w:eastAsia="仿宋" w:hAnsi="仿宋" w:cs="仿宋" w:hint="eastAsia"/>
            <w:lang w:eastAsia="zh-CN"/>
          </w:rPr>
          <w:t>(一)、碳酸钙项目选址原则</w:t>
        </w:r>
        <w:r>
          <w:tab/>
        </w:r>
        <w:r>
          <w:fldChar w:fldCharType="begin"/>
        </w:r>
        <w:r>
          <w:instrText xml:space="preserve"> PAGEREF _Toc2425 \h </w:instrText>
        </w:r>
        <w:r>
          <w:fldChar w:fldCharType="separate"/>
        </w:r>
        <w:r>
          <w:t>15</w:t>
        </w:r>
        <w:r>
          <w:fldChar w:fldCharType="end"/>
        </w:r>
      </w:hyperlink>
    </w:p>
    <w:p>
      <w:pPr>
        <w:pStyle w:val="TOC2"/>
        <w:tabs>
          <w:tab w:val="right" w:leader="dot" w:pos="8306"/>
        </w:tabs>
      </w:pPr>
      <w:hyperlink w:anchor="_Toc4151" w:history="1">
        <w:r>
          <w:rPr>
            <w:rFonts w:ascii="仿宋" w:eastAsia="仿宋" w:hAnsi="仿宋" w:cs="仿宋" w:hint="eastAsia"/>
            <w:lang w:eastAsia="zh-CN"/>
          </w:rPr>
          <w:t>(二)、碳酸钙项目选址</w:t>
        </w:r>
        <w:r>
          <w:tab/>
        </w:r>
        <w:r>
          <w:fldChar w:fldCharType="begin"/>
        </w:r>
        <w:r>
          <w:instrText xml:space="preserve"> PAGEREF _Toc4151 \h </w:instrText>
        </w:r>
        <w:r>
          <w:fldChar w:fldCharType="separate"/>
        </w:r>
        <w:r>
          <w:t>16</w:t>
        </w:r>
        <w:r>
          <w:fldChar w:fldCharType="end"/>
        </w:r>
      </w:hyperlink>
    </w:p>
    <w:p>
      <w:pPr>
        <w:pStyle w:val="TOC2"/>
        <w:tabs>
          <w:tab w:val="right" w:leader="dot" w:pos="8306"/>
        </w:tabs>
      </w:pPr>
      <w:hyperlink w:anchor="_Toc17352" w:history="1">
        <w:r>
          <w:rPr>
            <w:rFonts w:ascii="仿宋" w:eastAsia="仿宋" w:hAnsi="仿宋" w:cs="仿宋" w:hint="eastAsia"/>
            <w:lang w:eastAsia="zh-CN"/>
          </w:rPr>
          <w:t>(三)、建设条件分析</w:t>
        </w:r>
        <w:r>
          <w:tab/>
        </w:r>
        <w:r>
          <w:fldChar w:fldCharType="begin"/>
        </w:r>
        <w:r>
          <w:instrText xml:space="preserve"> PAGEREF _Toc17352 \h </w:instrText>
        </w:r>
        <w:r>
          <w:fldChar w:fldCharType="separate"/>
        </w:r>
        <w:r>
          <w:t>17</w:t>
        </w:r>
        <w:r>
          <w:fldChar w:fldCharType="end"/>
        </w:r>
      </w:hyperlink>
    </w:p>
    <w:p>
      <w:pPr>
        <w:pStyle w:val="TOC2"/>
        <w:tabs>
          <w:tab w:val="right" w:leader="dot" w:pos="8306"/>
        </w:tabs>
      </w:pPr>
      <w:hyperlink w:anchor="_Toc3752" w:history="1">
        <w:r>
          <w:rPr>
            <w:rFonts w:ascii="仿宋" w:eastAsia="仿宋" w:hAnsi="仿宋" w:cs="仿宋" w:hint="eastAsia"/>
            <w:lang w:eastAsia="zh-CN"/>
          </w:rPr>
          <w:t>(四)、用地控制指标</w:t>
        </w:r>
        <w:r>
          <w:tab/>
        </w:r>
        <w:r>
          <w:fldChar w:fldCharType="begin"/>
        </w:r>
        <w:r>
          <w:instrText xml:space="preserve"> PAGEREF _Toc3752 \h </w:instrText>
        </w:r>
        <w:r>
          <w:fldChar w:fldCharType="separate"/>
        </w:r>
        <w:r>
          <w:t>19</w:t>
        </w:r>
        <w:r>
          <w:fldChar w:fldCharType="end"/>
        </w:r>
      </w:hyperlink>
    </w:p>
    <w:p>
      <w:pPr>
        <w:pStyle w:val="TOC2"/>
        <w:tabs>
          <w:tab w:val="right" w:leader="dot" w:pos="8306"/>
        </w:tabs>
      </w:pPr>
      <w:hyperlink w:anchor="_Toc1670" w:history="1">
        <w:r>
          <w:rPr>
            <w:rFonts w:ascii="仿宋" w:eastAsia="仿宋" w:hAnsi="仿宋" w:cs="仿宋" w:hint="eastAsia"/>
            <w:lang w:eastAsia="zh-CN"/>
          </w:rPr>
          <w:t>(五)、地总体要求</w:t>
        </w:r>
        <w:r>
          <w:tab/>
        </w:r>
        <w:r>
          <w:fldChar w:fldCharType="begin"/>
        </w:r>
        <w:r>
          <w:instrText xml:space="preserve"> PAGEREF _Toc1670 \h </w:instrText>
        </w:r>
        <w:r>
          <w:fldChar w:fldCharType="separate"/>
        </w:r>
        <w:r>
          <w:t>20</w:t>
        </w:r>
        <w:r>
          <w:fldChar w:fldCharType="end"/>
        </w:r>
      </w:hyperlink>
    </w:p>
    <w:p>
      <w:pPr>
        <w:pStyle w:val="TOC2"/>
        <w:tabs>
          <w:tab w:val="right" w:leader="dot" w:pos="8306"/>
        </w:tabs>
      </w:pPr>
      <w:hyperlink w:anchor="_Toc14815" w:history="1">
        <w:r>
          <w:rPr>
            <w:rFonts w:ascii="仿宋" w:eastAsia="仿宋" w:hAnsi="仿宋" w:cs="仿宋" w:hint="eastAsia"/>
            <w:lang w:eastAsia="zh-CN"/>
          </w:rPr>
          <w:t>(六)、节约用地措施</w:t>
        </w:r>
        <w:r>
          <w:tab/>
        </w:r>
        <w:r>
          <w:fldChar w:fldCharType="begin"/>
        </w:r>
        <w:r>
          <w:instrText xml:space="preserve"> PAGEREF _Toc14815 \h </w:instrText>
        </w:r>
        <w:r>
          <w:fldChar w:fldCharType="separate"/>
        </w:r>
        <w:r>
          <w:t>21</w:t>
        </w:r>
        <w:r>
          <w:fldChar w:fldCharType="end"/>
        </w:r>
      </w:hyperlink>
    </w:p>
    <w:p>
      <w:pPr>
        <w:pStyle w:val="TOC2"/>
        <w:tabs>
          <w:tab w:val="right" w:leader="dot" w:pos="8306"/>
        </w:tabs>
      </w:pPr>
      <w:hyperlink w:anchor="_Toc8612" w:history="1">
        <w:r>
          <w:rPr>
            <w:rFonts w:ascii="仿宋" w:eastAsia="仿宋" w:hAnsi="仿宋" w:cs="仿宋" w:hint="eastAsia"/>
            <w:lang w:eastAsia="zh-CN"/>
          </w:rPr>
          <w:t>(七)、总图布置方案</w:t>
        </w:r>
        <w:r>
          <w:tab/>
        </w:r>
        <w:r>
          <w:fldChar w:fldCharType="begin"/>
        </w:r>
        <w:r>
          <w:instrText xml:space="preserve"> PAGEREF _Toc8612 \h </w:instrText>
        </w:r>
        <w:r>
          <w:fldChar w:fldCharType="separate"/>
        </w:r>
        <w:r>
          <w:t>22</w:t>
        </w:r>
        <w:r>
          <w:fldChar w:fldCharType="end"/>
        </w:r>
      </w:hyperlink>
    </w:p>
    <w:p>
      <w:pPr>
        <w:pStyle w:val="TOC2"/>
        <w:tabs>
          <w:tab w:val="right" w:leader="dot" w:pos="8306"/>
        </w:tabs>
      </w:pPr>
      <w:hyperlink w:anchor="_Toc11474" w:history="1">
        <w:r>
          <w:rPr>
            <w:rFonts w:ascii="仿宋" w:eastAsia="仿宋" w:hAnsi="仿宋" w:cs="仿宋" w:hint="eastAsia"/>
            <w:lang w:eastAsia="zh-CN"/>
          </w:rPr>
          <w:t>(八)、选址综合评价</w:t>
        </w:r>
        <w:r>
          <w:tab/>
        </w:r>
        <w:r>
          <w:fldChar w:fldCharType="begin"/>
        </w:r>
        <w:r>
          <w:instrText xml:space="preserve"> PAGEREF _Toc11474 \h </w:instrText>
        </w:r>
        <w:r>
          <w:fldChar w:fldCharType="separate"/>
        </w:r>
        <w:r>
          <w:t>24</w:t>
        </w:r>
        <w:r>
          <w:fldChar w:fldCharType="end"/>
        </w:r>
      </w:hyperlink>
    </w:p>
    <w:p>
      <w:pPr>
        <w:pStyle w:val="TOC1"/>
        <w:tabs>
          <w:tab w:val="right" w:leader="dot" w:pos="8306"/>
        </w:tabs>
      </w:pPr>
      <w:hyperlink w:anchor="_Toc11269" w:history="1">
        <w:r>
          <w:rPr>
            <w:rFonts w:ascii="仿宋" w:eastAsia="仿宋" w:hAnsi="仿宋" w:cs="仿宋" w:hint="eastAsia"/>
            <w:lang w:eastAsia="zh-CN"/>
          </w:rPr>
          <w:t>五、碳酸钙项目概论</w:t>
        </w:r>
        <w:r>
          <w:tab/>
        </w:r>
        <w:r>
          <w:fldChar w:fldCharType="begin"/>
        </w:r>
        <w:r>
          <w:instrText xml:space="preserve"> PAGEREF _Toc11269 \h </w:instrText>
        </w:r>
        <w:r>
          <w:fldChar w:fldCharType="separate"/>
        </w:r>
        <w:r>
          <w:t>26</w:t>
        </w:r>
        <w:r>
          <w:fldChar w:fldCharType="end"/>
        </w:r>
      </w:hyperlink>
    </w:p>
    <w:p>
      <w:pPr>
        <w:pStyle w:val="TOC2"/>
        <w:tabs>
          <w:tab w:val="right" w:leader="dot" w:pos="8306"/>
        </w:tabs>
      </w:pPr>
      <w:hyperlink w:anchor="_Toc21418" w:history="1">
        <w:r>
          <w:rPr>
            <w:rFonts w:ascii="仿宋" w:eastAsia="仿宋" w:hAnsi="仿宋" w:cs="仿宋" w:hint="eastAsia"/>
            <w:lang w:eastAsia="zh-CN"/>
          </w:rPr>
          <w:t>(一)、碳酸钙项目承办单位基本情况</w:t>
        </w:r>
        <w:r>
          <w:tab/>
        </w:r>
        <w:r>
          <w:fldChar w:fldCharType="begin"/>
        </w:r>
        <w:r>
          <w:instrText xml:space="preserve"> PAGEREF _Toc21418 \h </w:instrText>
        </w:r>
        <w:r>
          <w:fldChar w:fldCharType="separate"/>
        </w:r>
        <w:r>
          <w:t>26</w:t>
        </w:r>
        <w:r>
          <w:fldChar w:fldCharType="end"/>
        </w:r>
      </w:hyperlink>
    </w:p>
    <w:p>
      <w:pPr>
        <w:pStyle w:val="TOC2"/>
        <w:tabs>
          <w:tab w:val="right" w:leader="dot" w:pos="8306"/>
        </w:tabs>
      </w:pPr>
      <w:hyperlink w:anchor="_Toc5806" w:history="1">
        <w:r>
          <w:rPr>
            <w:rFonts w:ascii="仿宋" w:eastAsia="仿宋" w:hAnsi="仿宋" w:cs="仿宋" w:hint="eastAsia"/>
            <w:lang w:eastAsia="zh-CN"/>
          </w:rPr>
          <w:t>(二)、碳酸钙项目概况</w:t>
        </w:r>
        <w:r>
          <w:tab/>
        </w:r>
        <w:r>
          <w:fldChar w:fldCharType="begin"/>
        </w:r>
        <w:r>
          <w:instrText xml:space="preserve"> PAGEREF _Toc5806 \h </w:instrText>
        </w:r>
        <w:r>
          <w:fldChar w:fldCharType="separate"/>
        </w:r>
        <w:r>
          <w:t>26</w:t>
        </w:r>
        <w:r>
          <w:fldChar w:fldCharType="end"/>
        </w:r>
      </w:hyperlink>
    </w:p>
    <w:p>
      <w:pPr>
        <w:pStyle w:val="TOC2"/>
        <w:tabs>
          <w:tab w:val="right" w:leader="dot" w:pos="8306"/>
        </w:tabs>
      </w:pPr>
      <w:hyperlink w:anchor="_Toc25272" w:history="1">
        <w:r>
          <w:rPr>
            <w:rFonts w:ascii="仿宋" w:eastAsia="仿宋" w:hAnsi="仿宋" w:cs="仿宋" w:hint="eastAsia"/>
            <w:lang w:eastAsia="zh-CN"/>
          </w:rPr>
          <w:t>(三)、碳酸钙项目评价</w:t>
        </w:r>
        <w:r>
          <w:tab/>
        </w:r>
        <w:r>
          <w:fldChar w:fldCharType="begin"/>
        </w:r>
        <w:r>
          <w:instrText xml:space="preserve"> PAGEREF _Toc25272 \h </w:instrText>
        </w:r>
        <w:r>
          <w:fldChar w:fldCharType="separate"/>
        </w:r>
        <w:r>
          <w:t>27</w:t>
        </w:r>
        <w:r>
          <w:fldChar w:fldCharType="end"/>
        </w:r>
      </w:hyperlink>
    </w:p>
    <w:p>
      <w:pPr>
        <w:pStyle w:val="TOC2"/>
        <w:tabs>
          <w:tab w:val="right" w:leader="dot" w:pos="8306"/>
        </w:tabs>
      </w:pPr>
      <w:hyperlink w:anchor="_Toc13965" w:history="1">
        <w:r>
          <w:rPr>
            <w:rFonts w:ascii="仿宋" w:eastAsia="仿宋" w:hAnsi="仿宋" w:cs="仿宋" w:hint="eastAsia"/>
            <w:lang w:eastAsia="zh-CN"/>
          </w:rPr>
          <w:t>(四)、主要经济指标</w:t>
        </w:r>
        <w:r>
          <w:tab/>
        </w:r>
        <w:r>
          <w:fldChar w:fldCharType="begin"/>
        </w:r>
        <w:r>
          <w:instrText xml:space="preserve"> PAGEREF _Toc13965 \h </w:instrText>
        </w:r>
        <w:r>
          <w:fldChar w:fldCharType="separate"/>
        </w:r>
        <w:r>
          <w:t>27</w:t>
        </w:r>
        <w:r>
          <w:fldChar w:fldCharType="end"/>
        </w:r>
      </w:hyperlink>
    </w:p>
    <w:p>
      <w:pPr>
        <w:pStyle w:val="TOC1"/>
        <w:tabs>
          <w:tab w:val="right" w:leader="dot" w:pos="8306"/>
        </w:tabs>
      </w:pPr>
      <w:hyperlink w:anchor="_Toc28067" w:history="1">
        <w:r>
          <w:rPr>
            <w:rFonts w:ascii="仿宋" w:eastAsia="仿宋" w:hAnsi="仿宋" w:cs="仿宋" w:hint="eastAsia"/>
            <w:lang w:eastAsia="zh-CN"/>
          </w:rPr>
          <w:t>六、社会责任与可持续发展</w:t>
        </w:r>
        <w:r>
          <w:tab/>
        </w:r>
        <w:r>
          <w:fldChar w:fldCharType="begin"/>
        </w:r>
        <w:r>
          <w:instrText xml:space="preserve"> PAGEREF _Toc28067 \h </w:instrText>
        </w:r>
        <w:r>
          <w:fldChar w:fldCharType="separate"/>
        </w:r>
        <w:r>
          <w:t>28</w:t>
        </w:r>
        <w:r>
          <w:fldChar w:fldCharType="end"/>
        </w:r>
      </w:hyperlink>
    </w:p>
    <w:p>
      <w:pPr>
        <w:pStyle w:val="TOC2"/>
        <w:tabs>
          <w:tab w:val="right" w:leader="dot" w:pos="8306"/>
        </w:tabs>
      </w:pPr>
      <w:hyperlink w:anchor="_Toc24916" w:history="1">
        <w:r>
          <w:rPr>
            <w:rFonts w:ascii="仿宋" w:eastAsia="仿宋" w:hAnsi="仿宋" w:cs="仿宋" w:hint="eastAsia"/>
            <w:lang w:eastAsia="zh-CN"/>
          </w:rPr>
          <w:t>(一)、企业社会责任理念</w:t>
        </w:r>
        <w:r>
          <w:tab/>
        </w:r>
        <w:r>
          <w:fldChar w:fldCharType="begin"/>
        </w:r>
        <w:r>
          <w:instrText xml:space="preserve"> PAGEREF _Toc24916 \h </w:instrText>
        </w:r>
        <w:r>
          <w:fldChar w:fldCharType="separate"/>
        </w:r>
        <w:r>
          <w:t>28</w:t>
        </w:r>
        <w:r>
          <w:fldChar w:fldCharType="end"/>
        </w:r>
      </w:hyperlink>
    </w:p>
    <w:p>
      <w:pPr>
        <w:pStyle w:val="TOC2"/>
        <w:tabs>
          <w:tab w:val="right" w:leader="dot" w:pos="8306"/>
        </w:tabs>
      </w:pPr>
      <w:hyperlink w:anchor="_Toc26968" w:history="1">
        <w:r>
          <w:rPr>
            <w:rFonts w:ascii="仿宋" w:eastAsia="仿宋" w:hAnsi="仿宋" w:cs="仿宋" w:hint="eastAsia"/>
            <w:lang w:eastAsia="zh-CN"/>
          </w:rPr>
          <w:t>(二)、社会责任碳酸钙项目与计划</w:t>
        </w:r>
        <w:r>
          <w:tab/>
        </w:r>
        <w:r>
          <w:fldChar w:fldCharType="begin"/>
        </w:r>
        <w:r>
          <w:instrText xml:space="preserve"> PAGEREF _Toc26968 \h </w:instrText>
        </w:r>
        <w:r>
          <w:fldChar w:fldCharType="separate"/>
        </w:r>
        <w:r>
          <w:t>28</w:t>
        </w:r>
        <w:r>
          <w:fldChar w:fldCharType="end"/>
        </w:r>
      </w:hyperlink>
    </w:p>
    <w:p>
      <w:pPr>
        <w:pStyle w:val="TOC2"/>
        <w:tabs>
          <w:tab w:val="right" w:leader="dot" w:pos="8306"/>
        </w:tabs>
      </w:pPr>
      <w:hyperlink w:anchor="_Toc24118" w:history="1">
        <w:r>
          <w:rPr>
            <w:rFonts w:ascii="仿宋" w:eastAsia="仿宋" w:hAnsi="仿宋" w:cs="仿宋" w:hint="eastAsia"/>
            <w:lang w:eastAsia="zh-CN"/>
          </w:rPr>
          <w:t>(三)、可持续发展战略</w:t>
        </w:r>
        <w:r>
          <w:tab/>
        </w:r>
        <w:r>
          <w:fldChar w:fldCharType="begin"/>
        </w:r>
        <w:r>
          <w:instrText xml:space="preserve"> PAGEREF _Toc24118 \h </w:instrText>
        </w:r>
        <w:r>
          <w:fldChar w:fldCharType="separate"/>
        </w:r>
        <w:r>
          <w:t>29</w:t>
        </w:r>
        <w:r>
          <w:fldChar w:fldCharType="end"/>
        </w:r>
      </w:hyperlink>
    </w:p>
    <w:p>
      <w:pPr>
        <w:pStyle w:val="TOC2"/>
        <w:tabs>
          <w:tab w:val="right" w:leader="dot" w:pos="8306"/>
        </w:tabs>
      </w:pPr>
      <w:hyperlink w:anchor="_Toc30290" w:history="1">
        <w:r>
          <w:rPr>
            <w:rFonts w:ascii="仿宋" w:eastAsia="仿宋" w:hAnsi="仿宋" w:cs="仿宋" w:hint="eastAsia"/>
            <w:lang w:eastAsia="zh-CN"/>
          </w:rPr>
          <w:t>(四)、节能减排与环保措施</w:t>
        </w:r>
        <w:r>
          <w:tab/>
        </w:r>
        <w:r>
          <w:fldChar w:fldCharType="begin"/>
        </w:r>
        <w:r>
          <w:instrText xml:space="preserve"> PAGEREF _Toc30290 \h </w:instrText>
        </w:r>
        <w:r>
          <w:fldChar w:fldCharType="separate"/>
        </w:r>
        <w:r>
          <w:t>29</w:t>
        </w:r>
        <w:r>
          <w:fldChar w:fldCharType="end"/>
        </w:r>
      </w:hyperlink>
    </w:p>
    <w:p>
      <w:pPr>
        <w:pStyle w:val="TOC2"/>
        <w:tabs>
          <w:tab w:val="right" w:leader="dot" w:pos="8306"/>
        </w:tabs>
      </w:pPr>
      <w:hyperlink w:anchor="_Toc12683" w:history="1">
        <w:r>
          <w:rPr>
            <w:rFonts w:ascii="仿宋" w:eastAsia="仿宋" w:hAnsi="仿宋" w:cs="仿宋" w:hint="eastAsia"/>
            <w:lang w:eastAsia="zh-CN"/>
          </w:rPr>
          <w:t>(五)、社会公益与慈善活动</w:t>
        </w:r>
        <w:r>
          <w:tab/>
        </w:r>
        <w:r>
          <w:fldChar w:fldCharType="begin"/>
        </w:r>
        <w:r>
          <w:instrText xml:space="preserve"> PAGEREF _Toc12683 \h </w:instrText>
        </w:r>
        <w:r>
          <w:fldChar w:fldCharType="separate"/>
        </w:r>
        <w:r>
          <w:t>30</w:t>
        </w:r>
        <w:r>
          <w:fldChar w:fldCharType="end"/>
        </w:r>
      </w:hyperlink>
    </w:p>
    <w:p>
      <w:pPr>
        <w:pStyle w:val="TOC1"/>
        <w:tabs>
          <w:tab w:val="right" w:leader="dot" w:pos="8306"/>
        </w:tabs>
      </w:pPr>
      <w:hyperlink w:anchor="_Toc32295" w:history="1">
        <w:r>
          <w:rPr>
            <w:rFonts w:ascii="仿宋" w:eastAsia="仿宋" w:hAnsi="仿宋" w:cs="仿宋" w:hint="eastAsia"/>
            <w:lang w:eastAsia="zh-CN"/>
          </w:rPr>
          <w:t>七、财务管理与资金运作</w:t>
        </w:r>
        <w:r>
          <w:tab/>
        </w:r>
        <w:r>
          <w:fldChar w:fldCharType="begin"/>
        </w:r>
        <w:r>
          <w:instrText xml:space="preserve"> PAGEREF _Toc32295 \h </w:instrText>
        </w:r>
        <w:r>
          <w:fldChar w:fldCharType="separate"/>
        </w:r>
        <w:r>
          <w:t>30</w:t>
        </w:r>
        <w:r>
          <w:fldChar w:fldCharType="end"/>
        </w:r>
      </w:hyperlink>
    </w:p>
    <w:p>
      <w:pPr>
        <w:pStyle w:val="TOC2"/>
        <w:tabs>
          <w:tab w:val="right" w:leader="dot" w:pos="8306"/>
        </w:tabs>
      </w:pPr>
      <w:hyperlink w:anchor="_Toc17067" w:history="1">
        <w:r>
          <w:rPr>
            <w:rFonts w:ascii="仿宋" w:eastAsia="仿宋" w:hAnsi="仿宋" w:cs="仿宋" w:hint="eastAsia"/>
            <w:lang w:eastAsia="zh-CN"/>
          </w:rPr>
          <w:t>(一)、财务战略规划</w:t>
        </w:r>
        <w:r>
          <w:tab/>
        </w:r>
        <w:r>
          <w:fldChar w:fldCharType="begin"/>
        </w:r>
        <w:r>
          <w:instrText xml:space="preserve"> PAGEREF _Toc17067 \h </w:instrText>
        </w:r>
        <w:r>
          <w:fldChar w:fldCharType="separate"/>
        </w:r>
        <w:r>
          <w:t>30</w:t>
        </w:r>
        <w:r>
          <w:fldChar w:fldCharType="end"/>
        </w:r>
      </w:hyperlink>
    </w:p>
    <w:p>
      <w:pPr>
        <w:pStyle w:val="TOC2"/>
        <w:tabs>
          <w:tab w:val="right" w:leader="dot" w:pos="8306"/>
        </w:tabs>
      </w:pPr>
      <w:hyperlink w:anchor="_Toc18053" w:history="1">
        <w:r>
          <w:rPr>
            <w:rFonts w:ascii="仿宋" w:eastAsia="仿宋" w:hAnsi="仿宋" w:cs="仿宋" w:hint="eastAsia"/>
            <w:lang w:eastAsia="zh-CN"/>
          </w:rPr>
          <w:t>(二)、资金需求与筹措</w:t>
        </w:r>
        <w:r>
          <w:tab/>
        </w:r>
        <w:r>
          <w:fldChar w:fldCharType="begin"/>
        </w:r>
        <w:r>
          <w:instrText xml:space="preserve"> PAGEREF _Toc18053 \h </w:instrText>
        </w:r>
        <w:r>
          <w:fldChar w:fldCharType="separate"/>
        </w:r>
        <w:r>
          <w:t>31</w:t>
        </w:r>
        <w:r>
          <w:fldChar w:fldCharType="end"/>
        </w:r>
      </w:hyperlink>
    </w:p>
    <w:p>
      <w:pPr>
        <w:pStyle w:val="TOC2"/>
        <w:tabs>
          <w:tab w:val="right" w:leader="dot" w:pos="8306"/>
        </w:tabs>
      </w:pPr>
      <w:hyperlink w:anchor="_Toc5499" w:history="1">
        <w:r>
          <w:rPr>
            <w:rFonts w:ascii="仿宋" w:eastAsia="仿宋" w:hAnsi="仿宋" w:cs="仿宋" w:hint="eastAsia"/>
            <w:lang w:eastAsia="zh-CN"/>
          </w:rPr>
          <w:t>(三)、成本与费用管理</w:t>
        </w:r>
        <w:r>
          <w:tab/>
        </w:r>
        <w:r>
          <w:fldChar w:fldCharType="begin"/>
        </w:r>
        <w:r>
          <w:instrText xml:space="preserve"> PAGEREF _Toc5499 \h </w:instrText>
        </w:r>
        <w:r>
          <w:fldChar w:fldCharType="separate"/>
        </w:r>
        <w:r>
          <w:t>32</w:t>
        </w:r>
        <w:r>
          <w:fldChar w:fldCharType="end"/>
        </w:r>
      </w:hyperlink>
    </w:p>
    <w:p>
      <w:pPr>
        <w:pStyle w:val="TOC2"/>
        <w:tabs>
          <w:tab w:val="right" w:leader="dot" w:pos="8306"/>
        </w:tabs>
      </w:pPr>
      <w:hyperlink w:anchor="_Toc27899" w:history="1">
        <w:r>
          <w:rPr>
            <w:rFonts w:ascii="仿宋" w:eastAsia="仿宋" w:hAnsi="仿宋" w:cs="仿宋" w:hint="eastAsia"/>
            <w:lang w:eastAsia="zh-CN"/>
          </w:rPr>
          <w:t>(四)、投资决策与财务风险防范</w:t>
        </w:r>
        <w:r>
          <w:tab/>
        </w:r>
        <w:r>
          <w:fldChar w:fldCharType="begin"/>
        </w:r>
        <w:r>
          <w:instrText xml:space="preserve"> PAGEREF _Toc27899 \h </w:instrText>
        </w:r>
        <w:r>
          <w:fldChar w:fldCharType="separate"/>
        </w:r>
        <w:r>
          <w:t>32</w:t>
        </w:r>
        <w:r>
          <w:fldChar w:fldCharType="end"/>
        </w:r>
      </w:hyperlink>
    </w:p>
    <w:p>
      <w:pPr>
        <w:pStyle w:val="TOC1"/>
        <w:tabs>
          <w:tab w:val="right" w:leader="dot" w:pos="8306"/>
        </w:tabs>
      </w:pPr>
      <w:hyperlink w:anchor="_Toc23936" w:history="1">
        <w:r>
          <w:rPr>
            <w:rFonts w:ascii="仿宋" w:eastAsia="仿宋" w:hAnsi="仿宋" w:cs="仿宋" w:hint="eastAsia"/>
            <w:lang w:eastAsia="zh-CN"/>
          </w:rPr>
          <w:t>八、进度计划</w:t>
        </w:r>
        <w:r>
          <w:tab/>
        </w:r>
        <w:r>
          <w:fldChar w:fldCharType="begin"/>
        </w:r>
        <w:r>
          <w:instrText xml:space="preserve"> PAGEREF _Toc23936 \h </w:instrText>
        </w:r>
        <w:r>
          <w:fldChar w:fldCharType="separate"/>
        </w:r>
        <w:r>
          <w:t>33</w:t>
        </w:r>
        <w:r>
          <w:fldChar w:fldCharType="end"/>
        </w:r>
      </w:hyperlink>
    </w:p>
    <w:p>
      <w:pPr>
        <w:pStyle w:val="TOC2"/>
        <w:tabs>
          <w:tab w:val="right" w:leader="dot" w:pos="8306"/>
        </w:tabs>
      </w:pPr>
      <w:hyperlink w:anchor="_Toc6736" w:history="1">
        <w:r>
          <w:rPr>
            <w:rFonts w:ascii="仿宋" w:eastAsia="仿宋" w:hAnsi="仿宋" w:cs="仿宋" w:hint="eastAsia"/>
            <w:lang w:eastAsia="zh-CN"/>
          </w:rPr>
          <w:t>(一)、碳酸钙项目进度安排</w:t>
        </w:r>
        <w:r>
          <w:tab/>
        </w:r>
        <w:r>
          <w:fldChar w:fldCharType="begin"/>
        </w:r>
        <w:r>
          <w:instrText xml:space="preserve"> PAGEREF _Toc6736 \h </w:instrText>
        </w:r>
        <w:r>
          <w:fldChar w:fldCharType="separate"/>
        </w:r>
        <w:r>
          <w:t>33</w:t>
        </w:r>
        <w:r>
          <w:fldChar w:fldCharType="end"/>
        </w:r>
      </w:hyperlink>
    </w:p>
    <w:p>
      <w:pPr>
        <w:pStyle w:val="TOC2"/>
        <w:tabs>
          <w:tab w:val="right" w:leader="dot" w:pos="8306"/>
        </w:tabs>
      </w:pPr>
      <w:hyperlink w:anchor="_Toc7800" w:history="1">
        <w:r>
          <w:rPr>
            <w:rFonts w:ascii="仿宋" w:eastAsia="仿宋" w:hAnsi="仿宋" w:cs="仿宋" w:hint="eastAsia"/>
            <w:lang w:eastAsia="zh-CN"/>
          </w:rPr>
          <w:t>(二)、碳酸钙项目实施保障措施</w:t>
        </w:r>
        <w:r>
          <w:tab/>
        </w:r>
        <w:r>
          <w:fldChar w:fldCharType="begin"/>
        </w:r>
        <w:r>
          <w:instrText xml:space="preserve"> PAGEREF _Toc7800 \h </w:instrText>
        </w:r>
        <w:r>
          <w:fldChar w:fldCharType="separate"/>
        </w:r>
        <w:r>
          <w:t>34</w:t>
        </w:r>
        <w:r>
          <w:fldChar w:fldCharType="end"/>
        </w:r>
      </w:hyperlink>
    </w:p>
    <w:p>
      <w:pPr>
        <w:pStyle w:val="TOC1"/>
        <w:tabs>
          <w:tab w:val="right" w:leader="dot" w:pos="8306"/>
        </w:tabs>
      </w:pPr>
      <w:hyperlink w:anchor="_Toc28969" w:history="1">
        <w:r>
          <w:rPr>
            <w:rFonts w:ascii="仿宋" w:eastAsia="仿宋" w:hAnsi="仿宋" w:cs="仿宋" w:hint="eastAsia"/>
            <w:lang w:eastAsia="zh-CN"/>
          </w:rPr>
          <w:t>九、劳动安全生产分析</w:t>
        </w:r>
        <w:r>
          <w:tab/>
        </w:r>
        <w:r>
          <w:fldChar w:fldCharType="begin"/>
        </w:r>
        <w:r>
          <w:instrText xml:space="preserve"> PAGEREF _Toc28969 \h </w:instrText>
        </w:r>
        <w:r>
          <w:fldChar w:fldCharType="separate"/>
        </w:r>
        <w:r>
          <w:t>36</w:t>
        </w:r>
        <w:r>
          <w:fldChar w:fldCharType="end"/>
        </w:r>
      </w:hyperlink>
    </w:p>
    <w:p>
      <w:pPr>
        <w:pStyle w:val="TOC2"/>
        <w:tabs>
          <w:tab w:val="right" w:leader="dot" w:pos="8306"/>
        </w:tabs>
        <w:sectPr>
          <w:type w:val="nextPage"/>
          <w:pgSz w:w="11906" w:h="16838"/>
          <w:pgMar w:top="1440" w:right="1800" w:bottom="1440" w:left="1800" w:header="851" w:footer="992" w:gutter="0"/>
          <w:pgNumType w:start="2"/>
          <w:cols w:num="1" w:space="425"/>
          <w:titlePg w:val="0"/>
          <w:docGrid w:type="lines" w:linePitch="312" w:charSpace="0"/>
        </w:sectPr>
      </w:pPr>
      <w:hyperlink w:anchor="_Toc28358" w:history="1">
        <w:r>
          <w:rPr>
            <w:rFonts w:ascii="仿宋" w:eastAsia="仿宋" w:hAnsi="仿宋" w:cs="仿宋" w:hint="eastAsia"/>
            <w:lang w:eastAsia="zh-CN"/>
          </w:rPr>
          <w:t>(一)、设计依据</w:t>
        </w:r>
        <w:r>
          <w:tab/>
        </w:r>
        <w:r>
          <w:fldChar w:fldCharType="begin"/>
        </w:r>
        <w:r>
          <w:instrText xml:space="preserve"> PAGEREF _Toc28358 \h </w:instrText>
        </w:r>
        <w:r>
          <w:fldChar w:fldCharType="separate"/>
        </w:r>
        <w:r>
          <w:t>36</w:t>
        </w:r>
        <w:r>
          <w:fldChar w:fldCharType="end"/>
        </w:r>
      </w:hyperlink>
    </w:p>
    <w:p>
      <w:pPr>
        <w:pStyle w:val="TOC2"/>
        <w:tabs>
          <w:tab w:val="right" w:leader="dot" w:pos="8306"/>
        </w:tabs>
      </w:pPr>
      <w:hyperlink w:anchor="_Toc6994" w:history="1">
        <w:r>
          <w:rPr>
            <w:rFonts w:ascii="仿宋" w:eastAsia="仿宋" w:hAnsi="仿宋" w:cs="仿宋" w:hint="eastAsia"/>
            <w:lang w:eastAsia="zh-CN"/>
          </w:rPr>
          <w:t>(二)、主要防范措施</w:t>
        </w:r>
        <w:r>
          <w:tab/>
        </w:r>
        <w:r>
          <w:fldChar w:fldCharType="begin"/>
        </w:r>
        <w:r>
          <w:instrText xml:space="preserve"> PAGEREF _Toc6994 \h </w:instrText>
        </w:r>
        <w:r>
          <w:fldChar w:fldCharType="separate"/>
        </w:r>
        <w:r>
          <w:t>37</w:t>
        </w:r>
        <w:r>
          <w:fldChar w:fldCharType="end"/>
        </w:r>
      </w:hyperlink>
    </w:p>
    <w:p>
      <w:pPr>
        <w:pStyle w:val="TOC2"/>
        <w:tabs>
          <w:tab w:val="right" w:leader="dot" w:pos="8306"/>
        </w:tabs>
      </w:pPr>
      <w:hyperlink w:anchor="_Toc21045" w:history="1">
        <w:r>
          <w:rPr>
            <w:rFonts w:ascii="仿宋" w:eastAsia="仿宋" w:hAnsi="仿宋" w:cs="仿宋" w:hint="eastAsia"/>
            <w:lang w:eastAsia="zh-CN"/>
          </w:rPr>
          <w:t>(三)、劳动安全预期效果评价</w:t>
        </w:r>
        <w:r>
          <w:tab/>
        </w:r>
        <w:r>
          <w:fldChar w:fldCharType="begin"/>
        </w:r>
        <w:r>
          <w:instrText xml:space="preserve"> PAGEREF _Toc21045 \h </w:instrText>
        </w:r>
        <w:r>
          <w:fldChar w:fldCharType="separate"/>
        </w:r>
        <w:r>
          <w:t>38</w:t>
        </w:r>
        <w:r>
          <w:fldChar w:fldCharType="end"/>
        </w:r>
      </w:hyperlink>
    </w:p>
    <w:p>
      <w:pPr>
        <w:pStyle w:val="TOC1"/>
        <w:tabs>
          <w:tab w:val="right" w:leader="dot" w:pos="8306"/>
        </w:tabs>
      </w:pPr>
      <w:hyperlink w:anchor="_Toc12778" w:history="1">
        <w:r>
          <w:rPr>
            <w:rFonts w:ascii="仿宋" w:eastAsia="仿宋" w:hAnsi="仿宋" w:cs="仿宋" w:hint="eastAsia"/>
            <w:lang w:eastAsia="zh-CN"/>
          </w:rPr>
          <w:t>十、人力资源管理</w:t>
        </w:r>
        <w:r>
          <w:tab/>
        </w:r>
        <w:r>
          <w:fldChar w:fldCharType="begin"/>
        </w:r>
        <w:r>
          <w:instrText xml:space="preserve"> PAGEREF _Toc12778 \h </w:instrText>
        </w:r>
        <w:r>
          <w:fldChar w:fldCharType="separate"/>
        </w:r>
        <w:r>
          <w:t>39</w:t>
        </w:r>
        <w:r>
          <w:fldChar w:fldCharType="end"/>
        </w:r>
      </w:hyperlink>
    </w:p>
    <w:p>
      <w:pPr>
        <w:pStyle w:val="TOC2"/>
        <w:tabs>
          <w:tab w:val="right" w:leader="dot" w:pos="8306"/>
        </w:tabs>
      </w:pPr>
      <w:hyperlink w:anchor="_Toc6109" w:history="1">
        <w:r>
          <w:rPr>
            <w:rFonts w:ascii="仿宋" w:eastAsia="仿宋" w:hAnsi="仿宋" w:cs="仿宋" w:hint="eastAsia"/>
            <w:lang w:eastAsia="zh-CN"/>
          </w:rPr>
          <w:t>(一)、人力资源战略规划</w:t>
        </w:r>
        <w:r>
          <w:tab/>
        </w:r>
        <w:r>
          <w:fldChar w:fldCharType="begin"/>
        </w:r>
        <w:r>
          <w:instrText xml:space="preserve"> PAGEREF _Toc6109 \h </w:instrText>
        </w:r>
        <w:r>
          <w:fldChar w:fldCharType="separate"/>
        </w:r>
        <w:r>
          <w:t>39</w:t>
        </w:r>
        <w:r>
          <w:fldChar w:fldCharType="end"/>
        </w:r>
      </w:hyperlink>
    </w:p>
    <w:p>
      <w:pPr>
        <w:pStyle w:val="TOC2"/>
        <w:tabs>
          <w:tab w:val="right" w:leader="dot" w:pos="8306"/>
        </w:tabs>
      </w:pPr>
      <w:hyperlink w:anchor="_Toc24634" w:history="1">
        <w:r>
          <w:rPr>
            <w:rFonts w:ascii="仿宋" w:eastAsia="仿宋" w:hAnsi="仿宋" w:cs="仿宋" w:hint="eastAsia"/>
            <w:lang w:eastAsia="zh-CN"/>
          </w:rPr>
          <w:t>(二)、人员招聘与选拔</w:t>
        </w:r>
        <w:r>
          <w:tab/>
        </w:r>
        <w:r>
          <w:fldChar w:fldCharType="begin"/>
        </w:r>
        <w:r>
          <w:instrText xml:space="preserve"> PAGEREF _Toc24634 \h </w:instrText>
        </w:r>
        <w:r>
          <w:fldChar w:fldCharType="separate"/>
        </w:r>
        <w:r>
          <w:t>41</w:t>
        </w:r>
        <w:r>
          <w:fldChar w:fldCharType="end"/>
        </w:r>
      </w:hyperlink>
    </w:p>
    <w:p>
      <w:pPr>
        <w:pStyle w:val="TOC2"/>
        <w:tabs>
          <w:tab w:val="right" w:leader="dot" w:pos="8306"/>
        </w:tabs>
      </w:pPr>
      <w:hyperlink w:anchor="_Toc15412" w:history="1">
        <w:r>
          <w:rPr>
            <w:rFonts w:ascii="仿宋" w:eastAsia="仿宋" w:hAnsi="仿宋" w:cs="仿宋" w:hint="eastAsia"/>
            <w:lang w:eastAsia="zh-CN"/>
          </w:rPr>
          <w:t>(三)、员工培训与发展</w:t>
        </w:r>
        <w:r>
          <w:tab/>
        </w:r>
        <w:r>
          <w:fldChar w:fldCharType="begin"/>
        </w:r>
        <w:r>
          <w:instrText xml:space="preserve"> PAGEREF _Toc15412 \h </w:instrText>
        </w:r>
        <w:r>
          <w:fldChar w:fldCharType="separate"/>
        </w:r>
        <w:r>
          <w:t>42</w:t>
        </w:r>
        <w:r>
          <w:fldChar w:fldCharType="end"/>
        </w:r>
      </w:hyperlink>
    </w:p>
    <w:p>
      <w:pPr>
        <w:pStyle w:val="TOC2"/>
        <w:tabs>
          <w:tab w:val="right" w:leader="dot" w:pos="8306"/>
        </w:tabs>
      </w:pPr>
      <w:hyperlink w:anchor="_Toc24068" w:history="1">
        <w:r>
          <w:rPr>
            <w:rFonts w:ascii="仿宋" w:eastAsia="仿宋" w:hAnsi="仿宋" w:cs="仿宋" w:hint="eastAsia"/>
            <w:lang w:eastAsia="zh-CN"/>
          </w:rPr>
          <w:t>(四)、绩效管理与激励</w:t>
        </w:r>
        <w:r>
          <w:tab/>
        </w:r>
        <w:r>
          <w:fldChar w:fldCharType="begin"/>
        </w:r>
        <w:r>
          <w:instrText xml:space="preserve"> PAGEREF _Toc24068 \h </w:instrText>
        </w:r>
        <w:r>
          <w:fldChar w:fldCharType="separate"/>
        </w:r>
        <w:r>
          <w:t>43</w:t>
        </w:r>
        <w:r>
          <w:fldChar w:fldCharType="end"/>
        </w:r>
      </w:hyperlink>
    </w:p>
    <w:p>
      <w:pPr>
        <w:pStyle w:val="TOC2"/>
        <w:tabs>
          <w:tab w:val="right" w:leader="dot" w:pos="8306"/>
        </w:tabs>
      </w:pPr>
      <w:hyperlink w:anchor="_Toc6282" w:history="1">
        <w:r>
          <w:rPr>
            <w:rFonts w:ascii="仿宋" w:eastAsia="仿宋" w:hAnsi="仿宋" w:cs="仿宋" w:hint="eastAsia"/>
            <w:lang w:eastAsia="zh-CN"/>
          </w:rPr>
          <w:t>(五)、职业规划与晋升</w:t>
        </w:r>
        <w:r>
          <w:tab/>
        </w:r>
        <w:r>
          <w:fldChar w:fldCharType="begin"/>
        </w:r>
        <w:r>
          <w:instrText xml:space="preserve"> PAGEREF _Toc6282 \h </w:instrText>
        </w:r>
        <w:r>
          <w:fldChar w:fldCharType="separate"/>
        </w:r>
        <w:r>
          <w:t>44</w:t>
        </w:r>
        <w:r>
          <w:fldChar w:fldCharType="end"/>
        </w:r>
      </w:hyperlink>
    </w:p>
    <w:p>
      <w:pPr>
        <w:pStyle w:val="TOC2"/>
        <w:tabs>
          <w:tab w:val="right" w:leader="dot" w:pos="8306"/>
        </w:tabs>
      </w:pPr>
      <w:hyperlink w:anchor="_Toc1418" w:history="1">
        <w:r>
          <w:rPr>
            <w:rFonts w:ascii="仿宋" w:eastAsia="仿宋" w:hAnsi="仿宋" w:cs="仿宋" w:hint="eastAsia"/>
            <w:lang w:eastAsia="zh-CN"/>
          </w:rPr>
          <w:t>(六)、员工关系与团队建设</w:t>
        </w:r>
        <w:r>
          <w:tab/>
        </w:r>
        <w:r>
          <w:fldChar w:fldCharType="begin"/>
        </w:r>
        <w:r>
          <w:instrText xml:space="preserve"> PAGEREF _Toc1418 \h </w:instrText>
        </w:r>
        <w:r>
          <w:fldChar w:fldCharType="separate"/>
        </w:r>
        <w:r>
          <w:t>45</w:t>
        </w:r>
        <w:r>
          <w:fldChar w:fldCharType="end"/>
        </w:r>
      </w:hyperlink>
    </w:p>
    <w:p>
      <w:pPr>
        <w:pStyle w:val="TOC1"/>
        <w:tabs>
          <w:tab w:val="right" w:leader="dot" w:pos="8306"/>
        </w:tabs>
      </w:pPr>
      <w:hyperlink w:anchor="_Toc13185" w:history="1">
        <w:r>
          <w:rPr>
            <w:rFonts w:ascii="仿宋" w:eastAsia="仿宋" w:hAnsi="仿宋" w:cs="仿宋" w:hint="eastAsia"/>
            <w:lang w:eastAsia="zh-CN"/>
          </w:rPr>
          <w:t>十一、碳酸钙项目管理与团队协作</w:t>
        </w:r>
        <w:r>
          <w:tab/>
        </w:r>
        <w:r>
          <w:fldChar w:fldCharType="begin"/>
        </w:r>
        <w:r>
          <w:instrText xml:space="preserve"> PAGEREF _Toc13185 \h </w:instrText>
        </w:r>
        <w:r>
          <w:fldChar w:fldCharType="separate"/>
        </w:r>
        <w:r>
          <w:t>47</w:t>
        </w:r>
        <w:r>
          <w:fldChar w:fldCharType="end"/>
        </w:r>
      </w:hyperlink>
    </w:p>
    <w:p>
      <w:pPr>
        <w:pStyle w:val="TOC2"/>
        <w:tabs>
          <w:tab w:val="right" w:leader="dot" w:pos="8306"/>
        </w:tabs>
      </w:pPr>
      <w:hyperlink w:anchor="_Toc10918" w:history="1">
        <w:r>
          <w:rPr>
            <w:rFonts w:ascii="仿宋" w:eastAsia="仿宋" w:hAnsi="仿宋" w:cs="仿宋" w:hint="eastAsia"/>
            <w:lang w:eastAsia="zh-CN"/>
          </w:rPr>
          <w:t>(一)、碳酸钙项目管理方法论</w:t>
        </w:r>
        <w:r>
          <w:tab/>
        </w:r>
        <w:r>
          <w:fldChar w:fldCharType="begin"/>
        </w:r>
        <w:r>
          <w:instrText xml:space="preserve"> PAGEREF _Toc10918 \h </w:instrText>
        </w:r>
        <w:r>
          <w:fldChar w:fldCharType="separate"/>
        </w:r>
        <w:r>
          <w:t>47</w:t>
        </w:r>
        <w:r>
          <w:fldChar w:fldCharType="end"/>
        </w:r>
      </w:hyperlink>
    </w:p>
    <w:p>
      <w:pPr>
        <w:pStyle w:val="TOC2"/>
        <w:tabs>
          <w:tab w:val="right" w:leader="dot" w:pos="8306"/>
        </w:tabs>
      </w:pPr>
      <w:hyperlink w:anchor="_Toc25161" w:history="1">
        <w:r>
          <w:rPr>
            <w:rFonts w:ascii="仿宋" w:eastAsia="仿宋" w:hAnsi="仿宋" w:cs="仿宋" w:hint="eastAsia"/>
            <w:lang w:eastAsia="zh-CN"/>
          </w:rPr>
          <w:t>(二)、碳酸钙项目计划与进度管理</w:t>
        </w:r>
        <w:r>
          <w:tab/>
        </w:r>
        <w:r>
          <w:fldChar w:fldCharType="begin"/>
        </w:r>
        <w:r>
          <w:instrText xml:space="preserve"> PAGEREF _Toc25161 \h </w:instrText>
        </w:r>
        <w:r>
          <w:fldChar w:fldCharType="separate"/>
        </w:r>
        <w:r>
          <w:t>48</w:t>
        </w:r>
        <w:r>
          <w:fldChar w:fldCharType="end"/>
        </w:r>
      </w:hyperlink>
    </w:p>
    <w:p>
      <w:pPr>
        <w:pStyle w:val="TOC2"/>
        <w:tabs>
          <w:tab w:val="right" w:leader="dot" w:pos="8306"/>
        </w:tabs>
      </w:pPr>
      <w:hyperlink w:anchor="_Toc17307" w:history="1">
        <w:r>
          <w:rPr>
            <w:rFonts w:ascii="仿宋" w:eastAsia="仿宋" w:hAnsi="仿宋" w:cs="仿宋" w:hint="eastAsia"/>
            <w:lang w:eastAsia="zh-CN"/>
          </w:rPr>
          <w:t>(三)、团队组建与角色分工</w:t>
        </w:r>
        <w:r>
          <w:tab/>
        </w:r>
        <w:r>
          <w:fldChar w:fldCharType="begin"/>
        </w:r>
        <w:r>
          <w:instrText xml:space="preserve"> PAGEREF _Toc17307 \h </w:instrText>
        </w:r>
        <w:r>
          <w:fldChar w:fldCharType="separate"/>
        </w:r>
        <w:r>
          <w:t>49</w:t>
        </w:r>
        <w:r>
          <w:fldChar w:fldCharType="end"/>
        </w:r>
      </w:hyperlink>
    </w:p>
    <w:p>
      <w:pPr>
        <w:pStyle w:val="TOC2"/>
        <w:tabs>
          <w:tab w:val="right" w:leader="dot" w:pos="8306"/>
        </w:tabs>
      </w:pPr>
      <w:hyperlink w:anchor="_Toc10400" w:history="1">
        <w:r>
          <w:rPr>
            <w:rFonts w:ascii="仿宋" w:eastAsia="仿宋" w:hAnsi="仿宋" w:cs="仿宋" w:hint="eastAsia"/>
            <w:lang w:eastAsia="zh-CN"/>
          </w:rPr>
          <w:t>(四)、沟通与协作机制</w:t>
        </w:r>
        <w:r>
          <w:tab/>
        </w:r>
        <w:r>
          <w:fldChar w:fldCharType="begin"/>
        </w:r>
        <w:r>
          <w:instrText xml:space="preserve"> PAGEREF _Toc10400 \h </w:instrText>
        </w:r>
        <w:r>
          <w:fldChar w:fldCharType="separate"/>
        </w:r>
        <w:r>
          <w:t>49</w:t>
        </w:r>
        <w:r>
          <w:fldChar w:fldCharType="end"/>
        </w:r>
      </w:hyperlink>
    </w:p>
    <w:p>
      <w:pPr>
        <w:pStyle w:val="TOC2"/>
        <w:tabs>
          <w:tab w:val="right" w:leader="dot" w:pos="8306"/>
        </w:tabs>
      </w:pPr>
      <w:hyperlink w:anchor="_Toc14739" w:history="1">
        <w:r>
          <w:rPr>
            <w:rFonts w:ascii="仿宋" w:eastAsia="仿宋" w:hAnsi="仿宋" w:cs="仿宋" w:hint="eastAsia"/>
            <w:lang w:eastAsia="zh-CN"/>
          </w:rPr>
          <w:t>(五)、碳酸钙项目风险管理与应对</w:t>
        </w:r>
        <w:r>
          <w:tab/>
        </w:r>
        <w:r>
          <w:fldChar w:fldCharType="begin"/>
        </w:r>
        <w:r>
          <w:instrText xml:space="preserve"> PAGEREF _Toc14739 \h </w:instrText>
        </w:r>
        <w:r>
          <w:fldChar w:fldCharType="separate"/>
        </w:r>
        <w:r>
          <w:t>50</w:t>
        </w:r>
        <w:r>
          <w:fldChar w:fldCharType="end"/>
        </w:r>
      </w:hyperlink>
    </w:p>
    <w:p>
      <w:pPr>
        <w:pStyle w:val="TOC1"/>
        <w:tabs>
          <w:tab w:val="right" w:leader="dot" w:pos="8306"/>
        </w:tabs>
      </w:pPr>
      <w:hyperlink w:anchor="_Toc30181" w:history="1">
        <w:r>
          <w:rPr>
            <w:rFonts w:ascii="仿宋" w:eastAsia="仿宋" w:hAnsi="仿宋" w:cs="仿宋" w:hint="eastAsia"/>
            <w:lang w:eastAsia="zh-CN"/>
          </w:rPr>
          <w:t>十二、制度建设与员工手册</w:t>
        </w:r>
        <w:r>
          <w:tab/>
        </w:r>
        <w:r>
          <w:fldChar w:fldCharType="begin"/>
        </w:r>
        <w:r>
          <w:instrText xml:space="preserve"> PAGEREF _Toc30181 \h </w:instrText>
        </w:r>
        <w:r>
          <w:fldChar w:fldCharType="separate"/>
        </w:r>
        <w:r>
          <w:t>51</w:t>
        </w:r>
        <w:r>
          <w:fldChar w:fldCharType="end"/>
        </w:r>
      </w:hyperlink>
    </w:p>
    <w:p>
      <w:pPr>
        <w:pStyle w:val="TOC2"/>
        <w:tabs>
          <w:tab w:val="right" w:leader="dot" w:pos="8306"/>
        </w:tabs>
      </w:pPr>
      <w:hyperlink w:anchor="_Toc9697" w:history="1">
        <w:r>
          <w:rPr>
            <w:rFonts w:ascii="仿宋" w:eastAsia="仿宋" w:hAnsi="仿宋" w:cs="仿宋" w:hint="eastAsia"/>
            <w:lang w:eastAsia="zh-CN"/>
          </w:rPr>
          <w:t>(一)、公司制度建设</w:t>
        </w:r>
        <w:r>
          <w:tab/>
        </w:r>
        <w:r>
          <w:fldChar w:fldCharType="begin"/>
        </w:r>
        <w:r>
          <w:instrText xml:space="preserve"> PAGEREF _Toc9697 \h </w:instrText>
        </w:r>
        <w:r>
          <w:fldChar w:fldCharType="separate"/>
        </w:r>
        <w:r>
          <w:t>51</w:t>
        </w:r>
        <w:r>
          <w:fldChar w:fldCharType="end"/>
        </w:r>
      </w:hyperlink>
    </w:p>
    <w:p>
      <w:pPr>
        <w:pStyle w:val="TOC2"/>
        <w:tabs>
          <w:tab w:val="right" w:leader="dot" w:pos="8306"/>
        </w:tabs>
      </w:pPr>
      <w:hyperlink w:anchor="_Toc4036" w:history="1">
        <w:r>
          <w:rPr>
            <w:rFonts w:ascii="仿宋" w:eastAsia="仿宋" w:hAnsi="仿宋" w:cs="仿宋" w:hint="eastAsia"/>
            <w:lang w:eastAsia="zh-CN"/>
          </w:rPr>
          <w:t>(二)、员工手册编制</w:t>
        </w:r>
        <w:r>
          <w:tab/>
        </w:r>
        <w:r>
          <w:fldChar w:fldCharType="begin"/>
        </w:r>
        <w:r>
          <w:instrText xml:space="preserve"> PAGEREF _Toc4036 \h </w:instrText>
        </w:r>
        <w:r>
          <w:fldChar w:fldCharType="separate"/>
        </w:r>
        <w:r>
          <w:t>52</w:t>
        </w:r>
        <w:r>
          <w:fldChar w:fldCharType="end"/>
        </w:r>
      </w:hyperlink>
    </w:p>
    <w:p>
      <w:pPr>
        <w:pStyle w:val="TOC2"/>
        <w:tabs>
          <w:tab w:val="right" w:leader="dot" w:pos="8306"/>
        </w:tabs>
      </w:pPr>
      <w:hyperlink w:anchor="_Toc10882" w:history="1">
        <w:r>
          <w:rPr>
            <w:rFonts w:ascii="仿宋" w:eastAsia="仿宋" w:hAnsi="仿宋" w:cs="仿宋" w:hint="eastAsia"/>
            <w:lang w:eastAsia="zh-CN"/>
          </w:rPr>
          <w:t>(三)、制度宣导与培训</w:t>
        </w:r>
        <w:r>
          <w:tab/>
        </w:r>
        <w:r>
          <w:fldChar w:fldCharType="begin"/>
        </w:r>
        <w:r>
          <w:instrText xml:space="preserve"> PAGEREF _Toc10882 \h </w:instrText>
        </w:r>
        <w:r>
          <w:fldChar w:fldCharType="separate"/>
        </w:r>
        <w:r>
          <w:t>54</w:t>
        </w:r>
        <w:r>
          <w:fldChar w:fldCharType="end"/>
        </w:r>
      </w:hyperlink>
    </w:p>
    <w:p>
      <w:pPr>
        <w:pStyle w:val="TOC2"/>
        <w:tabs>
          <w:tab w:val="right" w:leader="dot" w:pos="8306"/>
        </w:tabs>
      </w:pPr>
      <w:hyperlink w:anchor="_Toc16197" w:history="1">
        <w:r>
          <w:rPr>
            <w:rFonts w:ascii="仿宋" w:eastAsia="仿宋" w:hAnsi="仿宋" w:cs="仿宋" w:hint="eastAsia"/>
            <w:lang w:eastAsia="zh-CN"/>
          </w:rPr>
          <w:t>(四)、制度执行与监督</w:t>
        </w:r>
        <w:r>
          <w:tab/>
        </w:r>
        <w:r>
          <w:fldChar w:fldCharType="begin"/>
        </w:r>
        <w:r>
          <w:instrText xml:space="preserve"> PAGEREF _Toc16197 \h </w:instrText>
        </w:r>
        <w:r>
          <w:fldChar w:fldCharType="separate"/>
        </w:r>
        <w:r>
          <w:t>56</w:t>
        </w:r>
        <w:r>
          <w:fldChar w:fldCharType="end"/>
        </w:r>
      </w:hyperlink>
    </w:p>
    <w:p>
      <w:pPr>
        <w:pStyle w:val="TOC2"/>
        <w:tabs>
          <w:tab w:val="right" w:leader="dot" w:pos="8306"/>
        </w:tabs>
      </w:pPr>
      <w:hyperlink w:anchor="_Toc18289" w:history="1">
        <w:r>
          <w:rPr>
            <w:rFonts w:ascii="仿宋" w:eastAsia="仿宋" w:hAnsi="仿宋" w:cs="仿宋" w:hint="eastAsia"/>
            <w:lang w:eastAsia="zh-CN"/>
          </w:rPr>
          <w:t>(五)、制度优化与更新</w:t>
        </w:r>
        <w:r>
          <w:tab/>
        </w:r>
        <w:r>
          <w:fldChar w:fldCharType="begin"/>
        </w:r>
        <w:r>
          <w:instrText xml:space="preserve"> PAGEREF _Toc18289 \h </w:instrText>
        </w:r>
        <w:r>
          <w:fldChar w:fldCharType="separate"/>
        </w:r>
        <w:r>
          <w:t>57</w:t>
        </w:r>
        <w:r>
          <w:fldChar w:fldCharType="end"/>
        </w:r>
      </w:hyperlink>
    </w:p>
    <w:p>
      <w:pPr>
        <w:pStyle w:val="TOC1"/>
        <w:tabs>
          <w:tab w:val="right" w:leader="dot" w:pos="8306"/>
        </w:tabs>
      </w:pPr>
      <w:hyperlink w:anchor="_Toc15170" w:history="1">
        <w:r>
          <w:rPr>
            <w:rFonts w:ascii="仿宋" w:eastAsia="仿宋" w:hAnsi="仿宋" w:cs="仿宋" w:hint="eastAsia"/>
            <w:lang w:eastAsia="zh-CN"/>
          </w:rPr>
          <w:t>十三、团队建设与领导力发展</w:t>
        </w:r>
        <w:r>
          <w:tab/>
        </w:r>
        <w:r>
          <w:fldChar w:fldCharType="begin"/>
        </w:r>
        <w:r>
          <w:instrText xml:space="preserve"> PAGEREF _Toc15170 \h </w:instrText>
        </w:r>
        <w:r>
          <w:fldChar w:fldCharType="separate"/>
        </w:r>
        <w:r>
          <w:t>58</w:t>
        </w:r>
        <w:r>
          <w:fldChar w:fldCharType="end"/>
        </w:r>
      </w:hyperlink>
    </w:p>
    <w:p>
      <w:pPr>
        <w:pStyle w:val="TOC2"/>
        <w:tabs>
          <w:tab w:val="right" w:leader="dot" w:pos="8306"/>
        </w:tabs>
      </w:pPr>
      <w:hyperlink w:anchor="_Toc23493" w:history="1">
        <w:r>
          <w:rPr>
            <w:rFonts w:ascii="仿宋" w:eastAsia="仿宋" w:hAnsi="仿宋" w:cs="仿宋" w:hint="eastAsia"/>
            <w:lang w:eastAsia="zh-CN"/>
          </w:rPr>
          <w:t>(一)、高效团队建设原则</w:t>
        </w:r>
        <w:r>
          <w:tab/>
        </w:r>
        <w:r>
          <w:fldChar w:fldCharType="begin"/>
        </w:r>
        <w:r>
          <w:instrText xml:space="preserve"> PAGEREF _Toc23493 \h </w:instrText>
        </w:r>
        <w:r>
          <w:fldChar w:fldCharType="separate"/>
        </w:r>
        <w:r>
          <w:t>58</w:t>
        </w:r>
        <w:r>
          <w:fldChar w:fldCharType="end"/>
        </w:r>
      </w:hyperlink>
    </w:p>
    <w:p>
      <w:pPr>
        <w:pStyle w:val="TOC2"/>
        <w:tabs>
          <w:tab w:val="right" w:leader="dot" w:pos="8306"/>
        </w:tabs>
      </w:pPr>
      <w:hyperlink w:anchor="_Toc25481" w:history="1">
        <w:r>
          <w:rPr>
            <w:rFonts w:ascii="仿宋" w:eastAsia="仿宋" w:hAnsi="仿宋" w:cs="仿宋" w:hint="eastAsia"/>
            <w:lang w:eastAsia="zh-CN"/>
          </w:rPr>
          <w:t>(二)、团队文化与价值观塑造</w:t>
        </w:r>
        <w:r>
          <w:tab/>
        </w:r>
        <w:r>
          <w:fldChar w:fldCharType="begin"/>
        </w:r>
        <w:r>
          <w:instrText xml:space="preserve"> PAGEREF _Toc25481 \h </w:instrText>
        </w:r>
        <w:r>
          <w:fldChar w:fldCharType="separate"/>
        </w:r>
        <w:r>
          <w:t>60</w:t>
        </w:r>
        <w:r>
          <w:fldChar w:fldCharType="end"/>
        </w:r>
      </w:hyperlink>
    </w:p>
    <w:p>
      <w:pPr>
        <w:pStyle w:val="TOC2"/>
        <w:tabs>
          <w:tab w:val="right" w:leader="dot" w:pos="8306"/>
        </w:tabs>
      </w:pPr>
      <w:hyperlink w:anchor="_Toc14528" w:history="1">
        <w:r>
          <w:rPr>
            <w:rFonts w:ascii="仿宋" w:eastAsia="仿宋" w:hAnsi="仿宋" w:cs="仿宋" w:hint="eastAsia"/>
            <w:lang w:eastAsia="zh-CN"/>
          </w:rPr>
          <w:t>(三)、领导力发展计划</w:t>
        </w:r>
        <w:r>
          <w:tab/>
        </w:r>
        <w:r>
          <w:fldChar w:fldCharType="begin"/>
        </w:r>
        <w:r>
          <w:instrText xml:space="preserve"> PAGEREF _Toc14528 \h </w:instrText>
        </w:r>
        <w:r>
          <w:fldChar w:fldCharType="separate"/>
        </w:r>
        <w:r>
          <w:t>61</w:t>
        </w:r>
        <w:r>
          <w:fldChar w:fldCharType="end"/>
        </w:r>
      </w:hyperlink>
    </w:p>
    <w:p>
      <w:pPr>
        <w:pStyle w:val="TOC2"/>
        <w:tabs>
          <w:tab w:val="right" w:leader="dot" w:pos="8306"/>
        </w:tabs>
      </w:pPr>
      <w:hyperlink w:anchor="_Toc14916" w:history="1">
        <w:r>
          <w:rPr>
            <w:rFonts w:ascii="仿宋" w:eastAsia="仿宋" w:hAnsi="仿宋" w:cs="仿宋" w:hint="eastAsia"/>
            <w:lang w:eastAsia="zh-CN"/>
          </w:rPr>
          <w:t>(四)、团队沟通与协作机制</w:t>
        </w:r>
        <w:r>
          <w:tab/>
        </w:r>
        <w:r>
          <w:fldChar w:fldCharType="begin"/>
        </w:r>
        <w:r>
          <w:instrText xml:space="preserve"> PAGEREF _Toc14916 \h </w:instrText>
        </w:r>
        <w:r>
          <w:fldChar w:fldCharType="separate"/>
        </w:r>
        <w:r>
          <w:t>63</w:t>
        </w:r>
        <w:r>
          <w:fldChar w:fldCharType="end"/>
        </w:r>
      </w:hyperlink>
    </w:p>
    <w:p>
      <w:pPr>
        <w:pStyle w:val="TOC2"/>
        <w:tabs>
          <w:tab w:val="right" w:leader="dot" w:pos="8306"/>
        </w:tabs>
      </w:pPr>
      <w:hyperlink w:anchor="_Toc7722" w:history="1">
        <w:r>
          <w:rPr>
            <w:rFonts w:ascii="仿宋" w:eastAsia="仿宋" w:hAnsi="仿宋" w:cs="仿宋" w:hint="eastAsia"/>
            <w:lang w:eastAsia="zh-CN"/>
          </w:rPr>
          <w:t>(五)、领导力在变革中的作用</w:t>
        </w:r>
        <w:r>
          <w:tab/>
        </w:r>
        <w:r>
          <w:fldChar w:fldCharType="begin"/>
        </w:r>
        <w:r>
          <w:instrText xml:space="preserve"> PAGEREF _Toc7722 \h </w:instrText>
        </w:r>
        <w:r>
          <w:fldChar w:fldCharType="separate"/>
        </w:r>
        <w:r>
          <w:t>64</w:t>
        </w:r>
        <w:r>
          <w:fldChar w:fldCharType="end"/>
        </w:r>
      </w:hyperlink>
    </w:p>
    <w:p>
      <w:pPr>
        <w:pStyle w:val="TOC1"/>
        <w:tabs>
          <w:tab w:val="right" w:leader="dot" w:pos="8306"/>
        </w:tabs>
      </w:pPr>
      <w:hyperlink w:anchor="_Toc13654" w:history="1">
        <w:r>
          <w:rPr>
            <w:rFonts w:ascii="仿宋" w:eastAsia="仿宋" w:hAnsi="仿宋" w:cs="仿宋" w:hint="eastAsia"/>
            <w:lang w:eastAsia="zh-CN"/>
          </w:rPr>
          <w:t>十四、公司治理与法律合规</w:t>
        </w:r>
        <w:r>
          <w:tab/>
        </w:r>
        <w:r>
          <w:fldChar w:fldCharType="begin"/>
        </w:r>
        <w:r>
          <w:instrText xml:space="preserve"> PAGEREF _Toc13654 \h </w:instrText>
        </w:r>
        <w:r>
          <w:fldChar w:fldCharType="separate"/>
        </w:r>
        <w:r>
          <w:t>64</w:t>
        </w:r>
        <w:r>
          <w:fldChar w:fldCharType="end"/>
        </w:r>
      </w:hyperlink>
    </w:p>
    <w:p>
      <w:pPr>
        <w:pStyle w:val="TOC2"/>
        <w:tabs>
          <w:tab w:val="right" w:leader="dot" w:pos="8306"/>
        </w:tabs>
      </w:pPr>
      <w:hyperlink w:anchor="_Toc29358" w:history="1">
        <w:r>
          <w:rPr>
            <w:rFonts w:ascii="仿宋" w:eastAsia="仿宋" w:hAnsi="仿宋" w:cs="仿宋" w:hint="eastAsia"/>
            <w:lang w:eastAsia="zh-CN"/>
          </w:rPr>
          <w:t>(一)、公司治理结构</w:t>
        </w:r>
        <w:r>
          <w:tab/>
        </w:r>
        <w:r>
          <w:fldChar w:fldCharType="begin"/>
        </w:r>
        <w:r>
          <w:instrText xml:space="preserve"> PAGEREF _Toc29358 \h </w:instrText>
        </w:r>
        <w:r>
          <w:fldChar w:fldCharType="separate"/>
        </w:r>
        <w:r>
          <w:t>64</w:t>
        </w:r>
        <w:r>
          <w:fldChar w:fldCharType="end"/>
        </w:r>
      </w:hyperlink>
    </w:p>
    <w:p>
      <w:pPr>
        <w:pStyle w:val="TOC2"/>
        <w:tabs>
          <w:tab w:val="right" w:leader="dot" w:pos="8306"/>
        </w:tabs>
      </w:pPr>
      <w:hyperlink w:anchor="_Toc4034" w:history="1">
        <w:r>
          <w:rPr>
            <w:rFonts w:ascii="仿宋" w:eastAsia="仿宋" w:hAnsi="仿宋" w:cs="仿宋" w:hint="eastAsia"/>
            <w:lang w:eastAsia="zh-CN"/>
          </w:rPr>
          <w:t>(二)、董事会运作与决策</w:t>
        </w:r>
        <w:r>
          <w:tab/>
        </w:r>
        <w:r>
          <w:fldChar w:fldCharType="begin"/>
        </w:r>
        <w:r>
          <w:instrText xml:space="preserve"> PAGEREF _Toc4034 \h </w:instrText>
        </w:r>
        <w:r>
          <w:fldChar w:fldCharType="separate"/>
        </w:r>
        <w:r>
          <w:t>66</w:t>
        </w:r>
        <w:r>
          <w:fldChar w:fldCharType="end"/>
        </w:r>
      </w:hyperlink>
    </w:p>
    <w:p>
      <w:pPr>
        <w:pStyle w:val="TOC2"/>
        <w:tabs>
          <w:tab w:val="right" w:leader="dot" w:pos="8306"/>
        </w:tabs>
      </w:pPr>
      <w:hyperlink w:anchor="_Toc24607" w:history="1">
        <w:r>
          <w:rPr>
            <w:rFonts w:ascii="仿宋" w:eastAsia="仿宋" w:hAnsi="仿宋" w:cs="仿宋" w:hint="eastAsia"/>
            <w:lang w:eastAsia="zh-CN"/>
          </w:rPr>
          <w:t>(三)、内部控制与审计</w:t>
        </w:r>
        <w:r>
          <w:tab/>
        </w:r>
        <w:r>
          <w:fldChar w:fldCharType="begin"/>
        </w:r>
        <w:r>
          <w:instrText xml:space="preserve"> PAGEREF _Toc24607 \h </w:instrText>
        </w:r>
        <w:r>
          <w:fldChar w:fldCharType="separate"/>
        </w:r>
        <w:r>
          <w:t>67</w:t>
        </w:r>
        <w:r>
          <w:fldChar w:fldCharType="end"/>
        </w:r>
      </w:hyperlink>
    </w:p>
    <w:p>
      <w:pPr>
        <w:pStyle w:val="TOC2"/>
        <w:tabs>
          <w:tab w:val="right" w:leader="dot" w:pos="8306"/>
        </w:tabs>
      </w:pPr>
      <w:hyperlink w:anchor="_Toc17261" w:history="1">
        <w:r>
          <w:rPr>
            <w:rFonts w:ascii="仿宋" w:eastAsia="仿宋" w:hAnsi="仿宋" w:cs="仿宋" w:hint="eastAsia"/>
            <w:lang w:eastAsia="zh-CN"/>
          </w:rPr>
          <w:t>(四)、法律法规合规体系</w:t>
        </w:r>
        <w:r>
          <w:tab/>
        </w:r>
        <w:r>
          <w:fldChar w:fldCharType="begin"/>
        </w:r>
        <w:r>
          <w:instrText xml:space="preserve"> PAGEREF _Toc17261 \h </w:instrText>
        </w:r>
        <w:r>
          <w:fldChar w:fldCharType="separate"/>
        </w:r>
        <w:r>
          <w:t>69</w:t>
        </w:r>
        <w:r>
          <w:fldChar w:fldCharType="end"/>
        </w:r>
      </w:hyperlink>
    </w:p>
    <w:p>
      <w:pPr>
        <w:pStyle w:val="TOC2"/>
        <w:tabs>
          <w:tab w:val="right" w:leader="dot" w:pos="8306"/>
        </w:tabs>
      </w:pPr>
      <w:hyperlink w:anchor="_Toc31427" w:history="1">
        <w:r>
          <w:rPr>
            <w:rFonts w:ascii="仿宋" w:eastAsia="仿宋" w:hAnsi="仿宋" w:cs="仿宋" w:hint="eastAsia"/>
            <w:lang w:eastAsia="zh-CN"/>
          </w:rPr>
          <w:t>(五)、企业社会责任与道德经营</w:t>
        </w:r>
        <w:r>
          <w:tab/>
        </w:r>
        <w:r>
          <w:fldChar w:fldCharType="begin"/>
        </w:r>
        <w:r>
          <w:instrText xml:space="preserve"> PAGEREF _Toc31427 \h </w:instrText>
        </w:r>
        <w:r>
          <w:fldChar w:fldCharType="separate"/>
        </w:r>
        <w:r>
          <w:t>70</w:t>
        </w:r>
        <w:r>
          <w:fldChar w:fldCharType="end"/>
        </w:r>
      </w:hyperlink>
    </w:p>
    <w:p>
      <w:pPr>
        <w:pStyle w:val="TOC1"/>
        <w:tabs>
          <w:tab w:val="right" w:leader="dot" w:pos="8306"/>
        </w:tabs>
      </w:pPr>
      <w:hyperlink w:anchor="_Toc21934" w:history="1">
        <w:r>
          <w:rPr>
            <w:rFonts w:ascii="仿宋" w:eastAsia="仿宋" w:hAnsi="仿宋" w:cs="仿宋" w:hint="eastAsia"/>
            <w:lang w:eastAsia="zh-CN"/>
          </w:rPr>
          <w:t>十五、招聘与人才发展</w:t>
        </w:r>
        <w:r>
          <w:tab/>
        </w:r>
        <w:r>
          <w:fldChar w:fldCharType="begin"/>
        </w:r>
        <w:r>
          <w:instrText xml:space="preserve"> PAGEREF _Toc21934 \h </w:instrText>
        </w:r>
        <w:r>
          <w:fldChar w:fldCharType="separate"/>
        </w:r>
        <w:r>
          <w:t>72</w:t>
        </w:r>
        <w:r>
          <w:fldChar w:fldCharType="end"/>
        </w:r>
      </w:hyperlink>
    </w:p>
    <w:p>
      <w:pPr>
        <w:pStyle w:val="TOC2"/>
        <w:tabs>
          <w:tab w:val="right" w:leader="dot" w:pos="8306"/>
        </w:tabs>
      </w:pPr>
      <w:hyperlink w:anchor="_Toc5145" w:history="1">
        <w:r>
          <w:rPr>
            <w:rFonts w:ascii="仿宋" w:eastAsia="仿宋" w:hAnsi="仿宋" w:cs="仿宋" w:hint="eastAsia"/>
            <w:lang w:eastAsia="zh-CN"/>
          </w:rPr>
          <w:t>(一)、人才需求分析</w:t>
        </w:r>
        <w:r>
          <w:tab/>
        </w:r>
        <w:r>
          <w:fldChar w:fldCharType="begin"/>
        </w:r>
        <w:r>
          <w:instrText xml:space="preserve"> PAGEREF _Toc5145 \h </w:instrText>
        </w:r>
        <w:r>
          <w:fldChar w:fldCharType="separate"/>
        </w:r>
        <w:r>
          <w:t>72</w:t>
        </w:r>
        <w:r>
          <w:fldChar w:fldCharType="end"/>
        </w:r>
      </w:hyperlink>
    </w:p>
    <w:p>
      <w:pPr>
        <w:pStyle w:val="TOC2"/>
        <w:tabs>
          <w:tab w:val="right" w:leader="dot" w:pos="8306"/>
        </w:tabs>
      </w:pPr>
      <w:hyperlink w:anchor="_Toc13699" w:history="1">
        <w:r>
          <w:rPr>
            <w:rFonts w:ascii="仿宋" w:eastAsia="仿宋" w:hAnsi="仿宋" w:cs="仿宋" w:hint="eastAsia"/>
            <w:lang w:eastAsia="zh-CN"/>
          </w:rPr>
          <w:t>(二)、招聘计划与流程</w:t>
        </w:r>
        <w:r>
          <w:tab/>
        </w:r>
        <w:r>
          <w:fldChar w:fldCharType="begin"/>
        </w:r>
        <w:r>
          <w:instrText xml:space="preserve"> PAGEREF _Toc13699 \h </w:instrText>
        </w:r>
        <w:r>
          <w:fldChar w:fldCharType="separate"/>
        </w:r>
        <w:r>
          <w:t>73</w:t>
        </w:r>
        <w:r>
          <w:fldChar w:fldCharType="end"/>
        </w:r>
      </w:hyperlink>
    </w:p>
    <w:p>
      <w:pPr>
        <w:pStyle w:val="TOC2"/>
        <w:tabs>
          <w:tab w:val="right" w:leader="dot" w:pos="8306"/>
        </w:tabs>
      </w:pPr>
      <w:hyperlink w:anchor="_Toc7352" w:history="1">
        <w:r>
          <w:rPr>
            <w:rFonts w:ascii="仿宋" w:eastAsia="仿宋" w:hAnsi="仿宋" w:cs="仿宋" w:hint="eastAsia"/>
            <w:lang w:eastAsia="zh-CN"/>
          </w:rPr>
          <w:t>(三)、员工培训与发展</w:t>
        </w:r>
        <w:r>
          <w:tab/>
        </w:r>
        <w:r>
          <w:fldChar w:fldCharType="begin"/>
        </w:r>
        <w:r>
          <w:instrText xml:space="preserve"> PAGEREF _Toc7352 \h </w:instrText>
        </w:r>
        <w:r>
          <w:fldChar w:fldCharType="separate"/>
        </w:r>
        <w:r>
          <w:t>74</w:t>
        </w:r>
        <w:r>
          <w:fldChar w:fldCharType="end"/>
        </w:r>
      </w:hyperlink>
    </w:p>
    <w:p>
      <w:pPr>
        <w:pStyle w:val="TOC2"/>
        <w:tabs>
          <w:tab w:val="right" w:leader="dot" w:pos="8306"/>
        </w:tabs>
      </w:pPr>
      <w:hyperlink w:anchor="_Toc8303" w:history="1">
        <w:r>
          <w:rPr>
            <w:rFonts w:ascii="仿宋" w:eastAsia="仿宋" w:hAnsi="仿宋" w:cs="仿宋" w:hint="eastAsia"/>
            <w:lang w:eastAsia="zh-CN"/>
          </w:rPr>
          <w:t>(四)、绩效考核与激励</w:t>
        </w:r>
        <w:r>
          <w:tab/>
        </w:r>
        <w:r>
          <w:fldChar w:fldCharType="begin"/>
        </w:r>
        <w:r>
          <w:instrText xml:space="preserve"> PAGEREF _Toc8303 \h </w:instrText>
        </w:r>
        <w:r>
          <w:fldChar w:fldCharType="separate"/>
        </w:r>
        <w:r>
          <w:t>75</w:t>
        </w:r>
        <w:r>
          <w:fldChar w:fldCharType="end"/>
        </w:r>
      </w:hyperlink>
    </w:p>
    <w:p>
      <w:pPr>
        <w:pStyle w:val="TOC2"/>
        <w:tabs>
          <w:tab w:val="right" w:leader="dot" w:pos="8306"/>
        </w:tabs>
      </w:pPr>
      <w:hyperlink w:anchor="_Toc22070" w:history="1">
        <w:r>
          <w:rPr>
            <w:rFonts w:ascii="仿宋" w:eastAsia="仿宋" w:hAnsi="仿宋" w:cs="仿宋" w:hint="eastAsia"/>
            <w:lang w:eastAsia="zh-CN"/>
          </w:rPr>
          <w:t>(五)、人才流动与留存</w:t>
        </w:r>
        <w:r>
          <w:tab/>
        </w:r>
        <w:r>
          <w:fldChar w:fldCharType="begin"/>
        </w:r>
        <w:r>
          <w:instrText xml:space="preserve"> PAGEREF _Toc22070 \h </w:instrText>
        </w:r>
        <w:r>
          <w:fldChar w:fldCharType="separate"/>
        </w:r>
        <w:r>
          <w:t>76</w:t>
        </w:r>
        <w:r>
          <w:fldChar w:fldCharType="end"/>
        </w:r>
      </w:hyperlink>
    </w:p>
    <w:p>
      <w:pPr>
        <w:sectPr>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w:t>
      </w:r>
      <w:r>
        <w:rPr>
          <w:rFonts w:ascii="仿宋" w:eastAsia="仿宋" w:hAnsi="仿宋" w:cs="仿宋" w:hint="eastAsia"/>
          <w:sz w:val="28"/>
          <w:lang w:eastAsia="zh-CN"/>
        </w:rPr>
        <w:t>项目商业计划书</w:t>
      </w:r>
      <w:r>
        <w:rPr>
          <w:rFonts w:ascii="仿宋" w:eastAsia="仿宋" w:hAnsi="仿宋" w:cs="仿宋" w:hint="eastAsia"/>
          <w:sz w:val="28"/>
          <w:lang w:eastAsia="zh-CN"/>
        </w:rPr>
        <w:t>是为了规范碳酸钙项目的实施步骤和计划而编写的。通过详细描述碳酸钙项目的背景和目标，分析项目的可行性和可行方案，并设计实施计划和评估方法，本方案旨在为项目相关人员提供一个清晰的指导和参考。请注意，本方案不可做为商业用途，只用作学习交流。</w:t>
      </w:r>
    </w:p>
    <w:p>
      <w:pPr>
        <w:pStyle w:val="Heading1"/>
        <w:ind w:firstLine="560" w:firstLineChars="200"/>
        <w:rPr>
          <w:rFonts w:ascii="仿宋" w:eastAsia="仿宋" w:hAnsi="仿宋" w:cs="仿宋" w:hint="eastAsia"/>
          <w:sz w:val="28"/>
          <w:lang w:eastAsia="zh-CN"/>
        </w:rPr>
      </w:pPr>
      <w:bookmarkStart w:id="2" w:name="_Toc9463"/>
      <w:r>
        <w:rPr>
          <w:rFonts w:ascii="仿宋" w:eastAsia="仿宋" w:hAnsi="仿宋" w:cs="仿宋" w:hint="eastAsia"/>
          <w:sz w:val="28"/>
          <w:lang w:eastAsia="zh-CN"/>
        </w:rPr>
        <w:t>一、市场分析</w:t>
      </w:r>
      <w:bookmarkEnd w:id="2"/>
    </w:p>
    <w:p>
      <w:pPr>
        <w:pStyle w:val="Heading2"/>
        <w:rPr>
          <w:rFonts w:ascii="仿宋" w:eastAsia="仿宋" w:hAnsi="仿宋" w:cs="仿宋" w:hint="eastAsia"/>
          <w:lang w:eastAsia="zh-CN"/>
        </w:rPr>
      </w:pPr>
      <w:bookmarkStart w:id="3" w:name="_Toc18697"/>
      <w:r>
        <w:rPr>
          <w:rFonts w:ascii="仿宋" w:eastAsia="仿宋" w:hAnsi="仿宋" w:cs="仿宋" w:hint="eastAsia"/>
          <w:lang w:eastAsia="zh-CN"/>
        </w:rPr>
        <w:t>(一)、行业基本情况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碳酸钙行业作为一个充满活力的领域，涵盖了广泛的产品和服务，为国家经济的健康发展做出了积极贡献。其多元化的业务领域使得该行业成为科技进步、市场需求不断演变的前沿阵地。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市场规模庞大，呈现出年复一年的增长势头。这一增长主要受益于消费者对高品质产品和创新服务的持续追求。随着消费者对技术和创新的渴望不断提高，市场规模不仅持续扩大，而且为新进入者提供了更多的机会，使行业内竞争更加激烈。</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行业内部，存在一些市场份额较高的龙头企业，这些企业通常拥有雄厚的技术实力和广泛的品牌影响力。然而，随着新兴力量的崛起，市场上的竞争格局愈发多元化。新进入者通过不断创新和灵活的战略，逐渐在市场上崭露头角，形成了多层次的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迅猛发展，碳酸钙行业在技术上取得了显著的突破。高新技术的广泛应用，如人工智能、大数据分析等，不仅提高了生产效率，还拓展了产品和服务的边界。这种技术水平的提升为行业带来了更多的发展可能性，同时也推动了行业朝着数字化和智能化方向迅速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065"/>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**碳酸钙行业**是一片充满活力的领域，囊括了广泛的产品和服务。根据最新的统计数据，该行业在过去几年保持了平稳增长，为国家经济的健康发展做出了积极贡献。行业内涉及的领域包括但不限于XXX</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的需求不断演变，对高品质、高技术含量的产品和服务的追求愈发强烈。因此，市场上对于满足这些高标准的产品的需求也在不断上升。这为企业提供了创新和升级产品线的机会，尤其是在追求科技感和个性化的新一代消费者中更为明显。</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碳酸钙行业市场规模庞大，年复一年的增长势头不减。这主要受益于消费者对高品质产品和创新服务的不断追求。市场规模的扩大也为新进入者提供了更多的机遇，加剧了行业内的竞争。</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行业内存在一些具有较高市场份额的企业，它们通常拥有雄厚的技术实力和品牌影响力。与此同时，新兴力量通过不断创新和灵活的战略在市场上崭露头角，形成了多层次的竞争格局。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随着科技的飞速发展，碳酸钙行业在技术上取得了显著的突破。高新技术的应用，如人工智能、大数据分析等，不仅提高了生产效率，也拓展了产品和服务的边界，为行业带来了更多的发展可能性。</w:t>
      </w:r>
    </w:p>
    <w:p>
      <w:pPr>
        <w:pStyle w:val="Heading1"/>
        <w:ind w:firstLine="560" w:firstLineChars="200"/>
        <w:rPr>
          <w:rFonts w:ascii="仿宋" w:eastAsia="仿宋" w:hAnsi="仿宋" w:cs="仿宋" w:hint="eastAsia"/>
          <w:sz w:val="28"/>
          <w:lang w:eastAsia="zh-CN"/>
        </w:rPr>
      </w:pPr>
      <w:bookmarkStart w:id="5" w:name="_Toc14096"/>
      <w:r>
        <w:rPr>
          <w:rFonts w:ascii="仿宋" w:eastAsia="仿宋" w:hAnsi="仿宋" w:cs="仿宋" w:hint="eastAsia"/>
          <w:sz w:val="28"/>
          <w:lang w:eastAsia="zh-CN"/>
        </w:rPr>
        <w:t>二、碳酸钙</w:t>
      </w:r>
      <w:r>
        <w:rPr>
          <w:rFonts w:ascii="仿宋" w:eastAsia="仿宋" w:hAnsi="仿宋" w:cs="仿宋" w:hint="eastAsia"/>
          <w:sz w:val="28"/>
          <w:lang w:eastAsia="zh-CN"/>
        </w:rPr>
        <w:t>项目可行性研究报告</w:t>
      </w:r>
      <w:bookmarkEnd w:id="5"/>
    </w:p>
    <w:p>
      <w:pPr>
        <w:pStyle w:val="Heading2"/>
        <w:rPr>
          <w:rFonts w:ascii="仿宋" w:eastAsia="仿宋" w:hAnsi="仿宋" w:cs="仿宋" w:hint="eastAsia"/>
          <w:lang w:eastAsia="zh-CN"/>
        </w:rPr>
      </w:pPr>
      <w:bookmarkStart w:id="6" w:name="_Toc17186"/>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在碳酸钙行业，我们的产品规划旨在为客户提供卓越的体验和实用性，突显以下核心价值：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先进技术引领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我们承诺将先进技术融入产品设计，不断追求创新。通过引入«创新技术1»和«创新技术2»等前沿技术，我们的产品将引领行业发展潮流，为用户带来超越寻常的科技感受。</w:t>
      </w:r>
    </w:p>
    <w:p>
      <w:pPr>
        <w:ind w:firstLine="560" w:firstLineChars="200"/>
        <w:rPr>
          <w:rFonts w:ascii="仿宋" w:eastAsia="仿宋" w:hAnsi="仿宋" w:cs="仿宋" w:hint="eastAsia"/>
          <w:sz w:val="28"/>
        </w:rPr>
      </w:pPr>
      <w:r>
        <w:rPr>
          <w:rFonts w:ascii="仿宋" w:eastAsia="仿宋" w:hAnsi="仿宋" w:cs="仿宋" w:hint="eastAsia"/>
          <w:sz w:val="28"/>
          <w:lang w:eastAsia="zh-CN"/>
        </w:rPr>
        <w:t>2. 个性化定制</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我们深知每位用户的需求独一无二，因此，我们将推出«附加产品1»和«附加产品2»等个性化定制产品。用户可以根据自身喜好和需求，定制专属于自己的产品，让每个用户都感受到独特的产品体验。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绿色环保理念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关注环保是我们产品规划的一个重要方面。通过推出绿色环保系列产品«创新产品2»，我们旨在通过可持续发展的理念，为环境贡献一份力量，让消费者在使用产品的同时感受到对地球的爱护。</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智能互联</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我们将致力于构建智能互联的产品生态系统，推出集成智能化技术的产品«创新产品1»。这些产品将实现设备之间的互联互通，为用户创造更智能、便捷的生活方式，提升生活品质。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用户体验至上</w:t>
      </w:r>
    </w:p>
    <w:p>
      <w:pPr>
        <w:ind w:firstLine="560" w:firstLineChars="200"/>
        <w:rPr>
          <w:rFonts w:ascii="仿宋" w:eastAsia="仿宋" w:hAnsi="仿宋" w:cs="仿宋" w:hint="eastAsia"/>
          <w:sz w:val="28"/>
        </w:rPr>
      </w:pPr>
      <w:r>
        <w:rPr>
          <w:rFonts w:ascii="仿宋" w:eastAsia="仿宋" w:hAnsi="仿宋" w:cs="仿宋" w:hint="eastAsia"/>
          <w:sz w:val="28"/>
          <w:lang w:eastAsia="zh-CN"/>
        </w:rPr>
        <w:t>无论是产品设计、功能还是售后服务，我们始终将用户体验放在首位。通过提供个性化的季节性产品«季节性产品1»，以及全面的售后服务和升级包«服务1»，我们旨在建立与用户之间更为紧密的关系，为他们创造无以伦比的价值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我们深信，通过这些核心价值的贯彻执行，我们的产品将在市场上脱颖而出，成为消费者首选的碳酸钙产品。</w:t>
      </w:r>
    </w:p>
    <w:p>
      <w:pPr>
        <w:pStyle w:val="Heading2"/>
        <w:ind w:firstLine="560" w:firstLineChars="200"/>
        <w:rPr>
          <w:rFonts w:ascii="仿宋" w:eastAsia="仿宋" w:hAnsi="仿宋" w:cs="仿宋" w:hint="eastAsia"/>
          <w:sz w:val="28"/>
          <w:lang w:eastAsia="zh-CN"/>
        </w:rPr>
      </w:pPr>
      <w:bookmarkStart w:id="7" w:name="_Toc31691"/>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碳酸钙项目总投资</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我们的建设规模旨在实现一个全面、可持续的碳酸钙项目。碳酸钙项目总投资将主要用于以下几个方面：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基础设施建设： 我们将投入资金用于基础设施的修建，确保碳酸钙项目的顺利进行。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技术研发： 一部分资金将用于技术研发，以确保碳酸钙项目引领行业发展潮流，保持技术创新。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 我们将投资于先进的生产设备和工具，提高生产效率和产品质量。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碳酸钙项目规模与产能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年产量： 我们计划在碳酸钙项目建设后的第一年实现«产量»的年产量。通过逐步提升产能，我们将在«时间»内达到«目标产量»的年产量水平。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碳酸钙项目规模： 碳酸钙项目将建设«规模»，包括生产厂房、办公区域、仓储设施等。这将确保碳酸钙项目能够满足预期的产能需求，并为未来的扩展提供充足的空间。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生产线布局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生产流程： 我们将建立高效的生产线，涵盖从原材料采购到产品制造的整个过程。通过优化生产流程，提高生产效率，降低生产成本。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智能化生产： 引入智能化生产设备和系统，实现生产过程的数字化监控和控制，提高生产线的自动化程度，确保产品质量的稳定性。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环保设施</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环保标准： 在建设规模中，我们将投资于符合环保标准的设施，包括废水处理、废气处理等，以确保碳酸钙项目的环保性。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清洁能源： 我们将探索清洁能源的应用，如太阳能、风能等，以减少对传统能源的依赖，降低环境影响。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碳酸钙项目总投资与用地规模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碳酸钙项目总征地面积为XXXX平方米（约合XX亩），其中：净用地面积XXXX平方米（红线范围折合约XX亩）。碳酸钙项目规划的总建筑面积为XXXX平方米，包括规划建设主体工程XXXX平方米，计容建筑面积XXXX平方米。预计建筑工程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设备购置计划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碳酸钙项目计划购置设备共计XX台（套），设备购置费XX万元。这些设备将在碳酸钙项目运营中发挥关键作用，提高生产效率和产品质量。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总投资与预计年收入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碳酸钙项目计划总投资XX万元，其中包括用地费、建筑工程投资和设备购置费等多个方面的支出。预计年实现营业收入XX万元，这将为碳酸钙项目未来的发展提供可观的经济回报。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通过合理的建设规模和投资计划，我们有信心在未来取得可观的业务成果，同时为当地经济发展和就业创造积极影响。</w:t>
      </w:r>
    </w:p>
    <w:p>
      <w:pPr>
        <w:pStyle w:val="Heading1"/>
        <w:ind w:firstLine="560" w:firstLineChars="200"/>
        <w:rPr>
          <w:rFonts w:ascii="仿宋" w:eastAsia="仿宋" w:hAnsi="仿宋" w:cs="仿宋" w:hint="eastAsia"/>
          <w:sz w:val="28"/>
          <w:lang w:eastAsia="zh-CN"/>
        </w:rPr>
      </w:pPr>
      <w:bookmarkStart w:id="8" w:name="_Toc10467"/>
      <w:r>
        <w:rPr>
          <w:rFonts w:ascii="仿宋" w:eastAsia="仿宋" w:hAnsi="仿宋" w:cs="仿宋" w:hint="eastAsia"/>
          <w:sz w:val="28"/>
          <w:lang w:eastAsia="zh-CN"/>
        </w:rPr>
        <w:t>三、技术方案</w:t>
      </w:r>
      <w:bookmarkEnd w:id="8"/>
    </w:p>
    <w:p>
      <w:pPr>
        <w:pStyle w:val="Heading2"/>
        <w:rPr>
          <w:rFonts w:ascii="仿宋" w:eastAsia="仿宋" w:hAnsi="仿宋" w:cs="仿宋" w:hint="eastAsia"/>
          <w:lang w:eastAsia="zh-CN"/>
        </w:rPr>
      </w:pPr>
      <w:bookmarkStart w:id="9" w:name="_Toc4951"/>
      <w:r>
        <w:rPr>
          <w:rFonts w:ascii="仿宋" w:eastAsia="仿宋" w:hAnsi="仿宋" w:cs="仿宋" w:hint="eastAsia"/>
          <w:lang w:eastAsia="zh-CN"/>
        </w:rPr>
        <w:t>(一)、企业技术研发分析</w:t>
      </w:r>
      <w:bookmarkEnd w:id="9"/>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在新产品开发领域，我们将贯彻市场占有率最大化和核心业务跨越式发展的战略，以技术创新、市场营销、人才培养和品牌建设为核心，全面推进企业技术研发的管理和实践。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坚持技术创新的前瞻性，将其纳入企业发展规划的核心。通过引入现代国际化的管理方法，建立全方位的科研管理体系，涵盖规划、开发、技术、工艺、试制等各个环节。这一闭环管理体系旨在保障新产品研发过程中市场调研、产品规划、产品开发、新产品试制、性能验证、产品完善和批量生产等工作的有序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市场营销战略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在市场营销战略上寻求跨足式发展，确保新产品不仅具备技术创新的优势，也能在市场上获得广泛认可。通过深入分析市场需求，精准定位产品，实施差异化营销策略，提升产品在竞争激烈市场中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是技术创新的核心推动力。我们将建设具备创新能力和协同精神的研发团队，通过人才培养、引进和激励等手段，搭建一个有利于创新的人才生态系统。通过不断提升员工的技术水平和创新意识，实现企业长期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品牌战略</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在新产品推向市场时，我们将注重品牌建设，打造具有良好口碑和品牌影响力的产品。通过品牌战略的持续实施，我们的产品将更好地满足消费者需求，提升品牌在市场中的竞争力。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通过全面协调技术创新、市场营销、人才和品牌等方面的战略，我们致力于构建一个能够持续进行科技创新的企业体系，推动企业技术研发工作在高效、有序、创新的环境中蓬勃发展。</w:t>
      </w:r>
    </w:p>
    <w:p>
      <w:pPr>
        <w:pStyle w:val="Heading2"/>
        <w:ind w:firstLine="560" w:firstLineChars="200"/>
        <w:rPr>
          <w:rFonts w:ascii="仿宋" w:eastAsia="仿宋" w:hAnsi="仿宋" w:cs="仿宋" w:hint="eastAsia"/>
          <w:sz w:val="28"/>
          <w:lang w:eastAsia="zh-CN"/>
        </w:rPr>
      </w:pPr>
      <w:bookmarkStart w:id="10" w:name="_Toc23028"/>
      <w:r>
        <w:rPr>
          <w:rFonts w:ascii="仿宋" w:eastAsia="仿宋" w:hAnsi="仿宋" w:cs="仿宋" w:hint="eastAsia"/>
          <w:sz w:val="28"/>
          <w:lang w:eastAsia="zh-CN"/>
        </w:rPr>
        <w:t>(二)、碳酸钙项目技术工艺分析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在选择生产技术方案时，我们遵循以下原则，以确保技术先进、经济合理、资源综合利用：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技术先进可行： 采用先进的集散型控制系统，由计算机统一控制整个生产线的各工艺参数，以提高产品质量稳定性，同时降低物料消耗。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经济上合理有利： 在工艺设备的配置上，依据节能原则选择新型节能设备，优先考虑环境保护型设备，以满足产品方案的要求。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综合利用资源： 严格按行业规范组织生产经营活动，有效控制产品质量，提供优质产品和服务。保障工艺流程能够满足碳酸钙项目产品要求，加强员工技术培训，严格按照工艺流程技术要求进行操作，提高产品合格率。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高起点、优质量、专业化、经济规模： 采用新技术、新工艺和高效率专用设备，使用高质量的原辅材料，稳定和提高产品质量，制造高附加值的产品，不断提高企业市场竞争力。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三同时原则： 碳酸钙项目建设贯彻“三同时”的原则，注重环境保护、职业安全卫生、消防及节能等各项措施的落实。</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工艺技术来源及特点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碳酸钙项目拟采用国内成熟的生产工艺，生产技术由生产技术人员和研发技术人员共同制定。所采用的技术具有能耗低、高质量、高环保性的特点，所生产的产品已经在国内外市场获得认可。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技术保障措施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钙项目的技术保障措施从设计、施工、试运行到投产、销售等各个环节，都聘请专家进行专门指导，以确保碳酸钙项目在技术开发和生产技术应用上达到现代化生产水平。这种综合的技术支持将确保碳酸钙项目的可持续发展和高效运营。</w:t>
      </w:r>
    </w:p>
    <w:p>
      <w:pPr>
        <w:pStyle w:val="Heading2"/>
        <w:ind w:firstLine="560" w:firstLineChars="200"/>
        <w:rPr>
          <w:rFonts w:ascii="仿宋" w:eastAsia="仿宋" w:hAnsi="仿宋" w:cs="仿宋" w:hint="eastAsia"/>
          <w:sz w:val="28"/>
          <w:lang w:eastAsia="zh-CN"/>
        </w:rPr>
      </w:pPr>
      <w:bookmarkStart w:id="11" w:name="_Toc8867"/>
      <w:r>
        <w:rPr>
          <w:rFonts w:ascii="仿宋" w:eastAsia="仿宋" w:hAnsi="仿宋" w:cs="仿宋" w:hint="eastAsia"/>
          <w:sz w:val="28"/>
          <w:lang w:eastAsia="zh-CN"/>
        </w:rPr>
        <w:t>(三)、碳酸钙项目技术流程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产品研发阶段: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进行市场调研，明确市场需求。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制定产品规划和技术验证计划。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基于研发成果，设计生产工艺。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确保工艺流程高效、稳定。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设备选型: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根据工艺设计，选择先进可靠的生产设备。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试制阶段: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进行小规模试制，验证工艺和设备可行性。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调整和优化流程。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https://d.book118.com/647161020106006041</w:t>
        </w:r>
      </w:hyperlink>
    </w:p>
    <w:p>
      <w:pPr>
        <w:ind w:firstLine="560" w:firstLineChars="200"/>
        <w:rPr>
          <w:rFonts w:ascii="仿宋" w:eastAsia="仿宋" w:hAnsi="仿宋" w:cs="仿宋" w:hint="eastAsia"/>
          <w:sz w:val="28"/>
        </w:rP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5320B6"/>
    <w:rsid w:val="785320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TOC1">
    <w:name w:val="toc 1"/>
    <w:basedOn w:val="Normal"/>
    <w:next w:val="Normal"/>
  </w:style>
  <w:style w:type="paragraph" w:styleId="TOC2">
    <w:name w:val="toc 2"/>
    <w:basedOn w:val="Normal"/>
    <w:next w:val="Normal"/>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4716102010600604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fly</dc:creator>
  <cp:lastModifiedBy>fly</cp:lastModifiedBy>
  <cp:revision>1</cp:revision>
  <dcterms:created xsi:type="dcterms:W3CDTF">2024-01-22T13:57:00Z</dcterms:created>
  <dcterms:modified xsi:type="dcterms:W3CDTF">2024-01-22T13:59:03Z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A4F341C659AD46A3840404346989AA20_11</vt:lpwstr>
  </property>
  <property fmtid="{D5CDD505-2E9C-101B-9397-08002B2CF9AE}" pid="3" name="KSOProductBuildVer">
    <vt:lpwstr>2052-12.1.0.16250</vt:lpwstr>
  </property>
</Properties>
</file>