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D4C67" w:rsidP="006D4C67" w14:paraId="58927C4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D4C67">
        <w:rPr>
          <w:rFonts w:ascii="华文中宋" w:eastAsia="华文中宋" w:hAnsi="华文中宋"/>
          <w:b/>
          <w:sz w:val="30"/>
        </w:rPr>
        <w:t>2024</w:t>
      </w:r>
      <w:r w:rsidRPr="006D4C67">
        <w:rPr>
          <w:rFonts w:ascii="华文中宋" w:eastAsia="华文中宋" w:hAnsi="华文中宋"/>
          <w:b/>
          <w:sz w:val="30"/>
        </w:rPr>
        <w:t>年</w:t>
      </w:r>
      <w:r w:rsidRPr="006D4C67">
        <w:rPr>
          <w:rFonts w:ascii="华文中宋" w:eastAsia="华文中宋" w:hAnsi="华文中宋"/>
          <w:b/>
          <w:sz w:val="30"/>
        </w:rPr>
        <w:t>1</w:t>
      </w:r>
      <w:r w:rsidRPr="006D4C67">
        <w:rPr>
          <w:rFonts w:ascii="华文中宋" w:eastAsia="华文中宋" w:hAnsi="华文中宋"/>
          <w:b/>
          <w:sz w:val="30"/>
        </w:rPr>
        <w:t>月广东深圳市宝安区卫生健康局选聘专业技术岗位人员</w:t>
      </w:r>
      <w:r w:rsidRPr="006D4C67">
        <w:rPr>
          <w:rFonts w:ascii="华文中宋" w:eastAsia="华文中宋" w:hAnsi="华文中宋"/>
          <w:b/>
          <w:sz w:val="30"/>
        </w:rPr>
        <w:t>6</w:t>
      </w:r>
      <w:r w:rsidRPr="006D4C6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6B6A8B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73C7D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CC6DFB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4807FE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00B7FC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2D51AE1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3190E2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1E5E8E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2C88ED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BFDCA9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7250E8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24E1C0A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03A884C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72FADC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1CF3816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4B803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25F402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B2DBBD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248CEB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4D465F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1FD987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773F1C6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B318EC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7406A8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D44646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13CCEB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376178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31551A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28DB10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70F809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8C54B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40124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</w:p>
    <w:p w:rsidR="006D34C4" w14:paraId="2ACF98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、法律是道德的底线</w:t>
      </w:r>
    </w:p>
    <w:p w:rsidR="006D34C4" w14:paraId="79071D1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、道德是自发自律的行为</w:t>
      </w:r>
    </w:p>
    <w:p w:rsidR="006D34C4" w14:paraId="20F363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、法律具有阶级性，但道德没有</w:t>
      </w:r>
    </w:p>
    <w:p w:rsidR="006D34C4" w14:paraId="3438554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02C8B3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法律是成文的道德，道德是内心的法律，法律和道德都具有规范社会行为、维护社会秩序的作用。道德和法律也有明显的区别，道德的调节范围大于法律，可以调节法律无法调节的领域</w:t>
      </w:r>
      <w:r w:rsidRPr="006D34C4">
        <w:rPr>
          <w:rFonts w:ascii="微软雅黑" w:eastAsia="微软雅黑" w:cs="微软雅黑"/>
          <w:szCs w:val="14"/>
        </w:rPr>
        <w:t>;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https://d.book118.com/648001106134006032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:rsidP="00B77510" w14:paraId="3E05A7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4C67" w14:paraId="7ED89C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:rsidP="00B77510" w14:paraId="7A05ACB6" w14:textId="2488DE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4C67" w14:paraId="120496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paraId="16423E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4C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:rsidP="00B77510" w14:textId="2488DE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4C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4C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:rsidP="00B77510" w14:textId="2488DE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4C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paraId="17E99C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paraId="21DB605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paraId="3A5422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C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6D4C67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4F3EE3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6D4C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D4C67"/>
    <w:rPr>
      <w:sz w:val="18"/>
      <w:szCs w:val="18"/>
    </w:rPr>
  </w:style>
  <w:style w:type="paragraph" w:styleId="Footer">
    <w:name w:val="footer"/>
    <w:basedOn w:val="Normal"/>
    <w:link w:val="a0"/>
    <w:rsid w:val="006D4C6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D4C67"/>
    <w:rPr>
      <w:sz w:val="18"/>
      <w:szCs w:val="18"/>
    </w:rPr>
  </w:style>
  <w:style w:type="character" w:styleId="PageNumber">
    <w:name w:val="page number"/>
    <w:basedOn w:val="DefaultParagraphFont"/>
    <w:rsid w:val="006D4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8001106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3099</Words>
  <Characters>17668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2024-01-30T13:12:00Z</dcterms:created>
  <dcterms:modified xsi:type="dcterms:W3CDTF">2024-01-30T13:12:00Z</dcterms:modified>
</cp:coreProperties>
</file>