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白茶行业企业战略风险管理报告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644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_Toc2644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32" w:history="1">
        <w:r>
          <w:rPr>
            <w:rFonts w:ascii="仿宋" w:eastAsia="仿宋" w:hAnsi="仿宋" w:cs="仿宋" w:hint="eastAsia"/>
            <w:lang w:eastAsia="zh-CN"/>
          </w:rPr>
          <w:t>一、原辅材料供应</w:t>
        </w:r>
        <w:r>
          <w:tab/>
        </w:r>
        <w:r>
          <w:fldChar w:fldCharType="begin"/>
        </w:r>
        <w:r>
          <w:instrText xml:space="preserve"> PAGEREF _Toc2432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71" w:history="1">
        <w:r>
          <w:rPr>
            <w:rFonts w:ascii="仿宋" w:eastAsia="仿宋" w:hAnsi="仿宋" w:cs="仿宋" w:hint="eastAsia"/>
            <w:lang w:eastAsia="zh-CN"/>
          </w:rPr>
          <w:t>(一)、白茶项目建设期原辅材料供应情况</w:t>
        </w:r>
        <w:r>
          <w:tab/>
        </w:r>
        <w:r>
          <w:fldChar w:fldCharType="begin"/>
        </w:r>
        <w:r>
          <w:instrText xml:space="preserve"> PAGEREF _Toc31571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83" w:history="1">
        <w:r>
          <w:rPr>
            <w:rFonts w:ascii="仿宋" w:eastAsia="仿宋" w:hAnsi="仿宋" w:cs="仿宋" w:hint="eastAsia"/>
            <w:lang w:eastAsia="zh-CN"/>
          </w:rPr>
          <w:t>(二)、白茶项目运营期原辅材料供应及质量管理</w:t>
        </w:r>
        <w:r>
          <w:tab/>
        </w:r>
        <w:r>
          <w:fldChar w:fldCharType="begin"/>
        </w:r>
        <w:r>
          <w:instrText xml:space="preserve"> PAGEREF _Toc30983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02" w:history="1">
        <w:r>
          <w:rPr>
            <w:rFonts w:ascii="仿宋" w:eastAsia="仿宋" w:hAnsi="仿宋" w:cs="仿宋" w:hint="eastAsia"/>
            <w:lang w:eastAsia="zh-CN"/>
          </w:rPr>
          <w:t>二、建设规模与产品方案</w:t>
        </w:r>
        <w:r>
          <w:tab/>
        </w:r>
        <w:r>
          <w:fldChar w:fldCharType="begin"/>
        </w:r>
        <w:r>
          <w:instrText xml:space="preserve"> PAGEREF _Toc25302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72" w:history="1">
        <w:r>
          <w:rPr>
            <w:rFonts w:ascii="仿宋" w:eastAsia="仿宋" w:hAnsi="仿宋" w:cs="仿宋" w:hint="eastAsia"/>
            <w:lang w:eastAsia="zh-CN"/>
          </w:rPr>
          <w:t>(一)、建设规模及主要建设内容</w:t>
        </w:r>
        <w:r>
          <w:tab/>
        </w:r>
        <w:r>
          <w:fldChar w:fldCharType="begin"/>
        </w:r>
        <w:r>
          <w:instrText xml:space="preserve"> PAGEREF _Toc10072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07" w:history="1">
        <w:r>
          <w:rPr>
            <w:rFonts w:ascii="仿宋" w:eastAsia="仿宋" w:hAnsi="仿宋" w:cs="仿宋" w:hint="eastAsia"/>
            <w:lang w:eastAsia="zh-CN"/>
          </w:rPr>
          <w:t>(二)、产品规划方案及生产纲领</w:t>
        </w:r>
        <w:r>
          <w:tab/>
        </w:r>
        <w:r>
          <w:fldChar w:fldCharType="begin"/>
        </w:r>
        <w:r>
          <w:instrText xml:space="preserve"> PAGEREF _Toc5107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173" w:history="1">
        <w:r>
          <w:rPr>
            <w:rFonts w:ascii="仿宋" w:eastAsia="仿宋" w:hAnsi="仿宋" w:cs="仿宋" w:hint="eastAsia"/>
            <w:lang w:eastAsia="zh-CN"/>
          </w:rPr>
          <w:t>三、发展规划分析</w:t>
        </w:r>
        <w:r>
          <w:tab/>
        </w:r>
        <w:r>
          <w:fldChar w:fldCharType="begin"/>
        </w:r>
        <w:r>
          <w:instrText xml:space="preserve"> PAGEREF _Toc8173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39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_Toc17939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83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_Toc30483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484" w:history="1">
        <w:r>
          <w:rPr>
            <w:rFonts w:ascii="仿宋" w:eastAsia="仿宋" w:hAnsi="仿宋" w:cs="仿宋" w:hint="eastAsia"/>
            <w:lang w:eastAsia="zh-CN"/>
          </w:rPr>
          <w:t>四、战略风险的含义及分类</w:t>
        </w:r>
        <w:r>
          <w:tab/>
        </w:r>
        <w:r>
          <w:fldChar w:fldCharType="begin"/>
        </w:r>
        <w:r>
          <w:instrText xml:space="preserve"> PAGEREF _Toc13484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67" w:history="1">
        <w:r>
          <w:rPr>
            <w:rFonts w:ascii="仿宋" w:eastAsia="仿宋" w:hAnsi="仿宋" w:cs="仿宋" w:hint="eastAsia"/>
            <w:lang w:eastAsia="zh-CN"/>
          </w:rPr>
          <w:t>(一)、战略风险的定义</w:t>
        </w:r>
        <w:r>
          <w:tab/>
        </w:r>
        <w:r>
          <w:fldChar w:fldCharType="begin"/>
        </w:r>
        <w:r>
          <w:instrText xml:space="preserve"> PAGEREF _Toc6467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72" w:history="1">
        <w:r>
          <w:rPr>
            <w:rFonts w:ascii="仿宋" w:eastAsia="仿宋" w:hAnsi="仿宋" w:cs="仿宋" w:hint="eastAsia"/>
            <w:lang w:eastAsia="zh-CN"/>
          </w:rPr>
          <w:t>(二)、白茶行业企业战略风险的分类</w:t>
        </w:r>
        <w:r>
          <w:tab/>
        </w:r>
        <w:r>
          <w:fldChar w:fldCharType="begin"/>
        </w:r>
        <w:r>
          <w:instrText xml:space="preserve"> PAGEREF _Toc9672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051" w:history="1">
        <w:r>
          <w:rPr>
            <w:rFonts w:ascii="仿宋" w:eastAsia="仿宋" w:hAnsi="仿宋" w:cs="仿宋" w:hint="eastAsia"/>
            <w:lang w:eastAsia="zh-CN"/>
          </w:rPr>
          <w:t>五、项目环境分析</w:t>
        </w:r>
        <w:r>
          <w:tab/>
        </w:r>
        <w:r>
          <w:fldChar w:fldCharType="begin"/>
        </w:r>
        <w:r>
          <w:instrText xml:space="preserve"> PAGEREF _Toc23051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50" w:history="1">
        <w:r>
          <w:rPr>
            <w:rFonts w:ascii="仿宋" w:eastAsia="仿宋" w:hAnsi="仿宋" w:cs="仿宋" w:hint="eastAsia"/>
            <w:lang w:eastAsia="zh-CN"/>
          </w:rPr>
          <w:t>(一)、建设区域环境质量现状</w:t>
        </w:r>
        <w:r>
          <w:tab/>
        </w:r>
        <w:r>
          <w:fldChar w:fldCharType="begin"/>
        </w:r>
        <w:r>
          <w:instrText xml:space="preserve"> PAGEREF _Toc21950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60" w:history="1">
        <w:r>
          <w:rPr>
            <w:rFonts w:ascii="仿宋" w:eastAsia="仿宋" w:hAnsi="仿宋" w:cs="仿宋" w:hint="eastAsia"/>
            <w:lang w:eastAsia="zh-CN"/>
          </w:rPr>
          <w:t>(二)、建设期环境保护</w:t>
        </w:r>
        <w:r>
          <w:tab/>
        </w:r>
        <w:r>
          <w:fldChar w:fldCharType="begin"/>
        </w:r>
        <w:r>
          <w:instrText xml:space="preserve"> PAGEREF _Toc26460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84" w:history="1">
        <w:r>
          <w:rPr>
            <w:rFonts w:ascii="仿宋" w:eastAsia="仿宋" w:hAnsi="仿宋" w:cs="仿宋" w:hint="eastAsia"/>
            <w:lang w:eastAsia="zh-CN"/>
          </w:rPr>
          <w:t>(三)、运营期环境保护</w:t>
        </w:r>
        <w:r>
          <w:tab/>
        </w:r>
        <w:r>
          <w:fldChar w:fldCharType="begin"/>
        </w:r>
        <w:r>
          <w:instrText xml:space="preserve"> PAGEREF _Toc31184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26" w:history="1">
        <w:r>
          <w:rPr>
            <w:rFonts w:ascii="仿宋" w:eastAsia="仿宋" w:hAnsi="仿宋" w:cs="仿宋" w:hint="eastAsia"/>
            <w:lang w:eastAsia="zh-CN"/>
          </w:rPr>
          <w:t>(四)、项目建设对区域经济的影响</w:t>
        </w:r>
        <w:r>
          <w:tab/>
        </w:r>
        <w:r>
          <w:fldChar w:fldCharType="begin"/>
        </w:r>
        <w:r>
          <w:instrText xml:space="preserve"> PAGEREF _Toc11326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59" w:history="1">
        <w:r>
          <w:rPr>
            <w:rFonts w:ascii="仿宋" w:eastAsia="仿宋" w:hAnsi="仿宋" w:cs="仿宋" w:hint="eastAsia"/>
            <w:lang w:eastAsia="zh-CN"/>
          </w:rPr>
          <w:t>(五)、废弃物处理</w:t>
        </w:r>
        <w:r>
          <w:tab/>
        </w:r>
        <w:r>
          <w:fldChar w:fldCharType="begin"/>
        </w:r>
        <w:r>
          <w:instrText xml:space="preserve"> PAGEREF _Toc22659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79" w:history="1">
        <w:r>
          <w:rPr>
            <w:rFonts w:ascii="仿宋" w:eastAsia="仿宋" w:hAnsi="仿宋" w:cs="仿宋" w:hint="eastAsia"/>
            <w:lang w:eastAsia="zh-CN"/>
          </w:rPr>
          <w:t>(六)、特殊环境影响分析</w:t>
        </w:r>
        <w:r>
          <w:tab/>
        </w:r>
        <w:r>
          <w:fldChar w:fldCharType="begin"/>
        </w:r>
        <w:r>
          <w:instrText xml:space="preserve"> PAGEREF _Toc17979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55" w:history="1">
        <w:r>
          <w:rPr>
            <w:rFonts w:ascii="仿宋" w:eastAsia="仿宋" w:hAnsi="仿宋" w:cs="仿宋" w:hint="eastAsia"/>
            <w:lang w:eastAsia="zh-CN"/>
          </w:rPr>
          <w:t>(七)、清洁生产</w:t>
        </w:r>
        <w:r>
          <w:tab/>
        </w:r>
        <w:r>
          <w:fldChar w:fldCharType="begin"/>
        </w:r>
        <w:r>
          <w:instrText xml:space="preserve"> PAGEREF _Toc11755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4" w:history="1">
        <w:r>
          <w:rPr>
            <w:rFonts w:ascii="仿宋" w:eastAsia="仿宋" w:hAnsi="仿宋" w:cs="仿宋" w:hint="eastAsia"/>
            <w:lang w:eastAsia="zh-CN"/>
          </w:rPr>
          <w:t>(八)、环境保护综合评价</w:t>
        </w:r>
        <w:r>
          <w:tab/>
        </w:r>
        <w:r>
          <w:fldChar w:fldCharType="begin"/>
        </w:r>
        <w:r>
          <w:instrText xml:space="preserve"> PAGEREF _Toc2814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47" w:history="1">
        <w:r>
          <w:rPr>
            <w:rFonts w:ascii="仿宋" w:eastAsia="仿宋" w:hAnsi="仿宋" w:cs="仿宋" w:hint="eastAsia"/>
            <w:lang w:eastAsia="zh-CN"/>
          </w:rPr>
          <w:t>六、领导力发展与企业文化</w:t>
        </w:r>
        <w:r>
          <w:tab/>
        </w:r>
        <w:r>
          <w:fldChar w:fldCharType="begin"/>
        </w:r>
        <w:r>
          <w:instrText xml:space="preserve"> PAGEREF _Toc847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17" w:history="1">
        <w:r>
          <w:rPr>
            <w:rFonts w:ascii="仿宋" w:eastAsia="仿宋" w:hAnsi="仿宋" w:cs="仿宋" w:hint="eastAsia"/>
            <w:lang w:eastAsia="zh-CN"/>
          </w:rPr>
          <w:t>(一)、高效团队建设原则</w:t>
        </w:r>
        <w:r>
          <w:tab/>
        </w:r>
        <w:r>
          <w:fldChar w:fldCharType="begin"/>
        </w:r>
        <w:r>
          <w:instrText xml:space="preserve"> PAGEREF _Toc18417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59" w:history="1">
        <w:r>
          <w:rPr>
            <w:rFonts w:ascii="仿宋" w:eastAsia="仿宋" w:hAnsi="仿宋" w:cs="仿宋" w:hint="eastAsia"/>
            <w:lang w:eastAsia="zh-CN"/>
          </w:rPr>
          <w:t>(二)、团队文化与价值观塑造</w:t>
        </w:r>
        <w:r>
          <w:tab/>
        </w:r>
        <w:r>
          <w:fldChar w:fldCharType="begin"/>
        </w:r>
        <w:r>
          <w:instrText xml:space="preserve"> PAGEREF _Toc7359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74" w:history="1">
        <w:r>
          <w:rPr>
            <w:rFonts w:ascii="仿宋" w:eastAsia="仿宋" w:hAnsi="仿宋" w:cs="仿宋" w:hint="eastAsia"/>
            <w:lang w:eastAsia="zh-CN"/>
          </w:rPr>
          <w:t>(三)、领导力发展计划</w:t>
        </w:r>
        <w:r>
          <w:tab/>
        </w:r>
        <w:r>
          <w:fldChar w:fldCharType="begin"/>
        </w:r>
        <w:r>
          <w:instrText xml:space="preserve"> PAGEREF _Toc29674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50" w:history="1">
        <w:r>
          <w:rPr>
            <w:rFonts w:ascii="仿宋" w:eastAsia="仿宋" w:hAnsi="仿宋" w:cs="仿宋" w:hint="eastAsia"/>
            <w:lang w:eastAsia="zh-CN"/>
          </w:rPr>
          <w:t>(四)、领导力在变革中的作用</w:t>
        </w:r>
        <w:r>
          <w:tab/>
        </w:r>
        <w:r>
          <w:fldChar w:fldCharType="begin"/>
        </w:r>
        <w:r>
          <w:instrText xml:space="preserve"> PAGEREF _Toc29850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54" w:history="1">
        <w:r>
          <w:rPr>
            <w:rFonts w:ascii="仿宋" w:eastAsia="仿宋" w:hAnsi="仿宋" w:cs="仿宋" w:hint="eastAsia"/>
            <w:lang w:eastAsia="zh-CN"/>
          </w:rPr>
          <w:t>七、白茶生产控制的概念</w:t>
        </w:r>
        <w:r>
          <w:tab/>
        </w:r>
        <w:r>
          <w:fldChar w:fldCharType="begin"/>
        </w:r>
        <w:r>
          <w:instrText xml:space="preserve"> PAGEREF _Toc2854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88" w:history="1">
        <w:r>
          <w:rPr>
            <w:rFonts w:ascii="仿宋" w:eastAsia="仿宋" w:hAnsi="仿宋" w:cs="仿宋" w:hint="eastAsia"/>
            <w:lang w:eastAsia="zh-CN"/>
          </w:rPr>
          <w:t>(一)、白茶生产控制的概念</w:t>
        </w:r>
        <w:r>
          <w:tab/>
        </w:r>
        <w:r>
          <w:fldChar w:fldCharType="begin"/>
        </w:r>
        <w:r>
          <w:instrText xml:space="preserve"> PAGEREF _Toc15388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508" w:history="1">
        <w:r>
          <w:rPr>
            <w:rFonts w:ascii="仿宋" w:eastAsia="仿宋" w:hAnsi="仿宋" w:cs="仿宋" w:hint="eastAsia"/>
            <w:lang w:eastAsia="zh-CN"/>
          </w:rPr>
          <w:t>八、第十三章技术与创新支持</w:t>
        </w:r>
        <w:r>
          <w:tab/>
        </w:r>
        <w:r>
          <w:fldChar w:fldCharType="begin"/>
        </w:r>
        <w:r>
          <w:instrText xml:space="preserve"> PAGEREF _Toc20508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33" w:history="1">
        <w:r>
          <w:rPr>
            <w:rFonts w:ascii="仿宋" w:eastAsia="仿宋" w:hAnsi="仿宋" w:cs="仿宋" w:hint="eastAsia"/>
            <w:lang w:eastAsia="zh-CN"/>
          </w:rPr>
          <w:t>(一)、技术培训与更新</w:t>
        </w:r>
        <w:r>
          <w:tab/>
        </w:r>
        <w:r>
          <w:fldChar w:fldCharType="begin"/>
        </w:r>
        <w:r>
          <w:instrText xml:space="preserve"> PAGEREF _Toc20833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73" w:history="1">
        <w:r>
          <w:rPr>
            <w:rFonts w:ascii="仿宋" w:eastAsia="仿宋" w:hAnsi="仿宋" w:cs="仿宋" w:hint="eastAsia"/>
            <w:lang w:eastAsia="zh-CN"/>
          </w:rPr>
          <w:t>(二)、创新文化与项目支持</w:t>
        </w:r>
        <w:r>
          <w:tab/>
        </w:r>
        <w:r>
          <w:fldChar w:fldCharType="begin"/>
        </w:r>
        <w:r>
          <w:instrText xml:space="preserve"> PAGEREF _Toc16373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196" w:history="1">
        <w:r>
          <w:rPr>
            <w:rFonts w:ascii="仿宋" w:eastAsia="仿宋" w:hAnsi="仿宋" w:cs="仿宋" w:hint="eastAsia"/>
            <w:lang w:eastAsia="zh-CN"/>
          </w:rPr>
          <w:t>九、白茶项目财务管理</w:t>
        </w:r>
        <w:r>
          <w:tab/>
        </w:r>
        <w:r>
          <w:fldChar w:fldCharType="begin"/>
        </w:r>
        <w:r>
          <w:instrText xml:space="preserve"> PAGEREF _Toc24196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92" w:history="1">
        <w:r>
          <w:rPr>
            <w:rFonts w:ascii="仿宋" w:eastAsia="仿宋" w:hAnsi="仿宋" w:cs="仿宋" w:hint="eastAsia"/>
            <w:lang w:eastAsia="zh-CN"/>
          </w:rPr>
          <w:t>(一)、资金需求大</w:t>
        </w:r>
        <w:r>
          <w:tab/>
        </w:r>
        <w:r>
          <w:fldChar w:fldCharType="begin"/>
        </w:r>
        <w:r>
          <w:instrText xml:space="preserve"> PAGEREF _Toc16292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01" w:history="1">
        <w:r>
          <w:rPr>
            <w:rFonts w:ascii="仿宋" w:eastAsia="仿宋" w:hAnsi="仿宋" w:cs="仿宋" w:hint="eastAsia"/>
            <w:lang w:eastAsia="zh-CN"/>
          </w:rPr>
          <w:t>(二)、研发周期长</w:t>
        </w:r>
        <w:r>
          <w:tab/>
        </w:r>
        <w:r>
          <w:fldChar w:fldCharType="begin"/>
        </w:r>
        <w:r>
          <w:instrText xml:space="preserve"> PAGEREF _Toc13001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13" w:history="1">
        <w:r>
          <w:rPr>
            <w:rFonts w:ascii="仿宋" w:eastAsia="仿宋" w:hAnsi="仿宋" w:cs="仿宋" w:hint="eastAsia"/>
            <w:lang w:eastAsia="zh-CN"/>
          </w:rPr>
          <w:t>(三)、市场风险大</w:t>
        </w:r>
        <w:r>
          <w:tab/>
        </w:r>
        <w:r>
          <w:fldChar w:fldCharType="begin"/>
        </w:r>
        <w:r>
          <w:instrText xml:space="preserve"> PAGEREF _Toc28413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45" w:history="1">
        <w:r>
          <w:rPr>
            <w:rFonts w:ascii="仿宋" w:eastAsia="仿宋" w:hAnsi="仿宋" w:cs="仿宋" w:hint="eastAsia"/>
            <w:lang w:eastAsia="zh-CN"/>
          </w:rPr>
          <w:t>(四)、利润率高</w:t>
        </w:r>
        <w:r>
          <w:tab/>
        </w:r>
        <w:r>
          <w:fldChar w:fldCharType="begin"/>
        </w:r>
        <w:r>
          <w:instrText xml:space="preserve"> PAGEREF _Toc14645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894" w:history="1">
        <w:r>
          <w:rPr>
            <w:rFonts w:ascii="仿宋" w:eastAsia="仿宋" w:hAnsi="仿宋" w:cs="仿宋" w:hint="eastAsia"/>
            <w:lang w:eastAsia="zh-CN"/>
          </w:rPr>
          <w:t>十、安全与应急管理</w:t>
        </w:r>
        <w:r>
          <w:tab/>
        </w:r>
        <w:r>
          <w:fldChar w:fldCharType="begin"/>
        </w:r>
        <w:r>
          <w:instrText xml:space="preserve"> PAGEREF _Toc5894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04" w:history="1">
        <w:r>
          <w:rPr>
            <w:rFonts w:ascii="仿宋" w:eastAsia="仿宋" w:hAnsi="仿宋" w:cs="仿宋" w:hint="eastAsia"/>
            <w:lang w:eastAsia="zh-CN"/>
          </w:rPr>
          <w:t>(一)、安全生产管理</w:t>
        </w:r>
        <w:r>
          <w:tab/>
        </w:r>
        <w:r>
          <w:fldChar w:fldCharType="begin"/>
        </w:r>
        <w:r>
          <w:instrText xml:space="preserve"> PAGEREF _Toc14004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39" w:history="1">
        <w:r>
          <w:rPr>
            <w:rFonts w:ascii="仿宋" w:eastAsia="仿宋" w:hAnsi="仿宋" w:cs="仿宋" w:hint="eastAsia"/>
            <w:lang w:eastAsia="zh-CN"/>
          </w:rPr>
          <w:t>(二)、应急预案与响应</w:t>
        </w:r>
        <w:r>
          <w:tab/>
        </w:r>
        <w:r>
          <w:fldChar w:fldCharType="begin"/>
        </w:r>
        <w:r>
          <w:instrText xml:space="preserve"> PAGEREF _Toc17339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023" w:history="1">
        <w:r>
          <w:rPr>
            <w:rFonts w:ascii="仿宋" w:eastAsia="仿宋" w:hAnsi="仿宋" w:cs="仿宋" w:hint="eastAsia"/>
            <w:lang w:eastAsia="zh-CN"/>
          </w:rPr>
          <w:t>十一、企业研究与发展管理</w:t>
        </w:r>
        <w:r>
          <w:tab/>
        </w:r>
        <w:r>
          <w:fldChar w:fldCharType="begin"/>
        </w:r>
        <w:r>
          <w:instrText xml:space="preserve"> PAGEREF _Toc21023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2907" w:history="1">
        <w:r>
          <w:rPr>
            <w:rFonts w:ascii="仿宋" w:eastAsia="仿宋" w:hAnsi="仿宋" w:cs="仿宋" w:hint="eastAsia"/>
            <w:lang w:eastAsia="zh-CN"/>
          </w:rPr>
          <w:t>(一)、研究与发展的主要类型</w:t>
        </w:r>
        <w:r>
          <w:tab/>
        </w:r>
        <w:r>
          <w:fldChar w:fldCharType="begin"/>
        </w:r>
        <w:r>
          <w:instrText xml:space="preserve"> PAGEREF _Toc22907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439" w:history="1">
        <w:r>
          <w:rPr>
            <w:rFonts w:ascii="仿宋" w:eastAsia="仿宋" w:hAnsi="仿宋" w:cs="仿宋" w:hint="eastAsia"/>
            <w:lang w:eastAsia="zh-CN"/>
          </w:rPr>
          <w:t>十二、白茶行业定价策略</w:t>
        </w:r>
        <w:r>
          <w:tab/>
        </w:r>
        <w:r>
          <w:fldChar w:fldCharType="begin"/>
        </w:r>
        <w:r>
          <w:instrText xml:space="preserve"> PAGEREF _Toc29439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9" w:history="1">
        <w:r>
          <w:rPr>
            <w:rFonts w:ascii="仿宋" w:eastAsia="仿宋" w:hAnsi="仿宋" w:cs="仿宋" w:hint="eastAsia"/>
            <w:lang w:eastAsia="zh-CN"/>
          </w:rPr>
          <w:t>(一)、市场定位与竞争分析</w:t>
        </w:r>
        <w:r>
          <w:tab/>
        </w:r>
        <w:r>
          <w:fldChar w:fldCharType="begin"/>
        </w:r>
        <w:r>
          <w:instrText xml:space="preserve"> PAGEREF _Toc539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21" w:history="1">
        <w:r>
          <w:rPr>
            <w:rFonts w:ascii="仿宋" w:eastAsia="仿宋" w:hAnsi="仿宋" w:cs="仿宋" w:hint="eastAsia"/>
            <w:lang w:eastAsia="zh-CN"/>
          </w:rPr>
          <w:t>(二)、成本考虑</w:t>
        </w:r>
        <w:r>
          <w:tab/>
        </w:r>
        <w:r>
          <w:fldChar w:fldCharType="begin"/>
        </w:r>
        <w:r>
          <w:instrText xml:space="preserve"> PAGEREF _Toc17021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42" w:history="1">
        <w:r>
          <w:rPr>
            <w:rFonts w:ascii="仿宋" w:eastAsia="仿宋" w:hAnsi="仿宋" w:cs="仿宋" w:hint="eastAsia"/>
            <w:lang w:eastAsia="zh-CN"/>
          </w:rPr>
          <w:t>(三)、产品定位与品质定价</w:t>
        </w:r>
        <w:r>
          <w:tab/>
        </w:r>
        <w:r>
          <w:fldChar w:fldCharType="begin"/>
        </w:r>
        <w:r>
          <w:instrText xml:space="preserve"> PAGEREF _Toc30242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8" w:history="1">
        <w:r>
          <w:rPr>
            <w:rFonts w:ascii="仿宋" w:eastAsia="仿宋" w:hAnsi="仿宋" w:cs="仿宋" w:hint="eastAsia"/>
            <w:lang w:eastAsia="zh-CN"/>
          </w:rPr>
          <w:t>(四)、市场调研与需求分析</w:t>
        </w:r>
        <w:r>
          <w:tab/>
        </w:r>
        <w:r>
          <w:fldChar w:fldCharType="begin"/>
        </w:r>
        <w:r>
          <w:instrText xml:space="preserve"> PAGEREF _Toc768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21" w:history="1">
        <w:r>
          <w:rPr>
            <w:rFonts w:ascii="仿宋" w:eastAsia="仿宋" w:hAnsi="仿宋" w:cs="仿宋" w:hint="eastAsia"/>
            <w:lang w:eastAsia="zh-CN"/>
          </w:rPr>
          <w:t>(五)、销售渠道与渠道定价</w:t>
        </w:r>
        <w:r>
          <w:tab/>
        </w:r>
        <w:r>
          <w:fldChar w:fldCharType="begin"/>
        </w:r>
        <w:r>
          <w:instrText xml:space="preserve"> PAGEREF _Toc4721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52" w:history="1">
        <w:r>
          <w:rPr>
            <w:rFonts w:ascii="仿宋" w:eastAsia="仿宋" w:hAnsi="仿宋" w:cs="仿宋" w:hint="eastAsia"/>
            <w:lang w:eastAsia="zh-CN"/>
          </w:rPr>
          <w:t>(六)、促销与折扣策略</w:t>
        </w:r>
        <w:r>
          <w:tab/>
        </w:r>
        <w:r>
          <w:fldChar w:fldCharType="begin"/>
        </w:r>
        <w:r>
          <w:instrText xml:space="preserve"> PAGEREF _Toc31152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15" w:history="1">
        <w:r>
          <w:rPr>
            <w:rFonts w:ascii="仿宋" w:eastAsia="仿宋" w:hAnsi="仿宋" w:cs="仿宋" w:hint="eastAsia"/>
            <w:lang w:eastAsia="zh-CN"/>
          </w:rPr>
          <w:t>(七)、价格弹性与市场反应</w:t>
        </w:r>
        <w:r>
          <w:tab/>
        </w:r>
        <w:r>
          <w:fldChar w:fldCharType="begin"/>
        </w:r>
        <w:r>
          <w:instrText xml:space="preserve"> PAGEREF _Toc7215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95" w:history="1">
        <w:r>
          <w:rPr>
            <w:rFonts w:ascii="仿宋" w:eastAsia="仿宋" w:hAnsi="仿宋" w:cs="仿宋" w:hint="eastAsia"/>
            <w:lang w:eastAsia="zh-CN"/>
          </w:rPr>
          <w:t>(八)、竞争策略与定价战略</w:t>
        </w:r>
        <w:r>
          <w:tab/>
        </w:r>
        <w:r>
          <w:fldChar w:fldCharType="begin"/>
        </w:r>
        <w:r>
          <w:instrText xml:space="preserve"> PAGEREF _Toc8495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557" w:history="1">
        <w:r>
          <w:rPr>
            <w:rFonts w:ascii="仿宋" w:eastAsia="仿宋" w:hAnsi="仿宋" w:cs="仿宋" w:hint="eastAsia"/>
            <w:lang w:eastAsia="zh-CN"/>
          </w:rPr>
          <w:t>十三、白茶项目合作伙伴与利益相关者</w:t>
        </w:r>
        <w:r>
          <w:tab/>
        </w:r>
        <w:r>
          <w:fldChar w:fldCharType="begin"/>
        </w:r>
        <w:r>
          <w:instrText xml:space="preserve"> PAGEREF _Toc11557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84" w:history="1">
        <w:r>
          <w:rPr>
            <w:rFonts w:ascii="仿宋" w:eastAsia="仿宋" w:hAnsi="仿宋" w:cs="仿宋" w:hint="eastAsia"/>
            <w:lang w:eastAsia="zh-CN"/>
          </w:rPr>
          <w:t>(一)、合作伙伴策略与关系建立</w:t>
        </w:r>
        <w:r>
          <w:tab/>
        </w:r>
        <w:r>
          <w:fldChar w:fldCharType="begin"/>
        </w:r>
        <w:r>
          <w:instrText xml:space="preserve"> PAGEREF _Toc22284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88" w:history="1">
        <w:r>
          <w:rPr>
            <w:rFonts w:ascii="仿宋" w:eastAsia="仿宋" w:hAnsi="仿宋" w:cs="仿宋" w:hint="eastAsia"/>
            <w:lang w:eastAsia="zh-CN"/>
          </w:rPr>
          <w:t>(二)、利益相关者分析与沟通计划</w:t>
        </w:r>
        <w:r>
          <w:tab/>
        </w:r>
        <w:r>
          <w:fldChar w:fldCharType="begin"/>
        </w:r>
        <w:r>
          <w:instrText xml:space="preserve"> PAGEREF _Toc21488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29" w:history="1">
        <w:r>
          <w:rPr>
            <w:rFonts w:ascii="仿宋" w:eastAsia="仿宋" w:hAnsi="仿宋" w:cs="仿宋" w:hint="eastAsia"/>
            <w:lang w:eastAsia="zh-CN"/>
          </w:rPr>
          <w:t>十四、技术与研发计划</w:t>
        </w:r>
        <w:r>
          <w:tab/>
        </w:r>
        <w:r>
          <w:fldChar w:fldCharType="begin"/>
        </w:r>
        <w:r>
          <w:instrText xml:space="preserve"> PAGEREF _Toc429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53" w:history="1">
        <w:r>
          <w:rPr>
            <w:rFonts w:ascii="仿宋" w:eastAsia="仿宋" w:hAnsi="仿宋" w:cs="仿宋" w:hint="eastAsia"/>
            <w:lang w:eastAsia="zh-CN"/>
          </w:rPr>
          <w:t>(一)、技术开发策略</w:t>
        </w:r>
        <w:r>
          <w:tab/>
        </w:r>
        <w:r>
          <w:fldChar w:fldCharType="begin"/>
        </w:r>
        <w:r>
          <w:instrText xml:space="preserve"> PAGEREF _Toc3753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48" w:history="1">
        <w:r>
          <w:rPr>
            <w:rFonts w:ascii="仿宋" w:eastAsia="仿宋" w:hAnsi="仿宋" w:cs="仿宋" w:hint="eastAsia"/>
            <w:lang w:eastAsia="zh-CN"/>
          </w:rPr>
          <w:t>(二)、研发团队与资源配置</w:t>
        </w:r>
        <w:r>
          <w:tab/>
        </w:r>
        <w:r>
          <w:fldChar w:fldCharType="begin"/>
        </w:r>
        <w:r>
          <w:instrText xml:space="preserve"> PAGEREF _Toc23248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52" w:history="1">
        <w:r>
          <w:rPr>
            <w:rFonts w:ascii="仿宋" w:eastAsia="仿宋" w:hAnsi="仿宋" w:cs="仿宋" w:hint="eastAsia"/>
            <w:lang w:eastAsia="zh-CN"/>
          </w:rPr>
          <w:t>(三)、新产品开发计划</w:t>
        </w:r>
        <w:r>
          <w:tab/>
        </w:r>
        <w:r>
          <w:fldChar w:fldCharType="begin"/>
        </w:r>
        <w:r>
          <w:instrText xml:space="preserve"> PAGEREF _Toc15352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65" w:history="1">
        <w:r>
          <w:rPr>
            <w:rFonts w:ascii="仿宋" w:eastAsia="仿宋" w:hAnsi="仿宋" w:cs="仿宋" w:hint="eastAsia"/>
            <w:lang w:eastAsia="zh-CN"/>
          </w:rPr>
          <w:t>(四)、技术创新与竞争优势</w:t>
        </w:r>
        <w:r>
          <w:tab/>
        </w:r>
        <w:r>
          <w:fldChar w:fldCharType="begin"/>
        </w:r>
        <w:r>
          <w:instrText xml:space="preserve"> PAGEREF _Toc10965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798" w:history="1">
        <w:r>
          <w:rPr>
            <w:rFonts w:ascii="仿宋" w:eastAsia="仿宋" w:hAnsi="仿宋" w:cs="仿宋" w:hint="eastAsia"/>
            <w:lang w:eastAsia="zh-CN"/>
          </w:rPr>
          <w:t>十五、员工满意度调查与提升策略</w:t>
        </w:r>
        <w:r>
          <w:tab/>
        </w:r>
        <w:r>
          <w:fldChar w:fldCharType="begin"/>
        </w:r>
        <w:r>
          <w:instrText xml:space="preserve"> PAGEREF _Toc15798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436" w:history="1">
        <w:r>
          <w:rPr>
            <w:rFonts w:ascii="仿宋" w:eastAsia="仿宋" w:hAnsi="仿宋" w:cs="仿宋" w:hint="eastAsia"/>
            <w:lang w:eastAsia="zh-CN"/>
          </w:rPr>
          <w:t>(一)、满意度调查的设计与实施</w:t>
        </w:r>
        <w:r>
          <w:tab/>
        </w:r>
        <w:r>
          <w:fldChar w:fldCharType="begin"/>
        </w:r>
        <w:r>
          <w:instrText xml:space="preserve"> PAGEREF _Toc25436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72" w:history="1">
        <w:r>
          <w:rPr>
            <w:rFonts w:ascii="仿宋" w:eastAsia="仿宋" w:hAnsi="仿宋" w:cs="仿宋" w:hint="eastAsia"/>
            <w:lang w:eastAsia="zh-CN"/>
          </w:rPr>
          <w:t>(二)、员工满意度的分析与解读</w:t>
        </w:r>
        <w:r>
          <w:tab/>
        </w:r>
        <w:r>
          <w:fldChar w:fldCharType="begin"/>
        </w:r>
        <w:r>
          <w:instrText xml:space="preserve"> PAGEREF _Toc8572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79" w:history="1">
        <w:r>
          <w:rPr>
            <w:rFonts w:ascii="仿宋" w:eastAsia="仿宋" w:hAnsi="仿宋" w:cs="仿宋" w:hint="eastAsia"/>
            <w:lang w:eastAsia="zh-CN"/>
          </w:rPr>
          <w:t>(三)、提升员工满意度的措施与行动计划</w:t>
        </w:r>
        <w:r>
          <w:tab/>
        </w:r>
        <w:r>
          <w:fldChar w:fldCharType="begin"/>
        </w:r>
        <w:r>
          <w:instrText xml:space="preserve"> PAGEREF _Toc15379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52" w:history="1">
        <w:r>
          <w:rPr>
            <w:rFonts w:ascii="仿宋" w:eastAsia="仿宋" w:hAnsi="仿宋" w:cs="仿宋" w:hint="eastAsia"/>
            <w:lang w:eastAsia="zh-CN"/>
          </w:rPr>
          <w:t>十六、管理团队</w:t>
        </w:r>
        <w:r>
          <w:tab/>
        </w:r>
        <w:r>
          <w:fldChar w:fldCharType="begin"/>
        </w:r>
        <w:r>
          <w:instrText xml:space="preserve"> PAGEREF _Toc1752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02" w:history="1">
        <w:r>
          <w:rPr>
            <w:rFonts w:ascii="仿宋" w:eastAsia="仿宋" w:hAnsi="仿宋" w:cs="仿宋" w:hint="eastAsia"/>
            <w:lang w:eastAsia="zh-CN"/>
          </w:rPr>
          <w:t>(一)、1 管理层简介</w:t>
        </w:r>
        <w:r>
          <w:tab/>
        </w:r>
        <w:r>
          <w:fldChar w:fldCharType="begin"/>
        </w:r>
        <w:r>
          <w:instrText xml:space="preserve"> PAGEREF _Toc19102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17" w:history="1">
        <w:r>
          <w:rPr>
            <w:rFonts w:ascii="仿宋" w:eastAsia="仿宋" w:hAnsi="仿宋" w:cs="仿宋" w:hint="eastAsia"/>
            <w:lang w:eastAsia="zh-CN"/>
          </w:rPr>
          <w:t>(二)、组织结构</w:t>
        </w:r>
        <w:r>
          <w:tab/>
        </w:r>
        <w:r>
          <w:fldChar w:fldCharType="begin"/>
        </w:r>
        <w:r>
          <w:instrText xml:space="preserve"> PAGEREF _Toc30717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81" w:history="1">
        <w:r>
          <w:rPr>
            <w:rFonts w:ascii="仿宋" w:eastAsia="仿宋" w:hAnsi="仿宋" w:cs="仿宋" w:hint="eastAsia"/>
            <w:lang w:eastAsia="zh-CN"/>
          </w:rPr>
          <w:t>(三)、岗位职责</w:t>
        </w:r>
        <w:r>
          <w:tab/>
        </w:r>
        <w:r>
          <w:fldChar w:fldCharType="begin"/>
        </w:r>
        <w:r>
          <w:instrText xml:space="preserve"> PAGEREF _Toc5881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780" w:history="1">
        <w:r>
          <w:rPr>
            <w:rFonts w:ascii="仿宋" w:eastAsia="仿宋" w:hAnsi="仿宋" w:cs="仿宋" w:hint="eastAsia"/>
            <w:lang w:eastAsia="zh-CN"/>
          </w:rPr>
          <w:t>十七、沟通与团队协作</w:t>
        </w:r>
        <w:r>
          <w:tab/>
        </w:r>
        <w:r>
          <w:fldChar w:fldCharType="begin"/>
        </w:r>
        <w:r>
          <w:instrText xml:space="preserve"> PAGEREF _Toc20780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70" w:history="1">
        <w:r>
          <w:rPr>
            <w:rFonts w:ascii="仿宋" w:eastAsia="仿宋" w:hAnsi="仿宋" w:cs="仿宋" w:hint="eastAsia"/>
            <w:lang w:eastAsia="zh-CN"/>
          </w:rPr>
          <w:t>(一)、内部沟通机制</w:t>
        </w:r>
        <w:r>
          <w:tab/>
        </w:r>
        <w:r>
          <w:fldChar w:fldCharType="begin"/>
        </w:r>
        <w:r>
          <w:instrText xml:space="preserve"> PAGEREF _Toc30670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35" w:history="1">
        <w:r>
          <w:rPr>
            <w:rFonts w:ascii="仿宋" w:eastAsia="仿宋" w:hAnsi="仿宋" w:cs="仿宋" w:hint="eastAsia"/>
            <w:lang w:eastAsia="zh-CN"/>
          </w:rPr>
          <w:t>(二)、团队协作工具与平台</w:t>
        </w:r>
        <w:r>
          <w:tab/>
        </w:r>
        <w:r>
          <w:fldChar w:fldCharType="begin"/>
        </w:r>
        <w:r>
          <w:instrText xml:space="preserve"> PAGEREF _Toc29735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23" w:history="1">
        <w:r>
          <w:rPr>
            <w:rFonts w:ascii="仿宋" w:eastAsia="仿宋" w:hAnsi="仿宋" w:cs="仿宋" w:hint="eastAsia"/>
            <w:lang w:eastAsia="zh-CN"/>
          </w:rPr>
          <w:t>(三)、定期会议与项目更新</w:t>
        </w:r>
        <w:r>
          <w:tab/>
        </w:r>
        <w:r>
          <w:fldChar w:fldCharType="begin"/>
        </w:r>
        <w:r>
          <w:instrText xml:space="preserve"> PAGEREF _Toc7823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392" w:history="1">
        <w:r>
          <w:rPr>
            <w:rFonts w:ascii="仿宋" w:eastAsia="仿宋" w:hAnsi="仿宋" w:cs="仿宋" w:hint="eastAsia"/>
            <w:lang w:eastAsia="zh-CN"/>
          </w:rPr>
          <w:t>十八、市场营销策略</w:t>
        </w:r>
        <w:r>
          <w:tab/>
        </w:r>
        <w:r>
          <w:fldChar w:fldCharType="begin"/>
        </w:r>
        <w:r>
          <w:instrText xml:space="preserve"> PAGEREF _Toc12392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83" w:history="1">
        <w:r>
          <w:rPr>
            <w:rFonts w:ascii="仿宋" w:eastAsia="仿宋" w:hAnsi="仿宋" w:cs="仿宋" w:hint="eastAsia"/>
            <w:lang w:eastAsia="zh-CN"/>
          </w:rPr>
          <w:t>(一)、市场定位与目标客户群</w:t>
        </w:r>
        <w:r>
          <w:tab/>
        </w:r>
        <w:r>
          <w:fldChar w:fldCharType="begin"/>
        </w:r>
        <w:r>
          <w:instrText xml:space="preserve"> PAGEREF _Toc14683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62" w:history="1">
        <w:r>
          <w:rPr>
            <w:rFonts w:ascii="仿宋" w:eastAsia="仿宋" w:hAnsi="仿宋" w:cs="仿宋" w:hint="eastAsia"/>
            <w:lang w:eastAsia="zh-CN"/>
          </w:rPr>
          <w:t>(二)、竞争对手分析</w:t>
        </w:r>
        <w:r>
          <w:tab/>
        </w:r>
        <w:r>
          <w:fldChar w:fldCharType="begin"/>
        </w:r>
        <w:r>
          <w:instrText xml:space="preserve"> PAGEREF _Toc19962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" w:history="1">
        <w:r>
          <w:rPr>
            <w:rFonts w:ascii="仿宋" w:eastAsia="仿宋" w:hAnsi="仿宋" w:cs="仿宋" w:hint="eastAsia"/>
            <w:lang w:eastAsia="zh-CN"/>
          </w:rPr>
          <w:t>(三)、营销策略与推广计划</w:t>
        </w:r>
        <w:r>
          <w:tab/>
        </w:r>
        <w:r>
          <w:fldChar w:fldCharType="begin"/>
        </w:r>
        <w:r>
          <w:instrText xml:space="preserve"> PAGEREF _Toc235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57" w:history="1">
        <w:r>
          <w:rPr>
            <w:rFonts w:ascii="仿宋" w:eastAsia="仿宋" w:hAnsi="仿宋" w:cs="仿宋" w:hint="eastAsia"/>
            <w:lang w:eastAsia="zh-CN"/>
          </w:rPr>
          <w:t>(四)、产品定价与销售渠道</w:t>
        </w:r>
        <w:r>
          <w:tab/>
        </w:r>
        <w:r>
          <w:fldChar w:fldCharType="begin"/>
        </w:r>
        <w:r>
          <w:instrText xml:space="preserve"> PAGEREF _Toc22557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25" w:history="1">
        <w:r>
          <w:rPr>
            <w:rFonts w:ascii="仿宋" w:eastAsia="仿宋" w:hAnsi="仿宋" w:cs="仿宋" w:hint="eastAsia"/>
            <w:lang w:eastAsia="zh-CN"/>
          </w:rPr>
          <w:t>(五)、售后服务体系</w:t>
        </w:r>
        <w:r>
          <w:tab/>
        </w:r>
        <w:r>
          <w:fldChar w:fldCharType="begin"/>
        </w:r>
        <w:r>
          <w:instrText xml:space="preserve"> PAGEREF _Toc31525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199" w:history="1">
        <w:r>
          <w:rPr>
            <w:rFonts w:ascii="仿宋" w:eastAsia="仿宋" w:hAnsi="仿宋" w:cs="仿宋" w:hint="eastAsia"/>
            <w:lang w:eastAsia="zh-CN"/>
          </w:rPr>
          <w:t>十九、市场营销策略与推广计划</w:t>
        </w:r>
        <w:r>
          <w:tab/>
        </w:r>
        <w:r>
          <w:fldChar w:fldCharType="begin"/>
        </w:r>
        <w:r>
          <w:instrText xml:space="preserve"> PAGEREF _Toc28199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30" w:history="1">
        <w:r>
          <w:rPr>
            <w:rFonts w:ascii="仿宋" w:eastAsia="仿宋" w:hAnsi="仿宋" w:cs="仿宋" w:hint="eastAsia"/>
            <w:lang w:eastAsia="zh-CN"/>
          </w:rPr>
          <w:t>(一)、目标市场与客户定位</w:t>
        </w:r>
        <w:r>
          <w:tab/>
        </w:r>
        <w:r>
          <w:fldChar w:fldCharType="begin"/>
        </w:r>
        <w:r>
          <w:instrText xml:space="preserve"> PAGEREF _Toc16130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61" w:history="1">
        <w:r>
          <w:rPr>
            <w:rFonts w:ascii="仿宋" w:eastAsia="仿宋" w:hAnsi="仿宋" w:cs="仿宋" w:hint="eastAsia"/>
            <w:lang w:eastAsia="zh-CN"/>
          </w:rPr>
          <w:t>(二)、市场营销策略</w:t>
        </w:r>
        <w:r>
          <w:tab/>
        </w:r>
        <w:r>
          <w:fldChar w:fldCharType="begin"/>
        </w:r>
        <w:r>
          <w:instrText xml:space="preserve"> PAGEREF _Toc21561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00" w:history="1">
        <w:r>
          <w:rPr>
            <w:rFonts w:ascii="仿宋" w:eastAsia="仿宋" w:hAnsi="仿宋" w:cs="仿宋" w:hint="eastAsia"/>
            <w:lang w:eastAsia="zh-CN"/>
          </w:rPr>
          <w:t>(三)、产品推广与品牌建设</w:t>
        </w:r>
        <w:r>
          <w:tab/>
        </w:r>
        <w:r>
          <w:fldChar w:fldCharType="begin"/>
        </w:r>
        <w:r>
          <w:instrText xml:space="preserve"> PAGEREF _Toc11500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9" w:history="1">
        <w:r>
          <w:rPr>
            <w:rFonts w:ascii="仿宋" w:eastAsia="仿宋" w:hAnsi="仿宋" w:cs="仿宋" w:hint="eastAsia"/>
            <w:lang w:eastAsia="zh-CN"/>
          </w:rPr>
          <w:t>(四)、销售渠道与分销策略</w:t>
        </w:r>
        <w:r>
          <w:tab/>
        </w:r>
        <w:r>
          <w:fldChar w:fldCharType="begin"/>
        </w:r>
        <w:r>
          <w:instrText xml:space="preserve"> PAGEREF _Toc2749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302" w:history="1">
        <w:r>
          <w:rPr>
            <w:rFonts w:ascii="仿宋" w:eastAsia="仿宋" w:hAnsi="仿宋" w:cs="仿宋" w:hint="eastAsia"/>
            <w:lang w:eastAsia="zh-CN"/>
          </w:rPr>
          <w:t>二十、项目验收与收尾工作</w:t>
        </w:r>
        <w:r>
          <w:tab/>
        </w:r>
        <w:r>
          <w:fldChar w:fldCharType="begin"/>
        </w:r>
        <w:r>
          <w:instrText xml:space="preserve"> PAGEREF _Toc26302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60" w:history="1">
        <w:r>
          <w:rPr>
            <w:rFonts w:ascii="仿宋" w:eastAsia="仿宋" w:hAnsi="仿宋" w:cs="仿宋" w:hint="eastAsia"/>
            <w:lang w:eastAsia="zh-CN"/>
          </w:rPr>
          <w:t>(一)、项目竣工验收</w:t>
        </w:r>
        <w:r>
          <w:tab/>
        </w:r>
        <w:r>
          <w:fldChar w:fldCharType="begin"/>
        </w:r>
        <w:r>
          <w:instrText xml:space="preserve"> PAGEREF _Toc10960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12" w:history="1">
        <w:r>
          <w:rPr>
            <w:rFonts w:ascii="仿宋" w:eastAsia="仿宋" w:hAnsi="仿宋" w:cs="仿宋" w:hint="eastAsia"/>
            <w:lang w:eastAsia="zh-CN"/>
          </w:rPr>
          <w:t>(二)、收尾工作计划</w:t>
        </w:r>
        <w:r>
          <w:tab/>
        </w:r>
        <w:r>
          <w:fldChar w:fldCharType="begin"/>
        </w:r>
        <w:r>
          <w:instrText xml:space="preserve"> PAGEREF _Toc27912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30468" w:history="1">
        <w:r>
          <w:rPr>
            <w:rFonts w:ascii="仿宋" w:eastAsia="仿宋" w:hAnsi="仿宋" w:cs="仿宋" w:hint="eastAsia"/>
            <w:lang w:eastAsia="zh-CN"/>
          </w:rPr>
          <w:t>(三)、移交与运营</w:t>
        </w:r>
        <w:r>
          <w:tab/>
        </w:r>
        <w:r>
          <w:fldChar w:fldCharType="begin"/>
        </w:r>
        <w:r>
          <w:instrText xml:space="preserve"> PAGEREF _Toc30468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137" w:history="1">
        <w:r>
          <w:rPr>
            <w:rFonts w:ascii="仿宋" w:eastAsia="仿宋" w:hAnsi="仿宋" w:cs="仿宋" w:hint="eastAsia"/>
            <w:lang w:eastAsia="zh-CN"/>
          </w:rPr>
          <w:t>二十一、白茶项目工程方案分析</w:t>
        </w:r>
        <w:r>
          <w:tab/>
        </w:r>
        <w:r>
          <w:fldChar w:fldCharType="begin"/>
        </w:r>
        <w:r>
          <w:instrText xml:space="preserve"> PAGEREF _Toc13137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28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_Toc19228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91" w:history="1">
        <w:r>
          <w:rPr>
            <w:rFonts w:ascii="仿宋" w:eastAsia="仿宋" w:hAnsi="仿宋" w:cs="仿宋" w:hint="eastAsia"/>
            <w:lang w:eastAsia="zh-CN"/>
          </w:rPr>
          <w:t>(二)、土建工程建设指标</w:t>
        </w:r>
        <w:r>
          <w:tab/>
        </w:r>
        <w:r>
          <w:fldChar w:fldCharType="begin"/>
        </w:r>
        <w:r>
          <w:instrText xml:space="preserve"> PAGEREF _Toc19291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921" w:history="1">
        <w:r>
          <w:rPr>
            <w:rFonts w:ascii="仿宋" w:eastAsia="仿宋" w:hAnsi="仿宋" w:cs="仿宋" w:hint="eastAsia"/>
            <w:lang w:eastAsia="zh-CN"/>
          </w:rPr>
          <w:t>二十二总结</w:t>
        </w:r>
        <w:r>
          <w:tab/>
        </w:r>
        <w:r>
          <w:fldChar w:fldCharType="begin"/>
        </w:r>
        <w:r>
          <w:instrText xml:space="preserve"> PAGEREF _Toc10921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2" w:history="1">
        <w:r>
          <w:rPr>
            <w:rFonts w:ascii="仿宋" w:eastAsia="仿宋" w:hAnsi="仿宋" w:cs="仿宋" w:hint="eastAsia"/>
            <w:lang w:eastAsia="zh-CN"/>
          </w:rPr>
          <w:t>(一)、总结</w:t>
        </w:r>
        <w:r>
          <w:tab/>
        </w:r>
        <w:r>
          <w:fldChar w:fldCharType="begin"/>
        </w:r>
        <w:r>
          <w:instrText xml:space="preserve"> PAGEREF _Toc1992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098" w:history="1">
        <w:r>
          <w:rPr>
            <w:rFonts w:ascii="仿宋" w:eastAsia="仿宋" w:hAnsi="仿宋" w:cs="仿宋" w:hint="eastAsia"/>
            <w:lang w:eastAsia="zh-CN"/>
          </w:rPr>
          <w:t>二十三、人才队伍建设</w:t>
        </w:r>
        <w:r>
          <w:tab/>
        </w:r>
        <w:r>
          <w:fldChar w:fldCharType="begin"/>
        </w:r>
        <w:r>
          <w:instrText xml:space="preserve"> PAGEREF _Toc28098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69" w:history="1">
        <w:r>
          <w:rPr>
            <w:rFonts w:ascii="仿宋" w:eastAsia="仿宋" w:hAnsi="仿宋" w:cs="仿宋" w:hint="eastAsia"/>
            <w:lang w:eastAsia="zh-CN"/>
          </w:rPr>
          <w:t>(一)、人才战略规划</w:t>
        </w:r>
        <w:r>
          <w:tab/>
        </w:r>
        <w:r>
          <w:fldChar w:fldCharType="begin"/>
        </w:r>
        <w:r>
          <w:instrText xml:space="preserve"> PAGEREF _Toc14469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36" w:history="1">
        <w:r>
          <w:rPr>
            <w:rFonts w:ascii="仿宋" w:eastAsia="仿宋" w:hAnsi="仿宋" w:cs="仿宋" w:hint="eastAsia"/>
            <w:lang w:eastAsia="zh-CN"/>
          </w:rPr>
          <w:t>(二)、人才培养与发展</w:t>
        </w:r>
        <w:r>
          <w:tab/>
        </w:r>
        <w:r>
          <w:fldChar w:fldCharType="begin"/>
        </w:r>
        <w:r>
          <w:instrText xml:space="preserve"> PAGEREF _Toc17436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91" w:history="1">
        <w:r>
          <w:rPr>
            <w:rFonts w:ascii="仿宋" w:eastAsia="仿宋" w:hAnsi="仿宋" w:cs="仿宋" w:hint="eastAsia"/>
            <w:lang w:eastAsia="zh-CN"/>
          </w:rPr>
          <w:t>(三)、人才激励与留存</w:t>
        </w:r>
        <w:r>
          <w:tab/>
        </w:r>
        <w:r>
          <w:fldChar w:fldCharType="begin"/>
        </w:r>
        <w:r>
          <w:instrText xml:space="preserve"> PAGEREF _Toc30691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30" w:history="1">
        <w:r>
          <w:rPr>
            <w:rFonts w:ascii="仿宋" w:eastAsia="仿宋" w:hAnsi="仿宋" w:cs="仿宋" w:hint="eastAsia"/>
            <w:lang w:eastAsia="zh-CN"/>
          </w:rPr>
          <w:t>(四)、跨文化团队管理</w:t>
        </w:r>
        <w:r>
          <w:tab/>
        </w:r>
        <w:r>
          <w:fldChar w:fldCharType="begin"/>
        </w:r>
        <w:r>
          <w:instrText xml:space="preserve"> PAGEREF _Toc19030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644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432"/>
      <w:r>
        <w:rPr>
          <w:rFonts w:ascii="仿宋" w:eastAsia="仿宋" w:hAnsi="仿宋" w:cs="仿宋" w:hint="eastAsia"/>
          <w:sz w:val="28"/>
          <w:lang w:eastAsia="zh-CN"/>
        </w:rPr>
        <w:t>一、原辅材料供应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1571"/>
      <w:r>
        <w:rPr>
          <w:rFonts w:ascii="仿宋" w:eastAsia="仿宋" w:hAnsi="仿宋" w:cs="仿宋" w:hint="eastAsia"/>
          <w:lang w:eastAsia="zh-CN"/>
        </w:rPr>
        <w:t>(一)、白茶项目建设期原辅材料供应情况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在白茶项目的建设和运营过程中，原辅材料的供应是确保工程顺利进行和产品质量稳定的重要环节。在本章中，我们将详细探讨白茶项目建设期和运营期的原辅材料供应情况，以及相关的质量管理措施。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7.1 白茶项目建设期原辅材料供应情况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在白茶项目建设期间，原辅材料的及时供应对工程进度和质量有着直接的影响。以下是白茶项目建设期原辅材料供应情况的主要内容：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供应链策略：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我们将建立稳定、可靠的供应链体系，与有资质、信誉良好的供应商合作，以保证原辅材料的及时供应。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质量标准：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https://d.book118.com/648007076073006042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白茶行业企业战略风险管理报告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白茶行业企业战略风险管理报告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白茶行业企业战略风险管理报告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白茶行业企业战略风险管理报告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白茶行业企业战略风险管理报告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567A4D"/>
    <w:rsid w:val="4593521B"/>
    <w:rsid w:val="54567A4D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648007076073006042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2024-02-29T10:47:00Z</dcterms:created>
  <dcterms:modified xsi:type="dcterms:W3CDTF">2024-02-29T10:47:30Z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89FFF1BDC9C54FE3AE21E5063CA385E8_11</vt:lpwstr>
  </property>
  <property fmtid="{D5CDD505-2E9C-101B-9397-08002B2CF9AE}" pid="3" name="KSOProductBuildVer">
    <vt:lpwstr>2052-12.1.0.16250</vt:lpwstr>
  </property>
</Properties>
</file>