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 w:history="1">
        <w:r>
          <w:rPr>
            <w:rFonts w:ascii="仿宋" w:eastAsia="仿宋" w:hAnsi="仿宋" w:cs="仿宋" w:hint="eastAsia"/>
            <w:lang w:eastAsia="zh-CN"/>
          </w:rPr>
          <w:t>序言</w:t>
        </w:r>
        <w:r>
          <w:tab/>
        </w:r>
        <w:r>
          <w:fldChar w:fldCharType="begin"/>
        </w:r>
        <w:r>
          <w:instrText xml:space="preserve"> PAGEREF _Toc2716 \h </w:instrText>
        </w:r>
        <w:r>
          <w:fldChar w:fldCharType="separate"/>
        </w:r>
        <w:r>
          <w:t>3</w:t>
        </w:r>
        <w:r>
          <w:fldChar w:fldCharType="end"/>
        </w:r>
      </w:hyperlink>
    </w:p>
    <w:p>
      <w:pPr>
        <w:pStyle w:val="TOC1"/>
        <w:tabs>
          <w:tab w:val="right" w:leader="dot" w:pos="8306"/>
        </w:tabs>
      </w:pPr>
      <w:hyperlink w:anchor="_Toc2777" w:history="1">
        <w:r>
          <w:rPr>
            <w:rFonts w:ascii="仿宋" w:eastAsia="仿宋" w:hAnsi="仿宋" w:cs="仿宋" w:hint="eastAsia"/>
            <w:lang w:eastAsia="zh-CN"/>
          </w:rPr>
          <w:t>一、分切机项目文档管理</w:t>
        </w:r>
        <w:r>
          <w:tab/>
        </w:r>
        <w:r>
          <w:fldChar w:fldCharType="begin"/>
        </w:r>
        <w:r>
          <w:instrText xml:space="preserve"> PAGEREF _Toc2777 \h </w:instrText>
        </w:r>
        <w:r>
          <w:fldChar w:fldCharType="separate"/>
        </w:r>
        <w:r>
          <w:t>3</w:t>
        </w:r>
        <w:r>
          <w:fldChar w:fldCharType="end"/>
        </w:r>
      </w:hyperlink>
    </w:p>
    <w:p>
      <w:pPr>
        <w:pStyle w:val="TOC2"/>
        <w:tabs>
          <w:tab w:val="right" w:leader="dot" w:pos="8306"/>
        </w:tabs>
      </w:pPr>
      <w:hyperlink w:anchor="_Toc27889" w:history="1">
        <w:r>
          <w:rPr>
            <w:rFonts w:ascii="仿宋" w:eastAsia="仿宋" w:hAnsi="仿宋" w:cs="仿宋" w:hint="eastAsia"/>
            <w:lang w:eastAsia="zh-CN"/>
          </w:rPr>
          <w:t>(一)、文档编制与审查</w:t>
        </w:r>
        <w:r>
          <w:tab/>
        </w:r>
        <w:r>
          <w:fldChar w:fldCharType="begin"/>
        </w:r>
        <w:r>
          <w:instrText xml:space="preserve"> PAGEREF _Toc27889 \h </w:instrText>
        </w:r>
        <w:r>
          <w:fldChar w:fldCharType="separate"/>
        </w:r>
        <w:r>
          <w:t>3</w:t>
        </w:r>
        <w:r>
          <w:fldChar w:fldCharType="end"/>
        </w:r>
      </w:hyperlink>
    </w:p>
    <w:p>
      <w:pPr>
        <w:pStyle w:val="TOC2"/>
        <w:tabs>
          <w:tab w:val="right" w:leader="dot" w:pos="8306"/>
        </w:tabs>
      </w:pPr>
      <w:hyperlink w:anchor="_Toc20079" w:history="1">
        <w:r>
          <w:rPr>
            <w:rFonts w:ascii="仿宋" w:eastAsia="仿宋" w:hAnsi="仿宋" w:cs="仿宋" w:hint="eastAsia"/>
            <w:lang w:eastAsia="zh-CN"/>
          </w:rPr>
          <w:t>(二)、文档发布与分发</w:t>
        </w:r>
        <w:r>
          <w:tab/>
        </w:r>
        <w:r>
          <w:fldChar w:fldCharType="begin"/>
        </w:r>
        <w:r>
          <w:instrText xml:space="preserve"> PAGEREF _Toc20079 \h </w:instrText>
        </w:r>
        <w:r>
          <w:fldChar w:fldCharType="separate"/>
        </w:r>
        <w:r>
          <w:t>4</w:t>
        </w:r>
        <w:r>
          <w:fldChar w:fldCharType="end"/>
        </w:r>
      </w:hyperlink>
    </w:p>
    <w:p>
      <w:pPr>
        <w:pStyle w:val="TOC2"/>
        <w:tabs>
          <w:tab w:val="right" w:leader="dot" w:pos="8306"/>
        </w:tabs>
      </w:pPr>
      <w:hyperlink w:anchor="_Toc16917" w:history="1">
        <w:r>
          <w:rPr>
            <w:rFonts w:ascii="仿宋" w:eastAsia="仿宋" w:hAnsi="仿宋" w:cs="仿宋" w:hint="eastAsia"/>
            <w:lang w:eastAsia="zh-CN"/>
          </w:rPr>
          <w:t>(三)、文档存档与归档</w:t>
        </w:r>
        <w:r>
          <w:tab/>
        </w:r>
        <w:r>
          <w:fldChar w:fldCharType="begin"/>
        </w:r>
        <w:r>
          <w:instrText xml:space="preserve"> PAGEREF _Toc16917 \h </w:instrText>
        </w:r>
        <w:r>
          <w:fldChar w:fldCharType="separate"/>
        </w:r>
        <w:r>
          <w:t>5</w:t>
        </w:r>
        <w:r>
          <w:fldChar w:fldCharType="end"/>
        </w:r>
      </w:hyperlink>
    </w:p>
    <w:p>
      <w:pPr>
        <w:pStyle w:val="TOC1"/>
        <w:tabs>
          <w:tab w:val="right" w:leader="dot" w:pos="8306"/>
        </w:tabs>
      </w:pPr>
      <w:hyperlink w:anchor="_Toc20594" w:history="1">
        <w:r>
          <w:rPr>
            <w:rFonts w:ascii="仿宋" w:eastAsia="仿宋" w:hAnsi="仿宋" w:cs="仿宋" w:hint="eastAsia"/>
            <w:lang w:eastAsia="zh-CN"/>
          </w:rPr>
          <w:t>二、分切机项目土建工程</w:t>
        </w:r>
        <w:r>
          <w:tab/>
        </w:r>
        <w:r>
          <w:fldChar w:fldCharType="begin"/>
        </w:r>
        <w:r>
          <w:instrText xml:space="preserve"> PAGEREF _Toc20594 \h </w:instrText>
        </w:r>
        <w:r>
          <w:fldChar w:fldCharType="separate"/>
        </w:r>
        <w:r>
          <w:t>6</w:t>
        </w:r>
        <w:r>
          <w:fldChar w:fldCharType="end"/>
        </w:r>
      </w:hyperlink>
    </w:p>
    <w:p>
      <w:pPr>
        <w:pStyle w:val="TOC2"/>
        <w:tabs>
          <w:tab w:val="right" w:leader="dot" w:pos="8306"/>
        </w:tabs>
      </w:pPr>
      <w:hyperlink w:anchor="_Toc5217" w:history="1">
        <w:r>
          <w:rPr>
            <w:rFonts w:ascii="仿宋" w:eastAsia="仿宋" w:hAnsi="仿宋" w:cs="仿宋" w:hint="eastAsia"/>
            <w:lang w:eastAsia="zh-CN"/>
          </w:rPr>
          <w:t>(一)、建筑工程设计原则</w:t>
        </w:r>
        <w:r>
          <w:tab/>
        </w:r>
        <w:r>
          <w:fldChar w:fldCharType="begin"/>
        </w:r>
        <w:r>
          <w:instrText xml:space="preserve"> PAGEREF _Toc5217 \h </w:instrText>
        </w:r>
        <w:r>
          <w:fldChar w:fldCharType="separate"/>
        </w:r>
        <w:r>
          <w:t>6</w:t>
        </w:r>
        <w:r>
          <w:fldChar w:fldCharType="end"/>
        </w:r>
      </w:hyperlink>
    </w:p>
    <w:p>
      <w:pPr>
        <w:pStyle w:val="TOC2"/>
        <w:tabs>
          <w:tab w:val="right" w:leader="dot" w:pos="8306"/>
        </w:tabs>
      </w:pPr>
      <w:hyperlink w:anchor="_Toc15026" w:history="1">
        <w:r>
          <w:rPr>
            <w:rFonts w:ascii="仿宋" w:eastAsia="仿宋" w:hAnsi="仿宋" w:cs="仿宋" w:hint="eastAsia"/>
            <w:lang w:eastAsia="zh-CN"/>
          </w:rPr>
          <w:t>(二)、土建工程设计年限及安全等级</w:t>
        </w:r>
        <w:r>
          <w:tab/>
        </w:r>
        <w:r>
          <w:fldChar w:fldCharType="begin"/>
        </w:r>
        <w:r>
          <w:instrText xml:space="preserve"> PAGEREF _Toc15026 \h </w:instrText>
        </w:r>
        <w:r>
          <w:fldChar w:fldCharType="separate"/>
        </w:r>
        <w:r>
          <w:t>7</w:t>
        </w:r>
        <w:r>
          <w:fldChar w:fldCharType="end"/>
        </w:r>
      </w:hyperlink>
    </w:p>
    <w:p>
      <w:pPr>
        <w:pStyle w:val="TOC2"/>
        <w:tabs>
          <w:tab w:val="right" w:leader="dot" w:pos="8306"/>
        </w:tabs>
      </w:pPr>
      <w:hyperlink w:anchor="_Toc29652" w:history="1">
        <w:r>
          <w:rPr>
            <w:rFonts w:ascii="仿宋" w:eastAsia="仿宋" w:hAnsi="仿宋" w:cs="仿宋" w:hint="eastAsia"/>
            <w:lang w:eastAsia="zh-CN"/>
          </w:rPr>
          <w:t>(三)、建筑工程设计总体要求</w:t>
        </w:r>
        <w:r>
          <w:tab/>
        </w:r>
        <w:r>
          <w:fldChar w:fldCharType="begin"/>
        </w:r>
        <w:r>
          <w:instrText xml:space="preserve"> PAGEREF _Toc29652 \h </w:instrText>
        </w:r>
        <w:r>
          <w:fldChar w:fldCharType="separate"/>
        </w:r>
        <w:r>
          <w:t>9</w:t>
        </w:r>
        <w:r>
          <w:fldChar w:fldCharType="end"/>
        </w:r>
      </w:hyperlink>
    </w:p>
    <w:p>
      <w:pPr>
        <w:pStyle w:val="TOC2"/>
        <w:tabs>
          <w:tab w:val="right" w:leader="dot" w:pos="8306"/>
        </w:tabs>
      </w:pPr>
      <w:hyperlink w:anchor="_Toc31962" w:history="1">
        <w:r>
          <w:rPr>
            <w:rFonts w:ascii="仿宋" w:eastAsia="仿宋" w:hAnsi="仿宋" w:cs="仿宋" w:hint="eastAsia"/>
            <w:lang w:eastAsia="zh-CN"/>
          </w:rPr>
          <w:t>(四)、土建工程建设指标</w:t>
        </w:r>
        <w:r>
          <w:tab/>
        </w:r>
        <w:r>
          <w:fldChar w:fldCharType="begin"/>
        </w:r>
        <w:r>
          <w:instrText xml:space="preserve"> PAGEREF _Toc31962 \h </w:instrText>
        </w:r>
        <w:r>
          <w:fldChar w:fldCharType="separate"/>
        </w:r>
        <w:r>
          <w:t>9</w:t>
        </w:r>
        <w:r>
          <w:fldChar w:fldCharType="end"/>
        </w:r>
      </w:hyperlink>
    </w:p>
    <w:p>
      <w:pPr>
        <w:pStyle w:val="TOC1"/>
        <w:tabs>
          <w:tab w:val="right" w:leader="dot" w:pos="8306"/>
        </w:tabs>
      </w:pPr>
      <w:hyperlink w:anchor="_Toc23155" w:history="1">
        <w:r>
          <w:rPr>
            <w:rFonts w:ascii="仿宋" w:eastAsia="仿宋" w:hAnsi="仿宋" w:cs="仿宋" w:hint="eastAsia"/>
            <w:lang w:eastAsia="zh-CN"/>
          </w:rPr>
          <w:t>三、分切机项目建设背景及必要性分析</w:t>
        </w:r>
        <w:r>
          <w:tab/>
        </w:r>
        <w:r>
          <w:fldChar w:fldCharType="begin"/>
        </w:r>
        <w:r>
          <w:instrText xml:space="preserve"> PAGEREF _Toc23155 \h </w:instrText>
        </w:r>
        <w:r>
          <w:fldChar w:fldCharType="separate"/>
        </w:r>
        <w:r>
          <w:t>10</w:t>
        </w:r>
        <w:r>
          <w:fldChar w:fldCharType="end"/>
        </w:r>
      </w:hyperlink>
    </w:p>
    <w:p>
      <w:pPr>
        <w:pStyle w:val="TOC2"/>
        <w:tabs>
          <w:tab w:val="right" w:leader="dot" w:pos="8306"/>
        </w:tabs>
      </w:pPr>
      <w:hyperlink w:anchor="_Toc21979" w:history="1">
        <w:r>
          <w:rPr>
            <w:rFonts w:ascii="仿宋" w:eastAsia="仿宋" w:hAnsi="仿宋" w:cs="仿宋" w:hint="eastAsia"/>
            <w:lang w:eastAsia="zh-CN"/>
          </w:rPr>
          <w:t>(一)、分切机项目背景分析</w:t>
        </w:r>
        <w:r>
          <w:tab/>
        </w:r>
        <w:r>
          <w:fldChar w:fldCharType="begin"/>
        </w:r>
        <w:r>
          <w:instrText xml:space="preserve"> PAGEREF _Toc21979 \h </w:instrText>
        </w:r>
        <w:r>
          <w:fldChar w:fldCharType="separate"/>
        </w:r>
        <w:r>
          <w:t>10</w:t>
        </w:r>
        <w:r>
          <w:fldChar w:fldCharType="end"/>
        </w:r>
      </w:hyperlink>
    </w:p>
    <w:p>
      <w:pPr>
        <w:pStyle w:val="TOC2"/>
        <w:tabs>
          <w:tab w:val="right" w:leader="dot" w:pos="8306"/>
        </w:tabs>
      </w:pPr>
      <w:hyperlink w:anchor="_Toc27771" w:history="1">
        <w:r>
          <w:rPr>
            <w:rFonts w:ascii="仿宋" w:eastAsia="仿宋" w:hAnsi="仿宋" w:cs="仿宋" w:hint="eastAsia"/>
            <w:lang w:eastAsia="zh-CN"/>
          </w:rPr>
          <w:t>(二)、分切机项目建设必要性分析</w:t>
        </w:r>
        <w:r>
          <w:tab/>
        </w:r>
        <w:r>
          <w:fldChar w:fldCharType="begin"/>
        </w:r>
        <w:r>
          <w:instrText xml:space="preserve"> PAGEREF _Toc27771 \h </w:instrText>
        </w:r>
        <w:r>
          <w:fldChar w:fldCharType="separate"/>
        </w:r>
        <w:r>
          <w:t>11</w:t>
        </w:r>
        <w:r>
          <w:fldChar w:fldCharType="end"/>
        </w:r>
      </w:hyperlink>
    </w:p>
    <w:p>
      <w:pPr>
        <w:pStyle w:val="TOC1"/>
        <w:tabs>
          <w:tab w:val="right" w:leader="dot" w:pos="8306"/>
        </w:tabs>
      </w:pPr>
      <w:hyperlink w:anchor="_Toc32195" w:history="1">
        <w:r>
          <w:rPr>
            <w:rFonts w:ascii="仿宋" w:eastAsia="仿宋" w:hAnsi="仿宋" w:cs="仿宋" w:hint="eastAsia"/>
            <w:lang w:eastAsia="zh-CN"/>
          </w:rPr>
          <w:t>四、分切机项目概论</w:t>
        </w:r>
        <w:r>
          <w:tab/>
        </w:r>
        <w:r>
          <w:fldChar w:fldCharType="begin"/>
        </w:r>
        <w:r>
          <w:instrText xml:space="preserve"> PAGEREF _Toc32195 \h </w:instrText>
        </w:r>
        <w:r>
          <w:fldChar w:fldCharType="separate"/>
        </w:r>
        <w:r>
          <w:t>13</w:t>
        </w:r>
        <w:r>
          <w:fldChar w:fldCharType="end"/>
        </w:r>
      </w:hyperlink>
    </w:p>
    <w:p>
      <w:pPr>
        <w:pStyle w:val="TOC2"/>
        <w:tabs>
          <w:tab w:val="right" w:leader="dot" w:pos="8306"/>
        </w:tabs>
      </w:pPr>
      <w:hyperlink w:anchor="_Toc15204" w:history="1">
        <w:r>
          <w:rPr>
            <w:rFonts w:ascii="仿宋" w:eastAsia="仿宋" w:hAnsi="仿宋" w:cs="仿宋" w:hint="eastAsia"/>
            <w:lang w:eastAsia="zh-CN"/>
          </w:rPr>
          <w:t>(一)、分切机项目概况</w:t>
        </w:r>
        <w:r>
          <w:tab/>
        </w:r>
        <w:r>
          <w:fldChar w:fldCharType="begin"/>
        </w:r>
        <w:r>
          <w:instrText xml:space="preserve"> PAGEREF _Toc15204 \h </w:instrText>
        </w:r>
        <w:r>
          <w:fldChar w:fldCharType="separate"/>
        </w:r>
        <w:r>
          <w:t>13</w:t>
        </w:r>
        <w:r>
          <w:fldChar w:fldCharType="end"/>
        </w:r>
      </w:hyperlink>
    </w:p>
    <w:p>
      <w:pPr>
        <w:pStyle w:val="TOC2"/>
        <w:tabs>
          <w:tab w:val="right" w:leader="dot" w:pos="8306"/>
        </w:tabs>
      </w:pPr>
      <w:hyperlink w:anchor="_Toc6980" w:history="1">
        <w:r>
          <w:rPr>
            <w:rFonts w:ascii="仿宋" w:eastAsia="仿宋" w:hAnsi="仿宋" w:cs="仿宋" w:hint="eastAsia"/>
            <w:lang w:eastAsia="zh-CN"/>
          </w:rPr>
          <w:t>(二)、分切机项目目标</w:t>
        </w:r>
        <w:r>
          <w:tab/>
        </w:r>
        <w:r>
          <w:fldChar w:fldCharType="begin"/>
        </w:r>
        <w:r>
          <w:instrText xml:space="preserve"> PAGEREF _Toc6980 \h </w:instrText>
        </w:r>
        <w:r>
          <w:fldChar w:fldCharType="separate"/>
        </w:r>
        <w:r>
          <w:t>15</w:t>
        </w:r>
        <w:r>
          <w:fldChar w:fldCharType="end"/>
        </w:r>
      </w:hyperlink>
    </w:p>
    <w:p>
      <w:pPr>
        <w:pStyle w:val="TOC2"/>
        <w:tabs>
          <w:tab w:val="right" w:leader="dot" w:pos="8306"/>
        </w:tabs>
      </w:pPr>
      <w:hyperlink w:anchor="_Toc10699" w:history="1">
        <w:r>
          <w:rPr>
            <w:rFonts w:ascii="仿宋" w:eastAsia="仿宋" w:hAnsi="仿宋" w:cs="仿宋" w:hint="eastAsia"/>
            <w:lang w:eastAsia="zh-CN"/>
          </w:rPr>
          <w:t>(三)、分切机项目提出的理由</w:t>
        </w:r>
        <w:r>
          <w:tab/>
        </w:r>
        <w:r>
          <w:fldChar w:fldCharType="begin"/>
        </w:r>
        <w:r>
          <w:instrText xml:space="preserve"> PAGEREF _Toc10699 \h </w:instrText>
        </w:r>
        <w:r>
          <w:fldChar w:fldCharType="separate"/>
        </w:r>
        <w:r>
          <w:t>16</w:t>
        </w:r>
        <w:r>
          <w:fldChar w:fldCharType="end"/>
        </w:r>
      </w:hyperlink>
    </w:p>
    <w:p>
      <w:pPr>
        <w:pStyle w:val="TOC2"/>
        <w:tabs>
          <w:tab w:val="right" w:leader="dot" w:pos="8306"/>
        </w:tabs>
      </w:pPr>
      <w:hyperlink w:anchor="_Toc19060" w:history="1">
        <w:r>
          <w:rPr>
            <w:rFonts w:ascii="仿宋" w:eastAsia="仿宋" w:hAnsi="仿宋" w:cs="仿宋" w:hint="eastAsia"/>
            <w:lang w:eastAsia="zh-CN"/>
          </w:rPr>
          <w:t>(四)、分切机项目意义</w:t>
        </w:r>
        <w:r>
          <w:tab/>
        </w:r>
        <w:r>
          <w:fldChar w:fldCharType="begin"/>
        </w:r>
        <w:r>
          <w:instrText xml:space="preserve"> PAGEREF _Toc19060 \h </w:instrText>
        </w:r>
        <w:r>
          <w:fldChar w:fldCharType="separate"/>
        </w:r>
        <w:r>
          <w:t>17</w:t>
        </w:r>
        <w:r>
          <w:fldChar w:fldCharType="end"/>
        </w:r>
      </w:hyperlink>
    </w:p>
    <w:p>
      <w:pPr>
        <w:pStyle w:val="TOC2"/>
        <w:tabs>
          <w:tab w:val="right" w:leader="dot" w:pos="8306"/>
        </w:tabs>
      </w:pPr>
      <w:hyperlink w:anchor="_Toc16303" w:history="1">
        <w:r>
          <w:rPr>
            <w:rFonts w:ascii="仿宋" w:eastAsia="仿宋" w:hAnsi="仿宋" w:cs="仿宋" w:hint="eastAsia"/>
            <w:lang w:eastAsia="zh-CN"/>
          </w:rPr>
          <w:t>(五)、分切机项目背景</w:t>
        </w:r>
        <w:r>
          <w:tab/>
        </w:r>
        <w:r>
          <w:fldChar w:fldCharType="begin"/>
        </w:r>
        <w:r>
          <w:instrText xml:space="preserve"> PAGEREF _Toc16303 \h </w:instrText>
        </w:r>
        <w:r>
          <w:fldChar w:fldCharType="separate"/>
        </w:r>
        <w:r>
          <w:t>18</w:t>
        </w:r>
        <w:r>
          <w:fldChar w:fldCharType="end"/>
        </w:r>
      </w:hyperlink>
    </w:p>
    <w:p>
      <w:pPr>
        <w:pStyle w:val="TOC1"/>
        <w:tabs>
          <w:tab w:val="right" w:leader="dot" w:pos="8306"/>
        </w:tabs>
      </w:pPr>
      <w:hyperlink w:anchor="_Toc26254" w:history="1">
        <w:r>
          <w:rPr>
            <w:rFonts w:ascii="仿宋" w:eastAsia="仿宋" w:hAnsi="仿宋" w:cs="仿宋" w:hint="eastAsia"/>
            <w:lang w:eastAsia="zh-CN"/>
          </w:rPr>
          <w:t>五、分切机项目选址可行性分析</w:t>
        </w:r>
        <w:r>
          <w:tab/>
        </w:r>
        <w:r>
          <w:fldChar w:fldCharType="begin"/>
        </w:r>
        <w:r>
          <w:instrText xml:space="preserve"> PAGEREF _Toc26254 \h </w:instrText>
        </w:r>
        <w:r>
          <w:fldChar w:fldCharType="separate"/>
        </w:r>
        <w:r>
          <w:t>19</w:t>
        </w:r>
        <w:r>
          <w:fldChar w:fldCharType="end"/>
        </w:r>
      </w:hyperlink>
    </w:p>
    <w:p>
      <w:pPr>
        <w:pStyle w:val="TOC2"/>
        <w:tabs>
          <w:tab w:val="right" w:leader="dot" w:pos="8306"/>
        </w:tabs>
      </w:pPr>
      <w:hyperlink w:anchor="_Toc31151" w:history="1">
        <w:r>
          <w:rPr>
            <w:rFonts w:ascii="仿宋" w:eastAsia="仿宋" w:hAnsi="仿宋" w:cs="仿宋" w:hint="eastAsia"/>
            <w:lang w:eastAsia="zh-CN"/>
          </w:rPr>
          <w:t>(一)、分切机项目选址</w:t>
        </w:r>
        <w:r>
          <w:tab/>
        </w:r>
        <w:r>
          <w:fldChar w:fldCharType="begin"/>
        </w:r>
        <w:r>
          <w:instrText xml:space="preserve"> PAGEREF _Toc31151 \h </w:instrText>
        </w:r>
        <w:r>
          <w:fldChar w:fldCharType="separate"/>
        </w:r>
        <w:r>
          <w:t>19</w:t>
        </w:r>
        <w:r>
          <w:fldChar w:fldCharType="end"/>
        </w:r>
      </w:hyperlink>
    </w:p>
    <w:p>
      <w:pPr>
        <w:pStyle w:val="TOC2"/>
        <w:tabs>
          <w:tab w:val="right" w:leader="dot" w:pos="8306"/>
        </w:tabs>
      </w:pPr>
      <w:hyperlink w:anchor="_Toc5822" w:history="1">
        <w:r>
          <w:rPr>
            <w:rFonts w:ascii="仿宋" w:eastAsia="仿宋" w:hAnsi="仿宋" w:cs="仿宋" w:hint="eastAsia"/>
            <w:lang w:eastAsia="zh-CN"/>
          </w:rPr>
          <w:t>(二)、用地控制指标</w:t>
        </w:r>
        <w:r>
          <w:tab/>
        </w:r>
        <w:r>
          <w:fldChar w:fldCharType="begin"/>
        </w:r>
        <w:r>
          <w:instrText xml:space="preserve"> PAGEREF _Toc5822 \h </w:instrText>
        </w:r>
        <w:r>
          <w:fldChar w:fldCharType="separate"/>
        </w:r>
        <w:r>
          <w:t>19</w:t>
        </w:r>
        <w:r>
          <w:fldChar w:fldCharType="end"/>
        </w:r>
      </w:hyperlink>
    </w:p>
    <w:p>
      <w:pPr>
        <w:pStyle w:val="TOC2"/>
        <w:tabs>
          <w:tab w:val="right" w:leader="dot" w:pos="8306"/>
        </w:tabs>
      </w:pPr>
      <w:hyperlink w:anchor="_Toc13101" w:history="1">
        <w:r>
          <w:rPr>
            <w:rFonts w:ascii="仿宋" w:eastAsia="仿宋" w:hAnsi="仿宋" w:cs="仿宋" w:hint="eastAsia"/>
            <w:lang w:eastAsia="zh-CN"/>
          </w:rPr>
          <w:t>(三)、节约用地措施</w:t>
        </w:r>
        <w:r>
          <w:tab/>
        </w:r>
        <w:r>
          <w:fldChar w:fldCharType="begin"/>
        </w:r>
        <w:r>
          <w:instrText xml:space="preserve"> PAGEREF _Toc13101 \h </w:instrText>
        </w:r>
        <w:r>
          <w:fldChar w:fldCharType="separate"/>
        </w:r>
        <w:r>
          <w:t>21</w:t>
        </w:r>
        <w:r>
          <w:fldChar w:fldCharType="end"/>
        </w:r>
      </w:hyperlink>
    </w:p>
    <w:p>
      <w:pPr>
        <w:pStyle w:val="TOC2"/>
        <w:tabs>
          <w:tab w:val="right" w:leader="dot" w:pos="8306"/>
        </w:tabs>
      </w:pPr>
      <w:hyperlink w:anchor="_Toc24121" w:history="1">
        <w:r>
          <w:rPr>
            <w:rFonts w:ascii="仿宋" w:eastAsia="仿宋" w:hAnsi="仿宋" w:cs="仿宋" w:hint="eastAsia"/>
            <w:lang w:eastAsia="zh-CN"/>
          </w:rPr>
          <w:t>(四)、总图布置方案</w:t>
        </w:r>
        <w:r>
          <w:tab/>
        </w:r>
        <w:r>
          <w:fldChar w:fldCharType="begin"/>
        </w:r>
        <w:r>
          <w:instrText xml:space="preserve"> PAGEREF _Toc24121 \h </w:instrText>
        </w:r>
        <w:r>
          <w:fldChar w:fldCharType="separate"/>
        </w:r>
        <w:r>
          <w:t>22</w:t>
        </w:r>
        <w:r>
          <w:fldChar w:fldCharType="end"/>
        </w:r>
      </w:hyperlink>
    </w:p>
    <w:p>
      <w:pPr>
        <w:pStyle w:val="TOC2"/>
        <w:tabs>
          <w:tab w:val="right" w:leader="dot" w:pos="8306"/>
        </w:tabs>
      </w:pPr>
      <w:hyperlink w:anchor="_Toc2684" w:history="1">
        <w:r>
          <w:rPr>
            <w:rFonts w:ascii="仿宋" w:eastAsia="仿宋" w:hAnsi="仿宋" w:cs="仿宋" w:hint="eastAsia"/>
            <w:lang w:eastAsia="zh-CN"/>
          </w:rPr>
          <w:t>(五)、选址综合评价</w:t>
        </w:r>
        <w:r>
          <w:tab/>
        </w:r>
        <w:r>
          <w:fldChar w:fldCharType="begin"/>
        </w:r>
        <w:r>
          <w:instrText xml:space="preserve"> PAGEREF _Toc2684 \h </w:instrText>
        </w:r>
        <w:r>
          <w:fldChar w:fldCharType="separate"/>
        </w:r>
        <w:r>
          <w:t>23</w:t>
        </w:r>
        <w:r>
          <w:fldChar w:fldCharType="end"/>
        </w:r>
      </w:hyperlink>
    </w:p>
    <w:p>
      <w:pPr>
        <w:pStyle w:val="TOC1"/>
        <w:tabs>
          <w:tab w:val="right" w:leader="dot" w:pos="8306"/>
        </w:tabs>
      </w:pPr>
      <w:hyperlink w:anchor="_Toc12850" w:history="1">
        <w:r>
          <w:rPr>
            <w:rFonts w:ascii="仿宋" w:eastAsia="仿宋" w:hAnsi="仿宋" w:cs="仿宋" w:hint="eastAsia"/>
            <w:lang w:eastAsia="zh-CN"/>
          </w:rPr>
          <w:t>六、分切机项目可持续发展</w:t>
        </w:r>
        <w:r>
          <w:tab/>
        </w:r>
        <w:r>
          <w:fldChar w:fldCharType="begin"/>
        </w:r>
        <w:r>
          <w:instrText xml:space="preserve"> PAGEREF _Toc12850 \h </w:instrText>
        </w:r>
        <w:r>
          <w:fldChar w:fldCharType="separate"/>
        </w:r>
        <w:r>
          <w:t>24</w:t>
        </w:r>
        <w:r>
          <w:fldChar w:fldCharType="end"/>
        </w:r>
      </w:hyperlink>
    </w:p>
    <w:p>
      <w:pPr>
        <w:pStyle w:val="TOC2"/>
        <w:tabs>
          <w:tab w:val="right" w:leader="dot" w:pos="8306"/>
        </w:tabs>
      </w:pPr>
      <w:hyperlink w:anchor="_Toc22401" w:history="1">
        <w:r>
          <w:rPr>
            <w:rFonts w:ascii="仿宋" w:eastAsia="仿宋" w:hAnsi="仿宋" w:cs="仿宋" w:hint="eastAsia"/>
            <w:lang w:eastAsia="zh-CN"/>
          </w:rPr>
          <w:t>(一)、可持续战略与实践</w:t>
        </w:r>
        <w:r>
          <w:tab/>
        </w:r>
        <w:r>
          <w:fldChar w:fldCharType="begin"/>
        </w:r>
        <w:r>
          <w:instrText xml:space="preserve"> PAGEREF _Toc22401 \h </w:instrText>
        </w:r>
        <w:r>
          <w:fldChar w:fldCharType="separate"/>
        </w:r>
        <w:r>
          <w:t>24</w:t>
        </w:r>
        <w:r>
          <w:fldChar w:fldCharType="end"/>
        </w:r>
      </w:hyperlink>
    </w:p>
    <w:p>
      <w:pPr>
        <w:pStyle w:val="TOC2"/>
        <w:tabs>
          <w:tab w:val="right" w:leader="dot" w:pos="8306"/>
        </w:tabs>
      </w:pPr>
      <w:hyperlink w:anchor="_Toc27761" w:history="1">
        <w:r>
          <w:rPr>
            <w:rFonts w:ascii="仿宋" w:eastAsia="仿宋" w:hAnsi="仿宋" w:cs="仿宋" w:hint="eastAsia"/>
            <w:lang w:eastAsia="zh-CN"/>
          </w:rPr>
          <w:t>(二)、环保与社会责任</w:t>
        </w:r>
        <w:r>
          <w:tab/>
        </w:r>
        <w:r>
          <w:fldChar w:fldCharType="begin"/>
        </w:r>
        <w:r>
          <w:instrText xml:space="preserve"> PAGEREF _Toc27761 \h </w:instrText>
        </w:r>
        <w:r>
          <w:fldChar w:fldCharType="separate"/>
        </w:r>
        <w:r>
          <w:t>25</w:t>
        </w:r>
        <w:r>
          <w:fldChar w:fldCharType="end"/>
        </w:r>
      </w:hyperlink>
    </w:p>
    <w:p>
      <w:pPr>
        <w:pStyle w:val="TOC1"/>
        <w:tabs>
          <w:tab w:val="right" w:leader="dot" w:pos="8306"/>
        </w:tabs>
      </w:pPr>
      <w:hyperlink w:anchor="_Toc20599" w:history="1">
        <w:r>
          <w:rPr>
            <w:rFonts w:ascii="仿宋" w:eastAsia="仿宋" w:hAnsi="仿宋" w:cs="仿宋" w:hint="eastAsia"/>
            <w:lang w:eastAsia="zh-CN"/>
          </w:rPr>
          <w:t>七、分切机项目创新与研发</w:t>
        </w:r>
        <w:r>
          <w:tab/>
        </w:r>
        <w:r>
          <w:fldChar w:fldCharType="begin"/>
        </w:r>
        <w:r>
          <w:instrText xml:space="preserve"> PAGEREF _Toc20599 \h </w:instrText>
        </w:r>
        <w:r>
          <w:fldChar w:fldCharType="separate"/>
        </w:r>
        <w:r>
          <w:t>26</w:t>
        </w:r>
        <w:r>
          <w:fldChar w:fldCharType="end"/>
        </w:r>
      </w:hyperlink>
    </w:p>
    <w:p>
      <w:pPr>
        <w:pStyle w:val="TOC2"/>
        <w:tabs>
          <w:tab w:val="right" w:leader="dot" w:pos="8306"/>
        </w:tabs>
      </w:pPr>
      <w:hyperlink w:anchor="_Toc26513" w:history="1">
        <w:r>
          <w:rPr>
            <w:rFonts w:ascii="仿宋" w:eastAsia="仿宋" w:hAnsi="仿宋" w:cs="仿宋" w:hint="eastAsia"/>
            <w:lang w:eastAsia="zh-CN"/>
          </w:rPr>
          <w:t>(一)、创新策略与方向</w:t>
        </w:r>
        <w:r>
          <w:tab/>
        </w:r>
        <w:r>
          <w:fldChar w:fldCharType="begin"/>
        </w:r>
        <w:r>
          <w:instrText xml:space="preserve"> PAGEREF _Toc26513 \h </w:instrText>
        </w:r>
        <w:r>
          <w:fldChar w:fldCharType="separate"/>
        </w:r>
        <w:r>
          <w:t>26</w:t>
        </w:r>
        <w:r>
          <w:fldChar w:fldCharType="end"/>
        </w:r>
      </w:hyperlink>
    </w:p>
    <w:p>
      <w:pPr>
        <w:pStyle w:val="TOC2"/>
        <w:tabs>
          <w:tab w:val="right" w:leader="dot" w:pos="8306"/>
        </w:tabs>
      </w:pPr>
      <w:hyperlink w:anchor="_Toc5555" w:history="1">
        <w:r>
          <w:rPr>
            <w:rFonts w:ascii="仿宋" w:eastAsia="仿宋" w:hAnsi="仿宋" w:cs="仿宋" w:hint="eastAsia"/>
            <w:lang w:eastAsia="zh-CN"/>
          </w:rPr>
          <w:t>(二)、研发规划与投入</w:t>
        </w:r>
        <w:r>
          <w:tab/>
        </w:r>
        <w:r>
          <w:fldChar w:fldCharType="begin"/>
        </w:r>
        <w:r>
          <w:instrText xml:space="preserve"> PAGEREF _Toc5555 \h </w:instrText>
        </w:r>
        <w:r>
          <w:fldChar w:fldCharType="separate"/>
        </w:r>
        <w:r>
          <w:t>27</w:t>
        </w:r>
        <w:r>
          <w:fldChar w:fldCharType="end"/>
        </w:r>
      </w:hyperlink>
    </w:p>
    <w:p>
      <w:pPr>
        <w:pStyle w:val="TOC1"/>
        <w:tabs>
          <w:tab w:val="right" w:leader="dot" w:pos="8306"/>
        </w:tabs>
      </w:pPr>
      <w:hyperlink w:anchor="_Toc14891" w:history="1">
        <w:r>
          <w:rPr>
            <w:rFonts w:ascii="仿宋" w:eastAsia="仿宋" w:hAnsi="仿宋" w:cs="仿宋" w:hint="eastAsia"/>
            <w:lang w:eastAsia="zh-CN"/>
          </w:rPr>
          <w:t>八、分切机项目计划安排</w:t>
        </w:r>
        <w:r>
          <w:tab/>
        </w:r>
        <w:r>
          <w:fldChar w:fldCharType="begin"/>
        </w:r>
        <w:r>
          <w:instrText xml:space="preserve"> PAGEREF _Toc14891 \h </w:instrText>
        </w:r>
        <w:r>
          <w:fldChar w:fldCharType="separate"/>
        </w:r>
        <w:r>
          <w:t>29</w:t>
        </w:r>
        <w:r>
          <w:fldChar w:fldCharType="end"/>
        </w:r>
      </w:hyperlink>
    </w:p>
    <w:p>
      <w:pPr>
        <w:pStyle w:val="TOC2"/>
        <w:tabs>
          <w:tab w:val="right" w:leader="dot" w:pos="8306"/>
        </w:tabs>
      </w:pPr>
      <w:hyperlink w:anchor="_Toc25752" w:history="1">
        <w:r>
          <w:rPr>
            <w:rFonts w:ascii="仿宋" w:eastAsia="仿宋" w:hAnsi="仿宋" w:cs="仿宋" w:hint="eastAsia"/>
            <w:lang w:eastAsia="zh-CN"/>
          </w:rPr>
          <w:t>(一)、建设周期</w:t>
        </w:r>
        <w:r>
          <w:tab/>
        </w:r>
        <w:r>
          <w:fldChar w:fldCharType="begin"/>
        </w:r>
        <w:r>
          <w:instrText xml:space="preserve"> PAGEREF _Toc25752 \h </w:instrText>
        </w:r>
        <w:r>
          <w:fldChar w:fldCharType="separate"/>
        </w:r>
        <w:r>
          <w:t>29</w:t>
        </w:r>
        <w:r>
          <w:fldChar w:fldCharType="end"/>
        </w:r>
      </w:hyperlink>
    </w:p>
    <w:p>
      <w:pPr>
        <w:pStyle w:val="TOC2"/>
        <w:tabs>
          <w:tab w:val="right" w:leader="dot" w:pos="8306"/>
        </w:tabs>
      </w:pPr>
      <w:hyperlink w:anchor="_Toc28804" w:history="1">
        <w:r>
          <w:rPr>
            <w:rFonts w:ascii="仿宋" w:eastAsia="仿宋" w:hAnsi="仿宋" w:cs="仿宋" w:hint="eastAsia"/>
            <w:lang w:eastAsia="zh-CN"/>
          </w:rPr>
          <w:t>(二)、建设进度</w:t>
        </w:r>
        <w:r>
          <w:tab/>
        </w:r>
        <w:r>
          <w:fldChar w:fldCharType="begin"/>
        </w:r>
        <w:r>
          <w:instrText xml:space="preserve"> PAGEREF _Toc28804 \h </w:instrText>
        </w:r>
        <w:r>
          <w:fldChar w:fldCharType="separate"/>
        </w:r>
        <w:r>
          <w:t>29</w:t>
        </w:r>
        <w:r>
          <w:fldChar w:fldCharType="end"/>
        </w:r>
      </w:hyperlink>
    </w:p>
    <w:p>
      <w:pPr>
        <w:pStyle w:val="TOC2"/>
        <w:tabs>
          <w:tab w:val="right" w:leader="dot" w:pos="8306"/>
        </w:tabs>
      </w:pPr>
      <w:hyperlink w:anchor="_Toc29467" w:history="1">
        <w:r>
          <w:rPr>
            <w:rFonts w:ascii="仿宋" w:eastAsia="仿宋" w:hAnsi="仿宋" w:cs="仿宋" w:hint="eastAsia"/>
            <w:lang w:eastAsia="zh-CN"/>
          </w:rPr>
          <w:t>(三)、进度安排注意事项</w:t>
        </w:r>
        <w:r>
          <w:tab/>
        </w:r>
        <w:r>
          <w:fldChar w:fldCharType="begin"/>
        </w:r>
        <w:r>
          <w:instrText xml:space="preserve"> PAGEREF _Toc29467 \h </w:instrText>
        </w:r>
        <w:r>
          <w:fldChar w:fldCharType="separate"/>
        </w:r>
        <w:r>
          <w:t>30</w:t>
        </w:r>
        <w:r>
          <w:fldChar w:fldCharType="end"/>
        </w:r>
      </w:hyperlink>
    </w:p>
    <w:p>
      <w:pPr>
        <w:pStyle w:val="TOC2"/>
        <w:tabs>
          <w:tab w:val="right" w:leader="dot" w:pos="8306"/>
        </w:tabs>
      </w:pPr>
      <w:hyperlink w:anchor="_Toc24689" w:history="1">
        <w:r>
          <w:rPr>
            <w:rFonts w:ascii="仿宋" w:eastAsia="仿宋" w:hAnsi="仿宋" w:cs="仿宋" w:hint="eastAsia"/>
            <w:lang w:eastAsia="zh-CN"/>
          </w:rPr>
          <w:t>(四)、人力资源配置</w:t>
        </w:r>
        <w:r>
          <w:tab/>
        </w:r>
        <w:r>
          <w:fldChar w:fldCharType="begin"/>
        </w:r>
        <w:r>
          <w:instrText xml:space="preserve"> PAGEREF _Toc24689 \h </w:instrText>
        </w:r>
        <w:r>
          <w:fldChar w:fldCharType="separate"/>
        </w:r>
        <w:r>
          <w:t>32</w:t>
        </w:r>
        <w:r>
          <w:fldChar w:fldCharType="end"/>
        </w:r>
      </w:hyperlink>
    </w:p>
    <w:p>
      <w:pPr>
        <w:pStyle w:val="TOC1"/>
        <w:tabs>
          <w:tab w:val="right" w:leader="dot" w:pos="8306"/>
        </w:tabs>
      </w:pPr>
      <w:hyperlink w:anchor="_Toc16525" w:history="1">
        <w:r>
          <w:rPr>
            <w:rFonts w:ascii="仿宋" w:eastAsia="仿宋" w:hAnsi="仿宋" w:cs="仿宋" w:hint="eastAsia"/>
            <w:lang w:eastAsia="zh-CN"/>
          </w:rPr>
          <w:t>九、分切机项目社会影响</w:t>
        </w:r>
        <w:r>
          <w:tab/>
        </w:r>
        <w:r>
          <w:fldChar w:fldCharType="begin"/>
        </w:r>
        <w:r>
          <w:instrText xml:space="preserve"> PAGEREF _Toc16525 \h </w:instrText>
        </w:r>
        <w:r>
          <w:fldChar w:fldCharType="separate"/>
        </w:r>
        <w:r>
          <w:t>33</w:t>
        </w:r>
        <w:r>
          <w:fldChar w:fldCharType="end"/>
        </w:r>
      </w:hyperlink>
    </w:p>
    <w:p>
      <w:pPr>
        <w:pStyle w:val="TOC2"/>
        <w:tabs>
          <w:tab w:val="right" w:leader="dot" w:pos="8306"/>
        </w:tabs>
      </w:pPr>
      <w:hyperlink w:anchor="_Toc20877" w:history="1">
        <w:r>
          <w:rPr>
            <w:rFonts w:ascii="仿宋" w:eastAsia="仿宋" w:hAnsi="仿宋" w:cs="仿宋" w:hint="eastAsia"/>
            <w:lang w:eastAsia="zh-CN"/>
          </w:rPr>
          <w:t>(一)、社会责任与义务</w:t>
        </w:r>
        <w:r>
          <w:tab/>
        </w:r>
        <w:r>
          <w:fldChar w:fldCharType="begin"/>
        </w:r>
        <w:r>
          <w:instrText xml:space="preserve"> PAGEREF _Toc20877 \h </w:instrText>
        </w:r>
        <w:r>
          <w:fldChar w:fldCharType="separate"/>
        </w:r>
        <w:r>
          <w:t>33</w:t>
        </w:r>
        <w:r>
          <w:fldChar w:fldCharType="end"/>
        </w:r>
      </w:hyperlink>
    </w:p>
    <w:p>
      <w:pPr>
        <w:pStyle w:val="TOC2"/>
        <w:tabs>
          <w:tab w:val="right" w:leader="dot" w:pos="8306"/>
        </w:tabs>
      </w:pPr>
      <w:hyperlink w:anchor="_Toc19841" w:history="1">
        <w:r>
          <w:rPr>
            <w:rFonts w:ascii="仿宋" w:eastAsia="仿宋" w:hAnsi="仿宋" w:cs="仿宋" w:hint="eastAsia"/>
            <w:lang w:eastAsia="zh-CN"/>
          </w:rPr>
          <w:t>(二)、社会参与与沟通</w:t>
        </w:r>
        <w:r>
          <w:tab/>
        </w:r>
        <w:r>
          <w:fldChar w:fldCharType="begin"/>
        </w:r>
        <w:r>
          <w:instrText xml:space="preserve"> PAGEREF _Toc19841 \h </w:instrText>
        </w:r>
        <w:r>
          <w:fldChar w:fldCharType="separate"/>
        </w:r>
        <w:r>
          <w:t>34</w:t>
        </w:r>
        <w:r>
          <w:fldChar w:fldCharType="end"/>
        </w:r>
      </w:hyperlink>
    </w:p>
    <w:p>
      <w:pPr>
        <w:pStyle w:val="TOC1"/>
        <w:tabs>
          <w:tab w:val="right" w:leader="dot" w:pos="8306"/>
        </w:tabs>
      </w:pPr>
      <w:hyperlink w:anchor="_Toc17402" w:history="1">
        <w:r>
          <w:rPr>
            <w:rFonts w:ascii="仿宋" w:eastAsia="仿宋" w:hAnsi="仿宋" w:cs="仿宋" w:hint="eastAsia"/>
            <w:lang w:eastAsia="zh-CN"/>
          </w:rPr>
          <w:t>十、分切机项目环境影响分析</w:t>
        </w:r>
        <w:r>
          <w:tab/>
        </w:r>
        <w:r>
          <w:fldChar w:fldCharType="begin"/>
        </w:r>
        <w:r>
          <w:instrText xml:space="preserve"> PAGEREF _Toc17402 \h </w:instrText>
        </w:r>
        <w:r>
          <w:fldChar w:fldCharType="separate"/>
        </w:r>
        <w:r>
          <w:t>34</w:t>
        </w:r>
        <w:r>
          <w:fldChar w:fldCharType="end"/>
        </w:r>
      </w:hyperlink>
    </w:p>
    <w:p>
      <w:pPr>
        <w:pStyle w:val="TOC2"/>
        <w:tabs>
          <w:tab w:val="right" w:leader="dot" w:pos="8306"/>
        </w:tabs>
      </w:pPr>
      <w:hyperlink w:anchor="_Toc31746" w:history="1">
        <w:r>
          <w:rPr>
            <w:rFonts w:ascii="仿宋" w:eastAsia="仿宋" w:hAnsi="仿宋" w:cs="仿宋" w:hint="eastAsia"/>
            <w:lang w:eastAsia="zh-CN"/>
          </w:rPr>
          <w:t>(一)、建设区域环境质量现状</w:t>
        </w:r>
        <w:r>
          <w:tab/>
        </w:r>
        <w:r>
          <w:fldChar w:fldCharType="begin"/>
        </w:r>
        <w:r>
          <w:instrText xml:space="preserve"> PAGEREF _Toc31746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2" w:history="1">
        <w:r>
          <w:rPr>
            <w:rFonts w:ascii="仿宋" w:eastAsia="仿宋" w:hAnsi="仿宋" w:cs="仿宋" w:hint="eastAsia"/>
            <w:lang w:eastAsia="zh-CN"/>
          </w:rPr>
          <w:t>(二)、建设期环境保护</w:t>
        </w:r>
        <w:r>
          <w:tab/>
        </w:r>
        <w:r>
          <w:fldChar w:fldCharType="begin"/>
        </w:r>
        <w:r>
          <w:instrText xml:space="preserve"> PAGEREF _Toc12862 \h </w:instrText>
        </w:r>
        <w:r>
          <w:fldChar w:fldCharType="separate"/>
        </w:r>
        <w:r>
          <w:t>36</w:t>
        </w:r>
        <w:r>
          <w:fldChar w:fldCharType="end"/>
        </w:r>
      </w:hyperlink>
    </w:p>
    <w:p>
      <w:pPr>
        <w:pStyle w:val="TOC2"/>
        <w:tabs>
          <w:tab w:val="right" w:leader="dot" w:pos="8306"/>
        </w:tabs>
      </w:pPr>
      <w:hyperlink w:anchor="_Toc8834" w:history="1">
        <w:r>
          <w:rPr>
            <w:rFonts w:ascii="仿宋" w:eastAsia="仿宋" w:hAnsi="仿宋" w:cs="仿宋" w:hint="eastAsia"/>
            <w:lang w:eastAsia="zh-CN"/>
          </w:rPr>
          <w:t>(三)、运营期环境保护</w:t>
        </w:r>
        <w:r>
          <w:tab/>
        </w:r>
        <w:r>
          <w:fldChar w:fldCharType="begin"/>
        </w:r>
        <w:r>
          <w:instrText xml:space="preserve"> PAGEREF _Toc8834 \h </w:instrText>
        </w:r>
        <w:r>
          <w:fldChar w:fldCharType="separate"/>
        </w:r>
        <w:r>
          <w:t>37</w:t>
        </w:r>
        <w:r>
          <w:fldChar w:fldCharType="end"/>
        </w:r>
      </w:hyperlink>
    </w:p>
    <w:p>
      <w:pPr>
        <w:pStyle w:val="TOC2"/>
        <w:tabs>
          <w:tab w:val="right" w:leader="dot" w:pos="8306"/>
        </w:tabs>
      </w:pPr>
      <w:hyperlink w:anchor="_Toc20222" w:history="1">
        <w:r>
          <w:rPr>
            <w:rFonts w:ascii="仿宋" w:eastAsia="仿宋" w:hAnsi="仿宋" w:cs="仿宋" w:hint="eastAsia"/>
            <w:lang w:eastAsia="zh-CN"/>
          </w:rPr>
          <w:t>(四)、分切机项目建设对区域经济的影响</w:t>
        </w:r>
        <w:r>
          <w:tab/>
        </w:r>
        <w:r>
          <w:fldChar w:fldCharType="begin"/>
        </w:r>
        <w:r>
          <w:instrText xml:space="preserve"> PAGEREF _Toc20222 \h </w:instrText>
        </w:r>
        <w:r>
          <w:fldChar w:fldCharType="separate"/>
        </w:r>
        <w:r>
          <w:t>39</w:t>
        </w:r>
        <w:r>
          <w:fldChar w:fldCharType="end"/>
        </w:r>
      </w:hyperlink>
    </w:p>
    <w:p>
      <w:pPr>
        <w:pStyle w:val="TOC2"/>
        <w:tabs>
          <w:tab w:val="right" w:leader="dot" w:pos="8306"/>
        </w:tabs>
      </w:pPr>
      <w:hyperlink w:anchor="_Toc28448" w:history="1">
        <w:r>
          <w:rPr>
            <w:rFonts w:ascii="仿宋" w:eastAsia="仿宋" w:hAnsi="仿宋" w:cs="仿宋" w:hint="eastAsia"/>
            <w:lang w:eastAsia="zh-CN"/>
          </w:rPr>
          <w:t>(五)、废弃物处理</w:t>
        </w:r>
        <w:r>
          <w:tab/>
        </w:r>
        <w:r>
          <w:fldChar w:fldCharType="begin"/>
        </w:r>
        <w:r>
          <w:instrText xml:space="preserve"> PAGEREF _Toc28448 \h </w:instrText>
        </w:r>
        <w:r>
          <w:fldChar w:fldCharType="separate"/>
        </w:r>
        <w:r>
          <w:t>40</w:t>
        </w:r>
        <w:r>
          <w:fldChar w:fldCharType="end"/>
        </w:r>
      </w:hyperlink>
    </w:p>
    <w:p>
      <w:pPr>
        <w:pStyle w:val="TOC2"/>
        <w:tabs>
          <w:tab w:val="right" w:leader="dot" w:pos="8306"/>
        </w:tabs>
      </w:pPr>
      <w:hyperlink w:anchor="_Toc1449" w:history="1">
        <w:r>
          <w:rPr>
            <w:rFonts w:ascii="仿宋" w:eastAsia="仿宋" w:hAnsi="仿宋" w:cs="仿宋" w:hint="eastAsia"/>
            <w:lang w:eastAsia="zh-CN"/>
          </w:rPr>
          <w:t>(六)、特殊环境影响分析</w:t>
        </w:r>
        <w:r>
          <w:tab/>
        </w:r>
        <w:r>
          <w:fldChar w:fldCharType="begin"/>
        </w:r>
        <w:r>
          <w:instrText xml:space="preserve"> PAGEREF _Toc1449 \h </w:instrText>
        </w:r>
        <w:r>
          <w:fldChar w:fldCharType="separate"/>
        </w:r>
        <w:r>
          <w:t>42</w:t>
        </w:r>
        <w:r>
          <w:fldChar w:fldCharType="end"/>
        </w:r>
      </w:hyperlink>
    </w:p>
    <w:p>
      <w:pPr>
        <w:pStyle w:val="TOC2"/>
        <w:tabs>
          <w:tab w:val="right" w:leader="dot" w:pos="8306"/>
        </w:tabs>
      </w:pPr>
      <w:hyperlink w:anchor="_Toc26165" w:history="1">
        <w:r>
          <w:rPr>
            <w:rFonts w:ascii="仿宋" w:eastAsia="仿宋" w:hAnsi="仿宋" w:cs="仿宋" w:hint="eastAsia"/>
            <w:lang w:eastAsia="zh-CN"/>
          </w:rPr>
          <w:t>(七)、清洁生产</w:t>
        </w:r>
        <w:r>
          <w:tab/>
        </w:r>
        <w:r>
          <w:fldChar w:fldCharType="begin"/>
        </w:r>
        <w:r>
          <w:instrText xml:space="preserve"> PAGEREF _Toc26165 \h </w:instrText>
        </w:r>
        <w:r>
          <w:fldChar w:fldCharType="separate"/>
        </w:r>
        <w:r>
          <w:t>43</w:t>
        </w:r>
        <w:r>
          <w:fldChar w:fldCharType="end"/>
        </w:r>
      </w:hyperlink>
    </w:p>
    <w:p>
      <w:pPr>
        <w:pStyle w:val="TOC2"/>
        <w:tabs>
          <w:tab w:val="right" w:leader="dot" w:pos="8306"/>
        </w:tabs>
      </w:pPr>
      <w:hyperlink w:anchor="_Toc32072" w:history="1">
        <w:r>
          <w:rPr>
            <w:rFonts w:ascii="仿宋" w:eastAsia="仿宋" w:hAnsi="仿宋" w:cs="仿宋" w:hint="eastAsia"/>
            <w:lang w:eastAsia="zh-CN"/>
          </w:rPr>
          <w:t>(八)、环境保护综合评价</w:t>
        </w:r>
        <w:r>
          <w:tab/>
        </w:r>
        <w:r>
          <w:fldChar w:fldCharType="begin"/>
        </w:r>
        <w:r>
          <w:instrText xml:space="preserve"> PAGEREF _Toc32072 \h </w:instrText>
        </w:r>
        <w:r>
          <w:fldChar w:fldCharType="separate"/>
        </w:r>
        <w:r>
          <w:t>44</w:t>
        </w:r>
        <w:r>
          <w:fldChar w:fldCharType="end"/>
        </w:r>
      </w:hyperlink>
    </w:p>
    <w:p>
      <w:pPr>
        <w:pStyle w:val="TOC1"/>
        <w:tabs>
          <w:tab w:val="right" w:leader="dot" w:pos="8306"/>
        </w:tabs>
      </w:pPr>
      <w:hyperlink w:anchor="_Toc24147" w:history="1">
        <w:r>
          <w:rPr>
            <w:rFonts w:ascii="仿宋" w:eastAsia="仿宋" w:hAnsi="仿宋" w:cs="仿宋" w:hint="eastAsia"/>
            <w:lang w:eastAsia="zh-CN"/>
          </w:rPr>
          <w:t>十一、分切机项目经营效益</w:t>
        </w:r>
        <w:r>
          <w:tab/>
        </w:r>
        <w:r>
          <w:fldChar w:fldCharType="begin"/>
        </w:r>
        <w:r>
          <w:instrText xml:space="preserve"> PAGEREF _Toc24147 \h </w:instrText>
        </w:r>
        <w:r>
          <w:fldChar w:fldCharType="separate"/>
        </w:r>
        <w:r>
          <w:t>45</w:t>
        </w:r>
        <w:r>
          <w:fldChar w:fldCharType="end"/>
        </w:r>
      </w:hyperlink>
    </w:p>
    <w:p>
      <w:pPr>
        <w:pStyle w:val="TOC2"/>
        <w:tabs>
          <w:tab w:val="right" w:leader="dot" w:pos="8306"/>
        </w:tabs>
      </w:pPr>
      <w:hyperlink w:anchor="_Toc5911" w:history="1">
        <w:r>
          <w:rPr>
            <w:rFonts w:ascii="仿宋" w:eastAsia="仿宋" w:hAnsi="仿宋" w:cs="仿宋" w:hint="eastAsia"/>
            <w:lang w:eastAsia="zh-CN"/>
          </w:rPr>
          <w:t>(一)、经济评价财务测算</w:t>
        </w:r>
        <w:r>
          <w:tab/>
        </w:r>
        <w:r>
          <w:fldChar w:fldCharType="begin"/>
        </w:r>
        <w:r>
          <w:instrText xml:space="preserve"> PAGEREF _Toc5911 \h </w:instrText>
        </w:r>
        <w:r>
          <w:fldChar w:fldCharType="separate"/>
        </w:r>
        <w:r>
          <w:t>45</w:t>
        </w:r>
        <w:r>
          <w:fldChar w:fldCharType="end"/>
        </w:r>
      </w:hyperlink>
    </w:p>
    <w:p>
      <w:pPr>
        <w:pStyle w:val="TOC2"/>
        <w:tabs>
          <w:tab w:val="right" w:leader="dot" w:pos="8306"/>
        </w:tabs>
      </w:pPr>
      <w:hyperlink w:anchor="_Toc11535" w:history="1">
        <w:r>
          <w:rPr>
            <w:rFonts w:ascii="仿宋" w:eastAsia="仿宋" w:hAnsi="仿宋" w:cs="仿宋" w:hint="eastAsia"/>
            <w:lang w:eastAsia="zh-CN"/>
          </w:rPr>
          <w:t>(二)、分切机项目盈利能力分析</w:t>
        </w:r>
        <w:r>
          <w:tab/>
        </w:r>
        <w:r>
          <w:fldChar w:fldCharType="begin"/>
        </w:r>
        <w:r>
          <w:instrText xml:space="preserve"> PAGEREF _Toc11535 \h </w:instrText>
        </w:r>
        <w:r>
          <w:fldChar w:fldCharType="separate"/>
        </w:r>
        <w:r>
          <w:t>46</w:t>
        </w:r>
        <w:r>
          <w:fldChar w:fldCharType="end"/>
        </w:r>
      </w:hyperlink>
    </w:p>
    <w:p>
      <w:pPr>
        <w:pStyle w:val="TOC1"/>
        <w:tabs>
          <w:tab w:val="right" w:leader="dot" w:pos="8306"/>
        </w:tabs>
      </w:pPr>
      <w:hyperlink w:anchor="_Toc28301" w:history="1">
        <w:r>
          <w:rPr>
            <w:rFonts w:ascii="仿宋" w:eastAsia="仿宋" w:hAnsi="仿宋" w:cs="仿宋" w:hint="eastAsia"/>
            <w:lang w:eastAsia="zh-CN"/>
          </w:rPr>
          <w:t>十二、分切机项目技术管理</w:t>
        </w:r>
        <w:r>
          <w:tab/>
        </w:r>
        <w:r>
          <w:fldChar w:fldCharType="begin"/>
        </w:r>
        <w:r>
          <w:instrText xml:space="preserve"> PAGEREF _Toc28301 \h </w:instrText>
        </w:r>
        <w:r>
          <w:fldChar w:fldCharType="separate"/>
        </w:r>
        <w:r>
          <w:t>47</w:t>
        </w:r>
        <w:r>
          <w:fldChar w:fldCharType="end"/>
        </w:r>
      </w:hyperlink>
    </w:p>
    <w:p>
      <w:pPr>
        <w:pStyle w:val="TOC2"/>
        <w:tabs>
          <w:tab w:val="right" w:leader="dot" w:pos="8306"/>
        </w:tabs>
      </w:pPr>
      <w:hyperlink w:anchor="_Toc4945" w:history="1">
        <w:r>
          <w:rPr>
            <w:rFonts w:ascii="仿宋" w:eastAsia="仿宋" w:hAnsi="仿宋" w:cs="仿宋" w:hint="eastAsia"/>
            <w:lang w:eastAsia="zh-CN"/>
          </w:rPr>
          <w:t>(一)、技术方案选用方向</w:t>
        </w:r>
        <w:r>
          <w:tab/>
        </w:r>
        <w:r>
          <w:fldChar w:fldCharType="begin"/>
        </w:r>
        <w:r>
          <w:instrText xml:space="preserve"> PAGEREF _Toc4945 \h </w:instrText>
        </w:r>
        <w:r>
          <w:fldChar w:fldCharType="separate"/>
        </w:r>
        <w:r>
          <w:t>47</w:t>
        </w:r>
        <w:r>
          <w:fldChar w:fldCharType="end"/>
        </w:r>
      </w:hyperlink>
    </w:p>
    <w:p>
      <w:pPr>
        <w:pStyle w:val="TOC2"/>
        <w:tabs>
          <w:tab w:val="right" w:leader="dot" w:pos="8306"/>
        </w:tabs>
      </w:pPr>
      <w:hyperlink w:anchor="_Toc20221" w:history="1">
        <w:r>
          <w:rPr>
            <w:rFonts w:ascii="仿宋" w:eastAsia="仿宋" w:hAnsi="仿宋" w:cs="仿宋" w:hint="eastAsia"/>
            <w:lang w:eastAsia="zh-CN"/>
          </w:rPr>
          <w:t>(二)、工艺技术方案选用原则</w:t>
        </w:r>
        <w:r>
          <w:tab/>
        </w:r>
        <w:r>
          <w:fldChar w:fldCharType="begin"/>
        </w:r>
        <w:r>
          <w:instrText xml:space="preserve"> PAGEREF _Toc20221 \h </w:instrText>
        </w:r>
        <w:r>
          <w:fldChar w:fldCharType="separate"/>
        </w:r>
        <w:r>
          <w:t>49</w:t>
        </w:r>
        <w:r>
          <w:fldChar w:fldCharType="end"/>
        </w:r>
      </w:hyperlink>
    </w:p>
    <w:p>
      <w:pPr>
        <w:pStyle w:val="TOC2"/>
        <w:tabs>
          <w:tab w:val="right" w:leader="dot" w:pos="8306"/>
        </w:tabs>
      </w:pPr>
      <w:hyperlink w:anchor="_Toc11524" w:history="1">
        <w:r>
          <w:rPr>
            <w:rFonts w:ascii="仿宋" w:eastAsia="仿宋" w:hAnsi="仿宋" w:cs="仿宋" w:hint="eastAsia"/>
            <w:lang w:eastAsia="zh-CN"/>
          </w:rPr>
          <w:t>(三)、工艺技术方案要求</w:t>
        </w:r>
        <w:r>
          <w:tab/>
        </w:r>
        <w:r>
          <w:fldChar w:fldCharType="begin"/>
        </w:r>
        <w:r>
          <w:instrText xml:space="preserve"> PAGEREF _Toc11524 \h </w:instrText>
        </w:r>
        <w:r>
          <w:fldChar w:fldCharType="separate"/>
        </w:r>
        <w:r>
          <w:t>51</w:t>
        </w:r>
        <w:r>
          <w:fldChar w:fldCharType="end"/>
        </w:r>
      </w:hyperlink>
    </w:p>
    <w:p>
      <w:pPr>
        <w:pStyle w:val="TOC1"/>
        <w:tabs>
          <w:tab w:val="right" w:leader="dot" w:pos="8306"/>
        </w:tabs>
      </w:pPr>
      <w:hyperlink w:anchor="_Toc29436" w:history="1">
        <w:r>
          <w:rPr>
            <w:rFonts w:ascii="仿宋" w:eastAsia="仿宋" w:hAnsi="仿宋" w:cs="仿宋" w:hint="eastAsia"/>
            <w:lang w:eastAsia="zh-CN"/>
          </w:rPr>
          <w:t>十三、分切机项目实施时间节点</w:t>
        </w:r>
        <w:r>
          <w:tab/>
        </w:r>
        <w:r>
          <w:fldChar w:fldCharType="begin"/>
        </w:r>
        <w:r>
          <w:instrText xml:space="preserve"> PAGEREF _Toc29436 \h </w:instrText>
        </w:r>
        <w:r>
          <w:fldChar w:fldCharType="separate"/>
        </w:r>
        <w:r>
          <w:t>53</w:t>
        </w:r>
        <w:r>
          <w:fldChar w:fldCharType="end"/>
        </w:r>
      </w:hyperlink>
    </w:p>
    <w:p>
      <w:pPr>
        <w:pStyle w:val="TOC2"/>
        <w:tabs>
          <w:tab w:val="right" w:leader="dot" w:pos="8306"/>
        </w:tabs>
      </w:pPr>
      <w:hyperlink w:anchor="_Toc1880" w:history="1">
        <w:r>
          <w:rPr>
            <w:rFonts w:ascii="仿宋" w:eastAsia="仿宋" w:hAnsi="仿宋" w:cs="仿宋" w:hint="eastAsia"/>
            <w:lang w:eastAsia="zh-CN"/>
          </w:rPr>
          <w:t>(一)、分切机项目启动阶段时间节点</w:t>
        </w:r>
        <w:r>
          <w:tab/>
        </w:r>
        <w:r>
          <w:fldChar w:fldCharType="begin"/>
        </w:r>
        <w:r>
          <w:instrText xml:space="preserve"> PAGEREF _Toc1880 \h </w:instrText>
        </w:r>
        <w:r>
          <w:fldChar w:fldCharType="separate"/>
        </w:r>
        <w:r>
          <w:t>53</w:t>
        </w:r>
        <w:r>
          <w:fldChar w:fldCharType="end"/>
        </w:r>
      </w:hyperlink>
    </w:p>
    <w:p>
      <w:pPr>
        <w:pStyle w:val="TOC2"/>
        <w:tabs>
          <w:tab w:val="right" w:leader="dot" w:pos="8306"/>
        </w:tabs>
      </w:pPr>
      <w:hyperlink w:anchor="_Toc17451" w:history="1">
        <w:r>
          <w:rPr>
            <w:rFonts w:ascii="仿宋" w:eastAsia="仿宋" w:hAnsi="仿宋" w:cs="仿宋" w:hint="eastAsia"/>
            <w:lang w:eastAsia="zh-CN"/>
          </w:rPr>
          <w:t>(二)、分切机项目执行阶段时间节点</w:t>
        </w:r>
        <w:r>
          <w:tab/>
        </w:r>
        <w:r>
          <w:fldChar w:fldCharType="begin"/>
        </w:r>
        <w:r>
          <w:instrText xml:space="preserve"> PAGEREF _Toc17451 \h </w:instrText>
        </w:r>
        <w:r>
          <w:fldChar w:fldCharType="separate"/>
        </w:r>
        <w:r>
          <w:t>54</w:t>
        </w:r>
        <w:r>
          <w:fldChar w:fldCharType="end"/>
        </w:r>
      </w:hyperlink>
    </w:p>
    <w:p>
      <w:pPr>
        <w:pStyle w:val="TOC2"/>
        <w:tabs>
          <w:tab w:val="right" w:leader="dot" w:pos="8306"/>
        </w:tabs>
      </w:pPr>
      <w:hyperlink w:anchor="_Toc23023" w:history="1">
        <w:r>
          <w:rPr>
            <w:rFonts w:ascii="仿宋" w:eastAsia="仿宋" w:hAnsi="仿宋" w:cs="仿宋" w:hint="eastAsia"/>
            <w:lang w:eastAsia="zh-CN"/>
          </w:rPr>
          <w:t>(三)、分切机项目完成阶段时间节点</w:t>
        </w:r>
        <w:r>
          <w:tab/>
        </w:r>
        <w:r>
          <w:fldChar w:fldCharType="begin"/>
        </w:r>
        <w:r>
          <w:instrText xml:space="preserve"> PAGEREF _Toc23023 \h </w:instrText>
        </w:r>
        <w:r>
          <w:fldChar w:fldCharType="separate"/>
        </w:r>
        <w:r>
          <w:t>55</w:t>
        </w:r>
        <w:r>
          <w:fldChar w:fldCharType="end"/>
        </w:r>
      </w:hyperlink>
    </w:p>
    <w:p>
      <w:pPr>
        <w:pStyle w:val="TOC1"/>
        <w:tabs>
          <w:tab w:val="right" w:leader="dot" w:pos="8306"/>
        </w:tabs>
      </w:pPr>
      <w:hyperlink w:anchor="_Toc17942" w:history="1">
        <w:r>
          <w:rPr>
            <w:rFonts w:ascii="仿宋" w:eastAsia="仿宋" w:hAnsi="仿宋" w:cs="仿宋" w:hint="eastAsia"/>
            <w:lang w:eastAsia="zh-CN"/>
          </w:rPr>
          <w:t>十四、分切机项目工程方案分析</w:t>
        </w:r>
        <w:r>
          <w:tab/>
        </w:r>
        <w:r>
          <w:fldChar w:fldCharType="begin"/>
        </w:r>
        <w:r>
          <w:instrText xml:space="preserve"> PAGEREF _Toc17942 \h </w:instrText>
        </w:r>
        <w:r>
          <w:fldChar w:fldCharType="separate"/>
        </w:r>
        <w:r>
          <w:t>56</w:t>
        </w:r>
        <w:r>
          <w:fldChar w:fldCharType="end"/>
        </w:r>
      </w:hyperlink>
    </w:p>
    <w:p>
      <w:pPr>
        <w:pStyle w:val="TOC2"/>
        <w:tabs>
          <w:tab w:val="right" w:leader="dot" w:pos="8306"/>
        </w:tabs>
      </w:pPr>
      <w:hyperlink w:anchor="_Toc694" w:history="1">
        <w:r>
          <w:rPr>
            <w:rFonts w:ascii="仿宋" w:eastAsia="仿宋" w:hAnsi="仿宋" w:cs="仿宋" w:hint="eastAsia"/>
            <w:lang w:eastAsia="zh-CN"/>
          </w:rPr>
          <w:t>(一)、建筑工程设计原则</w:t>
        </w:r>
        <w:r>
          <w:tab/>
        </w:r>
        <w:r>
          <w:fldChar w:fldCharType="begin"/>
        </w:r>
        <w:r>
          <w:instrText xml:space="preserve"> PAGEREF _Toc694 \h </w:instrText>
        </w:r>
        <w:r>
          <w:fldChar w:fldCharType="separate"/>
        </w:r>
        <w:r>
          <w:t>56</w:t>
        </w:r>
        <w:r>
          <w:fldChar w:fldCharType="end"/>
        </w:r>
      </w:hyperlink>
    </w:p>
    <w:p>
      <w:pPr>
        <w:pStyle w:val="TOC2"/>
        <w:tabs>
          <w:tab w:val="right" w:leader="dot" w:pos="8306"/>
        </w:tabs>
      </w:pPr>
      <w:hyperlink w:anchor="_Toc27975" w:history="1">
        <w:r>
          <w:rPr>
            <w:rFonts w:ascii="仿宋" w:eastAsia="仿宋" w:hAnsi="仿宋" w:cs="仿宋" w:hint="eastAsia"/>
            <w:lang w:eastAsia="zh-CN"/>
          </w:rPr>
          <w:t>(二)、土建工程建设指标</w:t>
        </w:r>
        <w:r>
          <w:tab/>
        </w:r>
        <w:r>
          <w:fldChar w:fldCharType="begin"/>
        </w:r>
        <w:r>
          <w:instrText xml:space="preserve"> PAGEREF _Toc27975 \h </w:instrText>
        </w:r>
        <w:r>
          <w:fldChar w:fldCharType="separate"/>
        </w:r>
        <w:r>
          <w:t>59</w:t>
        </w:r>
        <w:r>
          <w:fldChar w:fldCharType="end"/>
        </w:r>
      </w:hyperlink>
    </w:p>
    <w:p>
      <w:pPr>
        <w:pStyle w:val="TOC1"/>
        <w:tabs>
          <w:tab w:val="right" w:leader="dot" w:pos="8306"/>
        </w:tabs>
      </w:pPr>
      <w:hyperlink w:anchor="_Toc8500" w:history="1">
        <w:r>
          <w:rPr>
            <w:rFonts w:ascii="仿宋" w:eastAsia="仿宋" w:hAnsi="仿宋" w:cs="仿宋" w:hint="eastAsia"/>
            <w:lang w:eastAsia="zh-CN"/>
          </w:rPr>
          <w:t>十五、分切机项目实施保障措施</w:t>
        </w:r>
        <w:r>
          <w:tab/>
        </w:r>
        <w:r>
          <w:fldChar w:fldCharType="begin"/>
        </w:r>
        <w:r>
          <w:instrText xml:space="preserve"> PAGEREF _Toc8500 \h </w:instrText>
        </w:r>
        <w:r>
          <w:fldChar w:fldCharType="separate"/>
        </w:r>
        <w:r>
          <w:t>61</w:t>
        </w:r>
        <w:r>
          <w:fldChar w:fldCharType="end"/>
        </w:r>
      </w:hyperlink>
    </w:p>
    <w:p>
      <w:pPr>
        <w:pStyle w:val="TOC2"/>
        <w:tabs>
          <w:tab w:val="right" w:leader="dot" w:pos="8306"/>
        </w:tabs>
      </w:pPr>
      <w:hyperlink w:anchor="_Toc27584" w:history="1">
        <w:r>
          <w:rPr>
            <w:rFonts w:ascii="仿宋" w:eastAsia="仿宋" w:hAnsi="仿宋" w:cs="仿宋" w:hint="eastAsia"/>
            <w:lang w:eastAsia="zh-CN"/>
          </w:rPr>
          <w:t>(一)、分切机项目实施保障机制</w:t>
        </w:r>
        <w:r>
          <w:tab/>
        </w:r>
        <w:r>
          <w:fldChar w:fldCharType="begin"/>
        </w:r>
        <w:r>
          <w:instrText xml:space="preserve"> PAGEREF _Toc27584 \h </w:instrText>
        </w:r>
        <w:r>
          <w:fldChar w:fldCharType="separate"/>
        </w:r>
        <w:r>
          <w:t>61</w:t>
        </w:r>
        <w:r>
          <w:fldChar w:fldCharType="end"/>
        </w:r>
      </w:hyperlink>
    </w:p>
    <w:p>
      <w:pPr>
        <w:pStyle w:val="TOC2"/>
        <w:tabs>
          <w:tab w:val="right" w:leader="dot" w:pos="8306"/>
        </w:tabs>
      </w:pPr>
      <w:hyperlink w:anchor="_Toc21903" w:history="1">
        <w:r>
          <w:rPr>
            <w:rFonts w:ascii="仿宋" w:eastAsia="仿宋" w:hAnsi="仿宋" w:cs="仿宋" w:hint="eastAsia"/>
            <w:lang w:eastAsia="zh-CN"/>
          </w:rPr>
          <w:t>(二)、分切机项目法律合规要求</w:t>
        </w:r>
        <w:r>
          <w:tab/>
        </w:r>
        <w:r>
          <w:fldChar w:fldCharType="begin"/>
        </w:r>
        <w:r>
          <w:instrText xml:space="preserve"> PAGEREF _Toc21903 \h </w:instrText>
        </w:r>
        <w:r>
          <w:fldChar w:fldCharType="separate"/>
        </w:r>
        <w:r>
          <w:t>64</w:t>
        </w:r>
        <w:r>
          <w:fldChar w:fldCharType="end"/>
        </w:r>
      </w:hyperlink>
    </w:p>
    <w:p>
      <w:pPr>
        <w:pStyle w:val="TOC2"/>
        <w:tabs>
          <w:tab w:val="right" w:leader="dot" w:pos="8306"/>
        </w:tabs>
      </w:pPr>
      <w:hyperlink w:anchor="_Toc1658" w:history="1">
        <w:r>
          <w:rPr>
            <w:rFonts w:ascii="仿宋" w:eastAsia="仿宋" w:hAnsi="仿宋" w:cs="仿宋" w:hint="eastAsia"/>
            <w:lang w:eastAsia="zh-CN"/>
          </w:rPr>
          <w:t>(三)、分切机项目合同管理与法律事务</w:t>
        </w:r>
        <w:r>
          <w:tab/>
        </w:r>
        <w:r>
          <w:fldChar w:fldCharType="begin"/>
        </w:r>
        <w:r>
          <w:instrText xml:space="preserve"> PAGEREF _Toc1658 \h </w:instrText>
        </w:r>
        <w:r>
          <w:fldChar w:fldCharType="separate"/>
        </w:r>
        <w:r>
          <w:t>68</w:t>
        </w:r>
        <w:r>
          <w:fldChar w:fldCharType="end"/>
        </w:r>
      </w:hyperlink>
    </w:p>
    <w:p>
      <w:pPr>
        <w:pStyle w:val="TOC2"/>
        <w:tabs>
          <w:tab w:val="right" w:leader="dot" w:pos="8306"/>
        </w:tabs>
      </w:pPr>
      <w:hyperlink w:anchor="_Toc2212" w:history="1">
        <w:r>
          <w:rPr>
            <w:rFonts w:ascii="仿宋" w:eastAsia="仿宋" w:hAnsi="仿宋" w:cs="仿宋" w:hint="eastAsia"/>
            <w:lang w:eastAsia="zh-CN"/>
          </w:rPr>
          <w:t>(四)、分切机项目知识产权保护策略</w:t>
        </w:r>
        <w:r>
          <w:tab/>
        </w:r>
        <w:r>
          <w:fldChar w:fldCharType="begin"/>
        </w:r>
        <w:r>
          <w:instrText xml:space="preserve"> PAGEREF _Toc2212 \h </w:instrText>
        </w:r>
        <w:r>
          <w:fldChar w:fldCharType="separate"/>
        </w:r>
        <w:r>
          <w:t>75</w:t>
        </w:r>
        <w:r>
          <w:fldChar w:fldCharType="end"/>
        </w:r>
      </w:hyperlink>
    </w:p>
    <w:p>
      <w:pPr>
        <w:pStyle w:val="TOC1"/>
        <w:tabs>
          <w:tab w:val="right" w:leader="dot" w:pos="8306"/>
        </w:tabs>
      </w:pPr>
      <w:hyperlink w:anchor="_Toc25495" w:history="1">
        <w:r>
          <w:rPr>
            <w:rFonts w:ascii="仿宋" w:eastAsia="仿宋" w:hAnsi="仿宋" w:cs="仿宋" w:hint="eastAsia"/>
            <w:lang w:eastAsia="zh-CN"/>
          </w:rPr>
          <w:t>十六、质量管理体系</w:t>
        </w:r>
        <w:r>
          <w:tab/>
        </w:r>
        <w:r>
          <w:fldChar w:fldCharType="begin"/>
        </w:r>
        <w:r>
          <w:instrText xml:space="preserve"> PAGEREF _Toc25495 \h </w:instrText>
        </w:r>
        <w:r>
          <w:fldChar w:fldCharType="separate"/>
        </w:r>
        <w:r>
          <w:t>77</w:t>
        </w:r>
        <w:r>
          <w:fldChar w:fldCharType="end"/>
        </w:r>
      </w:hyperlink>
    </w:p>
    <w:p>
      <w:pPr>
        <w:pStyle w:val="TOC2"/>
        <w:tabs>
          <w:tab w:val="right" w:leader="dot" w:pos="8306"/>
        </w:tabs>
      </w:pPr>
      <w:hyperlink w:anchor="_Toc3547" w:history="1">
        <w:r>
          <w:rPr>
            <w:rFonts w:ascii="仿宋" w:eastAsia="仿宋" w:hAnsi="仿宋" w:cs="仿宋" w:hint="eastAsia"/>
            <w:lang w:eastAsia="zh-CN"/>
          </w:rPr>
          <w:t>(一)、质量目标与方针</w:t>
        </w:r>
        <w:r>
          <w:tab/>
        </w:r>
        <w:r>
          <w:fldChar w:fldCharType="begin"/>
        </w:r>
        <w:r>
          <w:instrText xml:space="preserve"> PAGEREF _Toc3547 \h </w:instrText>
        </w:r>
        <w:r>
          <w:fldChar w:fldCharType="separate"/>
        </w:r>
        <w:r>
          <w:t>77</w:t>
        </w:r>
        <w:r>
          <w:fldChar w:fldCharType="end"/>
        </w:r>
      </w:hyperlink>
    </w:p>
    <w:p>
      <w:pPr>
        <w:pStyle w:val="TOC2"/>
        <w:tabs>
          <w:tab w:val="right" w:leader="dot" w:pos="8306"/>
        </w:tabs>
      </w:pPr>
      <w:hyperlink w:anchor="_Toc32617" w:history="1">
        <w:r>
          <w:rPr>
            <w:rFonts w:ascii="仿宋" w:eastAsia="仿宋" w:hAnsi="仿宋" w:cs="仿宋" w:hint="eastAsia"/>
            <w:lang w:eastAsia="zh-CN"/>
          </w:rPr>
          <w:t>(二)、质量管理责任</w:t>
        </w:r>
        <w:r>
          <w:tab/>
        </w:r>
        <w:r>
          <w:fldChar w:fldCharType="begin"/>
        </w:r>
        <w:r>
          <w:instrText xml:space="preserve"> PAGEREF _Toc32617 \h </w:instrText>
        </w:r>
        <w:r>
          <w:fldChar w:fldCharType="separate"/>
        </w:r>
        <w:r>
          <w:t>78</w:t>
        </w:r>
        <w:r>
          <w:fldChar w:fldCharType="end"/>
        </w:r>
      </w:hyperlink>
    </w:p>
    <w:p>
      <w:pPr>
        <w:pStyle w:val="TOC2"/>
        <w:tabs>
          <w:tab w:val="right" w:leader="dot" w:pos="8306"/>
        </w:tabs>
      </w:pPr>
      <w:hyperlink w:anchor="_Toc13473" w:history="1">
        <w:r>
          <w:rPr>
            <w:rFonts w:ascii="仿宋" w:eastAsia="仿宋" w:hAnsi="仿宋" w:cs="仿宋" w:hint="eastAsia"/>
            <w:lang w:eastAsia="zh-CN"/>
          </w:rPr>
          <w:t>(三)、质量管理体系文件</w:t>
        </w:r>
        <w:r>
          <w:tab/>
        </w:r>
        <w:r>
          <w:fldChar w:fldCharType="begin"/>
        </w:r>
        <w:r>
          <w:instrText xml:space="preserve"> PAGEREF _Toc13473 \h </w:instrText>
        </w:r>
        <w:r>
          <w:fldChar w:fldCharType="separate"/>
        </w:r>
        <w:r>
          <w:t>79</w:t>
        </w:r>
        <w:r>
          <w:fldChar w:fldCharType="end"/>
        </w:r>
      </w:hyperlink>
    </w:p>
    <w:p>
      <w:pPr>
        <w:pStyle w:val="TOC2"/>
        <w:tabs>
          <w:tab w:val="right" w:leader="dot" w:pos="8306"/>
        </w:tabs>
      </w:pPr>
      <w:hyperlink w:anchor="_Toc9859" w:history="1">
        <w:r>
          <w:rPr>
            <w:rFonts w:ascii="仿宋" w:eastAsia="仿宋" w:hAnsi="仿宋" w:cs="仿宋" w:hint="eastAsia"/>
            <w:lang w:eastAsia="zh-CN"/>
          </w:rPr>
          <w:t>(四)、质量培训与教育</w:t>
        </w:r>
        <w:r>
          <w:tab/>
        </w:r>
        <w:r>
          <w:fldChar w:fldCharType="begin"/>
        </w:r>
        <w:r>
          <w:instrText xml:space="preserve"> PAGEREF _Toc9859 \h </w:instrText>
        </w:r>
        <w:r>
          <w:fldChar w:fldCharType="separate"/>
        </w:r>
        <w:r>
          <w:t>81</w:t>
        </w:r>
        <w:r>
          <w:fldChar w:fldCharType="end"/>
        </w:r>
      </w:hyperlink>
    </w:p>
    <w:p>
      <w:pPr>
        <w:pStyle w:val="TOC2"/>
        <w:tabs>
          <w:tab w:val="right" w:leader="dot" w:pos="8306"/>
        </w:tabs>
      </w:pPr>
      <w:hyperlink w:anchor="_Toc20142" w:history="1">
        <w:r>
          <w:rPr>
            <w:rFonts w:ascii="仿宋" w:eastAsia="仿宋" w:hAnsi="仿宋" w:cs="仿宋" w:hint="eastAsia"/>
            <w:lang w:eastAsia="zh-CN"/>
          </w:rPr>
          <w:t>(五)、质量审核与评价</w:t>
        </w:r>
        <w:r>
          <w:tab/>
        </w:r>
        <w:r>
          <w:fldChar w:fldCharType="begin"/>
        </w:r>
        <w:r>
          <w:instrText xml:space="preserve"> PAGEREF _Toc20142 \h </w:instrText>
        </w:r>
        <w:r>
          <w:fldChar w:fldCharType="separate"/>
        </w:r>
        <w:r>
          <w:t>83</w:t>
        </w:r>
        <w:r>
          <w:fldChar w:fldCharType="end"/>
        </w:r>
      </w:hyperlink>
    </w:p>
    <w:p>
      <w:pPr>
        <w:pStyle w:val="TOC2"/>
        <w:tabs>
          <w:tab w:val="right" w:leader="dot" w:pos="8306"/>
        </w:tabs>
      </w:pPr>
      <w:hyperlink w:anchor="_Toc1383" w:history="1">
        <w:r>
          <w:rPr>
            <w:rFonts w:ascii="仿宋" w:eastAsia="仿宋" w:hAnsi="仿宋" w:cs="仿宋" w:hint="eastAsia"/>
            <w:lang w:eastAsia="zh-CN"/>
          </w:rPr>
          <w:t>(六)、不符合与纠正措施</w:t>
        </w:r>
        <w:r>
          <w:tab/>
        </w:r>
        <w:r>
          <w:fldChar w:fldCharType="begin"/>
        </w:r>
        <w:r>
          <w:instrText xml:space="preserve"> PAGEREF _Toc1383 \h </w:instrText>
        </w:r>
        <w:r>
          <w:fldChar w:fldCharType="separate"/>
        </w:r>
        <w:r>
          <w:t>84</w:t>
        </w:r>
        <w:r>
          <w:fldChar w:fldCharType="end"/>
        </w:r>
      </w:hyperlink>
    </w:p>
    <w:p>
      <w:pPr>
        <w:pStyle w:val="TOC1"/>
        <w:tabs>
          <w:tab w:val="right" w:leader="dot" w:pos="8306"/>
        </w:tabs>
      </w:pPr>
      <w:hyperlink w:anchor="_Toc6530" w:history="1">
        <w:r>
          <w:rPr>
            <w:rFonts w:ascii="仿宋" w:eastAsia="仿宋" w:hAnsi="仿宋" w:cs="仿宋" w:hint="eastAsia"/>
            <w:lang w:eastAsia="zh-CN"/>
          </w:rPr>
          <w:t>十七、营销与推广策略</w:t>
        </w:r>
        <w:r>
          <w:tab/>
        </w:r>
        <w:r>
          <w:fldChar w:fldCharType="begin"/>
        </w:r>
        <w:r>
          <w:instrText xml:space="preserve"> PAGEREF _Toc6530 \h </w:instrText>
        </w:r>
        <w:r>
          <w:fldChar w:fldCharType="separate"/>
        </w:r>
        <w:r>
          <w:t>85</w:t>
        </w:r>
        <w:r>
          <w:fldChar w:fldCharType="end"/>
        </w:r>
      </w:hyperlink>
    </w:p>
    <w:p>
      <w:pPr>
        <w:pStyle w:val="TOC2"/>
        <w:tabs>
          <w:tab w:val="right" w:leader="dot" w:pos="8306"/>
        </w:tabs>
      </w:pPr>
      <w:hyperlink w:anchor="_Toc8847" w:history="1">
        <w:r>
          <w:rPr>
            <w:rFonts w:ascii="仿宋" w:eastAsia="仿宋" w:hAnsi="仿宋" w:cs="仿宋" w:hint="eastAsia"/>
            <w:lang w:eastAsia="zh-CN"/>
          </w:rPr>
          <w:t>(一)、产品/服务定位与特点</w:t>
        </w:r>
        <w:r>
          <w:tab/>
        </w:r>
        <w:r>
          <w:fldChar w:fldCharType="begin"/>
        </w:r>
        <w:r>
          <w:instrText xml:space="preserve"> PAGEREF _Toc8847 \h </w:instrText>
        </w:r>
        <w:r>
          <w:fldChar w:fldCharType="separate"/>
        </w:r>
        <w:r>
          <w:t>85</w:t>
        </w:r>
        <w:r>
          <w:fldChar w:fldCharType="end"/>
        </w:r>
      </w:hyperlink>
    </w:p>
    <w:p>
      <w:pPr>
        <w:pStyle w:val="TOC2"/>
        <w:tabs>
          <w:tab w:val="right" w:leader="dot" w:pos="8306"/>
        </w:tabs>
      </w:pPr>
      <w:hyperlink w:anchor="_Toc11452" w:history="1">
        <w:r>
          <w:rPr>
            <w:rFonts w:ascii="仿宋" w:eastAsia="仿宋" w:hAnsi="仿宋" w:cs="仿宋" w:hint="eastAsia"/>
            <w:lang w:eastAsia="zh-CN"/>
          </w:rPr>
          <w:t>(二)、市场定位与竞争分析</w:t>
        </w:r>
        <w:r>
          <w:tab/>
        </w:r>
        <w:r>
          <w:fldChar w:fldCharType="begin"/>
        </w:r>
        <w:r>
          <w:instrText xml:space="preserve"> PAGEREF _Toc11452 \h </w:instrText>
        </w:r>
        <w:r>
          <w:fldChar w:fldCharType="separate"/>
        </w:r>
        <w:r>
          <w:t>86</w:t>
        </w:r>
        <w:r>
          <w:fldChar w:fldCharType="end"/>
        </w:r>
      </w:hyperlink>
    </w:p>
    <w:p>
      <w:pPr>
        <w:pStyle w:val="TOC2"/>
        <w:tabs>
          <w:tab w:val="right" w:leader="dot" w:pos="8306"/>
        </w:tabs>
      </w:pPr>
      <w:hyperlink w:anchor="_Toc32232" w:history="1">
        <w:r>
          <w:rPr>
            <w:rFonts w:ascii="仿宋" w:eastAsia="仿宋" w:hAnsi="仿宋" w:cs="仿宋" w:hint="eastAsia"/>
            <w:lang w:eastAsia="zh-CN"/>
          </w:rPr>
          <w:t>(三)、营销渠道与策略</w:t>
        </w:r>
        <w:r>
          <w:tab/>
        </w:r>
        <w:r>
          <w:fldChar w:fldCharType="begin"/>
        </w:r>
        <w:r>
          <w:instrText xml:space="preserve"> PAGEREF _Toc32232 \h </w:instrText>
        </w:r>
        <w:r>
          <w:fldChar w:fldCharType="separate"/>
        </w:r>
        <w:r>
          <w:t>87</w:t>
        </w:r>
        <w:r>
          <w:fldChar w:fldCharType="end"/>
        </w:r>
      </w:hyperlink>
    </w:p>
    <w:p>
      <w:pPr>
        <w:pStyle w:val="TOC2"/>
        <w:tabs>
          <w:tab w:val="right" w:leader="dot" w:pos="8306"/>
        </w:tabs>
      </w:pPr>
      <w:hyperlink w:anchor="_Toc23609" w:history="1">
        <w:r>
          <w:rPr>
            <w:rFonts w:ascii="仿宋" w:eastAsia="仿宋" w:hAnsi="仿宋" w:cs="仿宋" w:hint="eastAsia"/>
            <w:lang w:eastAsia="zh-CN"/>
          </w:rPr>
          <w:t>(四)、推广与宣传活动</w:t>
        </w:r>
        <w:r>
          <w:tab/>
        </w:r>
        <w:r>
          <w:fldChar w:fldCharType="begin"/>
        </w:r>
        <w:r>
          <w:instrText xml:space="preserve"> PAGEREF _Toc23609 \h </w:instrText>
        </w:r>
        <w:r>
          <w:fldChar w:fldCharType="separate"/>
        </w:r>
        <w:r>
          <w:t>89</w:t>
        </w:r>
        <w:r>
          <w:fldChar w:fldCharType="end"/>
        </w:r>
      </w:hyperlink>
    </w:p>
    <w:p>
      <w:pPr>
        <w:pStyle w:val="TOC1"/>
        <w:tabs>
          <w:tab w:val="right" w:leader="dot" w:pos="8306"/>
        </w:tabs>
      </w:pPr>
      <w:hyperlink w:anchor="_Toc10488" w:history="1">
        <w:r>
          <w:rPr>
            <w:rFonts w:ascii="仿宋" w:eastAsia="仿宋" w:hAnsi="仿宋" w:cs="仿宋" w:hint="eastAsia"/>
            <w:lang w:eastAsia="zh-CN"/>
          </w:rPr>
          <w:t>十八、供应链管理</w:t>
        </w:r>
        <w:r>
          <w:tab/>
        </w:r>
        <w:r>
          <w:fldChar w:fldCharType="begin"/>
        </w:r>
        <w:r>
          <w:instrText xml:space="preserve"> PAGEREF _Toc10488 \h </w:instrText>
        </w:r>
        <w:r>
          <w:fldChar w:fldCharType="separate"/>
        </w:r>
        <w:r>
          <w:t>94</w:t>
        </w:r>
        <w:r>
          <w:fldChar w:fldCharType="end"/>
        </w:r>
      </w:hyperlink>
    </w:p>
    <w:p>
      <w:pPr>
        <w:pStyle w:val="TOC2"/>
        <w:tabs>
          <w:tab w:val="right" w:leader="dot" w:pos="8306"/>
        </w:tabs>
      </w:pPr>
      <w:hyperlink w:anchor="_Toc13340" w:history="1">
        <w:r>
          <w:rPr>
            <w:rFonts w:ascii="仿宋" w:eastAsia="仿宋" w:hAnsi="仿宋" w:cs="仿宋" w:hint="eastAsia"/>
            <w:lang w:eastAsia="zh-CN"/>
          </w:rPr>
          <w:t>(一)、供应链战略规划</w:t>
        </w:r>
        <w:r>
          <w:tab/>
        </w:r>
        <w:r>
          <w:fldChar w:fldCharType="begin"/>
        </w:r>
        <w:r>
          <w:instrText xml:space="preserve"> PAGEREF _Toc13340 \h </w:instrText>
        </w:r>
        <w:r>
          <w:fldChar w:fldCharType="separate"/>
        </w:r>
        <w:r>
          <w:t>94</w:t>
        </w:r>
        <w:r>
          <w:fldChar w:fldCharType="end"/>
        </w:r>
      </w:hyperlink>
    </w:p>
    <w:p>
      <w:pPr>
        <w:pStyle w:val="TOC2"/>
        <w:tabs>
          <w:tab w:val="right" w:leader="dot" w:pos="8306"/>
        </w:tabs>
      </w:pPr>
      <w:hyperlink w:anchor="_Toc1337" w:history="1">
        <w:r>
          <w:rPr>
            <w:rFonts w:ascii="仿宋" w:eastAsia="仿宋" w:hAnsi="仿宋" w:cs="仿宋" w:hint="eastAsia"/>
            <w:lang w:eastAsia="zh-CN"/>
          </w:rPr>
          <w:t>(二)、供应商选择与合作</w:t>
        </w:r>
        <w:r>
          <w:tab/>
        </w:r>
        <w:r>
          <w:fldChar w:fldCharType="begin"/>
        </w:r>
        <w:r>
          <w:instrText xml:space="preserve"> PAGEREF _Toc1337 \h </w:instrText>
        </w:r>
        <w:r>
          <w:fldChar w:fldCharType="separate"/>
        </w:r>
        <w:r>
          <w:t>95</w:t>
        </w:r>
        <w:r>
          <w:fldChar w:fldCharType="end"/>
        </w:r>
      </w:hyperlink>
    </w:p>
    <w:p>
      <w:pPr>
        <w:pStyle w:val="TOC2"/>
        <w:tabs>
          <w:tab w:val="right" w:leader="dot" w:pos="8306"/>
        </w:tabs>
      </w:pPr>
      <w:hyperlink w:anchor="_Toc9778" w:history="1">
        <w:r>
          <w:rPr>
            <w:rFonts w:ascii="仿宋" w:eastAsia="仿宋" w:hAnsi="仿宋" w:cs="仿宋" w:hint="eastAsia"/>
            <w:lang w:eastAsia="zh-CN"/>
          </w:rPr>
          <w:t>(三)、物流与库存管理</w:t>
        </w:r>
        <w:r>
          <w:tab/>
        </w:r>
        <w:r>
          <w:fldChar w:fldCharType="begin"/>
        </w:r>
        <w:r>
          <w:instrText xml:space="preserve"> PAGEREF _Toc9778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7"/>
      <w:r>
        <w:rPr>
          <w:rFonts w:ascii="仿宋" w:eastAsia="仿宋" w:hAnsi="仿宋" w:cs="仿宋" w:hint="eastAsia"/>
          <w:sz w:val="28"/>
          <w:lang w:eastAsia="zh-CN"/>
        </w:rPr>
        <w:t>一、分切机项目文档管理</w:t>
      </w:r>
      <w:bookmarkEnd w:id="2"/>
    </w:p>
    <w:p>
      <w:pPr>
        <w:pStyle w:val="Heading2"/>
        <w:rPr>
          <w:rFonts w:ascii="仿宋" w:eastAsia="仿宋" w:hAnsi="仿宋" w:cs="仿宋" w:hint="eastAsia"/>
          <w:lang w:eastAsia="zh-CN"/>
        </w:rPr>
      </w:pPr>
      <w:bookmarkStart w:id="3" w:name="_Toc278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分切机项目高度重视文档的质量和准确性，以支持分切机项目的各项活动和决策。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文档的编制始于分切机项目计划的初期，我们制定了详细的文档编制计划，明确了每个文档的内容、格式和编写责任人。在分切机项目启动阶段，我们首先编制了分切机项目章程，明确定义了分切机项目的目标、范围、风险等关键要素。随后，分切机项目团队根据计划陆续编制了需求文档、设计文档、测试文档等各类文档，确保分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切机项目管理中的重要环节，旨在确保分切机项目文档符合质量标准和分切机项目需求。在分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除了内部审查，我们还进行了外部审查，邀请分切机项目相关利益方和专业领域的专家对文档进行独立审查。这有助于获取更全面、客观的反馈，确保分切机项目文档不仅符合内部标准，也满足外部需求。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分切机项目在文档编制与审查方面建立了严格的管理机制，通过规范的流程和多维度的审查，确保分切机项目文档的质量、准确性和可靠性，为分切机项目的顺利推进提供了有力支持。</w:t>
      </w:r>
    </w:p>
    <w:p>
      <w:pPr>
        <w:pStyle w:val="Heading2"/>
        <w:ind w:firstLine="560" w:firstLineChars="200"/>
        <w:rPr>
          <w:rFonts w:ascii="仿宋" w:eastAsia="仿宋" w:hAnsi="仿宋" w:cs="仿宋" w:hint="eastAsia"/>
          <w:sz w:val="28"/>
          <w:lang w:eastAsia="zh-CN"/>
        </w:rPr>
      </w:pPr>
      <w:bookmarkStart w:id="4" w:name="_Toc200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我们通过多渠道发布文档，包括电子邮件、分切机项目管理平台、内部网站等，以满足不同团队成员的偏好和需求。多渠道发布确保了信息的全面覆盖。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文档存档与归档是分切机项目生命周期中一个至关重要的环节，直接关系到分切机项目信息的长期保存和历史记录的完整性。在分切机项目中，我们实施了一系列有效的文档存档与归档管理策略：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594"/>
      <w:r>
        <w:rPr>
          <w:rFonts w:ascii="仿宋" w:eastAsia="仿宋" w:hAnsi="仿宋" w:cs="仿宋" w:hint="eastAsia"/>
          <w:sz w:val="28"/>
          <w:lang w:eastAsia="zh-CN"/>
        </w:rPr>
        <w:t>二、分切机项目土建工程</w:t>
      </w:r>
      <w:bookmarkEnd w:id="6"/>
    </w:p>
    <w:p>
      <w:pPr>
        <w:pStyle w:val="Heading2"/>
        <w:rPr>
          <w:rFonts w:ascii="仿宋" w:eastAsia="仿宋" w:hAnsi="仿宋" w:cs="仿宋" w:hint="eastAsia"/>
          <w:lang w:eastAsia="zh-CN"/>
        </w:rPr>
      </w:pPr>
      <w:bookmarkStart w:id="7" w:name="_Toc521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在分切机项目的建筑工程设计中，我们将秉承一系列重要的设计原则，以确保分切机项目建筑在功能、美观、可持续性等方面达到最佳效果。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首要原则是确保建筑的功能性得到最大化的发挥。我们将充分理解分切机项目的实际需求，合理布局各个功能区域，保证建筑在满足业务需求的同时，提供高效的工作环境。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在建筑设计中，我们将综合考虑建设和运营成本。通过精细的经济效益分析，确保设计方案在高效利用资源的同时，对分切机项目的长期盈利能力有积极的贡献。</w:t>
      </w:r>
    </w:p>
    <w:p>
      <w:pPr>
        <w:pStyle w:val="Heading2"/>
        <w:ind w:firstLine="560" w:firstLineChars="200"/>
        <w:rPr>
          <w:rFonts w:ascii="仿宋" w:eastAsia="仿宋" w:hAnsi="仿宋" w:cs="仿宋" w:hint="eastAsia"/>
          <w:sz w:val="28"/>
          <w:lang w:eastAsia="zh-CN"/>
        </w:rPr>
      </w:pPr>
      <w:bookmarkStart w:id="8" w:name="_Toc1502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土建工程设计中，我们将精准设定设计年限，结合分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65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分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96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本期工程分切机项目预计总建筑面积XXX平方米，其中：计容建筑面积XXX平方米，计划建筑工程投资XX万元，占分切机项目总投资的XX%。</w:t>
      </w:r>
    </w:p>
    <w:p>
      <w:pPr>
        <w:pStyle w:val="Heading1"/>
        <w:ind w:firstLine="560" w:firstLineChars="200"/>
        <w:rPr>
          <w:rFonts w:ascii="仿宋" w:eastAsia="仿宋" w:hAnsi="仿宋" w:cs="仿宋" w:hint="eastAsia"/>
          <w:sz w:val="28"/>
          <w:lang w:eastAsia="zh-CN"/>
        </w:rPr>
      </w:pPr>
      <w:bookmarkStart w:id="11" w:name="_Toc23155"/>
      <w:r>
        <w:rPr>
          <w:rFonts w:ascii="仿宋" w:eastAsia="仿宋" w:hAnsi="仿宋" w:cs="仿宋" w:hint="eastAsia"/>
          <w:sz w:val="28"/>
          <w:lang w:eastAsia="zh-CN"/>
        </w:rPr>
        <w:t>三、分切机项目建设背景及必要性分析</w:t>
      </w:r>
      <w:bookmarkEnd w:id="11"/>
    </w:p>
    <w:p>
      <w:pPr>
        <w:pStyle w:val="Heading2"/>
        <w:rPr>
          <w:rFonts w:ascii="仿宋" w:eastAsia="仿宋" w:hAnsi="仿宋" w:cs="仿宋" w:hint="eastAsia"/>
          <w:lang w:eastAsia="zh-CN"/>
        </w:rPr>
      </w:pPr>
      <w:bookmarkStart w:id="12" w:name="_Toc21979"/>
      <w:r>
        <w:rPr>
          <w:rFonts w:ascii="仿宋" w:eastAsia="仿宋" w:hAnsi="仿宋" w:cs="仿宋" w:hint="eastAsia"/>
          <w:lang w:eastAsia="zh-CN"/>
        </w:rPr>
        <w:t>(一)、分切机项目背景分析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我们的背景分析将深入挖掘当前行业的发展趋势，通过对竞争态势的全面审视，找到分切机项目在这个潮流中的定位。同时，我们将关注行业内涌现的新兴机遇，以便分切机项目更好地融入行业发展的潮流中。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切机项目提供了强大的发展动力。我们将聚焦于行业内最新的技术发展趋势，包括但不限于人工智能、大数据分析、物联网等领域。通过深度的技术研究，我们将确保分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切机项目发展的源泉。我们将投入更多的精力对市场需求进行深入剖析，超越表面的需求，深入挖掘潜在的市场痛点和机遇。通过对市场需求的细致了解，分切机项目将更有针对性地设计解决方案，满足市场的多样化需求，从而更好地促进分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切机项目战略至关重要。我们将对竞争态势进行更为深入的分析，包括但不限于市场份额、产品特点、客户满意度等多个维度。通过深度的竞争分析，分切机项目将能够更准确地把握市场脉搏，制定具有竞争力的分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切机项目的发展具有直接的影响。我们将进行更为全面的法规和政策分析，了解行业发展中的潜在法律风险和合规挑战。通过充分了解和遵守相关法规，分切机项目将确保在法律框架内合法合规运营，为分切机项目的稳健发展提供有力支持。</w:t>
      </w:r>
    </w:p>
    <w:p>
      <w:pPr>
        <w:pStyle w:val="Heading2"/>
        <w:ind w:firstLine="560" w:firstLineChars="200"/>
        <w:rPr>
          <w:rFonts w:ascii="仿宋" w:eastAsia="仿宋" w:hAnsi="仿宋" w:cs="仿宋" w:hint="eastAsia"/>
          <w:sz w:val="28"/>
          <w:lang w:eastAsia="zh-CN"/>
        </w:rPr>
      </w:pPr>
      <w:bookmarkStart w:id="13" w:name="_Toc27771"/>
      <w:r>
        <w:rPr>
          <w:rFonts w:ascii="仿宋" w:eastAsia="仿宋" w:hAnsi="仿宋" w:cs="仿宋" w:hint="eastAsia"/>
          <w:sz w:val="28"/>
          <w:lang w:eastAsia="zh-CN"/>
        </w:rPr>
        <w:t>(二)、分切机项目建设必要性分析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的迫切性源于对行业发展趋势的深刻洞察。我们正处于一个行业变革的时代，科技创新、数字化转型成为企业发展的关键动力。分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不仅仅是为了跟上潮流，更是为了通过技术创新推动企业的持续发展。通过引入先进的技术和解决方案，分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切机项目的建设成为必然选择，通过提高产品质量、拓展服务领域，从而在竞争中获得更多的机会。分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切机项目建设的必要性体现在对客户需求更精准的满足。通过分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分切机项目建设的背后是对企业持续创新的追求。只有通过不断创新，企业才能在竞争中立于不败之地。分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195"/>
      <w:r>
        <w:rPr>
          <w:rFonts w:ascii="仿宋" w:eastAsia="仿宋" w:hAnsi="仿宋" w:cs="仿宋" w:hint="eastAsia"/>
          <w:sz w:val="28"/>
          <w:lang w:eastAsia="zh-CN"/>
        </w:rPr>
        <w:t>四、分切机项目概论</w:t>
      </w:r>
      <w:bookmarkEnd w:id="14"/>
    </w:p>
    <w:p>
      <w:pPr>
        <w:pStyle w:val="Heading2"/>
        <w:rPr>
          <w:rFonts w:ascii="仿宋" w:eastAsia="仿宋" w:hAnsi="仿宋" w:cs="仿宋" w:hint="eastAsia"/>
          <w:lang w:eastAsia="zh-CN"/>
        </w:rPr>
      </w:pPr>
      <w:bookmarkStart w:id="15" w:name="_Toc15204"/>
      <w:r>
        <w:rPr>
          <w:rFonts w:ascii="仿宋" w:eastAsia="仿宋" w:hAnsi="仿宋" w:cs="仿宋" w:hint="eastAsia"/>
          <w:lang w:eastAsia="zh-CN"/>
        </w:rPr>
        <w:t>(一)、分切机项目概况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起源追溯至对市场的深入洞察。市场的不断演变与变革为分切机项目提供了难得的机遇。当前市场存在的需求缺口和变革的大环境共同构成了分切机项目的背景。这个分切机项目旨在充分利用市场机遇，填补行业中尚未满足的需求，为客户提供全新的解决方案。市场的变革和需求的增长使得这个分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正式命名为分切机。这个名称不仅仅是一个标识，更代表了分切机项目的核心理念和愿景。它蕴含着分切机项目所要解决问题的关键字，具有强烈的表达和辨识度，为分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核心目标是提供一种全新、高效的解决方案，满足客户日益增长的需求。分切机项目追求的不仅仅是满足市场需求，更是在市场中获得卓越的竞争优势。通过不断提升产品或服务的质量和创新水平，分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分切机项目范围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全面涵盖了产品研发、制造、市场推广和售后服务，确保从产品设计到最终用户体验的全方位关注。这一全面的分切机项目范围是为了确保分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分切机项目计划在未来18个月内完成，包括研发、测试、市场试点和正式推出等不同阶段。这个时间表的合理设计是为了确保分切机项目各个阶段的顺利推进，以便按时交付高质量的成果。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分切机项目总预算估算为XX百万美元，主要分配在研发、市场推广、人员培训和运营等方面。这一充足的预算为分切机项目提供了充足的资源，确保分切机项目在各个方面都能取得优异的表现。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分切机项目可能面临的风险包括市场接受度低、技术难题、竞争激烈等。分切机项目团队已经制定了相应的风险应对计划，通过前瞻性的风险管理，确保分切机项目在面对不确定性时能够迅速做出应对。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分切机项目汇聚了一支经验丰富、多领域专业素养的核心团队，确保分切机项目在各个方面都能拥有高水平的执行力。团队的协同作战是分切机项目成功的关键因素之一。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分切机项目背景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分切机项目的背景根植于市场对更高效、创新产品的渴望，同时也受到科技发展对行业格局的深刻改变的影响。这为分切机项目提供了广阔的发展空间和市场需求。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截至目前，分切机项目已完成市场调研和技术验证，取得了初步的成功。这为分切机项目在未来的发展奠定了坚实的基础，为更远大的目标打下了坚实的基石。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980"/>
      <w:r>
        <w:rPr>
          <w:rFonts w:ascii="仿宋" w:eastAsia="仿宋" w:hAnsi="仿宋" w:cs="仿宋" w:hint="eastAsia"/>
          <w:sz w:val="28"/>
          <w:lang w:eastAsia="zh-CN"/>
        </w:rPr>
        <w:t>(二)、分切机项目目标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keyword》分切机项目首要业务目标是在市场中占据有利地位，实现产品/服务的成功推广和销售。通过不断提升产品质量、创新性，分切机项目追求成为行业中的领导者，赢得更多客户的青睐。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在科技迅速发展的时代，分切机项目着眼于技术创新。通过持续的研发和技术升级，分切机项目旨在推出更具创新性的产品或服务，以满足市场对新鲜、先进解决方案的需求。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为了建立可持续的客户关系，分切机项目设定了客户满意度目标。通过提供卓越的产品质量和优质的客户服务，分切机项目追求赢得客户的信任和忠诚度，确保他们的满意度达到行业领先水平。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分切机项目注重社会责任和可持续发展。通过实施环保、社会责任分切机项目，分切机项目致力于在经济发展的同时保护环境，促进社会公平，实现可持续经营。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分切机项目的团队是实现目标的核心驱动力。因此，分切机项目设定了团队发展目标，包括提升团队成员的专业技能、培养领导力，以及搭建协同高效的团队工作氛围。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699"/>
      <w:r>
        <w:rPr>
          <w:rFonts w:ascii="仿宋" w:eastAsia="仿宋" w:hAnsi="仿宋" w:cs="仿宋" w:hint="eastAsia"/>
          <w:sz w:val="28"/>
          <w:lang w:eastAsia="zh-CN"/>
        </w:rPr>
        <w:t>(三)、分切机项目提出的理由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分切机项目提出的理由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源于对市场机遇的深刻洞察。当前市场中存在的需求缺口和行业发展趋势表明，有巨大的商业机会等待被开发。通过准确捕捉市场机遇，分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理念基于对技术创新的信仰。通过持续的研发和技术投入，分切机项目有望推出更具创新性的产品或服务。在科技飞速发展的当下，分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是为了增强企业的行业竞争力。通过提升产品或服务的质量和独特性，分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响应了消费者需求的变化。随着社会和科技的不断发展，消费者对产品和服务的需求也在发生变化。通过深入了解并及时回应消费者的新需求，分切机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https://d.book118.com/648010037033006030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0130E"/>
    <w:rsid w:val="48701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00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2024-01-21T18:36:00Z</dcterms:created>
  <dcterms:modified xsi:type="dcterms:W3CDTF">2024-01-21T18:37:21Z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13036DFC364748849ADDEBB80220D114_11</vt:lpwstr>
  </property>
  <property fmtid="{D5CDD505-2E9C-101B-9397-08002B2CF9AE}" pid="3" name="KSOProductBuildVer">
    <vt:lpwstr>2052-12.1.0.16120</vt:lpwstr>
  </property>
</Properties>
</file>