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工具台车项目建设方案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1" w:history="1">
        <w:r>
          <w:rPr>
            <w:rFonts w:ascii="仿宋" w:eastAsia="仿宋" w:hAnsi="仿宋" w:cs="仿宋" w:hint="eastAsia"/>
            <w:lang w:eastAsia="zh-CN"/>
          </w:rPr>
          <w:t>序言</w:t>
        </w:r>
        <w:r>
          <w:tab/>
        </w:r>
        <w:r>
          <w:fldChar w:fldCharType="begin"/>
        </w:r>
        <w:r>
          <w:instrText xml:space="preserve"> PAGEREF _Toc9051 \h </w:instrText>
        </w:r>
        <w:r>
          <w:fldChar w:fldCharType="separate"/>
        </w:r>
        <w:r>
          <w:t>3</w:t>
        </w:r>
        <w:r>
          <w:fldChar w:fldCharType="end"/>
        </w:r>
      </w:hyperlink>
    </w:p>
    <w:p>
      <w:pPr>
        <w:pStyle w:val="TOC1"/>
        <w:tabs>
          <w:tab w:val="right" w:leader="dot" w:pos="8306"/>
        </w:tabs>
      </w:pPr>
      <w:hyperlink w:anchor="_Toc8756" w:history="1">
        <w:r>
          <w:rPr>
            <w:rFonts w:ascii="仿宋" w:eastAsia="仿宋" w:hAnsi="仿宋" w:cs="仿宋" w:hint="eastAsia"/>
            <w:lang w:eastAsia="zh-CN"/>
          </w:rPr>
          <w:t>一、项目监理与质量保证</w:t>
        </w:r>
        <w:r>
          <w:tab/>
        </w:r>
        <w:r>
          <w:fldChar w:fldCharType="begin"/>
        </w:r>
        <w:r>
          <w:instrText xml:space="preserve"> PAGEREF _Toc8756 \h </w:instrText>
        </w:r>
        <w:r>
          <w:fldChar w:fldCharType="separate"/>
        </w:r>
        <w:r>
          <w:t>3</w:t>
        </w:r>
        <w:r>
          <w:fldChar w:fldCharType="end"/>
        </w:r>
      </w:hyperlink>
    </w:p>
    <w:p>
      <w:pPr>
        <w:pStyle w:val="TOC2"/>
        <w:tabs>
          <w:tab w:val="right" w:leader="dot" w:pos="8306"/>
        </w:tabs>
      </w:pPr>
      <w:hyperlink w:anchor="_Toc14409" w:history="1">
        <w:r>
          <w:rPr>
            <w:rFonts w:ascii="仿宋" w:eastAsia="仿宋" w:hAnsi="仿宋" w:cs="仿宋" w:hint="eastAsia"/>
            <w:lang w:eastAsia="zh-CN"/>
          </w:rPr>
          <w:t>(一)、监理体系构建</w:t>
        </w:r>
        <w:r>
          <w:tab/>
        </w:r>
        <w:r>
          <w:fldChar w:fldCharType="begin"/>
        </w:r>
        <w:r>
          <w:instrText xml:space="preserve"> PAGEREF _Toc14409 \h </w:instrText>
        </w:r>
        <w:r>
          <w:fldChar w:fldCharType="separate"/>
        </w:r>
        <w:r>
          <w:t>3</w:t>
        </w:r>
        <w:r>
          <w:fldChar w:fldCharType="end"/>
        </w:r>
      </w:hyperlink>
    </w:p>
    <w:p>
      <w:pPr>
        <w:pStyle w:val="TOC2"/>
        <w:tabs>
          <w:tab w:val="right" w:leader="dot" w:pos="8306"/>
        </w:tabs>
      </w:pPr>
      <w:hyperlink w:anchor="_Toc21915" w:history="1">
        <w:r>
          <w:rPr>
            <w:rFonts w:ascii="仿宋" w:eastAsia="仿宋" w:hAnsi="仿宋" w:cs="仿宋" w:hint="eastAsia"/>
            <w:lang w:eastAsia="zh-CN"/>
          </w:rPr>
          <w:t>(二)、质量保证体系实施</w:t>
        </w:r>
        <w:r>
          <w:tab/>
        </w:r>
        <w:r>
          <w:fldChar w:fldCharType="begin"/>
        </w:r>
        <w:r>
          <w:instrText xml:space="preserve"> PAGEREF _Toc21915 \h </w:instrText>
        </w:r>
        <w:r>
          <w:fldChar w:fldCharType="separate"/>
        </w:r>
        <w:r>
          <w:t>4</w:t>
        </w:r>
        <w:r>
          <w:fldChar w:fldCharType="end"/>
        </w:r>
      </w:hyperlink>
    </w:p>
    <w:p>
      <w:pPr>
        <w:pStyle w:val="TOC2"/>
        <w:tabs>
          <w:tab w:val="right" w:leader="dot" w:pos="8306"/>
        </w:tabs>
      </w:pPr>
      <w:hyperlink w:anchor="_Toc22685" w:history="1">
        <w:r>
          <w:rPr>
            <w:rFonts w:ascii="仿宋" w:eastAsia="仿宋" w:hAnsi="仿宋" w:cs="仿宋" w:hint="eastAsia"/>
            <w:lang w:eastAsia="zh-CN"/>
          </w:rPr>
          <w:t>(三)、监理与质量控制流程</w:t>
        </w:r>
        <w:r>
          <w:tab/>
        </w:r>
        <w:r>
          <w:fldChar w:fldCharType="begin"/>
        </w:r>
        <w:r>
          <w:instrText xml:space="preserve"> PAGEREF _Toc22685 \h </w:instrText>
        </w:r>
        <w:r>
          <w:fldChar w:fldCharType="separate"/>
        </w:r>
        <w:r>
          <w:t>4</w:t>
        </w:r>
        <w:r>
          <w:fldChar w:fldCharType="end"/>
        </w:r>
      </w:hyperlink>
    </w:p>
    <w:p>
      <w:pPr>
        <w:pStyle w:val="TOC1"/>
        <w:tabs>
          <w:tab w:val="right" w:leader="dot" w:pos="8306"/>
        </w:tabs>
      </w:pPr>
      <w:hyperlink w:anchor="_Toc4512" w:history="1">
        <w:r>
          <w:rPr>
            <w:rFonts w:ascii="仿宋" w:eastAsia="仿宋" w:hAnsi="仿宋" w:cs="仿宋" w:hint="eastAsia"/>
            <w:lang w:eastAsia="zh-CN"/>
          </w:rPr>
          <w:t>二、资源开发及综合利用分析</w:t>
        </w:r>
        <w:r>
          <w:tab/>
        </w:r>
        <w:r>
          <w:fldChar w:fldCharType="begin"/>
        </w:r>
        <w:r>
          <w:instrText xml:space="preserve"> PAGEREF _Toc4512 \h </w:instrText>
        </w:r>
        <w:r>
          <w:fldChar w:fldCharType="separate"/>
        </w:r>
        <w:r>
          <w:t>5</w:t>
        </w:r>
        <w:r>
          <w:fldChar w:fldCharType="end"/>
        </w:r>
      </w:hyperlink>
    </w:p>
    <w:p>
      <w:pPr>
        <w:pStyle w:val="TOC2"/>
        <w:tabs>
          <w:tab w:val="right" w:leader="dot" w:pos="8306"/>
        </w:tabs>
      </w:pPr>
      <w:hyperlink w:anchor="_Toc26545" w:history="1">
        <w:r>
          <w:rPr>
            <w:rFonts w:ascii="仿宋" w:eastAsia="仿宋" w:hAnsi="仿宋" w:cs="仿宋" w:hint="eastAsia"/>
            <w:lang w:eastAsia="zh-CN"/>
          </w:rPr>
          <w:t>(一)、资源开发方案</w:t>
        </w:r>
        <w:r>
          <w:tab/>
        </w:r>
        <w:r>
          <w:fldChar w:fldCharType="begin"/>
        </w:r>
        <w:r>
          <w:instrText xml:space="preserve"> PAGEREF _Toc26545 \h </w:instrText>
        </w:r>
        <w:r>
          <w:fldChar w:fldCharType="separate"/>
        </w:r>
        <w:r>
          <w:t>5</w:t>
        </w:r>
        <w:r>
          <w:fldChar w:fldCharType="end"/>
        </w:r>
      </w:hyperlink>
    </w:p>
    <w:p>
      <w:pPr>
        <w:pStyle w:val="TOC2"/>
        <w:tabs>
          <w:tab w:val="right" w:leader="dot" w:pos="8306"/>
        </w:tabs>
      </w:pPr>
      <w:hyperlink w:anchor="_Toc19622" w:history="1">
        <w:r>
          <w:rPr>
            <w:rFonts w:ascii="仿宋" w:eastAsia="仿宋" w:hAnsi="仿宋" w:cs="仿宋" w:hint="eastAsia"/>
            <w:lang w:eastAsia="zh-CN"/>
          </w:rPr>
          <w:t>(二)、资源利用方案</w:t>
        </w:r>
        <w:r>
          <w:tab/>
        </w:r>
        <w:r>
          <w:fldChar w:fldCharType="begin"/>
        </w:r>
        <w:r>
          <w:instrText xml:space="preserve"> PAGEREF _Toc19622 \h </w:instrText>
        </w:r>
        <w:r>
          <w:fldChar w:fldCharType="separate"/>
        </w:r>
        <w:r>
          <w:t>6</w:t>
        </w:r>
        <w:r>
          <w:fldChar w:fldCharType="end"/>
        </w:r>
      </w:hyperlink>
    </w:p>
    <w:p>
      <w:pPr>
        <w:pStyle w:val="TOC2"/>
        <w:tabs>
          <w:tab w:val="right" w:leader="dot" w:pos="8306"/>
        </w:tabs>
      </w:pPr>
      <w:hyperlink w:anchor="_Toc26876" w:history="1">
        <w:r>
          <w:rPr>
            <w:rFonts w:ascii="仿宋" w:eastAsia="仿宋" w:hAnsi="仿宋" w:cs="仿宋" w:hint="eastAsia"/>
            <w:lang w:eastAsia="zh-CN"/>
          </w:rPr>
          <w:t>(三)、资源节约措施</w:t>
        </w:r>
        <w:r>
          <w:tab/>
        </w:r>
        <w:r>
          <w:fldChar w:fldCharType="begin"/>
        </w:r>
        <w:r>
          <w:instrText xml:space="preserve"> PAGEREF _Toc26876 \h </w:instrText>
        </w:r>
        <w:r>
          <w:fldChar w:fldCharType="separate"/>
        </w:r>
        <w:r>
          <w:t>7</w:t>
        </w:r>
        <w:r>
          <w:fldChar w:fldCharType="end"/>
        </w:r>
      </w:hyperlink>
    </w:p>
    <w:p>
      <w:pPr>
        <w:pStyle w:val="TOC1"/>
        <w:tabs>
          <w:tab w:val="right" w:leader="dot" w:pos="8306"/>
        </w:tabs>
      </w:pPr>
      <w:hyperlink w:anchor="_Toc28742" w:history="1">
        <w:r>
          <w:rPr>
            <w:rFonts w:ascii="仿宋" w:eastAsia="仿宋" w:hAnsi="仿宋" w:cs="仿宋" w:hint="eastAsia"/>
            <w:lang w:eastAsia="zh-CN"/>
          </w:rPr>
          <w:t>三、经济影响分析</w:t>
        </w:r>
        <w:r>
          <w:tab/>
        </w:r>
        <w:r>
          <w:fldChar w:fldCharType="begin"/>
        </w:r>
        <w:r>
          <w:instrText xml:space="preserve"> PAGEREF _Toc28742 \h </w:instrText>
        </w:r>
        <w:r>
          <w:fldChar w:fldCharType="separate"/>
        </w:r>
        <w:r>
          <w:t>8</w:t>
        </w:r>
        <w:r>
          <w:fldChar w:fldCharType="end"/>
        </w:r>
      </w:hyperlink>
    </w:p>
    <w:p>
      <w:pPr>
        <w:pStyle w:val="TOC2"/>
        <w:tabs>
          <w:tab w:val="right" w:leader="dot" w:pos="8306"/>
        </w:tabs>
      </w:pPr>
      <w:hyperlink w:anchor="_Toc19382" w:history="1">
        <w:r>
          <w:rPr>
            <w:rFonts w:ascii="仿宋" w:eastAsia="仿宋" w:hAnsi="仿宋" w:cs="仿宋" w:hint="eastAsia"/>
            <w:lang w:eastAsia="zh-CN"/>
          </w:rPr>
          <w:t>(一)、经济费用效益或费用效果分析</w:t>
        </w:r>
        <w:r>
          <w:tab/>
        </w:r>
        <w:r>
          <w:fldChar w:fldCharType="begin"/>
        </w:r>
        <w:r>
          <w:instrText xml:space="preserve"> PAGEREF _Toc19382 \h </w:instrText>
        </w:r>
        <w:r>
          <w:fldChar w:fldCharType="separate"/>
        </w:r>
        <w:r>
          <w:t>8</w:t>
        </w:r>
        <w:r>
          <w:fldChar w:fldCharType="end"/>
        </w:r>
      </w:hyperlink>
    </w:p>
    <w:p>
      <w:pPr>
        <w:pStyle w:val="TOC2"/>
        <w:tabs>
          <w:tab w:val="right" w:leader="dot" w:pos="8306"/>
        </w:tabs>
      </w:pPr>
      <w:hyperlink w:anchor="_Toc4847" w:history="1">
        <w:r>
          <w:rPr>
            <w:rFonts w:ascii="仿宋" w:eastAsia="仿宋" w:hAnsi="仿宋" w:cs="仿宋" w:hint="eastAsia"/>
            <w:lang w:eastAsia="zh-CN"/>
          </w:rPr>
          <w:t>(二)、行业影响分析</w:t>
        </w:r>
        <w:r>
          <w:tab/>
        </w:r>
        <w:r>
          <w:fldChar w:fldCharType="begin"/>
        </w:r>
        <w:r>
          <w:instrText xml:space="preserve"> PAGEREF _Toc4847 \h </w:instrText>
        </w:r>
        <w:r>
          <w:fldChar w:fldCharType="separate"/>
        </w:r>
        <w:r>
          <w:t>11</w:t>
        </w:r>
        <w:r>
          <w:fldChar w:fldCharType="end"/>
        </w:r>
      </w:hyperlink>
    </w:p>
    <w:p>
      <w:pPr>
        <w:pStyle w:val="TOC2"/>
        <w:tabs>
          <w:tab w:val="right" w:leader="dot" w:pos="8306"/>
        </w:tabs>
      </w:pPr>
      <w:hyperlink w:anchor="_Toc26711" w:history="1">
        <w:r>
          <w:rPr>
            <w:rFonts w:ascii="仿宋" w:eastAsia="仿宋" w:hAnsi="仿宋" w:cs="仿宋" w:hint="eastAsia"/>
            <w:lang w:eastAsia="zh-CN"/>
          </w:rPr>
          <w:t>(三)、区域经济影响分析</w:t>
        </w:r>
        <w:r>
          <w:tab/>
        </w:r>
        <w:r>
          <w:fldChar w:fldCharType="begin"/>
        </w:r>
        <w:r>
          <w:instrText xml:space="preserve"> PAGEREF _Toc26711 \h </w:instrText>
        </w:r>
        <w:r>
          <w:fldChar w:fldCharType="separate"/>
        </w:r>
        <w:r>
          <w:t>12</w:t>
        </w:r>
        <w:r>
          <w:fldChar w:fldCharType="end"/>
        </w:r>
      </w:hyperlink>
    </w:p>
    <w:p>
      <w:pPr>
        <w:pStyle w:val="TOC2"/>
        <w:tabs>
          <w:tab w:val="right" w:leader="dot" w:pos="8306"/>
        </w:tabs>
      </w:pPr>
      <w:hyperlink w:anchor="_Toc32729" w:history="1">
        <w:r>
          <w:rPr>
            <w:rFonts w:ascii="仿宋" w:eastAsia="仿宋" w:hAnsi="仿宋" w:cs="仿宋" w:hint="eastAsia"/>
            <w:lang w:eastAsia="zh-CN"/>
          </w:rPr>
          <w:t>(四)、宏观经济影响分析</w:t>
        </w:r>
        <w:r>
          <w:tab/>
        </w:r>
        <w:r>
          <w:fldChar w:fldCharType="begin"/>
        </w:r>
        <w:r>
          <w:instrText xml:space="preserve"> PAGEREF _Toc32729 \h </w:instrText>
        </w:r>
        <w:r>
          <w:fldChar w:fldCharType="separate"/>
        </w:r>
        <w:r>
          <w:t>13</w:t>
        </w:r>
        <w:r>
          <w:fldChar w:fldCharType="end"/>
        </w:r>
      </w:hyperlink>
    </w:p>
    <w:p>
      <w:pPr>
        <w:pStyle w:val="TOC1"/>
        <w:tabs>
          <w:tab w:val="right" w:leader="dot" w:pos="8306"/>
        </w:tabs>
      </w:pPr>
      <w:hyperlink w:anchor="_Toc26450" w:history="1">
        <w:r>
          <w:rPr>
            <w:rFonts w:ascii="仿宋" w:eastAsia="仿宋" w:hAnsi="仿宋" w:cs="仿宋" w:hint="eastAsia"/>
            <w:lang w:eastAsia="zh-CN"/>
          </w:rPr>
          <w:t>四、社会影响分析</w:t>
        </w:r>
        <w:r>
          <w:tab/>
        </w:r>
        <w:r>
          <w:fldChar w:fldCharType="begin"/>
        </w:r>
        <w:r>
          <w:instrText xml:space="preserve"> PAGEREF _Toc26450 \h </w:instrText>
        </w:r>
        <w:r>
          <w:fldChar w:fldCharType="separate"/>
        </w:r>
        <w:r>
          <w:t>15</w:t>
        </w:r>
        <w:r>
          <w:fldChar w:fldCharType="end"/>
        </w:r>
      </w:hyperlink>
    </w:p>
    <w:p>
      <w:pPr>
        <w:pStyle w:val="TOC2"/>
        <w:tabs>
          <w:tab w:val="right" w:leader="dot" w:pos="8306"/>
        </w:tabs>
      </w:pPr>
      <w:hyperlink w:anchor="_Toc1885" w:history="1">
        <w:r>
          <w:rPr>
            <w:rFonts w:ascii="仿宋" w:eastAsia="仿宋" w:hAnsi="仿宋" w:cs="仿宋" w:hint="eastAsia"/>
            <w:lang w:eastAsia="zh-CN"/>
          </w:rPr>
          <w:t>(一)、社会影响效果分析</w:t>
        </w:r>
        <w:r>
          <w:tab/>
        </w:r>
        <w:r>
          <w:fldChar w:fldCharType="begin"/>
        </w:r>
        <w:r>
          <w:instrText xml:space="preserve"> PAGEREF _Toc1885 \h </w:instrText>
        </w:r>
        <w:r>
          <w:fldChar w:fldCharType="separate"/>
        </w:r>
        <w:r>
          <w:t>15</w:t>
        </w:r>
        <w:r>
          <w:fldChar w:fldCharType="end"/>
        </w:r>
      </w:hyperlink>
    </w:p>
    <w:p>
      <w:pPr>
        <w:pStyle w:val="TOC2"/>
        <w:tabs>
          <w:tab w:val="right" w:leader="dot" w:pos="8306"/>
        </w:tabs>
      </w:pPr>
      <w:hyperlink w:anchor="_Toc17028" w:history="1">
        <w:r>
          <w:rPr>
            <w:rFonts w:ascii="仿宋" w:eastAsia="仿宋" w:hAnsi="仿宋" w:cs="仿宋" w:hint="eastAsia"/>
            <w:lang w:eastAsia="zh-CN"/>
          </w:rPr>
          <w:t>(二)、社会适应性分析</w:t>
        </w:r>
        <w:r>
          <w:tab/>
        </w:r>
        <w:r>
          <w:fldChar w:fldCharType="begin"/>
        </w:r>
        <w:r>
          <w:instrText xml:space="preserve"> PAGEREF _Toc17028 \h </w:instrText>
        </w:r>
        <w:r>
          <w:fldChar w:fldCharType="separate"/>
        </w:r>
        <w:r>
          <w:t>17</w:t>
        </w:r>
        <w:r>
          <w:fldChar w:fldCharType="end"/>
        </w:r>
      </w:hyperlink>
    </w:p>
    <w:p>
      <w:pPr>
        <w:pStyle w:val="TOC2"/>
        <w:tabs>
          <w:tab w:val="right" w:leader="dot" w:pos="8306"/>
        </w:tabs>
      </w:pPr>
      <w:hyperlink w:anchor="_Toc9000" w:history="1">
        <w:r>
          <w:rPr>
            <w:rFonts w:ascii="仿宋" w:eastAsia="仿宋" w:hAnsi="仿宋" w:cs="仿宋" w:hint="eastAsia"/>
            <w:lang w:eastAsia="zh-CN"/>
          </w:rPr>
          <w:t>(三)、社会风险及对策分析</w:t>
        </w:r>
        <w:r>
          <w:tab/>
        </w:r>
        <w:r>
          <w:fldChar w:fldCharType="begin"/>
        </w:r>
        <w:r>
          <w:instrText xml:space="preserve"> PAGEREF _Toc9000 \h </w:instrText>
        </w:r>
        <w:r>
          <w:fldChar w:fldCharType="separate"/>
        </w:r>
        <w:r>
          <w:t>19</w:t>
        </w:r>
        <w:r>
          <w:fldChar w:fldCharType="end"/>
        </w:r>
      </w:hyperlink>
    </w:p>
    <w:p>
      <w:pPr>
        <w:pStyle w:val="TOC1"/>
        <w:tabs>
          <w:tab w:val="right" w:leader="dot" w:pos="8306"/>
        </w:tabs>
      </w:pPr>
      <w:hyperlink w:anchor="_Toc24356" w:history="1">
        <w:r>
          <w:rPr>
            <w:rFonts w:ascii="仿宋" w:eastAsia="仿宋" w:hAnsi="仿宋" w:cs="仿宋" w:hint="eastAsia"/>
            <w:lang w:eastAsia="zh-CN"/>
          </w:rPr>
          <w:t>五、环境和生态影响分析</w:t>
        </w:r>
        <w:r>
          <w:tab/>
        </w:r>
        <w:r>
          <w:fldChar w:fldCharType="begin"/>
        </w:r>
        <w:r>
          <w:instrText xml:space="preserve"> PAGEREF _Toc24356 \h </w:instrText>
        </w:r>
        <w:r>
          <w:fldChar w:fldCharType="separate"/>
        </w:r>
        <w:r>
          <w:t>22</w:t>
        </w:r>
        <w:r>
          <w:fldChar w:fldCharType="end"/>
        </w:r>
      </w:hyperlink>
    </w:p>
    <w:p>
      <w:pPr>
        <w:pStyle w:val="TOC2"/>
        <w:tabs>
          <w:tab w:val="right" w:leader="dot" w:pos="8306"/>
        </w:tabs>
      </w:pPr>
      <w:hyperlink w:anchor="_Toc5347" w:history="1">
        <w:r>
          <w:rPr>
            <w:rFonts w:ascii="仿宋" w:eastAsia="仿宋" w:hAnsi="仿宋" w:cs="仿宋" w:hint="eastAsia"/>
            <w:lang w:eastAsia="zh-CN"/>
          </w:rPr>
          <w:t>(一)、环境和生态现状</w:t>
        </w:r>
        <w:r>
          <w:tab/>
        </w:r>
        <w:r>
          <w:fldChar w:fldCharType="begin"/>
        </w:r>
        <w:r>
          <w:instrText xml:space="preserve"> PAGEREF _Toc5347 \h </w:instrText>
        </w:r>
        <w:r>
          <w:fldChar w:fldCharType="separate"/>
        </w:r>
        <w:r>
          <w:t>22</w:t>
        </w:r>
        <w:r>
          <w:fldChar w:fldCharType="end"/>
        </w:r>
      </w:hyperlink>
    </w:p>
    <w:p>
      <w:pPr>
        <w:pStyle w:val="TOC2"/>
        <w:tabs>
          <w:tab w:val="right" w:leader="dot" w:pos="8306"/>
        </w:tabs>
      </w:pPr>
      <w:hyperlink w:anchor="_Toc27713" w:history="1">
        <w:r>
          <w:rPr>
            <w:rFonts w:ascii="仿宋" w:eastAsia="仿宋" w:hAnsi="仿宋" w:cs="仿宋" w:hint="eastAsia"/>
            <w:lang w:eastAsia="zh-CN"/>
          </w:rPr>
          <w:t>(二)、生态环境影响分析</w:t>
        </w:r>
        <w:r>
          <w:tab/>
        </w:r>
        <w:r>
          <w:fldChar w:fldCharType="begin"/>
        </w:r>
        <w:r>
          <w:instrText xml:space="preserve"> PAGEREF _Toc27713 \h </w:instrText>
        </w:r>
        <w:r>
          <w:fldChar w:fldCharType="separate"/>
        </w:r>
        <w:r>
          <w:t>24</w:t>
        </w:r>
        <w:r>
          <w:fldChar w:fldCharType="end"/>
        </w:r>
      </w:hyperlink>
    </w:p>
    <w:p>
      <w:pPr>
        <w:pStyle w:val="TOC2"/>
        <w:tabs>
          <w:tab w:val="right" w:leader="dot" w:pos="8306"/>
        </w:tabs>
      </w:pPr>
      <w:hyperlink w:anchor="_Toc6983" w:history="1">
        <w:r>
          <w:rPr>
            <w:rFonts w:ascii="仿宋" w:eastAsia="仿宋" w:hAnsi="仿宋" w:cs="仿宋" w:hint="eastAsia"/>
            <w:lang w:eastAsia="zh-CN"/>
          </w:rPr>
          <w:t>(三)、生态环境保护措施</w:t>
        </w:r>
        <w:r>
          <w:tab/>
        </w:r>
        <w:r>
          <w:fldChar w:fldCharType="begin"/>
        </w:r>
        <w:r>
          <w:instrText xml:space="preserve"> PAGEREF _Toc6983 \h </w:instrText>
        </w:r>
        <w:r>
          <w:fldChar w:fldCharType="separate"/>
        </w:r>
        <w:r>
          <w:t>25</w:t>
        </w:r>
        <w:r>
          <w:fldChar w:fldCharType="end"/>
        </w:r>
      </w:hyperlink>
    </w:p>
    <w:p>
      <w:pPr>
        <w:pStyle w:val="TOC2"/>
        <w:tabs>
          <w:tab w:val="right" w:leader="dot" w:pos="8306"/>
        </w:tabs>
      </w:pPr>
      <w:hyperlink w:anchor="_Toc21000" w:history="1">
        <w:r>
          <w:rPr>
            <w:rFonts w:ascii="仿宋" w:eastAsia="仿宋" w:hAnsi="仿宋" w:cs="仿宋" w:hint="eastAsia"/>
            <w:lang w:eastAsia="zh-CN"/>
          </w:rPr>
          <w:t>(四)、地质灾害影响分析</w:t>
        </w:r>
        <w:r>
          <w:tab/>
        </w:r>
        <w:r>
          <w:fldChar w:fldCharType="begin"/>
        </w:r>
        <w:r>
          <w:instrText xml:space="preserve"> PAGEREF _Toc21000 \h </w:instrText>
        </w:r>
        <w:r>
          <w:fldChar w:fldCharType="separate"/>
        </w:r>
        <w:r>
          <w:t>27</w:t>
        </w:r>
        <w:r>
          <w:fldChar w:fldCharType="end"/>
        </w:r>
      </w:hyperlink>
    </w:p>
    <w:p>
      <w:pPr>
        <w:pStyle w:val="TOC2"/>
        <w:tabs>
          <w:tab w:val="right" w:leader="dot" w:pos="8306"/>
        </w:tabs>
      </w:pPr>
      <w:hyperlink w:anchor="_Toc30907" w:history="1">
        <w:r>
          <w:rPr>
            <w:rFonts w:ascii="仿宋" w:eastAsia="仿宋" w:hAnsi="仿宋" w:cs="仿宋" w:hint="eastAsia"/>
            <w:lang w:eastAsia="zh-CN"/>
          </w:rPr>
          <w:t>(五)、特殊环境影响</w:t>
        </w:r>
        <w:r>
          <w:tab/>
        </w:r>
        <w:r>
          <w:fldChar w:fldCharType="begin"/>
        </w:r>
        <w:r>
          <w:instrText xml:space="preserve"> PAGEREF _Toc30907 \h </w:instrText>
        </w:r>
        <w:r>
          <w:fldChar w:fldCharType="separate"/>
        </w:r>
        <w:r>
          <w:t>28</w:t>
        </w:r>
        <w:r>
          <w:fldChar w:fldCharType="end"/>
        </w:r>
      </w:hyperlink>
    </w:p>
    <w:p>
      <w:pPr>
        <w:pStyle w:val="TOC1"/>
        <w:tabs>
          <w:tab w:val="right" w:leader="dot" w:pos="8306"/>
        </w:tabs>
      </w:pPr>
      <w:hyperlink w:anchor="_Toc8301" w:history="1">
        <w:r>
          <w:rPr>
            <w:rFonts w:ascii="仿宋" w:eastAsia="仿宋" w:hAnsi="仿宋" w:cs="仿宋" w:hint="eastAsia"/>
            <w:lang w:eastAsia="zh-CN"/>
          </w:rPr>
          <w:t>六、财务管理与成本控制</w:t>
        </w:r>
        <w:r>
          <w:tab/>
        </w:r>
        <w:r>
          <w:fldChar w:fldCharType="begin"/>
        </w:r>
        <w:r>
          <w:instrText xml:space="preserve"> PAGEREF _Toc8301 \h </w:instrText>
        </w:r>
        <w:r>
          <w:fldChar w:fldCharType="separate"/>
        </w:r>
        <w:r>
          <w:t>29</w:t>
        </w:r>
        <w:r>
          <w:fldChar w:fldCharType="end"/>
        </w:r>
      </w:hyperlink>
    </w:p>
    <w:p>
      <w:pPr>
        <w:pStyle w:val="TOC2"/>
        <w:tabs>
          <w:tab w:val="right" w:leader="dot" w:pos="8306"/>
        </w:tabs>
      </w:pPr>
      <w:hyperlink w:anchor="_Toc8169" w:history="1">
        <w:r>
          <w:rPr>
            <w:rFonts w:ascii="仿宋" w:eastAsia="仿宋" w:hAnsi="仿宋" w:cs="仿宋" w:hint="eastAsia"/>
            <w:lang w:eastAsia="zh-CN"/>
          </w:rPr>
          <w:t>(一)、财务管理体系建设</w:t>
        </w:r>
        <w:r>
          <w:tab/>
        </w:r>
        <w:r>
          <w:fldChar w:fldCharType="begin"/>
        </w:r>
        <w:r>
          <w:instrText xml:space="preserve"> PAGEREF _Toc8169 \h </w:instrText>
        </w:r>
        <w:r>
          <w:fldChar w:fldCharType="separate"/>
        </w:r>
        <w:r>
          <w:t>29</w:t>
        </w:r>
        <w:r>
          <w:fldChar w:fldCharType="end"/>
        </w:r>
      </w:hyperlink>
    </w:p>
    <w:p>
      <w:pPr>
        <w:pStyle w:val="TOC2"/>
        <w:tabs>
          <w:tab w:val="right" w:leader="dot" w:pos="8306"/>
        </w:tabs>
      </w:pPr>
      <w:hyperlink w:anchor="_Toc8171" w:history="1">
        <w:r>
          <w:rPr>
            <w:rFonts w:ascii="仿宋" w:eastAsia="仿宋" w:hAnsi="仿宋" w:cs="仿宋" w:hint="eastAsia"/>
            <w:lang w:eastAsia="zh-CN"/>
          </w:rPr>
          <w:t>(二)、成本控制措施</w:t>
        </w:r>
        <w:r>
          <w:tab/>
        </w:r>
        <w:r>
          <w:fldChar w:fldCharType="begin"/>
        </w:r>
        <w:r>
          <w:instrText xml:space="preserve"> PAGEREF _Toc8171 \h </w:instrText>
        </w:r>
        <w:r>
          <w:fldChar w:fldCharType="separate"/>
        </w:r>
        <w:r>
          <w:t>30</w:t>
        </w:r>
        <w:r>
          <w:fldChar w:fldCharType="end"/>
        </w:r>
      </w:hyperlink>
    </w:p>
    <w:p>
      <w:pPr>
        <w:pStyle w:val="TOC1"/>
        <w:tabs>
          <w:tab w:val="right" w:leader="dot" w:pos="8306"/>
        </w:tabs>
      </w:pPr>
      <w:hyperlink w:anchor="_Toc15855" w:history="1">
        <w:r>
          <w:rPr>
            <w:rFonts w:ascii="仿宋" w:eastAsia="仿宋" w:hAnsi="仿宋" w:cs="仿宋" w:hint="eastAsia"/>
            <w:lang w:eastAsia="zh-CN"/>
          </w:rPr>
          <w:t>七、环境保护与绿色发展</w:t>
        </w:r>
        <w:r>
          <w:tab/>
        </w:r>
        <w:r>
          <w:fldChar w:fldCharType="begin"/>
        </w:r>
        <w:r>
          <w:instrText xml:space="preserve"> PAGEREF _Toc15855 \h </w:instrText>
        </w:r>
        <w:r>
          <w:fldChar w:fldCharType="separate"/>
        </w:r>
        <w:r>
          <w:t>32</w:t>
        </w:r>
        <w:r>
          <w:fldChar w:fldCharType="end"/>
        </w:r>
      </w:hyperlink>
    </w:p>
    <w:p>
      <w:pPr>
        <w:pStyle w:val="TOC2"/>
        <w:tabs>
          <w:tab w:val="right" w:leader="dot" w:pos="8306"/>
        </w:tabs>
      </w:pPr>
      <w:hyperlink w:anchor="_Toc32120" w:history="1">
        <w:r>
          <w:rPr>
            <w:rFonts w:ascii="仿宋" w:eastAsia="仿宋" w:hAnsi="仿宋" w:cs="仿宋" w:hint="eastAsia"/>
            <w:lang w:eastAsia="zh-CN"/>
          </w:rPr>
          <w:t>(一)、环境保护措施</w:t>
        </w:r>
        <w:r>
          <w:tab/>
        </w:r>
        <w:r>
          <w:fldChar w:fldCharType="begin"/>
        </w:r>
        <w:r>
          <w:instrText xml:space="preserve"> PAGEREF _Toc32120 \h </w:instrText>
        </w:r>
        <w:r>
          <w:fldChar w:fldCharType="separate"/>
        </w:r>
        <w:r>
          <w:t>32</w:t>
        </w:r>
        <w:r>
          <w:fldChar w:fldCharType="end"/>
        </w:r>
      </w:hyperlink>
    </w:p>
    <w:p>
      <w:pPr>
        <w:pStyle w:val="TOC2"/>
        <w:tabs>
          <w:tab w:val="right" w:leader="dot" w:pos="8306"/>
        </w:tabs>
      </w:pPr>
      <w:hyperlink w:anchor="_Toc22289" w:history="1">
        <w:r>
          <w:rPr>
            <w:rFonts w:ascii="仿宋" w:eastAsia="仿宋" w:hAnsi="仿宋" w:cs="仿宋" w:hint="eastAsia"/>
            <w:lang w:eastAsia="zh-CN"/>
          </w:rPr>
          <w:t>(二)、绿色发展与可持续发展策略</w:t>
        </w:r>
        <w:r>
          <w:tab/>
        </w:r>
        <w:r>
          <w:fldChar w:fldCharType="begin"/>
        </w:r>
        <w:r>
          <w:instrText xml:space="preserve"> PAGEREF _Toc22289 \h </w:instrText>
        </w:r>
        <w:r>
          <w:fldChar w:fldCharType="separate"/>
        </w:r>
        <w:r>
          <w:t>33</w:t>
        </w:r>
        <w:r>
          <w:fldChar w:fldCharType="end"/>
        </w:r>
      </w:hyperlink>
    </w:p>
    <w:p>
      <w:pPr>
        <w:pStyle w:val="TOC1"/>
        <w:tabs>
          <w:tab w:val="right" w:leader="dot" w:pos="8306"/>
        </w:tabs>
      </w:pPr>
      <w:hyperlink w:anchor="_Toc4830" w:history="1">
        <w:r>
          <w:rPr>
            <w:rFonts w:ascii="仿宋" w:eastAsia="仿宋" w:hAnsi="仿宋" w:cs="仿宋" w:hint="eastAsia"/>
            <w:lang w:eastAsia="zh-CN"/>
          </w:rPr>
          <w:t>八、项目质量与标准</w:t>
        </w:r>
        <w:r>
          <w:tab/>
        </w:r>
        <w:r>
          <w:fldChar w:fldCharType="begin"/>
        </w:r>
        <w:r>
          <w:instrText xml:space="preserve"> PAGEREF _Toc4830 \h </w:instrText>
        </w:r>
        <w:r>
          <w:fldChar w:fldCharType="separate"/>
        </w:r>
        <w:r>
          <w:t>35</w:t>
        </w:r>
        <w:r>
          <w:fldChar w:fldCharType="end"/>
        </w:r>
      </w:hyperlink>
    </w:p>
    <w:p>
      <w:pPr>
        <w:pStyle w:val="TOC2"/>
        <w:tabs>
          <w:tab w:val="right" w:leader="dot" w:pos="8306"/>
        </w:tabs>
      </w:pPr>
      <w:hyperlink w:anchor="_Toc4638" w:history="1">
        <w:r>
          <w:rPr>
            <w:rFonts w:ascii="仿宋" w:eastAsia="仿宋" w:hAnsi="仿宋" w:cs="仿宋" w:hint="eastAsia"/>
            <w:lang w:eastAsia="zh-CN"/>
          </w:rPr>
          <w:t>(一)、质量保障体系</w:t>
        </w:r>
        <w:r>
          <w:tab/>
        </w:r>
        <w:r>
          <w:fldChar w:fldCharType="begin"/>
        </w:r>
        <w:r>
          <w:instrText xml:space="preserve"> PAGEREF _Toc4638 \h </w:instrText>
        </w:r>
        <w:r>
          <w:fldChar w:fldCharType="separate"/>
        </w:r>
        <w:r>
          <w:t>35</w:t>
        </w:r>
        <w:r>
          <w:fldChar w:fldCharType="end"/>
        </w:r>
      </w:hyperlink>
    </w:p>
    <w:p>
      <w:pPr>
        <w:pStyle w:val="TOC2"/>
        <w:tabs>
          <w:tab w:val="right" w:leader="dot" w:pos="8306"/>
        </w:tabs>
      </w:pPr>
      <w:hyperlink w:anchor="_Toc5912" w:history="1">
        <w:r>
          <w:rPr>
            <w:rFonts w:ascii="仿宋" w:eastAsia="仿宋" w:hAnsi="仿宋" w:cs="仿宋" w:hint="eastAsia"/>
            <w:lang w:eastAsia="zh-CN"/>
          </w:rPr>
          <w:t>(二)、标准化作业流程</w:t>
        </w:r>
        <w:r>
          <w:tab/>
        </w:r>
        <w:r>
          <w:fldChar w:fldCharType="begin"/>
        </w:r>
        <w:r>
          <w:instrText xml:space="preserve"> PAGEREF _Toc5912 \h </w:instrText>
        </w:r>
        <w:r>
          <w:fldChar w:fldCharType="separate"/>
        </w:r>
        <w:r>
          <w:t>36</w:t>
        </w:r>
        <w:r>
          <w:fldChar w:fldCharType="end"/>
        </w:r>
      </w:hyperlink>
    </w:p>
    <w:p>
      <w:pPr>
        <w:pStyle w:val="TOC2"/>
        <w:tabs>
          <w:tab w:val="right" w:leader="dot" w:pos="8306"/>
        </w:tabs>
      </w:pPr>
      <w:hyperlink w:anchor="_Toc28650" w:history="1">
        <w:r>
          <w:rPr>
            <w:rFonts w:ascii="仿宋" w:eastAsia="仿宋" w:hAnsi="仿宋" w:cs="仿宋" w:hint="eastAsia"/>
            <w:lang w:eastAsia="zh-CN"/>
          </w:rPr>
          <w:t>(三)、质量监控与评估</w:t>
        </w:r>
        <w:r>
          <w:tab/>
        </w:r>
        <w:r>
          <w:fldChar w:fldCharType="begin"/>
        </w:r>
        <w:r>
          <w:instrText xml:space="preserve"> PAGEREF _Toc28650 \h </w:instrText>
        </w:r>
        <w:r>
          <w:fldChar w:fldCharType="separate"/>
        </w:r>
        <w:r>
          <w:t>38</w:t>
        </w:r>
        <w:r>
          <w:fldChar w:fldCharType="end"/>
        </w:r>
      </w:hyperlink>
    </w:p>
    <w:p>
      <w:pPr>
        <w:pStyle w:val="TOC2"/>
        <w:tabs>
          <w:tab w:val="right" w:leader="dot" w:pos="8306"/>
        </w:tabs>
      </w:pPr>
      <w:hyperlink w:anchor="_Toc7784" w:history="1">
        <w:r>
          <w:rPr>
            <w:rFonts w:ascii="仿宋" w:eastAsia="仿宋" w:hAnsi="仿宋" w:cs="仿宋" w:hint="eastAsia"/>
            <w:lang w:eastAsia="zh-CN"/>
          </w:rPr>
          <w:t>(四)、质量改进计划</w:t>
        </w:r>
        <w:r>
          <w:tab/>
        </w:r>
        <w:r>
          <w:fldChar w:fldCharType="begin"/>
        </w:r>
        <w:r>
          <w:instrText xml:space="preserve"> PAGEREF _Toc7784 \h </w:instrText>
        </w:r>
        <w:r>
          <w:fldChar w:fldCharType="separate"/>
        </w:r>
        <w:r>
          <w:t>39</w:t>
        </w:r>
        <w:r>
          <w:fldChar w:fldCharType="end"/>
        </w:r>
      </w:hyperlink>
    </w:p>
    <w:p>
      <w:pPr>
        <w:pStyle w:val="TOC1"/>
        <w:tabs>
          <w:tab w:val="right" w:leader="dot" w:pos="8306"/>
        </w:tabs>
      </w:pPr>
      <w:hyperlink w:anchor="_Toc22397" w:history="1">
        <w:r>
          <w:rPr>
            <w:rFonts w:ascii="仿宋" w:eastAsia="仿宋" w:hAnsi="仿宋" w:cs="仿宋" w:hint="eastAsia"/>
            <w:lang w:eastAsia="zh-CN"/>
          </w:rPr>
          <w:t>九、客户关系管理与市场拓展</w:t>
        </w:r>
        <w:r>
          <w:tab/>
        </w:r>
        <w:r>
          <w:fldChar w:fldCharType="begin"/>
        </w:r>
        <w:r>
          <w:instrText xml:space="preserve"> PAGEREF _Toc22397 \h </w:instrText>
        </w:r>
        <w:r>
          <w:fldChar w:fldCharType="separate"/>
        </w:r>
        <w:r>
          <w:t>40</w:t>
        </w:r>
        <w:r>
          <w:fldChar w:fldCharType="end"/>
        </w:r>
      </w:hyperlink>
    </w:p>
    <w:p>
      <w:pPr>
        <w:pStyle w:val="TOC2"/>
        <w:tabs>
          <w:tab w:val="right" w:leader="dot" w:pos="8306"/>
        </w:tabs>
      </w:pPr>
      <w:hyperlink w:anchor="_Toc20541" w:history="1">
        <w:r>
          <w:rPr>
            <w:rFonts w:ascii="仿宋" w:eastAsia="仿宋" w:hAnsi="仿宋" w:cs="仿宋" w:hint="eastAsia"/>
            <w:lang w:eastAsia="zh-CN"/>
          </w:rPr>
          <w:t>(一)、客户关系管理策略</w:t>
        </w:r>
        <w:r>
          <w:tab/>
        </w:r>
        <w:r>
          <w:fldChar w:fldCharType="begin"/>
        </w:r>
        <w:r>
          <w:instrText xml:space="preserve"> PAGEREF _Toc20541 \h </w:instrText>
        </w:r>
        <w:r>
          <w:fldChar w:fldCharType="separate"/>
        </w:r>
        <w:r>
          <w:t>40</w:t>
        </w:r>
        <w:r>
          <w:fldChar w:fldCharType="end"/>
        </w:r>
      </w:hyperlink>
    </w:p>
    <w:p>
      <w:pPr>
        <w:pStyle w:val="TOC2"/>
        <w:tabs>
          <w:tab w:val="right" w:leader="dot" w:pos="8306"/>
        </w:tabs>
      </w:pPr>
      <w:hyperlink w:anchor="_Toc25842" w:history="1">
        <w:r>
          <w:rPr>
            <w:rFonts w:ascii="仿宋" w:eastAsia="仿宋" w:hAnsi="仿宋" w:cs="仿宋" w:hint="eastAsia"/>
            <w:lang w:eastAsia="zh-CN"/>
          </w:rPr>
          <w:t>(二)、市场拓展方案</w:t>
        </w:r>
        <w:r>
          <w:tab/>
        </w:r>
        <w:r>
          <w:fldChar w:fldCharType="begin"/>
        </w:r>
        <w:r>
          <w:instrText xml:space="preserve"> PAGEREF _Toc25842 \h </w:instrText>
        </w:r>
        <w:r>
          <w:fldChar w:fldCharType="separate"/>
        </w:r>
        <w:r>
          <w:t>41</w:t>
        </w:r>
        <w:r>
          <w:fldChar w:fldCharType="end"/>
        </w:r>
      </w:hyperlink>
    </w:p>
    <w:p>
      <w:pPr>
        <w:pStyle w:val="TOC1"/>
        <w:tabs>
          <w:tab w:val="right" w:leader="dot" w:pos="8306"/>
        </w:tabs>
      </w:pPr>
      <w:hyperlink w:anchor="_Toc10529" w:history="1">
        <w:r>
          <w:rPr>
            <w:rFonts w:ascii="仿宋" w:eastAsia="仿宋" w:hAnsi="仿宋" w:cs="仿宋" w:hint="eastAsia"/>
            <w:lang w:eastAsia="zh-CN"/>
          </w:rPr>
          <w:t>十、安全与应急管理</w:t>
        </w:r>
        <w:r>
          <w:tab/>
        </w:r>
        <w:r>
          <w:fldChar w:fldCharType="begin"/>
        </w:r>
        <w:r>
          <w:instrText xml:space="preserve"> PAGEREF _Toc10529 \h </w:instrText>
        </w:r>
        <w:r>
          <w:fldChar w:fldCharType="separate"/>
        </w:r>
        <w:r>
          <w:t>42</w:t>
        </w:r>
        <w:r>
          <w:fldChar w:fldCharType="end"/>
        </w:r>
      </w:hyperlink>
    </w:p>
    <w:p>
      <w:pPr>
        <w:pStyle w:val="TOC2"/>
        <w:tabs>
          <w:tab w:val="right" w:leader="dot" w:pos="8306"/>
        </w:tabs>
      </w:pPr>
      <w:hyperlink w:anchor="_Toc6172" w:history="1">
        <w:r>
          <w:rPr>
            <w:rFonts w:ascii="仿宋" w:eastAsia="仿宋" w:hAnsi="仿宋" w:cs="仿宋" w:hint="eastAsia"/>
            <w:lang w:eastAsia="zh-CN"/>
          </w:rPr>
          <w:t>(一)、安全生产管理</w:t>
        </w:r>
        <w:r>
          <w:tab/>
        </w:r>
        <w:r>
          <w:fldChar w:fldCharType="begin"/>
        </w:r>
        <w:r>
          <w:instrText xml:space="preserve"> PAGEREF _Toc6172 \h </w:instrText>
        </w:r>
        <w:r>
          <w:fldChar w:fldCharType="separate"/>
        </w:r>
        <w:r>
          <w:t>42</w:t>
        </w:r>
        <w:r>
          <w:fldChar w:fldCharType="end"/>
        </w:r>
      </w:hyperlink>
    </w:p>
    <w:p>
      <w:pPr>
        <w:pStyle w:val="TOC2"/>
        <w:tabs>
          <w:tab w:val="right" w:leader="dot" w:pos="8306"/>
        </w:tabs>
      </w:pPr>
      <w:hyperlink w:anchor="_Toc4424" w:history="1">
        <w:r>
          <w:rPr>
            <w:rFonts w:ascii="仿宋" w:eastAsia="仿宋" w:hAnsi="仿宋" w:cs="仿宋" w:hint="eastAsia"/>
            <w:lang w:eastAsia="zh-CN"/>
          </w:rPr>
          <w:t>(二)、应急预案与响应</w:t>
        </w:r>
        <w:r>
          <w:tab/>
        </w:r>
        <w:r>
          <w:fldChar w:fldCharType="begin"/>
        </w:r>
        <w:r>
          <w:instrText xml:space="preserve"> PAGEREF _Toc4424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0" w:history="1">
        <w:r>
          <w:rPr>
            <w:rFonts w:ascii="仿宋" w:eastAsia="仿宋" w:hAnsi="仿宋" w:cs="仿宋" w:hint="eastAsia"/>
            <w:lang w:eastAsia="zh-CN"/>
          </w:rPr>
          <w:t>十一、技术创新与产业升级</w:t>
        </w:r>
        <w:r>
          <w:tab/>
        </w:r>
        <w:r>
          <w:fldChar w:fldCharType="begin"/>
        </w:r>
        <w:r>
          <w:instrText xml:space="preserve"> PAGEREF _Toc10590 \h </w:instrText>
        </w:r>
        <w:r>
          <w:fldChar w:fldCharType="separate"/>
        </w:r>
        <w:r>
          <w:t>46</w:t>
        </w:r>
        <w:r>
          <w:fldChar w:fldCharType="end"/>
        </w:r>
      </w:hyperlink>
    </w:p>
    <w:p>
      <w:pPr>
        <w:pStyle w:val="TOC2"/>
        <w:tabs>
          <w:tab w:val="right" w:leader="dot" w:pos="8306"/>
        </w:tabs>
      </w:pPr>
      <w:hyperlink w:anchor="_Toc5244" w:history="1">
        <w:r>
          <w:rPr>
            <w:rFonts w:ascii="仿宋" w:eastAsia="仿宋" w:hAnsi="仿宋" w:cs="仿宋" w:hint="eastAsia"/>
            <w:lang w:eastAsia="zh-CN"/>
          </w:rPr>
          <w:t>(一)、技术创新方向与目标</w:t>
        </w:r>
        <w:r>
          <w:tab/>
        </w:r>
        <w:r>
          <w:fldChar w:fldCharType="begin"/>
        </w:r>
        <w:r>
          <w:instrText xml:space="preserve"> PAGEREF _Toc5244 \h </w:instrText>
        </w:r>
        <w:r>
          <w:fldChar w:fldCharType="separate"/>
        </w:r>
        <w:r>
          <w:t>46</w:t>
        </w:r>
        <w:r>
          <w:fldChar w:fldCharType="end"/>
        </w:r>
      </w:hyperlink>
    </w:p>
    <w:p>
      <w:pPr>
        <w:pStyle w:val="TOC2"/>
        <w:tabs>
          <w:tab w:val="right" w:leader="dot" w:pos="8306"/>
        </w:tabs>
      </w:pPr>
      <w:hyperlink w:anchor="_Toc15979" w:history="1">
        <w:r>
          <w:rPr>
            <w:rFonts w:ascii="仿宋" w:eastAsia="仿宋" w:hAnsi="仿宋" w:cs="仿宋" w:hint="eastAsia"/>
            <w:lang w:eastAsia="zh-CN"/>
          </w:rPr>
          <w:t>(二)、产业升级路径与措施</w:t>
        </w:r>
        <w:r>
          <w:tab/>
        </w:r>
        <w:r>
          <w:fldChar w:fldCharType="begin"/>
        </w:r>
        <w:r>
          <w:instrText xml:space="preserve"> PAGEREF _Toc15979 \h </w:instrText>
        </w:r>
        <w:r>
          <w:fldChar w:fldCharType="separate"/>
        </w:r>
        <w:r>
          <w:t>47</w:t>
        </w:r>
        <w:r>
          <w:fldChar w:fldCharType="end"/>
        </w:r>
      </w:hyperlink>
    </w:p>
    <w:p>
      <w:pPr>
        <w:pStyle w:val="TOC1"/>
        <w:tabs>
          <w:tab w:val="right" w:leader="dot" w:pos="8306"/>
        </w:tabs>
      </w:pPr>
      <w:hyperlink w:anchor="_Toc11895" w:history="1">
        <w:r>
          <w:rPr>
            <w:rFonts w:ascii="仿宋" w:eastAsia="仿宋" w:hAnsi="仿宋" w:cs="仿宋" w:hint="eastAsia"/>
            <w:lang w:eastAsia="zh-CN"/>
          </w:rPr>
          <w:t>十二、项目进度计划</w:t>
        </w:r>
        <w:r>
          <w:tab/>
        </w:r>
        <w:r>
          <w:fldChar w:fldCharType="begin"/>
        </w:r>
        <w:r>
          <w:instrText xml:space="preserve"> PAGEREF _Toc11895 \h </w:instrText>
        </w:r>
        <w:r>
          <w:fldChar w:fldCharType="separate"/>
        </w:r>
        <w:r>
          <w:t>48</w:t>
        </w:r>
        <w:r>
          <w:fldChar w:fldCharType="end"/>
        </w:r>
      </w:hyperlink>
    </w:p>
    <w:p>
      <w:pPr>
        <w:pStyle w:val="TOC2"/>
        <w:tabs>
          <w:tab w:val="right" w:leader="dot" w:pos="8306"/>
        </w:tabs>
      </w:pPr>
      <w:hyperlink w:anchor="_Toc17851" w:history="1">
        <w:r>
          <w:rPr>
            <w:rFonts w:ascii="仿宋" w:eastAsia="仿宋" w:hAnsi="仿宋" w:cs="仿宋" w:hint="eastAsia"/>
            <w:lang w:eastAsia="zh-CN"/>
          </w:rPr>
          <w:t>(一)、建设周期</w:t>
        </w:r>
        <w:r>
          <w:tab/>
        </w:r>
        <w:r>
          <w:fldChar w:fldCharType="begin"/>
        </w:r>
        <w:r>
          <w:instrText xml:space="preserve"> PAGEREF _Toc17851 \h </w:instrText>
        </w:r>
        <w:r>
          <w:fldChar w:fldCharType="separate"/>
        </w:r>
        <w:r>
          <w:t>48</w:t>
        </w:r>
        <w:r>
          <w:fldChar w:fldCharType="end"/>
        </w:r>
      </w:hyperlink>
    </w:p>
    <w:p>
      <w:pPr>
        <w:pStyle w:val="TOC2"/>
        <w:tabs>
          <w:tab w:val="right" w:leader="dot" w:pos="8306"/>
        </w:tabs>
      </w:pPr>
      <w:hyperlink w:anchor="_Toc30437" w:history="1">
        <w:r>
          <w:rPr>
            <w:rFonts w:ascii="仿宋" w:eastAsia="仿宋" w:hAnsi="仿宋" w:cs="仿宋" w:hint="eastAsia"/>
            <w:lang w:eastAsia="zh-CN"/>
          </w:rPr>
          <w:t>(二)、建设进度</w:t>
        </w:r>
        <w:r>
          <w:tab/>
        </w:r>
        <w:r>
          <w:fldChar w:fldCharType="begin"/>
        </w:r>
        <w:r>
          <w:instrText xml:space="preserve"> PAGEREF _Toc30437 \h </w:instrText>
        </w:r>
        <w:r>
          <w:fldChar w:fldCharType="separate"/>
        </w:r>
        <w:r>
          <w:t>48</w:t>
        </w:r>
        <w:r>
          <w:fldChar w:fldCharType="end"/>
        </w:r>
      </w:hyperlink>
    </w:p>
    <w:p>
      <w:pPr>
        <w:pStyle w:val="TOC2"/>
        <w:tabs>
          <w:tab w:val="right" w:leader="dot" w:pos="8306"/>
        </w:tabs>
      </w:pPr>
      <w:hyperlink w:anchor="_Toc14076" w:history="1">
        <w:r>
          <w:rPr>
            <w:rFonts w:ascii="仿宋" w:eastAsia="仿宋" w:hAnsi="仿宋" w:cs="仿宋" w:hint="eastAsia"/>
            <w:lang w:eastAsia="zh-CN"/>
          </w:rPr>
          <w:t>(三)、进度安排注意事项</w:t>
        </w:r>
        <w:r>
          <w:tab/>
        </w:r>
        <w:r>
          <w:fldChar w:fldCharType="begin"/>
        </w:r>
        <w:r>
          <w:instrText xml:space="preserve"> PAGEREF _Toc14076 \h </w:instrText>
        </w:r>
        <w:r>
          <w:fldChar w:fldCharType="separate"/>
        </w:r>
        <w:r>
          <w:t>50</w:t>
        </w:r>
        <w:r>
          <w:fldChar w:fldCharType="end"/>
        </w:r>
      </w:hyperlink>
    </w:p>
    <w:p>
      <w:pPr>
        <w:pStyle w:val="TOC2"/>
        <w:tabs>
          <w:tab w:val="right" w:leader="dot" w:pos="8306"/>
        </w:tabs>
      </w:pPr>
      <w:hyperlink w:anchor="_Toc4772" w:history="1">
        <w:r>
          <w:rPr>
            <w:rFonts w:ascii="仿宋" w:eastAsia="仿宋" w:hAnsi="仿宋" w:cs="仿宋" w:hint="eastAsia"/>
            <w:lang w:eastAsia="zh-CN"/>
          </w:rPr>
          <w:t>(四)、人力资源配置</w:t>
        </w:r>
        <w:r>
          <w:tab/>
        </w:r>
        <w:r>
          <w:fldChar w:fldCharType="begin"/>
        </w:r>
        <w:r>
          <w:instrText xml:space="preserve"> PAGEREF _Toc4772 \h </w:instrText>
        </w:r>
        <w:r>
          <w:fldChar w:fldCharType="separate"/>
        </w:r>
        <w:r>
          <w:t>51</w:t>
        </w:r>
        <w:r>
          <w:fldChar w:fldCharType="end"/>
        </w:r>
      </w:hyperlink>
    </w:p>
    <w:p>
      <w:pPr>
        <w:pStyle w:val="TOC2"/>
        <w:tabs>
          <w:tab w:val="right" w:leader="dot" w:pos="8306"/>
        </w:tabs>
      </w:pPr>
      <w:hyperlink w:anchor="_Toc10193" w:history="1">
        <w:r>
          <w:rPr>
            <w:rFonts w:ascii="仿宋" w:eastAsia="仿宋" w:hAnsi="仿宋" w:cs="仿宋" w:hint="eastAsia"/>
            <w:lang w:eastAsia="zh-CN"/>
          </w:rPr>
          <w:t>(五)、员工培训</w:t>
        </w:r>
        <w:r>
          <w:tab/>
        </w:r>
        <w:r>
          <w:fldChar w:fldCharType="begin"/>
        </w:r>
        <w:r>
          <w:instrText xml:space="preserve"> PAGEREF _Toc10193 \h </w:instrText>
        </w:r>
        <w:r>
          <w:fldChar w:fldCharType="separate"/>
        </w:r>
        <w:r>
          <w:t>53</w:t>
        </w:r>
        <w:r>
          <w:fldChar w:fldCharType="end"/>
        </w:r>
      </w:hyperlink>
    </w:p>
    <w:p>
      <w:pPr>
        <w:pStyle w:val="TOC2"/>
        <w:tabs>
          <w:tab w:val="right" w:leader="dot" w:pos="8306"/>
        </w:tabs>
      </w:pPr>
      <w:hyperlink w:anchor="_Toc15372" w:history="1">
        <w:r>
          <w:rPr>
            <w:rFonts w:ascii="仿宋" w:eastAsia="仿宋" w:hAnsi="仿宋" w:cs="仿宋" w:hint="eastAsia"/>
            <w:lang w:eastAsia="zh-CN"/>
          </w:rPr>
          <w:t>(六)、项目实施保障</w:t>
        </w:r>
        <w:r>
          <w:tab/>
        </w:r>
        <w:r>
          <w:fldChar w:fldCharType="begin"/>
        </w:r>
        <w:r>
          <w:instrText xml:space="preserve"> PAGEREF _Toc15372 \h </w:instrText>
        </w:r>
        <w:r>
          <w:fldChar w:fldCharType="separate"/>
        </w:r>
        <w:r>
          <w:t>54</w:t>
        </w:r>
        <w:r>
          <w:fldChar w:fldCharType="end"/>
        </w:r>
      </w:hyperlink>
    </w:p>
    <w:p>
      <w:pPr>
        <w:pStyle w:val="TOC2"/>
        <w:tabs>
          <w:tab w:val="right" w:leader="dot" w:pos="8306"/>
        </w:tabs>
      </w:pPr>
      <w:hyperlink w:anchor="_Toc24458" w:history="1">
        <w:r>
          <w:rPr>
            <w:rFonts w:ascii="仿宋" w:eastAsia="仿宋" w:hAnsi="仿宋" w:cs="仿宋" w:hint="eastAsia"/>
            <w:lang w:eastAsia="zh-CN"/>
          </w:rPr>
          <w:t>(七)、安全规范管理</w:t>
        </w:r>
        <w:r>
          <w:tab/>
        </w:r>
        <w:r>
          <w:fldChar w:fldCharType="begin"/>
        </w:r>
        <w:r>
          <w:instrText xml:space="preserve"> PAGEREF _Toc24458 \h </w:instrText>
        </w:r>
        <w:r>
          <w:fldChar w:fldCharType="separate"/>
        </w:r>
        <w:r>
          <w:t>54</w:t>
        </w:r>
        <w:r>
          <w:fldChar w:fldCharType="end"/>
        </w:r>
      </w:hyperlink>
    </w:p>
    <w:p>
      <w:pPr>
        <w:pStyle w:val="TOC1"/>
        <w:tabs>
          <w:tab w:val="right" w:leader="dot" w:pos="8306"/>
        </w:tabs>
      </w:pPr>
      <w:hyperlink w:anchor="_Toc560" w:history="1">
        <w:r>
          <w:rPr>
            <w:rFonts w:ascii="仿宋" w:eastAsia="仿宋" w:hAnsi="仿宋" w:cs="仿宋" w:hint="eastAsia"/>
            <w:lang w:eastAsia="zh-CN"/>
          </w:rPr>
          <w:t>十三、成果转化与推广应用</w:t>
        </w:r>
        <w:r>
          <w:tab/>
        </w:r>
        <w:r>
          <w:fldChar w:fldCharType="begin"/>
        </w:r>
        <w:r>
          <w:instrText xml:space="preserve"> PAGEREF _Toc560 \h </w:instrText>
        </w:r>
        <w:r>
          <w:fldChar w:fldCharType="separate"/>
        </w:r>
        <w:r>
          <w:t>56</w:t>
        </w:r>
        <w:r>
          <w:fldChar w:fldCharType="end"/>
        </w:r>
      </w:hyperlink>
    </w:p>
    <w:p>
      <w:pPr>
        <w:pStyle w:val="TOC2"/>
        <w:tabs>
          <w:tab w:val="right" w:leader="dot" w:pos="8306"/>
        </w:tabs>
      </w:pPr>
      <w:hyperlink w:anchor="_Toc10700" w:history="1">
        <w:r>
          <w:rPr>
            <w:rFonts w:ascii="仿宋" w:eastAsia="仿宋" w:hAnsi="仿宋" w:cs="仿宋" w:hint="eastAsia"/>
            <w:lang w:eastAsia="zh-CN"/>
          </w:rPr>
          <w:t>(一)、成果转化策略制定</w:t>
        </w:r>
        <w:r>
          <w:tab/>
        </w:r>
        <w:r>
          <w:fldChar w:fldCharType="begin"/>
        </w:r>
        <w:r>
          <w:instrText xml:space="preserve"> PAGEREF _Toc10700 \h </w:instrText>
        </w:r>
        <w:r>
          <w:fldChar w:fldCharType="separate"/>
        </w:r>
        <w:r>
          <w:t>56</w:t>
        </w:r>
        <w:r>
          <w:fldChar w:fldCharType="end"/>
        </w:r>
      </w:hyperlink>
    </w:p>
    <w:p>
      <w:pPr>
        <w:pStyle w:val="TOC2"/>
        <w:tabs>
          <w:tab w:val="right" w:leader="dot" w:pos="8306"/>
        </w:tabs>
      </w:pPr>
      <w:hyperlink w:anchor="_Toc8064" w:history="1">
        <w:r>
          <w:rPr>
            <w:rFonts w:ascii="仿宋" w:eastAsia="仿宋" w:hAnsi="仿宋" w:cs="仿宋" w:hint="eastAsia"/>
            <w:lang w:eastAsia="zh-CN"/>
          </w:rPr>
          <w:t>(二)、成果推广应用方案</w:t>
        </w:r>
        <w:r>
          <w:tab/>
        </w:r>
        <w:r>
          <w:fldChar w:fldCharType="begin"/>
        </w:r>
        <w:r>
          <w:instrText xml:space="preserve"> PAGEREF _Toc8064 \h </w:instrText>
        </w:r>
        <w:r>
          <w:fldChar w:fldCharType="separate"/>
        </w:r>
        <w:r>
          <w:t>57</w:t>
        </w:r>
        <w:r>
          <w:fldChar w:fldCharType="end"/>
        </w:r>
      </w:hyperlink>
    </w:p>
    <w:p>
      <w:pPr>
        <w:pStyle w:val="TOC1"/>
        <w:tabs>
          <w:tab w:val="right" w:leader="dot" w:pos="8306"/>
        </w:tabs>
      </w:pPr>
      <w:hyperlink w:anchor="_Toc26427" w:history="1">
        <w:r>
          <w:rPr>
            <w:rFonts w:ascii="仿宋" w:eastAsia="仿宋" w:hAnsi="仿宋" w:cs="仿宋" w:hint="eastAsia"/>
            <w:lang w:eastAsia="zh-CN"/>
          </w:rPr>
          <w:t>十四、设施与设备管理</w:t>
        </w:r>
        <w:r>
          <w:tab/>
        </w:r>
        <w:r>
          <w:fldChar w:fldCharType="begin"/>
        </w:r>
        <w:r>
          <w:instrText xml:space="preserve"> PAGEREF _Toc26427 \h </w:instrText>
        </w:r>
        <w:r>
          <w:fldChar w:fldCharType="separate"/>
        </w:r>
        <w:r>
          <w:t>59</w:t>
        </w:r>
        <w:r>
          <w:fldChar w:fldCharType="end"/>
        </w:r>
      </w:hyperlink>
    </w:p>
    <w:p>
      <w:pPr>
        <w:pStyle w:val="TOC2"/>
        <w:tabs>
          <w:tab w:val="right" w:leader="dot" w:pos="8306"/>
        </w:tabs>
      </w:pPr>
      <w:hyperlink w:anchor="_Toc2618" w:history="1">
        <w:r>
          <w:rPr>
            <w:rFonts w:ascii="仿宋" w:eastAsia="仿宋" w:hAnsi="仿宋" w:cs="仿宋" w:hint="eastAsia"/>
            <w:lang w:eastAsia="zh-CN"/>
          </w:rPr>
          <w:t>(一)、设施规划与配置</w:t>
        </w:r>
        <w:r>
          <w:tab/>
        </w:r>
        <w:r>
          <w:fldChar w:fldCharType="begin"/>
        </w:r>
        <w:r>
          <w:instrText xml:space="preserve"> PAGEREF _Toc2618 \h </w:instrText>
        </w:r>
        <w:r>
          <w:fldChar w:fldCharType="separate"/>
        </w:r>
        <w:r>
          <w:t>59</w:t>
        </w:r>
        <w:r>
          <w:fldChar w:fldCharType="end"/>
        </w:r>
      </w:hyperlink>
    </w:p>
    <w:p>
      <w:pPr>
        <w:pStyle w:val="TOC2"/>
        <w:tabs>
          <w:tab w:val="right" w:leader="dot" w:pos="8306"/>
        </w:tabs>
      </w:pPr>
      <w:hyperlink w:anchor="_Toc5278" w:history="1">
        <w:r>
          <w:rPr>
            <w:rFonts w:ascii="仿宋" w:eastAsia="仿宋" w:hAnsi="仿宋" w:cs="仿宋" w:hint="eastAsia"/>
            <w:lang w:eastAsia="zh-CN"/>
          </w:rPr>
          <w:t>(二)、设备采购与维护管理</w:t>
        </w:r>
        <w:r>
          <w:tab/>
        </w:r>
        <w:r>
          <w:fldChar w:fldCharType="begin"/>
        </w:r>
        <w:r>
          <w:instrText xml:space="preserve"> PAGEREF _Toc5278 \h </w:instrText>
        </w:r>
        <w:r>
          <w:fldChar w:fldCharType="separate"/>
        </w:r>
        <w:r>
          <w:t>59</w:t>
        </w:r>
        <w:r>
          <w:fldChar w:fldCharType="end"/>
        </w:r>
      </w:hyperlink>
    </w:p>
    <w:p>
      <w:pPr>
        <w:pStyle w:val="TOC2"/>
        <w:tabs>
          <w:tab w:val="right" w:leader="dot" w:pos="8306"/>
        </w:tabs>
      </w:pPr>
      <w:hyperlink w:anchor="_Toc13695" w:history="1">
        <w:r>
          <w:rPr>
            <w:rFonts w:ascii="仿宋" w:eastAsia="仿宋" w:hAnsi="仿宋" w:cs="仿宋" w:hint="eastAsia"/>
            <w:lang w:eastAsia="zh-CN"/>
          </w:rPr>
          <w:t>(三)、设施设备升级策略</w:t>
        </w:r>
        <w:r>
          <w:tab/>
        </w:r>
        <w:r>
          <w:fldChar w:fldCharType="begin"/>
        </w:r>
        <w:r>
          <w:instrText xml:space="preserve"> PAGEREF _Toc13695 \h </w:instrText>
        </w:r>
        <w:r>
          <w:fldChar w:fldCharType="separate"/>
        </w:r>
        <w:r>
          <w:t>60</w:t>
        </w:r>
        <w:r>
          <w:fldChar w:fldCharType="end"/>
        </w:r>
      </w:hyperlink>
    </w:p>
    <w:p>
      <w:pPr>
        <w:pStyle w:val="TOC1"/>
        <w:tabs>
          <w:tab w:val="right" w:leader="dot" w:pos="8306"/>
        </w:tabs>
      </w:pPr>
      <w:hyperlink w:anchor="_Toc1058" w:history="1">
        <w:r>
          <w:rPr>
            <w:rFonts w:ascii="仿宋" w:eastAsia="仿宋" w:hAnsi="仿宋" w:cs="仿宋" w:hint="eastAsia"/>
            <w:lang w:eastAsia="zh-CN"/>
          </w:rPr>
          <w:t>十五、法律法规与政策遵循</w:t>
        </w:r>
        <w:r>
          <w:tab/>
        </w:r>
        <w:r>
          <w:fldChar w:fldCharType="begin"/>
        </w:r>
        <w:r>
          <w:instrText xml:space="preserve"> PAGEREF _Toc1058 \h </w:instrText>
        </w:r>
        <w:r>
          <w:fldChar w:fldCharType="separate"/>
        </w:r>
        <w:r>
          <w:t>61</w:t>
        </w:r>
        <w:r>
          <w:fldChar w:fldCharType="end"/>
        </w:r>
      </w:hyperlink>
    </w:p>
    <w:p>
      <w:pPr>
        <w:pStyle w:val="TOC2"/>
        <w:tabs>
          <w:tab w:val="right" w:leader="dot" w:pos="8306"/>
        </w:tabs>
      </w:pPr>
      <w:hyperlink w:anchor="_Toc28692" w:history="1">
        <w:r>
          <w:rPr>
            <w:rFonts w:ascii="仿宋" w:eastAsia="仿宋" w:hAnsi="仿宋" w:cs="仿宋" w:hint="eastAsia"/>
            <w:lang w:eastAsia="zh-CN"/>
          </w:rPr>
          <w:t>(一)、法律法规遵守</w:t>
        </w:r>
        <w:r>
          <w:tab/>
        </w:r>
        <w:r>
          <w:fldChar w:fldCharType="begin"/>
        </w:r>
        <w:r>
          <w:instrText xml:space="preserve"> PAGEREF _Toc28692 \h </w:instrText>
        </w:r>
        <w:r>
          <w:fldChar w:fldCharType="separate"/>
        </w:r>
        <w:r>
          <w:t>61</w:t>
        </w:r>
        <w:r>
          <w:fldChar w:fldCharType="end"/>
        </w:r>
      </w:hyperlink>
    </w:p>
    <w:p>
      <w:pPr>
        <w:pStyle w:val="TOC2"/>
        <w:tabs>
          <w:tab w:val="right" w:leader="dot" w:pos="8306"/>
        </w:tabs>
      </w:pPr>
      <w:hyperlink w:anchor="_Toc8607" w:history="1">
        <w:r>
          <w:rPr>
            <w:rFonts w:ascii="仿宋" w:eastAsia="仿宋" w:hAnsi="仿宋" w:cs="仿宋" w:hint="eastAsia"/>
            <w:lang w:eastAsia="zh-CN"/>
          </w:rPr>
          <w:t>(二)、政策导向与利用</w:t>
        </w:r>
        <w:r>
          <w:tab/>
        </w:r>
        <w:r>
          <w:fldChar w:fldCharType="begin"/>
        </w:r>
        <w:r>
          <w:instrText xml:space="preserve"> PAGEREF _Toc8607 \h </w:instrText>
        </w:r>
        <w:r>
          <w:fldChar w:fldCharType="separate"/>
        </w:r>
        <w:r>
          <w:t>62</w:t>
        </w:r>
        <w:r>
          <w:fldChar w:fldCharType="end"/>
        </w:r>
      </w:hyperlink>
    </w:p>
    <w:p>
      <w:pPr>
        <w:pStyle w:val="TOC1"/>
        <w:tabs>
          <w:tab w:val="right" w:leader="dot" w:pos="8306"/>
        </w:tabs>
      </w:pPr>
      <w:hyperlink w:anchor="_Toc30221" w:history="1">
        <w:r>
          <w:rPr>
            <w:rFonts w:ascii="仿宋" w:eastAsia="仿宋" w:hAnsi="仿宋" w:cs="仿宋" w:hint="eastAsia"/>
            <w:lang w:eastAsia="zh-CN"/>
          </w:rPr>
          <w:t>十六、产业协同与集群发展</w:t>
        </w:r>
        <w:r>
          <w:tab/>
        </w:r>
        <w:r>
          <w:fldChar w:fldCharType="begin"/>
        </w:r>
        <w:r>
          <w:instrText xml:space="preserve"> PAGEREF _Toc30221 \h </w:instrText>
        </w:r>
        <w:r>
          <w:fldChar w:fldCharType="separate"/>
        </w:r>
        <w:r>
          <w:t>63</w:t>
        </w:r>
        <w:r>
          <w:fldChar w:fldCharType="end"/>
        </w:r>
      </w:hyperlink>
    </w:p>
    <w:p>
      <w:pPr>
        <w:pStyle w:val="TOC2"/>
        <w:tabs>
          <w:tab w:val="right" w:leader="dot" w:pos="8306"/>
        </w:tabs>
      </w:pPr>
      <w:hyperlink w:anchor="_Toc8712" w:history="1">
        <w:r>
          <w:rPr>
            <w:rFonts w:ascii="仿宋" w:eastAsia="仿宋" w:hAnsi="仿宋" w:cs="仿宋" w:hint="eastAsia"/>
            <w:lang w:eastAsia="zh-CN"/>
          </w:rPr>
          <w:t>(一)、产业协同机制建设</w:t>
        </w:r>
        <w:r>
          <w:tab/>
        </w:r>
        <w:r>
          <w:fldChar w:fldCharType="begin"/>
        </w:r>
        <w:r>
          <w:instrText xml:space="preserve"> PAGEREF _Toc8712 \h </w:instrText>
        </w:r>
        <w:r>
          <w:fldChar w:fldCharType="separate"/>
        </w:r>
        <w:r>
          <w:t>63</w:t>
        </w:r>
        <w:r>
          <w:fldChar w:fldCharType="end"/>
        </w:r>
      </w:hyperlink>
    </w:p>
    <w:p>
      <w:pPr>
        <w:pStyle w:val="TOC2"/>
        <w:tabs>
          <w:tab w:val="right" w:leader="dot" w:pos="8306"/>
        </w:tabs>
      </w:pPr>
      <w:hyperlink w:anchor="_Toc13559" w:history="1">
        <w:r>
          <w:rPr>
            <w:rFonts w:ascii="仿宋" w:eastAsia="仿宋" w:hAnsi="仿宋" w:cs="仿宋" w:hint="eastAsia"/>
            <w:lang w:eastAsia="zh-CN"/>
          </w:rPr>
          <w:t>(二)、产业集群培育与发展</w:t>
        </w:r>
        <w:r>
          <w:tab/>
        </w:r>
        <w:r>
          <w:fldChar w:fldCharType="begin"/>
        </w:r>
        <w:r>
          <w:instrText xml:space="preserve"> PAGEREF _Toc13559 \h </w:instrText>
        </w:r>
        <w:r>
          <w:fldChar w:fldCharType="separate"/>
        </w:r>
        <w:r>
          <w:t>64</w:t>
        </w:r>
        <w:r>
          <w:fldChar w:fldCharType="end"/>
        </w:r>
      </w:hyperlink>
    </w:p>
    <w:p>
      <w:pPr>
        <w:pStyle w:val="TOC1"/>
        <w:tabs>
          <w:tab w:val="right" w:leader="dot" w:pos="8306"/>
        </w:tabs>
      </w:pPr>
      <w:hyperlink w:anchor="_Toc16246" w:history="1">
        <w:r>
          <w:rPr>
            <w:rFonts w:ascii="仿宋" w:eastAsia="仿宋" w:hAnsi="仿宋" w:cs="仿宋" w:hint="eastAsia"/>
            <w:lang w:eastAsia="zh-CN"/>
          </w:rPr>
          <w:t>十七、合作与交流机制建立</w:t>
        </w:r>
        <w:r>
          <w:tab/>
        </w:r>
        <w:r>
          <w:fldChar w:fldCharType="begin"/>
        </w:r>
        <w:r>
          <w:instrText xml:space="preserve"> PAGEREF _Toc16246 \h </w:instrText>
        </w:r>
        <w:r>
          <w:fldChar w:fldCharType="separate"/>
        </w:r>
        <w:r>
          <w:t>65</w:t>
        </w:r>
        <w:r>
          <w:fldChar w:fldCharType="end"/>
        </w:r>
      </w:hyperlink>
    </w:p>
    <w:p>
      <w:pPr>
        <w:pStyle w:val="TOC2"/>
        <w:tabs>
          <w:tab w:val="right" w:leader="dot" w:pos="8306"/>
        </w:tabs>
      </w:pPr>
      <w:hyperlink w:anchor="_Toc32323" w:history="1">
        <w:r>
          <w:rPr>
            <w:rFonts w:ascii="仿宋" w:eastAsia="仿宋" w:hAnsi="仿宋" w:cs="仿宋" w:hint="eastAsia"/>
            <w:lang w:eastAsia="zh-CN"/>
          </w:rPr>
          <w:t>(一)、合作伙伴选择与合作方式</w:t>
        </w:r>
        <w:r>
          <w:tab/>
        </w:r>
        <w:r>
          <w:fldChar w:fldCharType="begin"/>
        </w:r>
        <w:r>
          <w:instrText xml:space="preserve"> PAGEREF _Toc32323 \h </w:instrText>
        </w:r>
        <w:r>
          <w:fldChar w:fldCharType="separate"/>
        </w:r>
        <w:r>
          <w:t>65</w:t>
        </w:r>
        <w:r>
          <w:fldChar w:fldCharType="end"/>
        </w:r>
      </w:hyperlink>
    </w:p>
    <w:p>
      <w:pPr>
        <w:pStyle w:val="TOC2"/>
        <w:tabs>
          <w:tab w:val="right" w:leader="dot" w:pos="8306"/>
        </w:tabs>
      </w:pPr>
      <w:hyperlink w:anchor="_Toc28268" w:history="1">
        <w:r>
          <w:rPr>
            <w:rFonts w:ascii="仿宋" w:eastAsia="仿宋" w:hAnsi="仿宋" w:cs="仿宋" w:hint="eastAsia"/>
            <w:lang w:eastAsia="zh-CN"/>
          </w:rPr>
          <w:t>(二)、交流与合作平台搭建</w:t>
        </w:r>
        <w:r>
          <w:tab/>
        </w:r>
        <w:r>
          <w:fldChar w:fldCharType="begin"/>
        </w:r>
        <w:r>
          <w:instrText xml:space="preserve"> PAGEREF _Toc28268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5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4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9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6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51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54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一、工具台车项目的技术资源开发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台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二、工具台车项目的人力资源管理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具台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三、工具台车项目的资金资源筹措与优化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具台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62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具台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具台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具台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87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具台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具台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智能技术的应用：工具台车项目将利用智能技术，如物联网（IoT）和大数据分析，来监控和优化资源使用。通过实时数据分析，项目可以更有效地管理能源消耗、减少原材料浪费，并提高生产过程的整体效率。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874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938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直接收益：假设工具台车项目的产品或服务年销售收入为XX万元。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847"/>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工具台车项目通过引入先进的人工智能技术优化生产流程，例如自动化的物流系统和智能数据分析，可能大幅提高产品的质量和生产效率。这可能迫使竞争对手也必须投资于类似技术，以保持市场竞争力。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台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若工具台车项目成功推广新型环保产品，比如采用可回收材料的包装，可能会激发消费者对可持续产品的需求。这种需求的增长可能迫使整个行业转向更环保的产品设计和生产方法。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https://d.book118.com/648014140064006046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F3161"/>
    <w:rsid w:val="50AF3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1414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2024-03-07T04:59:00Z</dcterms:created>
  <dcterms:modified xsi:type="dcterms:W3CDTF">2024-03-07T05:00:53Z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FA648222ADBC43BEA2857FF61038D0FC_11</vt:lpwstr>
  </property>
  <property fmtid="{D5CDD505-2E9C-101B-9397-08002B2CF9AE}" pid="3" name="KSOProductBuildVer">
    <vt:lpwstr>2052-12.1.0.16250</vt:lpwstr>
  </property>
</Properties>
</file>