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2" w:history="1">
        <w:r>
          <w:rPr>
            <w:rFonts w:ascii="仿宋" w:eastAsia="仿宋" w:hAnsi="仿宋" w:cs="仿宋" w:hint="eastAsia"/>
            <w:lang w:eastAsia="zh-CN"/>
          </w:rPr>
          <w:t>序言</w:t>
        </w:r>
        <w:r>
          <w:tab/>
        </w:r>
        <w:r>
          <w:fldChar w:fldCharType="begin"/>
        </w:r>
        <w:r>
          <w:instrText xml:space="preserve"> PAGEREF _Toc6492 \h </w:instrText>
        </w:r>
        <w:r>
          <w:fldChar w:fldCharType="separate"/>
        </w:r>
        <w:r>
          <w:t>3</w:t>
        </w:r>
        <w:r>
          <w:fldChar w:fldCharType="end"/>
        </w:r>
      </w:hyperlink>
    </w:p>
    <w:p>
      <w:pPr>
        <w:pStyle w:val="TOC1"/>
        <w:tabs>
          <w:tab w:val="right" w:leader="dot" w:pos="8306"/>
        </w:tabs>
      </w:pPr>
      <w:hyperlink w:anchor="_Toc24468" w:history="1">
        <w:r>
          <w:rPr>
            <w:rFonts w:ascii="仿宋" w:eastAsia="仿宋" w:hAnsi="仿宋" w:cs="仿宋" w:hint="eastAsia"/>
            <w:lang w:eastAsia="zh-CN"/>
          </w:rPr>
          <w:t>一、建设风险评估分析</w:t>
        </w:r>
        <w:r>
          <w:tab/>
        </w:r>
        <w:r>
          <w:fldChar w:fldCharType="begin"/>
        </w:r>
        <w:r>
          <w:instrText xml:space="preserve"> PAGEREF _Toc24468 \h </w:instrText>
        </w:r>
        <w:r>
          <w:fldChar w:fldCharType="separate"/>
        </w:r>
        <w:r>
          <w:t>3</w:t>
        </w:r>
        <w:r>
          <w:fldChar w:fldCharType="end"/>
        </w:r>
      </w:hyperlink>
    </w:p>
    <w:p>
      <w:pPr>
        <w:pStyle w:val="TOC2"/>
        <w:tabs>
          <w:tab w:val="right" w:leader="dot" w:pos="8306"/>
        </w:tabs>
      </w:pPr>
      <w:hyperlink w:anchor="_Toc31463" w:history="1">
        <w:r>
          <w:rPr>
            <w:rFonts w:ascii="仿宋" w:eastAsia="仿宋" w:hAnsi="仿宋" w:cs="仿宋" w:hint="eastAsia"/>
            <w:lang w:eastAsia="zh-CN"/>
          </w:rPr>
          <w:t>(一)、政策风险分析</w:t>
        </w:r>
        <w:r>
          <w:tab/>
        </w:r>
        <w:r>
          <w:fldChar w:fldCharType="begin"/>
        </w:r>
        <w:r>
          <w:instrText xml:space="preserve"> PAGEREF _Toc31463 \h </w:instrText>
        </w:r>
        <w:r>
          <w:fldChar w:fldCharType="separate"/>
        </w:r>
        <w:r>
          <w:t>3</w:t>
        </w:r>
        <w:r>
          <w:fldChar w:fldCharType="end"/>
        </w:r>
      </w:hyperlink>
    </w:p>
    <w:p>
      <w:pPr>
        <w:pStyle w:val="TOC2"/>
        <w:tabs>
          <w:tab w:val="right" w:leader="dot" w:pos="8306"/>
        </w:tabs>
      </w:pPr>
      <w:hyperlink w:anchor="_Toc4842" w:history="1">
        <w:r>
          <w:rPr>
            <w:rFonts w:ascii="仿宋" w:eastAsia="仿宋" w:hAnsi="仿宋" w:cs="仿宋" w:hint="eastAsia"/>
            <w:lang w:eastAsia="zh-CN"/>
          </w:rPr>
          <w:t>(二)、社会风险分析</w:t>
        </w:r>
        <w:r>
          <w:tab/>
        </w:r>
        <w:r>
          <w:fldChar w:fldCharType="begin"/>
        </w:r>
        <w:r>
          <w:instrText xml:space="preserve"> PAGEREF _Toc4842 \h </w:instrText>
        </w:r>
        <w:r>
          <w:fldChar w:fldCharType="separate"/>
        </w:r>
        <w:r>
          <w:t>4</w:t>
        </w:r>
        <w:r>
          <w:fldChar w:fldCharType="end"/>
        </w:r>
      </w:hyperlink>
    </w:p>
    <w:p>
      <w:pPr>
        <w:pStyle w:val="TOC2"/>
        <w:tabs>
          <w:tab w:val="right" w:leader="dot" w:pos="8306"/>
        </w:tabs>
      </w:pPr>
      <w:hyperlink w:anchor="_Toc12575" w:history="1">
        <w:r>
          <w:rPr>
            <w:rFonts w:ascii="仿宋" w:eastAsia="仿宋" w:hAnsi="仿宋" w:cs="仿宋" w:hint="eastAsia"/>
            <w:lang w:eastAsia="zh-CN"/>
          </w:rPr>
          <w:t>(三)、市场风险分析</w:t>
        </w:r>
        <w:r>
          <w:tab/>
        </w:r>
        <w:r>
          <w:fldChar w:fldCharType="begin"/>
        </w:r>
        <w:r>
          <w:instrText xml:space="preserve"> PAGEREF _Toc12575 \h </w:instrText>
        </w:r>
        <w:r>
          <w:fldChar w:fldCharType="separate"/>
        </w:r>
        <w:r>
          <w:t>6</w:t>
        </w:r>
        <w:r>
          <w:fldChar w:fldCharType="end"/>
        </w:r>
      </w:hyperlink>
    </w:p>
    <w:p>
      <w:pPr>
        <w:pStyle w:val="TOC2"/>
        <w:tabs>
          <w:tab w:val="right" w:leader="dot" w:pos="8306"/>
        </w:tabs>
      </w:pPr>
      <w:hyperlink w:anchor="_Toc30516" w:history="1">
        <w:r>
          <w:rPr>
            <w:rFonts w:ascii="仿宋" w:eastAsia="仿宋" w:hAnsi="仿宋" w:cs="仿宋" w:hint="eastAsia"/>
            <w:lang w:eastAsia="zh-CN"/>
          </w:rPr>
          <w:t>(四)、资金风险分析</w:t>
        </w:r>
        <w:r>
          <w:tab/>
        </w:r>
        <w:r>
          <w:fldChar w:fldCharType="begin"/>
        </w:r>
        <w:r>
          <w:instrText xml:space="preserve"> PAGEREF _Toc30516 \h </w:instrText>
        </w:r>
        <w:r>
          <w:fldChar w:fldCharType="separate"/>
        </w:r>
        <w:r>
          <w:t>6</w:t>
        </w:r>
        <w:r>
          <w:fldChar w:fldCharType="end"/>
        </w:r>
      </w:hyperlink>
    </w:p>
    <w:p>
      <w:pPr>
        <w:pStyle w:val="TOC2"/>
        <w:tabs>
          <w:tab w:val="right" w:leader="dot" w:pos="8306"/>
        </w:tabs>
      </w:pPr>
      <w:hyperlink w:anchor="_Toc2180" w:history="1">
        <w:r>
          <w:rPr>
            <w:rFonts w:ascii="仿宋" w:eastAsia="仿宋" w:hAnsi="仿宋" w:cs="仿宋" w:hint="eastAsia"/>
            <w:lang w:eastAsia="zh-CN"/>
          </w:rPr>
          <w:t>(五)、技术风险分析</w:t>
        </w:r>
        <w:r>
          <w:tab/>
        </w:r>
        <w:r>
          <w:fldChar w:fldCharType="begin"/>
        </w:r>
        <w:r>
          <w:instrText xml:space="preserve"> PAGEREF _Toc2180 \h </w:instrText>
        </w:r>
        <w:r>
          <w:fldChar w:fldCharType="separate"/>
        </w:r>
        <w:r>
          <w:t>8</w:t>
        </w:r>
        <w:r>
          <w:fldChar w:fldCharType="end"/>
        </w:r>
      </w:hyperlink>
    </w:p>
    <w:p>
      <w:pPr>
        <w:pStyle w:val="TOC2"/>
        <w:tabs>
          <w:tab w:val="right" w:leader="dot" w:pos="8306"/>
        </w:tabs>
      </w:pPr>
      <w:hyperlink w:anchor="_Toc6361" w:history="1">
        <w:r>
          <w:rPr>
            <w:rFonts w:ascii="仿宋" w:eastAsia="仿宋" w:hAnsi="仿宋" w:cs="仿宋" w:hint="eastAsia"/>
            <w:lang w:eastAsia="zh-CN"/>
          </w:rPr>
          <w:t>(六)、财务风险分析</w:t>
        </w:r>
        <w:r>
          <w:tab/>
        </w:r>
        <w:r>
          <w:fldChar w:fldCharType="begin"/>
        </w:r>
        <w:r>
          <w:instrText xml:space="preserve"> PAGEREF _Toc6361 \h </w:instrText>
        </w:r>
        <w:r>
          <w:fldChar w:fldCharType="separate"/>
        </w:r>
        <w:r>
          <w:t>9</w:t>
        </w:r>
        <w:r>
          <w:fldChar w:fldCharType="end"/>
        </w:r>
      </w:hyperlink>
    </w:p>
    <w:p>
      <w:pPr>
        <w:pStyle w:val="TOC2"/>
        <w:tabs>
          <w:tab w:val="right" w:leader="dot" w:pos="8306"/>
        </w:tabs>
      </w:pPr>
      <w:hyperlink w:anchor="_Toc3648" w:history="1">
        <w:r>
          <w:rPr>
            <w:rFonts w:ascii="仿宋" w:eastAsia="仿宋" w:hAnsi="仿宋" w:cs="仿宋" w:hint="eastAsia"/>
            <w:lang w:eastAsia="zh-CN"/>
          </w:rPr>
          <w:t>(七)、管理风险分析</w:t>
        </w:r>
        <w:r>
          <w:tab/>
        </w:r>
        <w:r>
          <w:fldChar w:fldCharType="begin"/>
        </w:r>
        <w:r>
          <w:instrText xml:space="preserve"> PAGEREF _Toc3648 \h </w:instrText>
        </w:r>
        <w:r>
          <w:fldChar w:fldCharType="separate"/>
        </w:r>
        <w:r>
          <w:t>11</w:t>
        </w:r>
        <w:r>
          <w:fldChar w:fldCharType="end"/>
        </w:r>
      </w:hyperlink>
    </w:p>
    <w:p>
      <w:pPr>
        <w:pStyle w:val="TOC2"/>
        <w:tabs>
          <w:tab w:val="right" w:leader="dot" w:pos="8306"/>
        </w:tabs>
      </w:pPr>
      <w:hyperlink w:anchor="_Toc8519" w:history="1">
        <w:r>
          <w:rPr>
            <w:rFonts w:ascii="仿宋" w:eastAsia="仿宋" w:hAnsi="仿宋" w:cs="仿宋" w:hint="eastAsia"/>
            <w:lang w:eastAsia="zh-CN"/>
          </w:rPr>
          <w:t>(八)、其它风险分析</w:t>
        </w:r>
        <w:r>
          <w:tab/>
        </w:r>
        <w:r>
          <w:fldChar w:fldCharType="begin"/>
        </w:r>
        <w:r>
          <w:instrText xml:space="preserve"> PAGEREF _Toc8519 \h </w:instrText>
        </w:r>
        <w:r>
          <w:fldChar w:fldCharType="separate"/>
        </w:r>
        <w:r>
          <w:t>12</w:t>
        </w:r>
        <w:r>
          <w:fldChar w:fldCharType="end"/>
        </w:r>
      </w:hyperlink>
    </w:p>
    <w:p>
      <w:pPr>
        <w:pStyle w:val="TOC2"/>
        <w:tabs>
          <w:tab w:val="right" w:leader="dot" w:pos="8306"/>
        </w:tabs>
      </w:pPr>
      <w:hyperlink w:anchor="_Toc6960" w:history="1">
        <w:r>
          <w:rPr>
            <w:rFonts w:ascii="仿宋" w:eastAsia="仿宋" w:hAnsi="仿宋" w:cs="仿宋" w:hint="eastAsia"/>
            <w:lang w:eastAsia="zh-CN"/>
          </w:rPr>
          <w:t>(九)、社会影响评估</w:t>
        </w:r>
        <w:r>
          <w:tab/>
        </w:r>
        <w:r>
          <w:fldChar w:fldCharType="begin"/>
        </w:r>
        <w:r>
          <w:instrText xml:space="preserve"> PAGEREF _Toc6960 \h </w:instrText>
        </w:r>
        <w:r>
          <w:fldChar w:fldCharType="separate"/>
        </w:r>
        <w:r>
          <w:t>13</w:t>
        </w:r>
        <w:r>
          <w:fldChar w:fldCharType="end"/>
        </w:r>
      </w:hyperlink>
    </w:p>
    <w:p>
      <w:pPr>
        <w:pStyle w:val="TOC1"/>
        <w:tabs>
          <w:tab w:val="right" w:leader="dot" w:pos="8306"/>
        </w:tabs>
      </w:pPr>
      <w:hyperlink w:anchor="_Toc11883" w:history="1">
        <w:r>
          <w:rPr>
            <w:rFonts w:ascii="仿宋" w:eastAsia="仿宋" w:hAnsi="仿宋" w:cs="仿宋" w:hint="eastAsia"/>
            <w:lang w:eastAsia="zh-CN"/>
          </w:rPr>
          <w:t>二、项目监理与质量保证</w:t>
        </w:r>
        <w:r>
          <w:tab/>
        </w:r>
        <w:r>
          <w:fldChar w:fldCharType="begin"/>
        </w:r>
        <w:r>
          <w:instrText xml:space="preserve"> PAGEREF _Toc11883 \h </w:instrText>
        </w:r>
        <w:r>
          <w:fldChar w:fldCharType="separate"/>
        </w:r>
        <w:r>
          <w:t>15</w:t>
        </w:r>
        <w:r>
          <w:fldChar w:fldCharType="end"/>
        </w:r>
      </w:hyperlink>
    </w:p>
    <w:p>
      <w:pPr>
        <w:pStyle w:val="TOC2"/>
        <w:tabs>
          <w:tab w:val="right" w:leader="dot" w:pos="8306"/>
        </w:tabs>
      </w:pPr>
      <w:hyperlink w:anchor="_Toc25606" w:history="1">
        <w:r>
          <w:rPr>
            <w:rFonts w:ascii="仿宋" w:eastAsia="仿宋" w:hAnsi="仿宋" w:cs="仿宋" w:hint="eastAsia"/>
            <w:lang w:eastAsia="zh-CN"/>
          </w:rPr>
          <w:t>(一)、监理体系构建</w:t>
        </w:r>
        <w:r>
          <w:tab/>
        </w:r>
        <w:r>
          <w:fldChar w:fldCharType="begin"/>
        </w:r>
        <w:r>
          <w:instrText xml:space="preserve"> PAGEREF _Toc25606 \h </w:instrText>
        </w:r>
        <w:r>
          <w:fldChar w:fldCharType="separate"/>
        </w:r>
        <w:r>
          <w:t>15</w:t>
        </w:r>
        <w:r>
          <w:fldChar w:fldCharType="end"/>
        </w:r>
      </w:hyperlink>
    </w:p>
    <w:p>
      <w:pPr>
        <w:pStyle w:val="TOC2"/>
        <w:tabs>
          <w:tab w:val="right" w:leader="dot" w:pos="8306"/>
        </w:tabs>
      </w:pPr>
      <w:hyperlink w:anchor="_Toc24257" w:history="1">
        <w:r>
          <w:rPr>
            <w:rFonts w:ascii="仿宋" w:eastAsia="仿宋" w:hAnsi="仿宋" w:cs="仿宋" w:hint="eastAsia"/>
            <w:lang w:eastAsia="zh-CN"/>
          </w:rPr>
          <w:t>(二)、质量保证体系实施</w:t>
        </w:r>
        <w:r>
          <w:tab/>
        </w:r>
        <w:r>
          <w:fldChar w:fldCharType="begin"/>
        </w:r>
        <w:r>
          <w:instrText xml:space="preserve"> PAGEREF _Toc24257 \h </w:instrText>
        </w:r>
        <w:r>
          <w:fldChar w:fldCharType="separate"/>
        </w:r>
        <w:r>
          <w:t>16</w:t>
        </w:r>
        <w:r>
          <w:fldChar w:fldCharType="end"/>
        </w:r>
      </w:hyperlink>
    </w:p>
    <w:p>
      <w:pPr>
        <w:pStyle w:val="TOC2"/>
        <w:tabs>
          <w:tab w:val="right" w:leader="dot" w:pos="8306"/>
        </w:tabs>
      </w:pPr>
      <w:hyperlink w:anchor="_Toc8088" w:history="1">
        <w:r>
          <w:rPr>
            <w:rFonts w:ascii="仿宋" w:eastAsia="仿宋" w:hAnsi="仿宋" w:cs="仿宋" w:hint="eastAsia"/>
            <w:lang w:eastAsia="zh-CN"/>
          </w:rPr>
          <w:t>(三)、监理与质量控制流程</w:t>
        </w:r>
        <w:r>
          <w:tab/>
        </w:r>
        <w:r>
          <w:fldChar w:fldCharType="begin"/>
        </w:r>
        <w:r>
          <w:instrText xml:space="preserve"> PAGEREF _Toc8088 \h </w:instrText>
        </w:r>
        <w:r>
          <w:fldChar w:fldCharType="separate"/>
        </w:r>
        <w:r>
          <w:t>17</w:t>
        </w:r>
        <w:r>
          <w:fldChar w:fldCharType="end"/>
        </w:r>
      </w:hyperlink>
    </w:p>
    <w:p>
      <w:pPr>
        <w:pStyle w:val="TOC1"/>
        <w:tabs>
          <w:tab w:val="right" w:leader="dot" w:pos="8306"/>
        </w:tabs>
      </w:pPr>
      <w:hyperlink w:anchor="_Toc32491" w:history="1">
        <w:r>
          <w:rPr>
            <w:rFonts w:ascii="仿宋" w:eastAsia="仿宋" w:hAnsi="仿宋" w:cs="仿宋" w:hint="eastAsia"/>
            <w:lang w:eastAsia="zh-CN"/>
          </w:rPr>
          <w:t>三、背景、必要性分析</w:t>
        </w:r>
        <w:r>
          <w:tab/>
        </w:r>
        <w:r>
          <w:fldChar w:fldCharType="begin"/>
        </w:r>
        <w:r>
          <w:instrText xml:space="preserve"> PAGEREF _Toc32491 \h </w:instrText>
        </w:r>
        <w:r>
          <w:fldChar w:fldCharType="separate"/>
        </w:r>
        <w:r>
          <w:t>17</w:t>
        </w:r>
        <w:r>
          <w:fldChar w:fldCharType="end"/>
        </w:r>
      </w:hyperlink>
    </w:p>
    <w:p>
      <w:pPr>
        <w:pStyle w:val="TOC2"/>
        <w:tabs>
          <w:tab w:val="right" w:leader="dot" w:pos="8306"/>
        </w:tabs>
      </w:pPr>
      <w:hyperlink w:anchor="_Toc7327" w:history="1">
        <w:r>
          <w:rPr>
            <w:rFonts w:ascii="仿宋" w:eastAsia="仿宋" w:hAnsi="仿宋" w:cs="仿宋" w:hint="eastAsia"/>
            <w:lang w:eastAsia="zh-CN"/>
          </w:rPr>
          <w:t>(一)、项目建设背景</w:t>
        </w:r>
        <w:r>
          <w:tab/>
        </w:r>
        <w:r>
          <w:fldChar w:fldCharType="begin"/>
        </w:r>
        <w:r>
          <w:instrText xml:space="preserve"> PAGEREF _Toc7327 \h </w:instrText>
        </w:r>
        <w:r>
          <w:fldChar w:fldCharType="separate"/>
        </w:r>
        <w:r>
          <w:t>17</w:t>
        </w:r>
        <w:r>
          <w:fldChar w:fldCharType="end"/>
        </w:r>
      </w:hyperlink>
    </w:p>
    <w:p>
      <w:pPr>
        <w:pStyle w:val="TOC2"/>
        <w:tabs>
          <w:tab w:val="right" w:leader="dot" w:pos="8306"/>
        </w:tabs>
      </w:pPr>
      <w:hyperlink w:anchor="_Toc27886" w:history="1">
        <w:r>
          <w:rPr>
            <w:rFonts w:ascii="仿宋" w:eastAsia="仿宋" w:hAnsi="仿宋" w:cs="仿宋" w:hint="eastAsia"/>
            <w:lang w:eastAsia="zh-CN"/>
          </w:rPr>
          <w:t>(二)、必要性分析</w:t>
        </w:r>
        <w:r>
          <w:tab/>
        </w:r>
        <w:r>
          <w:fldChar w:fldCharType="begin"/>
        </w:r>
        <w:r>
          <w:instrText xml:space="preserve"> PAGEREF _Toc27886 \h </w:instrText>
        </w:r>
        <w:r>
          <w:fldChar w:fldCharType="separate"/>
        </w:r>
        <w:r>
          <w:t>18</w:t>
        </w:r>
        <w:r>
          <w:fldChar w:fldCharType="end"/>
        </w:r>
      </w:hyperlink>
    </w:p>
    <w:p>
      <w:pPr>
        <w:pStyle w:val="TOC2"/>
        <w:tabs>
          <w:tab w:val="right" w:leader="dot" w:pos="8306"/>
        </w:tabs>
      </w:pPr>
      <w:hyperlink w:anchor="_Toc10862" w:history="1">
        <w:r>
          <w:rPr>
            <w:rFonts w:ascii="仿宋" w:eastAsia="仿宋" w:hAnsi="仿宋" w:cs="仿宋" w:hint="eastAsia"/>
            <w:lang w:eastAsia="zh-CN"/>
          </w:rPr>
          <w:t>(三)、项目建设有利条件</w:t>
        </w:r>
        <w:r>
          <w:tab/>
        </w:r>
        <w:r>
          <w:fldChar w:fldCharType="begin"/>
        </w:r>
        <w:r>
          <w:instrText xml:space="preserve"> PAGEREF _Toc10862 \h </w:instrText>
        </w:r>
        <w:r>
          <w:fldChar w:fldCharType="separate"/>
        </w:r>
        <w:r>
          <w:t>20</w:t>
        </w:r>
        <w:r>
          <w:fldChar w:fldCharType="end"/>
        </w:r>
      </w:hyperlink>
    </w:p>
    <w:p>
      <w:pPr>
        <w:pStyle w:val="TOC1"/>
        <w:tabs>
          <w:tab w:val="right" w:leader="dot" w:pos="8306"/>
        </w:tabs>
      </w:pPr>
      <w:hyperlink w:anchor="_Toc9874" w:history="1">
        <w:r>
          <w:rPr>
            <w:rFonts w:ascii="仿宋" w:eastAsia="仿宋" w:hAnsi="仿宋" w:cs="仿宋" w:hint="eastAsia"/>
            <w:lang w:eastAsia="zh-CN"/>
          </w:rPr>
          <w:t>四、发展规划、产业政策和行业准入分析</w:t>
        </w:r>
        <w:r>
          <w:tab/>
        </w:r>
        <w:r>
          <w:fldChar w:fldCharType="begin"/>
        </w:r>
        <w:r>
          <w:instrText xml:space="preserve"> PAGEREF _Toc9874 \h </w:instrText>
        </w:r>
        <w:r>
          <w:fldChar w:fldCharType="separate"/>
        </w:r>
        <w:r>
          <w:t>21</w:t>
        </w:r>
        <w:r>
          <w:fldChar w:fldCharType="end"/>
        </w:r>
      </w:hyperlink>
    </w:p>
    <w:p>
      <w:pPr>
        <w:pStyle w:val="TOC2"/>
        <w:tabs>
          <w:tab w:val="right" w:leader="dot" w:pos="8306"/>
        </w:tabs>
      </w:pPr>
      <w:hyperlink w:anchor="_Toc5230" w:history="1">
        <w:r>
          <w:rPr>
            <w:rFonts w:ascii="仿宋" w:eastAsia="仿宋" w:hAnsi="仿宋" w:cs="仿宋" w:hint="eastAsia"/>
            <w:lang w:eastAsia="zh-CN"/>
          </w:rPr>
          <w:t>(一)、发展规划分析</w:t>
        </w:r>
        <w:r>
          <w:tab/>
        </w:r>
        <w:r>
          <w:fldChar w:fldCharType="begin"/>
        </w:r>
        <w:r>
          <w:instrText xml:space="preserve"> PAGEREF _Toc5230 \h </w:instrText>
        </w:r>
        <w:r>
          <w:fldChar w:fldCharType="separate"/>
        </w:r>
        <w:r>
          <w:t>21</w:t>
        </w:r>
        <w:r>
          <w:fldChar w:fldCharType="end"/>
        </w:r>
      </w:hyperlink>
    </w:p>
    <w:p>
      <w:pPr>
        <w:pStyle w:val="TOC2"/>
        <w:tabs>
          <w:tab w:val="right" w:leader="dot" w:pos="8306"/>
        </w:tabs>
      </w:pPr>
      <w:hyperlink w:anchor="_Toc25455" w:history="1">
        <w:r>
          <w:rPr>
            <w:rFonts w:ascii="仿宋" w:eastAsia="仿宋" w:hAnsi="仿宋" w:cs="仿宋" w:hint="eastAsia"/>
            <w:lang w:eastAsia="zh-CN"/>
          </w:rPr>
          <w:t>(二)、产业政策分析</w:t>
        </w:r>
        <w:r>
          <w:tab/>
        </w:r>
        <w:r>
          <w:fldChar w:fldCharType="begin"/>
        </w:r>
        <w:r>
          <w:instrText xml:space="preserve"> PAGEREF _Toc25455 \h </w:instrText>
        </w:r>
        <w:r>
          <w:fldChar w:fldCharType="separate"/>
        </w:r>
        <w:r>
          <w:t>23</w:t>
        </w:r>
        <w:r>
          <w:fldChar w:fldCharType="end"/>
        </w:r>
      </w:hyperlink>
    </w:p>
    <w:p>
      <w:pPr>
        <w:pStyle w:val="TOC2"/>
        <w:tabs>
          <w:tab w:val="right" w:leader="dot" w:pos="8306"/>
        </w:tabs>
      </w:pPr>
      <w:hyperlink w:anchor="_Toc11870" w:history="1">
        <w:r>
          <w:rPr>
            <w:rFonts w:ascii="仿宋" w:eastAsia="仿宋" w:hAnsi="仿宋" w:cs="仿宋" w:hint="eastAsia"/>
            <w:lang w:eastAsia="zh-CN"/>
          </w:rPr>
          <w:t>(三)、行业准入分析</w:t>
        </w:r>
        <w:r>
          <w:tab/>
        </w:r>
        <w:r>
          <w:fldChar w:fldCharType="begin"/>
        </w:r>
        <w:r>
          <w:instrText xml:space="preserve"> PAGEREF _Toc11870 \h </w:instrText>
        </w:r>
        <w:r>
          <w:fldChar w:fldCharType="separate"/>
        </w:r>
        <w:r>
          <w:t>25</w:t>
        </w:r>
        <w:r>
          <w:fldChar w:fldCharType="end"/>
        </w:r>
      </w:hyperlink>
    </w:p>
    <w:p>
      <w:pPr>
        <w:pStyle w:val="TOC1"/>
        <w:tabs>
          <w:tab w:val="right" w:leader="dot" w:pos="8306"/>
        </w:tabs>
      </w:pPr>
      <w:hyperlink w:anchor="_Toc24747" w:history="1">
        <w:r>
          <w:rPr>
            <w:rFonts w:ascii="仿宋" w:eastAsia="仿宋" w:hAnsi="仿宋" w:cs="仿宋" w:hint="eastAsia"/>
            <w:lang w:eastAsia="zh-CN"/>
          </w:rPr>
          <w:t>五、项目选址研究</w:t>
        </w:r>
        <w:r>
          <w:tab/>
        </w:r>
        <w:r>
          <w:fldChar w:fldCharType="begin"/>
        </w:r>
        <w:r>
          <w:instrText xml:space="preserve"> PAGEREF _Toc24747 \h </w:instrText>
        </w:r>
        <w:r>
          <w:fldChar w:fldCharType="separate"/>
        </w:r>
        <w:r>
          <w:t>26</w:t>
        </w:r>
        <w:r>
          <w:fldChar w:fldCharType="end"/>
        </w:r>
      </w:hyperlink>
    </w:p>
    <w:p>
      <w:pPr>
        <w:pStyle w:val="TOC2"/>
        <w:tabs>
          <w:tab w:val="right" w:leader="dot" w:pos="8306"/>
        </w:tabs>
      </w:pPr>
      <w:hyperlink w:anchor="_Toc8102" w:history="1">
        <w:r>
          <w:rPr>
            <w:rFonts w:ascii="仿宋" w:eastAsia="仿宋" w:hAnsi="仿宋" w:cs="仿宋" w:hint="eastAsia"/>
            <w:lang w:eastAsia="zh-CN"/>
          </w:rPr>
          <w:t>(一)、项目选址原则</w:t>
        </w:r>
        <w:r>
          <w:tab/>
        </w:r>
        <w:r>
          <w:fldChar w:fldCharType="begin"/>
        </w:r>
        <w:r>
          <w:instrText xml:space="preserve"> PAGEREF _Toc8102 \h </w:instrText>
        </w:r>
        <w:r>
          <w:fldChar w:fldCharType="separate"/>
        </w:r>
        <w:r>
          <w:t>26</w:t>
        </w:r>
        <w:r>
          <w:fldChar w:fldCharType="end"/>
        </w:r>
      </w:hyperlink>
    </w:p>
    <w:p>
      <w:pPr>
        <w:pStyle w:val="TOC2"/>
        <w:tabs>
          <w:tab w:val="right" w:leader="dot" w:pos="8306"/>
        </w:tabs>
      </w:pPr>
      <w:hyperlink w:anchor="_Toc29568" w:history="1">
        <w:r>
          <w:rPr>
            <w:rFonts w:ascii="仿宋" w:eastAsia="仿宋" w:hAnsi="仿宋" w:cs="仿宋" w:hint="eastAsia"/>
            <w:lang w:eastAsia="zh-CN"/>
          </w:rPr>
          <w:t>(二)、项目选址</w:t>
        </w:r>
        <w:r>
          <w:tab/>
        </w:r>
        <w:r>
          <w:fldChar w:fldCharType="begin"/>
        </w:r>
        <w:r>
          <w:instrText xml:space="preserve"> PAGEREF _Toc29568 \h </w:instrText>
        </w:r>
        <w:r>
          <w:fldChar w:fldCharType="separate"/>
        </w:r>
        <w:r>
          <w:t>29</w:t>
        </w:r>
        <w:r>
          <w:fldChar w:fldCharType="end"/>
        </w:r>
      </w:hyperlink>
    </w:p>
    <w:p>
      <w:pPr>
        <w:pStyle w:val="TOC2"/>
        <w:tabs>
          <w:tab w:val="right" w:leader="dot" w:pos="8306"/>
        </w:tabs>
      </w:pPr>
      <w:hyperlink w:anchor="_Toc20036" w:history="1">
        <w:r>
          <w:rPr>
            <w:rFonts w:ascii="仿宋" w:eastAsia="仿宋" w:hAnsi="仿宋" w:cs="仿宋" w:hint="eastAsia"/>
            <w:lang w:eastAsia="zh-CN"/>
          </w:rPr>
          <w:t>(三)、建设条件分析</w:t>
        </w:r>
        <w:r>
          <w:tab/>
        </w:r>
        <w:r>
          <w:fldChar w:fldCharType="begin"/>
        </w:r>
        <w:r>
          <w:instrText xml:space="preserve"> PAGEREF _Toc20036 \h </w:instrText>
        </w:r>
        <w:r>
          <w:fldChar w:fldCharType="separate"/>
        </w:r>
        <w:r>
          <w:t>31</w:t>
        </w:r>
        <w:r>
          <w:fldChar w:fldCharType="end"/>
        </w:r>
      </w:hyperlink>
    </w:p>
    <w:p>
      <w:pPr>
        <w:pStyle w:val="TOC2"/>
        <w:tabs>
          <w:tab w:val="right" w:leader="dot" w:pos="8306"/>
        </w:tabs>
      </w:pPr>
      <w:hyperlink w:anchor="_Toc24821" w:history="1">
        <w:r>
          <w:rPr>
            <w:rFonts w:ascii="仿宋" w:eastAsia="仿宋" w:hAnsi="仿宋" w:cs="仿宋" w:hint="eastAsia"/>
            <w:lang w:eastAsia="zh-CN"/>
          </w:rPr>
          <w:t>(四)、用地控制指标</w:t>
        </w:r>
        <w:r>
          <w:tab/>
        </w:r>
        <w:r>
          <w:fldChar w:fldCharType="begin"/>
        </w:r>
        <w:r>
          <w:instrText xml:space="preserve"> PAGEREF _Toc24821 \h </w:instrText>
        </w:r>
        <w:r>
          <w:fldChar w:fldCharType="separate"/>
        </w:r>
        <w:r>
          <w:t>32</w:t>
        </w:r>
        <w:r>
          <w:fldChar w:fldCharType="end"/>
        </w:r>
      </w:hyperlink>
    </w:p>
    <w:p>
      <w:pPr>
        <w:pStyle w:val="TOC2"/>
        <w:tabs>
          <w:tab w:val="right" w:leader="dot" w:pos="8306"/>
        </w:tabs>
      </w:pPr>
      <w:hyperlink w:anchor="_Toc3608" w:history="1">
        <w:r>
          <w:rPr>
            <w:rFonts w:ascii="仿宋" w:eastAsia="仿宋" w:hAnsi="仿宋" w:cs="仿宋" w:hint="eastAsia"/>
            <w:lang w:eastAsia="zh-CN"/>
          </w:rPr>
          <w:t>(五)、地总体要求</w:t>
        </w:r>
        <w:r>
          <w:tab/>
        </w:r>
        <w:r>
          <w:fldChar w:fldCharType="begin"/>
        </w:r>
        <w:r>
          <w:instrText xml:space="preserve"> PAGEREF _Toc3608 \h </w:instrText>
        </w:r>
        <w:r>
          <w:fldChar w:fldCharType="separate"/>
        </w:r>
        <w:r>
          <w:t>34</w:t>
        </w:r>
        <w:r>
          <w:fldChar w:fldCharType="end"/>
        </w:r>
      </w:hyperlink>
    </w:p>
    <w:p>
      <w:pPr>
        <w:pStyle w:val="TOC2"/>
        <w:tabs>
          <w:tab w:val="right" w:leader="dot" w:pos="8306"/>
        </w:tabs>
      </w:pPr>
      <w:hyperlink w:anchor="_Toc11388" w:history="1">
        <w:r>
          <w:rPr>
            <w:rFonts w:ascii="仿宋" w:eastAsia="仿宋" w:hAnsi="仿宋" w:cs="仿宋" w:hint="eastAsia"/>
            <w:lang w:eastAsia="zh-CN"/>
          </w:rPr>
          <w:t>(六)、节约用地措施</w:t>
        </w:r>
        <w:r>
          <w:tab/>
        </w:r>
        <w:r>
          <w:fldChar w:fldCharType="begin"/>
        </w:r>
        <w:r>
          <w:instrText xml:space="preserve"> PAGEREF _Toc11388 \h </w:instrText>
        </w:r>
        <w:r>
          <w:fldChar w:fldCharType="separate"/>
        </w:r>
        <w:r>
          <w:t>35</w:t>
        </w:r>
        <w:r>
          <w:fldChar w:fldCharType="end"/>
        </w:r>
      </w:hyperlink>
    </w:p>
    <w:p>
      <w:pPr>
        <w:pStyle w:val="TOC2"/>
        <w:tabs>
          <w:tab w:val="right" w:leader="dot" w:pos="8306"/>
        </w:tabs>
      </w:pPr>
      <w:hyperlink w:anchor="_Toc8092" w:history="1">
        <w:r>
          <w:rPr>
            <w:rFonts w:ascii="仿宋" w:eastAsia="仿宋" w:hAnsi="仿宋" w:cs="仿宋" w:hint="eastAsia"/>
            <w:lang w:eastAsia="zh-CN"/>
          </w:rPr>
          <w:t>(七)、选址综合评价</w:t>
        </w:r>
        <w:r>
          <w:tab/>
        </w:r>
        <w:r>
          <w:fldChar w:fldCharType="begin"/>
        </w:r>
        <w:r>
          <w:instrText xml:space="preserve"> PAGEREF _Toc8092 \h </w:instrText>
        </w:r>
        <w:r>
          <w:fldChar w:fldCharType="separate"/>
        </w:r>
        <w:r>
          <w:t>37</w:t>
        </w:r>
        <w:r>
          <w:fldChar w:fldCharType="end"/>
        </w:r>
      </w:hyperlink>
    </w:p>
    <w:p>
      <w:pPr>
        <w:pStyle w:val="TOC1"/>
        <w:tabs>
          <w:tab w:val="right" w:leader="dot" w:pos="8306"/>
        </w:tabs>
      </w:pPr>
      <w:hyperlink w:anchor="_Toc23625" w:history="1">
        <w:r>
          <w:rPr>
            <w:rFonts w:ascii="仿宋" w:eastAsia="仿宋" w:hAnsi="仿宋" w:cs="仿宋" w:hint="eastAsia"/>
            <w:lang w:eastAsia="zh-CN"/>
          </w:rPr>
          <w:t>六、社会影响分析</w:t>
        </w:r>
        <w:r>
          <w:tab/>
        </w:r>
        <w:r>
          <w:fldChar w:fldCharType="begin"/>
        </w:r>
        <w:r>
          <w:instrText xml:space="preserve"> PAGEREF _Toc23625 \h </w:instrText>
        </w:r>
        <w:r>
          <w:fldChar w:fldCharType="separate"/>
        </w:r>
        <w:r>
          <w:t>38</w:t>
        </w:r>
        <w:r>
          <w:fldChar w:fldCharType="end"/>
        </w:r>
      </w:hyperlink>
    </w:p>
    <w:p>
      <w:pPr>
        <w:pStyle w:val="TOC2"/>
        <w:tabs>
          <w:tab w:val="right" w:leader="dot" w:pos="8306"/>
        </w:tabs>
      </w:pPr>
      <w:hyperlink w:anchor="_Toc8521" w:history="1">
        <w:r>
          <w:rPr>
            <w:rFonts w:ascii="仿宋" w:eastAsia="仿宋" w:hAnsi="仿宋" w:cs="仿宋" w:hint="eastAsia"/>
            <w:lang w:eastAsia="zh-CN"/>
          </w:rPr>
          <w:t>(一)、社会影响效果分析</w:t>
        </w:r>
        <w:r>
          <w:tab/>
        </w:r>
        <w:r>
          <w:fldChar w:fldCharType="begin"/>
        </w:r>
        <w:r>
          <w:instrText xml:space="preserve"> PAGEREF _Toc8521 \h </w:instrText>
        </w:r>
        <w:r>
          <w:fldChar w:fldCharType="separate"/>
        </w:r>
        <w:r>
          <w:t>38</w:t>
        </w:r>
        <w:r>
          <w:fldChar w:fldCharType="end"/>
        </w:r>
      </w:hyperlink>
    </w:p>
    <w:p>
      <w:pPr>
        <w:pStyle w:val="TOC2"/>
        <w:tabs>
          <w:tab w:val="right" w:leader="dot" w:pos="8306"/>
        </w:tabs>
      </w:pPr>
      <w:hyperlink w:anchor="_Toc27042" w:history="1">
        <w:r>
          <w:rPr>
            <w:rFonts w:ascii="仿宋" w:eastAsia="仿宋" w:hAnsi="仿宋" w:cs="仿宋" w:hint="eastAsia"/>
            <w:lang w:eastAsia="zh-CN"/>
          </w:rPr>
          <w:t>(二)、社会适应性分析</w:t>
        </w:r>
        <w:r>
          <w:tab/>
        </w:r>
        <w:r>
          <w:fldChar w:fldCharType="begin"/>
        </w:r>
        <w:r>
          <w:instrText xml:space="preserve"> PAGEREF _Toc27042 \h </w:instrText>
        </w:r>
        <w:r>
          <w:fldChar w:fldCharType="separate"/>
        </w:r>
        <w:r>
          <w:t>40</w:t>
        </w:r>
        <w:r>
          <w:fldChar w:fldCharType="end"/>
        </w:r>
      </w:hyperlink>
    </w:p>
    <w:p>
      <w:pPr>
        <w:pStyle w:val="TOC2"/>
        <w:tabs>
          <w:tab w:val="right" w:leader="dot" w:pos="8306"/>
        </w:tabs>
      </w:pPr>
      <w:hyperlink w:anchor="_Toc28985" w:history="1">
        <w:r>
          <w:rPr>
            <w:rFonts w:ascii="仿宋" w:eastAsia="仿宋" w:hAnsi="仿宋" w:cs="仿宋" w:hint="eastAsia"/>
            <w:lang w:eastAsia="zh-CN"/>
          </w:rPr>
          <w:t>(三)、社会风险及对策分析</w:t>
        </w:r>
        <w:r>
          <w:tab/>
        </w:r>
        <w:r>
          <w:fldChar w:fldCharType="begin"/>
        </w:r>
        <w:r>
          <w:instrText xml:space="preserve"> PAGEREF _Toc28985 \h </w:instrText>
        </w:r>
        <w:r>
          <w:fldChar w:fldCharType="separate"/>
        </w:r>
        <w:r>
          <w:t>41</w:t>
        </w:r>
        <w:r>
          <w:fldChar w:fldCharType="end"/>
        </w:r>
      </w:hyperlink>
    </w:p>
    <w:p>
      <w:pPr>
        <w:pStyle w:val="TOC1"/>
        <w:tabs>
          <w:tab w:val="right" w:leader="dot" w:pos="8306"/>
        </w:tabs>
      </w:pPr>
      <w:hyperlink w:anchor="_Toc1148" w:history="1">
        <w:r>
          <w:rPr>
            <w:rFonts w:ascii="仿宋" w:eastAsia="仿宋" w:hAnsi="仿宋" w:cs="仿宋" w:hint="eastAsia"/>
            <w:lang w:eastAsia="zh-CN"/>
          </w:rPr>
          <w:t>七、环境保护与绿色发展</w:t>
        </w:r>
        <w:r>
          <w:tab/>
        </w:r>
        <w:r>
          <w:fldChar w:fldCharType="begin"/>
        </w:r>
        <w:r>
          <w:instrText xml:space="preserve"> PAGEREF _Toc1148 \h </w:instrText>
        </w:r>
        <w:r>
          <w:fldChar w:fldCharType="separate"/>
        </w:r>
        <w:r>
          <w:t>45</w:t>
        </w:r>
        <w:r>
          <w:fldChar w:fldCharType="end"/>
        </w:r>
      </w:hyperlink>
    </w:p>
    <w:p>
      <w:pPr>
        <w:pStyle w:val="TOC2"/>
        <w:tabs>
          <w:tab w:val="right" w:leader="dot" w:pos="8306"/>
        </w:tabs>
      </w:pPr>
      <w:hyperlink w:anchor="_Toc10440" w:history="1">
        <w:r>
          <w:rPr>
            <w:rFonts w:ascii="仿宋" w:eastAsia="仿宋" w:hAnsi="仿宋" w:cs="仿宋" w:hint="eastAsia"/>
            <w:lang w:eastAsia="zh-CN"/>
          </w:rPr>
          <w:t>(一)、环境保护措施</w:t>
        </w:r>
        <w:r>
          <w:tab/>
        </w:r>
        <w:r>
          <w:fldChar w:fldCharType="begin"/>
        </w:r>
        <w:r>
          <w:instrText xml:space="preserve"> PAGEREF _Toc10440 \h </w:instrText>
        </w:r>
        <w:r>
          <w:fldChar w:fldCharType="separate"/>
        </w:r>
        <w:r>
          <w:t>45</w:t>
        </w:r>
        <w:r>
          <w:fldChar w:fldCharType="end"/>
        </w:r>
      </w:hyperlink>
    </w:p>
    <w:p>
      <w:pPr>
        <w:pStyle w:val="TOC2"/>
        <w:tabs>
          <w:tab w:val="right" w:leader="dot" w:pos="8306"/>
        </w:tabs>
      </w:pPr>
      <w:hyperlink w:anchor="_Toc19737" w:history="1">
        <w:r>
          <w:rPr>
            <w:rFonts w:ascii="仿宋" w:eastAsia="仿宋" w:hAnsi="仿宋" w:cs="仿宋" w:hint="eastAsia"/>
            <w:lang w:eastAsia="zh-CN"/>
          </w:rPr>
          <w:t>(二)、绿色发展与可持续发展策略</w:t>
        </w:r>
        <w:r>
          <w:tab/>
        </w:r>
        <w:r>
          <w:fldChar w:fldCharType="begin"/>
        </w:r>
        <w:r>
          <w:instrText xml:space="preserve"> PAGEREF _Toc19737 \h </w:instrText>
        </w:r>
        <w:r>
          <w:fldChar w:fldCharType="separate"/>
        </w:r>
        <w:r>
          <w:t>47</w:t>
        </w:r>
        <w:r>
          <w:fldChar w:fldCharType="end"/>
        </w:r>
      </w:hyperlink>
    </w:p>
    <w:p>
      <w:pPr>
        <w:pStyle w:val="TOC1"/>
        <w:tabs>
          <w:tab w:val="right" w:leader="dot" w:pos="8306"/>
        </w:tabs>
      </w:pPr>
      <w:hyperlink w:anchor="_Toc27195" w:history="1">
        <w:r>
          <w:rPr>
            <w:rFonts w:ascii="仿宋" w:eastAsia="仿宋" w:hAnsi="仿宋" w:cs="仿宋" w:hint="eastAsia"/>
            <w:lang w:eastAsia="zh-CN"/>
          </w:rPr>
          <w:t>八、经济效益与社会效益优化</w:t>
        </w:r>
        <w:r>
          <w:tab/>
        </w:r>
        <w:r>
          <w:fldChar w:fldCharType="begin"/>
        </w:r>
        <w:r>
          <w:instrText xml:space="preserve"> PAGEREF _Toc27195 \h </w:instrText>
        </w:r>
        <w:r>
          <w:fldChar w:fldCharType="separate"/>
        </w:r>
        <w:r>
          <w:t>48</w:t>
        </w:r>
        <w:r>
          <w:fldChar w:fldCharType="end"/>
        </w:r>
      </w:hyperlink>
    </w:p>
    <w:p>
      <w:pPr>
        <w:pStyle w:val="TOC2"/>
        <w:tabs>
          <w:tab w:val="right" w:leader="dot" w:pos="8306"/>
        </w:tabs>
      </w:pPr>
      <w:hyperlink w:anchor="_Toc31623" w:history="1">
        <w:r>
          <w:rPr>
            <w:rFonts w:ascii="仿宋" w:eastAsia="仿宋" w:hAnsi="仿宋" w:cs="仿宋" w:hint="eastAsia"/>
            <w:lang w:eastAsia="zh-CN"/>
          </w:rPr>
          <w:t>(一)、经济效益提升策略</w:t>
        </w:r>
        <w:r>
          <w:tab/>
        </w:r>
        <w:r>
          <w:fldChar w:fldCharType="begin"/>
        </w:r>
        <w:r>
          <w:instrText xml:space="preserve"> PAGEREF _Toc31623 \h </w:instrText>
        </w:r>
        <w:r>
          <w:fldChar w:fldCharType="separate"/>
        </w:r>
        <w:r>
          <w:t>48</w:t>
        </w:r>
        <w:r>
          <w:fldChar w:fldCharType="end"/>
        </w:r>
      </w:hyperlink>
    </w:p>
    <w:p>
      <w:pPr>
        <w:pStyle w:val="TOC2"/>
        <w:tabs>
          <w:tab w:val="right" w:leader="dot" w:pos="8306"/>
        </w:tabs>
      </w:pPr>
      <w:hyperlink w:anchor="_Toc14526" w:history="1">
        <w:r>
          <w:rPr>
            <w:rFonts w:ascii="仿宋" w:eastAsia="仿宋" w:hAnsi="仿宋" w:cs="仿宋" w:hint="eastAsia"/>
            <w:lang w:eastAsia="zh-CN"/>
          </w:rPr>
          <w:t>(二)、社会效益增强方案</w:t>
        </w:r>
        <w:r>
          <w:tab/>
        </w:r>
        <w:r>
          <w:fldChar w:fldCharType="begin"/>
        </w:r>
        <w:r>
          <w:instrText xml:space="preserve"> PAGEREF _Toc14526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98" w:history="1">
        <w:r>
          <w:rPr>
            <w:rFonts w:ascii="仿宋" w:eastAsia="仿宋" w:hAnsi="仿宋" w:cs="仿宋" w:hint="eastAsia"/>
            <w:lang w:eastAsia="zh-CN"/>
          </w:rPr>
          <w:t>九、项目实施与管理方案</w:t>
        </w:r>
        <w:r>
          <w:tab/>
        </w:r>
        <w:r>
          <w:fldChar w:fldCharType="begin"/>
        </w:r>
        <w:r>
          <w:instrText xml:space="preserve"> PAGEREF _Toc27698 \h </w:instrText>
        </w:r>
        <w:r>
          <w:fldChar w:fldCharType="separate"/>
        </w:r>
        <w:r>
          <w:t>50</w:t>
        </w:r>
        <w:r>
          <w:fldChar w:fldCharType="end"/>
        </w:r>
      </w:hyperlink>
    </w:p>
    <w:p>
      <w:pPr>
        <w:pStyle w:val="TOC2"/>
        <w:tabs>
          <w:tab w:val="right" w:leader="dot" w:pos="8306"/>
        </w:tabs>
      </w:pPr>
      <w:hyperlink w:anchor="_Toc5435" w:history="1">
        <w:r>
          <w:rPr>
            <w:rFonts w:ascii="仿宋" w:eastAsia="仿宋" w:hAnsi="仿宋" w:cs="仿宋" w:hint="eastAsia"/>
            <w:lang w:eastAsia="zh-CN"/>
          </w:rPr>
          <w:t>(一)、项目实施计划</w:t>
        </w:r>
        <w:r>
          <w:tab/>
        </w:r>
        <w:r>
          <w:fldChar w:fldCharType="begin"/>
        </w:r>
        <w:r>
          <w:instrText xml:space="preserve"> PAGEREF _Toc5435 \h </w:instrText>
        </w:r>
        <w:r>
          <w:fldChar w:fldCharType="separate"/>
        </w:r>
        <w:r>
          <w:t>50</w:t>
        </w:r>
        <w:r>
          <w:fldChar w:fldCharType="end"/>
        </w:r>
      </w:hyperlink>
    </w:p>
    <w:p>
      <w:pPr>
        <w:pStyle w:val="TOC2"/>
        <w:tabs>
          <w:tab w:val="right" w:leader="dot" w:pos="8306"/>
        </w:tabs>
      </w:pPr>
      <w:hyperlink w:anchor="_Toc485" w:history="1">
        <w:r>
          <w:rPr>
            <w:rFonts w:ascii="仿宋" w:eastAsia="仿宋" w:hAnsi="仿宋" w:cs="仿宋" w:hint="eastAsia"/>
            <w:lang w:eastAsia="zh-CN"/>
          </w:rPr>
          <w:t>(二)、项目组织机构与职责</w:t>
        </w:r>
        <w:r>
          <w:tab/>
        </w:r>
        <w:r>
          <w:fldChar w:fldCharType="begin"/>
        </w:r>
        <w:r>
          <w:instrText xml:space="preserve"> PAGEREF _Toc485 \h </w:instrText>
        </w:r>
        <w:r>
          <w:fldChar w:fldCharType="separate"/>
        </w:r>
        <w:r>
          <w:t>51</w:t>
        </w:r>
        <w:r>
          <w:fldChar w:fldCharType="end"/>
        </w:r>
      </w:hyperlink>
    </w:p>
    <w:p>
      <w:pPr>
        <w:pStyle w:val="TOC2"/>
        <w:tabs>
          <w:tab w:val="right" w:leader="dot" w:pos="8306"/>
        </w:tabs>
      </w:pPr>
      <w:hyperlink w:anchor="_Toc11975" w:history="1">
        <w:r>
          <w:rPr>
            <w:rFonts w:ascii="仿宋" w:eastAsia="仿宋" w:hAnsi="仿宋" w:cs="仿宋" w:hint="eastAsia"/>
            <w:lang w:eastAsia="zh-CN"/>
          </w:rPr>
          <w:t>(三)、项目管理与监控体系</w:t>
        </w:r>
        <w:r>
          <w:tab/>
        </w:r>
        <w:r>
          <w:fldChar w:fldCharType="begin"/>
        </w:r>
        <w:r>
          <w:instrText xml:space="preserve"> PAGEREF _Toc11975 \h </w:instrText>
        </w:r>
        <w:r>
          <w:fldChar w:fldCharType="separate"/>
        </w:r>
        <w:r>
          <w:t>54</w:t>
        </w:r>
        <w:r>
          <w:fldChar w:fldCharType="end"/>
        </w:r>
      </w:hyperlink>
    </w:p>
    <w:p>
      <w:pPr>
        <w:pStyle w:val="TOC1"/>
        <w:tabs>
          <w:tab w:val="right" w:leader="dot" w:pos="8306"/>
        </w:tabs>
      </w:pPr>
      <w:hyperlink w:anchor="_Toc4334" w:history="1">
        <w:r>
          <w:rPr>
            <w:rFonts w:ascii="仿宋" w:eastAsia="仿宋" w:hAnsi="仿宋" w:cs="仿宋" w:hint="eastAsia"/>
            <w:lang w:eastAsia="zh-CN"/>
          </w:rPr>
          <w:t>十、安全与应急管理</w:t>
        </w:r>
        <w:r>
          <w:tab/>
        </w:r>
        <w:r>
          <w:fldChar w:fldCharType="begin"/>
        </w:r>
        <w:r>
          <w:instrText xml:space="preserve"> PAGEREF _Toc4334 \h </w:instrText>
        </w:r>
        <w:r>
          <w:fldChar w:fldCharType="separate"/>
        </w:r>
        <w:r>
          <w:t>56</w:t>
        </w:r>
        <w:r>
          <w:fldChar w:fldCharType="end"/>
        </w:r>
      </w:hyperlink>
    </w:p>
    <w:p>
      <w:pPr>
        <w:pStyle w:val="TOC2"/>
        <w:tabs>
          <w:tab w:val="right" w:leader="dot" w:pos="8306"/>
        </w:tabs>
      </w:pPr>
      <w:hyperlink w:anchor="_Toc11208" w:history="1">
        <w:r>
          <w:rPr>
            <w:rFonts w:ascii="仿宋" w:eastAsia="仿宋" w:hAnsi="仿宋" w:cs="仿宋" w:hint="eastAsia"/>
            <w:lang w:eastAsia="zh-CN"/>
          </w:rPr>
          <w:t>(一)、安全生产管理</w:t>
        </w:r>
        <w:r>
          <w:tab/>
        </w:r>
        <w:r>
          <w:fldChar w:fldCharType="begin"/>
        </w:r>
        <w:r>
          <w:instrText xml:space="preserve"> PAGEREF _Toc11208 \h </w:instrText>
        </w:r>
        <w:r>
          <w:fldChar w:fldCharType="separate"/>
        </w:r>
        <w:r>
          <w:t>56</w:t>
        </w:r>
        <w:r>
          <w:fldChar w:fldCharType="end"/>
        </w:r>
      </w:hyperlink>
    </w:p>
    <w:p>
      <w:pPr>
        <w:pStyle w:val="TOC2"/>
        <w:tabs>
          <w:tab w:val="right" w:leader="dot" w:pos="8306"/>
        </w:tabs>
      </w:pPr>
      <w:hyperlink w:anchor="_Toc25661" w:history="1">
        <w:r>
          <w:rPr>
            <w:rFonts w:ascii="仿宋" w:eastAsia="仿宋" w:hAnsi="仿宋" w:cs="仿宋" w:hint="eastAsia"/>
            <w:lang w:eastAsia="zh-CN"/>
          </w:rPr>
          <w:t>(二)、应急预案与响应</w:t>
        </w:r>
        <w:r>
          <w:tab/>
        </w:r>
        <w:r>
          <w:fldChar w:fldCharType="begin"/>
        </w:r>
        <w:r>
          <w:instrText xml:space="preserve"> PAGEREF _Toc25661 \h </w:instrText>
        </w:r>
        <w:r>
          <w:fldChar w:fldCharType="separate"/>
        </w:r>
        <w:r>
          <w:t>57</w:t>
        </w:r>
        <w:r>
          <w:fldChar w:fldCharType="end"/>
        </w:r>
      </w:hyperlink>
    </w:p>
    <w:p>
      <w:pPr>
        <w:pStyle w:val="TOC1"/>
        <w:tabs>
          <w:tab w:val="right" w:leader="dot" w:pos="8306"/>
        </w:tabs>
      </w:pPr>
      <w:hyperlink w:anchor="_Toc30976" w:history="1">
        <w:r>
          <w:rPr>
            <w:rFonts w:ascii="仿宋" w:eastAsia="仿宋" w:hAnsi="仿宋" w:cs="仿宋" w:hint="eastAsia"/>
            <w:lang w:eastAsia="zh-CN"/>
          </w:rPr>
          <w:t>十一、资金管理与财务规划</w:t>
        </w:r>
        <w:r>
          <w:tab/>
        </w:r>
        <w:r>
          <w:fldChar w:fldCharType="begin"/>
        </w:r>
        <w:r>
          <w:instrText xml:space="preserve"> PAGEREF _Toc30976 \h </w:instrText>
        </w:r>
        <w:r>
          <w:fldChar w:fldCharType="separate"/>
        </w:r>
        <w:r>
          <w:t>59</w:t>
        </w:r>
        <w:r>
          <w:fldChar w:fldCharType="end"/>
        </w:r>
      </w:hyperlink>
    </w:p>
    <w:p>
      <w:pPr>
        <w:pStyle w:val="TOC2"/>
        <w:tabs>
          <w:tab w:val="right" w:leader="dot" w:pos="8306"/>
        </w:tabs>
      </w:pPr>
      <w:hyperlink w:anchor="_Toc13504" w:history="1">
        <w:r>
          <w:rPr>
            <w:rFonts w:ascii="仿宋" w:eastAsia="仿宋" w:hAnsi="仿宋" w:cs="仿宋" w:hint="eastAsia"/>
            <w:lang w:eastAsia="zh-CN"/>
          </w:rPr>
          <w:t>(一)、项目资金来源与筹措</w:t>
        </w:r>
        <w:r>
          <w:tab/>
        </w:r>
        <w:r>
          <w:fldChar w:fldCharType="begin"/>
        </w:r>
        <w:r>
          <w:instrText xml:space="preserve"> PAGEREF _Toc13504 \h </w:instrText>
        </w:r>
        <w:r>
          <w:fldChar w:fldCharType="separate"/>
        </w:r>
        <w:r>
          <w:t>59</w:t>
        </w:r>
        <w:r>
          <w:fldChar w:fldCharType="end"/>
        </w:r>
      </w:hyperlink>
    </w:p>
    <w:p>
      <w:pPr>
        <w:pStyle w:val="TOC2"/>
        <w:tabs>
          <w:tab w:val="right" w:leader="dot" w:pos="8306"/>
        </w:tabs>
      </w:pPr>
      <w:hyperlink w:anchor="_Toc13847" w:history="1">
        <w:r>
          <w:rPr>
            <w:rFonts w:ascii="仿宋" w:eastAsia="仿宋" w:hAnsi="仿宋" w:cs="仿宋" w:hint="eastAsia"/>
            <w:lang w:eastAsia="zh-CN"/>
          </w:rPr>
          <w:t>(二)、资金使用与监管</w:t>
        </w:r>
        <w:r>
          <w:tab/>
        </w:r>
        <w:r>
          <w:fldChar w:fldCharType="begin"/>
        </w:r>
        <w:r>
          <w:instrText xml:space="preserve"> PAGEREF _Toc13847 \h </w:instrText>
        </w:r>
        <w:r>
          <w:fldChar w:fldCharType="separate"/>
        </w:r>
        <w:r>
          <w:t>60</w:t>
        </w:r>
        <w:r>
          <w:fldChar w:fldCharType="end"/>
        </w:r>
      </w:hyperlink>
    </w:p>
    <w:p>
      <w:pPr>
        <w:pStyle w:val="TOC2"/>
        <w:tabs>
          <w:tab w:val="right" w:leader="dot" w:pos="8306"/>
        </w:tabs>
      </w:pPr>
      <w:hyperlink w:anchor="_Toc27713" w:history="1">
        <w:r>
          <w:rPr>
            <w:rFonts w:ascii="仿宋" w:eastAsia="仿宋" w:hAnsi="仿宋" w:cs="仿宋" w:hint="eastAsia"/>
            <w:lang w:eastAsia="zh-CN"/>
          </w:rPr>
          <w:t>(三)、财务规划与预测</w:t>
        </w:r>
        <w:r>
          <w:tab/>
        </w:r>
        <w:r>
          <w:fldChar w:fldCharType="begin"/>
        </w:r>
        <w:r>
          <w:instrText xml:space="preserve"> PAGEREF _Toc27713 \h </w:instrText>
        </w:r>
        <w:r>
          <w:fldChar w:fldCharType="separate"/>
        </w:r>
        <w:r>
          <w:t>62</w:t>
        </w:r>
        <w:r>
          <w:fldChar w:fldCharType="end"/>
        </w:r>
      </w:hyperlink>
    </w:p>
    <w:p>
      <w:pPr>
        <w:pStyle w:val="TOC1"/>
        <w:tabs>
          <w:tab w:val="right" w:leader="dot" w:pos="8306"/>
        </w:tabs>
      </w:pPr>
      <w:hyperlink w:anchor="_Toc21346" w:history="1">
        <w:r>
          <w:rPr>
            <w:rFonts w:ascii="仿宋" w:eastAsia="仿宋" w:hAnsi="仿宋" w:cs="仿宋" w:hint="eastAsia"/>
            <w:lang w:eastAsia="zh-CN"/>
          </w:rPr>
          <w:t>十二、技术创新与产业升级</w:t>
        </w:r>
        <w:r>
          <w:tab/>
        </w:r>
        <w:r>
          <w:fldChar w:fldCharType="begin"/>
        </w:r>
        <w:r>
          <w:instrText xml:space="preserve"> PAGEREF _Toc21346 \h </w:instrText>
        </w:r>
        <w:r>
          <w:fldChar w:fldCharType="separate"/>
        </w:r>
        <w:r>
          <w:t>63</w:t>
        </w:r>
        <w:r>
          <w:fldChar w:fldCharType="end"/>
        </w:r>
      </w:hyperlink>
    </w:p>
    <w:p>
      <w:pPr>
        <w:pStyle w:val="TOC2"/>
        <w:tabs>
          <w:tab w:val="right" w:leader="dot" w:pos="8306"/>
        </w:tabs>
      </w:pPr>
      <w:hyperlink w:anchor="_Toc6291" w:history="1">
        <w:r>
          <w:rPr>
            <w:rFonts w:ascii="仿宋" w:eastAsia="仿宋" w:hAnsi="仿宋" w:cs="仿宋" w:hint="eastAsia"/>
            <w:lang w:eastAsia="zh-CN"/>
          </w:rPr>
          <w:t>(一)、技术创新方向与目标</w:t>
        </w:r>
        <w:r>
          <w:tab/>
        </w:r>
        <w:r>
          <w:fldChar w:fldCharType="begin"/>
        </w:r>
        <w:r>
          <w:instrText xml:space="preserve"> PAGEREF _Toc6291 \h </w:instrText>
        </w:r>
        <w:r>
          <w:fldChar w:fldCharType="separate"/>
        </w:r>
        <w:r>
          <w:t>63</w:t>
        </w:r>
        <w:r>
          <w:fldChar w:fldCharType="end"/>
        </w:r>
      </w:hyperlink>
    </w:p>
    <w:p>
      <w:pPr>
        <w:pStyle w:val="TOC2"/>
        <w:tabs>
          <w:tab w:val="right" w:leader="dot" w:pos="8306"/>
        </w:tabs>
      </w:pPr>
      <w:hyperlink w:anchor="_Toc21238" w:history="1">
        <w:r>
          <w:rPr>
            <w:rFonts w:ascii="仿宋" w:eastAsia="仿宋" w:hAnsi="仿宋" w:cs="仿宋" w:hint="eastAsia"/>
            <w:lang w:eastAsia="zh-CN"/>
          </w:rPr>
          <w:t>(二)、产业升级路径与措施</w:t>
        </w:r>
        <w:r>
          <w:tab/>
        </w:r>
        <w:r>
          <w:fldChar w:fldCharType="begin"/>
        </w:r>
        <w:r>
          <w:instrText xml:space="preserve"> PAGEREF _Toc21238 \h </w:instrText>
        </w:r>
        <w:r>
          <w:fldChar w:fldCharType="separate"/>
        </w:r>
        <w:r>
          <w:t>64</w:t>
        </w:r>
        <w:r>
          <w:fldChar w:fldCharType="end"/>
        </w:r>
      </w:hyperlink>
    </w:p>
    <w:p>
      <w:pPr>
        <w:pStyle w:val="TOC1"/>
        <w:tabs>
          <w:tab w:val="right" w:leader="dot" w:pos="8306"/>
        </w:tabs>
      </w:pPr>
      <w:hyperlink w:anchor="_Toc22742" w:history="1">
        <w:r>
          <w:rPr>
            <w:rFonts w:ascii="仿宋" w:eastAsia="仿宋" w:hAnsi="仿宋" w:cs="仿宋" w:hint="eastAsia"/>
            <w:lang w:eastAsia="zh-CN"/>
          </w:rPr>
          <w:t>十三、产业协同与集群发展</w:t>
        </w:r>
        <w:r>
          <w:tab/>
        </w:r>
        <w:r>
          <w:fldChar w:fldCharType="begin"/>
        </w:r>
        <w:r>
          <w:instrText xml:space="preserve"> PAGEREF _Toc22742 \h </w:instrText>
        </w:r>
        <w:r>
          <w:fldChar w:fldCharType="separate"/>
        </w:r>
        <w:r>
          <w:t>65</w:t>
        </w:r>
        <w:r>
          <w:fldChar w:fldCharType="end"/>
        </w:r>
      </w:hyperlink>
    </w:p>
    <w:p>
      <w:pPr>
        <w:pStyle w:val="TOC2"/>
        <w:tabs>
          <w:tab w:val="right" w:leader="dot" w:pos="8306"/>
        </w:tabs>
      </w:pPr>
      <w:hyperlink w:anchor="_Toc28494" w:history="1">
        <w:r>
          <w:rPr>
            <w:rFonts w:ascii="仿宋" w:eastAsia="仿宋" w:hAnsi="仿宋" w:cs="仿宋" w:hint="eastAsia"/>
            <w:lang w:eastAsia="zh-CN"/>
          </w:rPr>
          <w:t>(一)、产业协同机制建设</w:t>
        </w:r>
        <w:r>
          <w:tab/>
        </w:r>
        <w:r>
          <w:fldChar w:fldCharType="begin"/>
        </w:r>
        <w:r>
          <w:instrText xml:space="preserve"> PAGEREF _Toc28494 \h </w:instrText>
        </w:r>
        <w:r>
          <w:fldChar w:fldCharType="separate"/>
        </w:r>
        <w:r>
          <w:t>65</w:t>
        </w:r>
        <w:r>
          <w:fldChar w:fldCharType="end"/>
        </w:r>
      </w:hyperlink>
    </w:p>
    <w:p>
      <w:pPr>
        <w:pStyle w:val="TOC2"/>
        <w:tabs>
          <w:tab w:val="right" w:leader="dot" w:pos="8306"/>
        </w:tabs>
      </w:pPr>
      <w:hyperlink w:anchor="_Toc7695" w:history="1">
        <w:r>
          <w:rPr>
            <w:rFonts w:ascii="仿宋" w:eastAsia="仿宋" w:hAnsi="仿宋" w:cs="仿宋" w:hint="eastAsia"/>
            <w:lang w:eastAsia="zh-CN"/>
          </w:rPr>
          <w:t>(二)、产业集群培育与发展</w:t>
        </w:r>
        <w:r>
          <w:tab/>
        </w:r>
        <w:r>
          <w:fldChar w:fldCharType="begin"/>
        </w:r>
        <w:r>
          <w:instrText xml:space="preserve"> PAGEREF _Toc7695 \h </w:instrText>
        </w:r>
        <w:r>
          <w:fldChar w:fldCharType="separate"/>
        </w:r>
        <w:r>
          <w:t>66</w:t>
        </w:r>
        <w:r>
          <w:fldChar w:fldCharType="end"/>
        </w:r>
      </w:hyperlink>
    </w:p>
    <w:p>
      <w:pPr>
        <w:pStyle w:val="TOC1"/>
        <w:tabs>
          <w:tab w:val="right" w:leader="dot" w:pos="8306"/>
        </w:tabs>
      </w:pPr>
      <w:hyperlink w:anchor="_Toc15362" w:history="1">
        <w:r>
          <w:rPr>
            <w:rFonts w:ascii="仿宋" w:eastAsia="仿宋" w:hAnsi="仿宋" w:cs="仿宋" w:hint="eastAsia"/>
            <w:lang w:eastAsia="zh-CN"/>
          </w:rPr>
          <w:t>十四、知识产权管理与保护</w:t>
        </w:r>
        <w:r>
          <w:tab/>
        </w:r>
        <w:r>
          <w:fldChar w:fldCharType="begin"/>
        </w:r>
        <w:r>
          <w:instrText xml:space="preserve"> PAGEREF _Toc15362 \h </w:instrText>
        </w:r>
        <w:r>
          <w:fldChar w:fldCharType="separate"/>
        </w:r>
        <w:r>
          <w:t>67</w:t>
        </w:r>
        <w:r>
          <w:fldChar w:fldCharType="end"/>
        </w:r>
      </w:hyperlink>
    </w:p>
    <w:p>
      <w:pPr>
        <w:pStyle w:val="TOC2"/>
        <w:tabs>
          <w:tab w:val="right" w:leader="dot" w:pos="8306"/>
        </w:tabs>
      </w:pPr>
      <w:hyperlink w:anchor="_Toc8565" w:history="1">
        <w:r>
          <w:rPr>
            <w:rFonts w:ascii="仿宋" w:eastAsia="仿宋" w:hAnsi="仿宋" w:cs="仿宋" w:hint="eastAsia"/>
            <w:lang w:eastAsia="zh-CN"/>
          </w:rPr>
          <w:t>(一)、知识产权管理体系建设</w:t>
        </w:r>
        <w:r>
          <w:tab/>
        </w:r>
        <w:r>
          <w:fldChar w:fldCharType="begin"/>
        </w:r>
        <w:r>
          <w:instrText xml:space="preserve"> PAGEREF _Toc8565 \h </w:instrText>
        </w:r>
        <w:r>
          <w:fldChar w:fldCharType="separate"/>
        </w:r>
        <w:r>
          <w:t>67</w:t>
        </w:r>
        <w:r>
          <w:fldChar w:fldCharType="end"/>
        </w:r>
      </w:hyperlink>
    </w:p>
    <w:p>
      <w:pPr>
        <w:pStyle w:val="TOC2"/>
        <w:tabs>
          <w:tab w:val="right" w:leader="dot" w:pos="8306"/>
        </w:tabs>
      </w:pPr>
      <w:hyperlink w:anchor="_Toc14696" w:history="1">
        <w:r>
          <w:rPr>
            <w:rFonts w:ascii="仿宋" w:eastAsia="仿宋" w:hAnsi="仿宋" w:cs="仿宋" w:hint="eastAsia"/>
            <w:lang w:eastAsia="zh-CN"/>
          </w:rPr>
          <w:t>(二)、知识产权保护措施</w:t>
        </w:r>
        <w:r>
          <w:tab/>
        </w:r>
        <w:r>
          <w:fldChar w:fldCharType="begin"/>
        </w:r>
        <w:r>
          <w:instrText xml:space="preserve"> PAGEREF _Toc14696 \h </w:instrText>
        </w:r>
        <w:r>
          <w:fldChar w:fldCharType="separate"/>
        </w:r>
        <w:r>
          <w:t>68</w:t>
        </w:r>
        <w:r>
          <w:fldChar w:fldCharType="end"/>
        </w:r>
      </w:hyperlink>
    </w:p>
    <w:p>
      <w:pPr>
        <w:pStyle w:val="TOC1"/>
        <w:tabs>
          <w:tab w:val="right" w:leader="dot" w:pos="8306"/>
        </w:tabs>
      </w:pPr>
      <w:hyperlink w:anchor="_Toc17944" w:history="1">
        <w:r>
          <w:rPr>
            <w:rFonts w:ascii="仿宋" w:eastAsia="仿宋" w:hAnsi="仿宋" w:cs="仿宋" w:hint="eastAsia"/>
            <w:lang w:eastAsia="zh-CN"/>
          </w:rPr>
          <w:t>十五、人力资源管理与开发</w:t>
        </w:r>
        <w:r>
          <w:tab/>
        </w:r>
        <w:r>
          <w:fldChar w:fldCharType="begin"/>
        </w:r>
        <w:r>
          <w:instrText xml:space="preserve"> PAGEREF _Toc17944 \h </w:instrText>
        </w:r>
        <w:r>
          <w:fldChar w:fldCharType="separate"/>
        </w:r>
        <w:r>
          <w:t>70</w:t>
        </w:r>
        <w:r>
          <w:fldChar w:fldCharType="end"/>
        </w:r>
      </w:hyperlink>
    </w:p>
    <w:p>
      <w:pPr>
        <w:pStyle w:val="TOC2"/>
        <w:tabs>
          <w:tab w:val="right" w:leader="dot" w:pos="8306"/>
        </w:tabs>
      </w:pPr>
      <w:hyperlink w:anchor="_Toc23066" w:history="1">
        <w:r>
          <w:rPr>
            <w:rFonts w:ascii="仿宋" w:eastAsia="仿宋" w:hAnsi="仿宋" w:cs="仿宋" w:hint="eastAsia"/>
            <w:lang w:eastAsia="zh-CN"/>
          </w:rPr>
          <w:t>(一)、人力资源规划</w:t>
        </w:r>
        <w:r>
          <w:tab/>
        </w:r>
        <w:r>
          <w:fldChar w:fldCharType="begin"/>
        </w:r>
        <w:r>
          <w:instrText xml:space="preserve"> PAGEREF _Toc23066 \h </w:instrText>
        </w:r>
        <w:r>
          <w:fldChar w:fldCharType="separate"/>
        </w:r>
        <w:r>
          <w:t>70</w:t>
        </w:r>
        <w:r>
          <w:fldChar w:fldCharType="end"/>
        </w:r>
      </w:hyperlink>
    </w:p>
    <w:p>
      <w:pPr>
        <w:pStyle w:val="TOC2"/>
        <w:tabs>
          <w:tab w:val="right" w:leader="dot" w:pos="8306"/>
        </w:tabs>
      </w:pPr>
      <w:hyperlink w:anchor="_Toc2257" w:history="1">
        <w:r>
          <w:rPr>
            <w:rFonts w:ascii="仿宋" w:eastAsia="仿宋" w:hAnsi="仿宋" w:cs="仿宋" w:hint="eastAsia"/>
            <w:lang w:eastAsia="zh-CN"/>
          </w:rPr>
          <w:t>(二)、人力资源开发与培训</w:t>
        </w:r>
        <w:r>
          <w:tab/>
        </w:r>
        <w:r>
          <w:fldChar w:fldCharType="begin"/>
        </w:r>
        <w:r>
          <w:instrText xml:space="preserve"> PAGEREF _Toc2257 \h </w:instrText>
        </w:r>
        <w:r>
          <w:fldChar w:fldCharType="separate"/>
        </w:r>
        <w:r>
          <w:t>71</w:t>
        </w:r>
        <w:r>
          <w:fldChar w:fldCharType="end"/>
        </w:r>
      </w:hyperlink>
    </w:p>
    <w:p>
      <w:pPr>
        <w:pStyle w:val="TOC1"/>
        <w:tabs>
          <w:tab w:val="right" w:leader="dot" w:pos="8306"/>
        </w:tabs>
      </w:pPr>
      <w:hyperlink w:anchor="_Toc12713" w:history="1">
        <w:r>
          <w:rPr>
            <w:rFonts w:ascii="仿宋" w:eastAsia="仿宋" w:hAnsi="仿宋" w:cs="仿宋" w:hint="eastAsia"/>
            <w:lang w:eastAsia="zh-CN"/>
          </w:rPr>
          <w:t>十六、设施与设备管理</w:t>
        </w:r>
        <w:r>
          <w:tab/>
        </w:r>
        <w:r>
          <w:fldChar w:fldCharType="begin"/>
        </w:r>
        <w:r>
          <w:instrText xml:space="preserve"> PAGEREF _Toc12713 \h </w:instrText>
        </w:r>
        <w:r>
          <w:fldChar w:fldCharType="separate"/>
        </w:r>
        <w:r>
          <w:t>74</w:t>
        </w:r>
        <w:r>
          <w:fldChar w:fldCharType="end"/>
        </w:r>
      </w:hyperlink>
    </w:p>
    <w:p>
      <w:pPr>
        <w:pStyle w:val="TOC2"/>
        <w:tabs>
          <w:tab w:val="right" w:leader="dot" w:pos="8306"/>
        </w:tabs>
      </w:pPr>
      <w:hyperlink w:anchor="_Toc30872" w:history="1">
        <w:r>
          <w:rPr>
            <w:rFonts w:ascii="仿宋" w:eastAsia="仿宋" w:hAnsi="仿宋" w:cs="仿宋" w:hint="eastAsia"/>
            <w:lang w:eastAsia="zh-CN"/>
          </w:rPr>
          <w:t>(一)、设施规划与配置</w:t>
        </w:r>
        <w:r>
          <w:tab/>
        </w:r>
        <w:r>
          <w:fldChar w:fldCharType="begin"/>
        </w:r>
        <w:r>
          <w:instrText xml:space="preserve"> PAGEREF _Toc30872 \h </w:instrText>
        </w:r>
        <w:r>
          <w:fldChar w:fldCharType="separate"/>
        </w:r>
        <w:r>
          <w:t>74</w:t>
        </w:r>
        <w:r>
          <w:fldChar w:fldCharType="end"/>
        </w:r>
      </w:hyperlink>
    </w:p>
    <w:p>
      <w:pPr>
        <w:pStyle w:val="TOC2"/>
        <w:tabs>
          <w:tab w:val="right" w:leader="dot" w:pos="8306"/>
        </w:tabs>
      </w:pPr>
      <w:hyperlink w:anchor="_Toc32275" w:history="1">
        <w:r>
          <w:rPr>
            <w:rFonts w:ascii="仿宋" w:eastAsia="仿宋" w:hAnsi="仿宋" w:cs="仿宋" w:hint="eastAsia"/>
            <w:lang w:eastAsia="zh-CN"/>
          </w:rPr>
          <w:t>(二)、设备采购与维护管理</w:t>
        </w:r>
        <w:r>
          <w:tab/>
        </w:r>
        <w:r>
          <w:fldChar w:fldCharType="begin"/>
        </w:r>
        <w:r>
          <w:instrText xml:space="preserve"> PAGEREF _Toc32275 \h </w:instrText>
        </w:r>
        <w:r>
          <w:fldChar w:fldCharType="separate"/>
        </w:r>
        <w:r>
          <w:t>75</w:t>
        </w:r>
        <w:r>
          <w:fldChar w:fldCharType="end"/>
        </w:r>
      </w:hyperlink>
    </w:p>
    <w:p>
      <w:pPr>
        <w:pStyle w:val="TOC2"/>
        <w:tabs>
          <w:tab w:val="right" w:leader="dot" w:pos="8306"/>
        </w:tabs>
      </w:pPr>
      <w:hyperlink w:anchor="_Toc17082" w:history="1">
        <w:r>
          <w:rPr>
            <w:rFonts w:ascii="仿宋" w:eastAsia="仿宋" w:hAnsi="仿宋" w:cs="仿宋" w:hint="eastAsia"/>
            <w:lang w:eastAsia="zh-CN"/>
          </w:rPr>
          <w:t>(三)、设施设备升级策略</w:t>
        </w:r>
        <w:r>
          <w:tab/>
        </w:r>
        <w:r>
          <w:fldChar w:fldCharType="begin"/>
        </w:r>
        <w:r>
          <w:instrText xml:space="preserve"> PAGEREF _Toc17082 \h </w:instrText>
        </w:r>
        <w:r>
          <w:fldChar w:fldCharType="separate"/>
        </w:r>
        <w:r>
          <w:t>75</w:t>
        </w:r>
        <w:r>
          <w:fldChar w:fldCharType="end"/>
        </w:r>
      </w:hyperlink>
    </w:p>
    <w:p>
      <w:pPr>
        <w:pStyle w:val="TOC1"/>
        <w:tabs>
          <w:tab w:val="right" w:leader="dot" w:pos="8306"/>
        </w:tabs>
      </w:pPr>
      <w:hyperlink w:anchor="_Toc2480" w:history="1">
        <w:r>
          <w:rPr>
            <w:rFonts w:ascii="仿宋" w:eastAsia="仿宋" w:hAnsi="仿宋" w:cs="仿宋" w:hint="eastAsia"/>
            <w:lang w:eastAsia="zh-CN"/>
          </w:rPr>
          <w:t>十七、创新驱动与持续发展</w:t>
        </w:r>
        <w:r>
          <w:tab/>
        </w:r>
        <w:r>
          <w:fldChar w:fldCharType="begin"/>
        </w:r>
        <w:r>
          <w:instrText xml:space="preserve"> PAGEREF _Toc2480 \h </w:instrText>
        </w:r>
        <w:r>
          <w:fldChar w:fldCharType="separate"/>
        </w:r>
        <w:r>
          <w:t>76</w:t>
        </w:r>
        <w:r>
          <w:fldChar w:fldCharType="end"/>
        </w:r>
      </w:hyperlink>
    </w:p>
    <w:p>
      <w:pPr>
        <w:pStyle w:val="TOC2"/>
        <w:tabs>
          <w:tab w:val="right" w:leader="dot" w:pos="8306"/>
        </w:tabs>
      </w:pPr>
      <w:hyperlink w:anchor="_Toc31103" w:history="1">
        <w:r>
          <w:rPr>
            <w:rFonts w:ascii="仿宋" w:eastAsia="仿宋" w:hAnsi="仿宋" w:cs="仿宋" w:hint="eastAsia"/>
            <w:lang w:eastAsia="zh-CN"/>
          </w:rPr>
          <w:t>(一)、创新驱动战略实施</w:t>
        </w:r>
        <w:r>
          <w:tab/>
        </w:r>
        <w:r>
          <w:fldChar w:fldCharType="begin"/>
        </w:r>
        <w:r>
          <w:instrText xml:space="preserve"> PAGEREF _Toc31103 \h </w:instrText>
        </w:r>
        <w:r>
          <w:fldChar w:fldCharType="separate"/>
        </w:r>
        <w:r>
          <w:t>76</w:t>
        </w:r>
        <w:r>
          <w:fldChar w:fldCharType="end"/>
        </w:r>
      </w:hyperlink>
    </w:p>
    <w:p>
      <w:pPr>
        <w:pStyle w:val="TOC2"/>
        <w:tabs>
          <w:tab w:val="right" w:leader="dot" w:pos="8306"/>
        </w:tabs>
      </w:pPr>
      <w:hyperlink w:anchor="_Toc4525" w:history="1">
        <w:r>
          <w:rPr>
            <w:rFonts w:ascii="仿宋" w:eastAsia="仿宋" w:hAnsi="仿宋" w:cs="仿宋" w:hint="eastAsia"/>
            <w:lang w:eastAsia="zh-CN"/>
          </w:rPr>
          <w:t>(二)、持续发展路径探索</w:t>
        </w:r>
        <w:r>
          <w:tab/>
        </w:r>
        <w:r>
          <w:fldChar w:fldCharType="begin"/>
        </w:r>
        <w:r>
          <w:instrText xml:space="preserve"> PAGEREF _Toc4525 \h </w:instrText>
        </w:r>
        <w:r>
          <w:fldChar w:fldCharType="separate"/>
        </w:r>
        <w:r>
          <w:t>78</w:t>
        </w:r>
        <w:r>
          <w:fldChar w:fldCharType="end"/>
        </w:r>
      </w:hyperlink>
    </w:p>
    <w:p>
      <w:pPr>
        <w:pStyle w:val="TOC1"/>
        <w:tabs>
          <w:tab w:val="right" w:leader="dot" w:pos="8306"/>
        </w:tabs>
      </w:pPr>
      <w:hyperlink w:anchor="_Toc12609" w:history="1">
        <w:r>
          <w:rPr>
            <w:rFonts w:ascii="仿宋" w:eastAsia="仿宋" w:hAnsi="仿宋" w:cs="仿宋" w:hint="eastAsia"/>
            <w:lang w:eastAsia="zh-CN"/>
          </w:rPr>
          <w:t>十八、项目施工方案</w:t>
        </w:r>
        <w:r>
          <w:tab/>
        </w:r>
        <w:r>
          <w:fldChar w:fldCharType="begin"/>
        </w:r>
        <w:r>
          <w:instrText xml:space="preserve"> PAGEREF _Toc12609 \h </w:instrText>
        </w:r>
        <w:r>
          <w:fldChar w:fldCharType="separate"/>
        </w:r>
        <w:r>
          <w:t>82</w:t>
        </w:r>
        <w:r>
          <w:fldChar w:fldCharType="end"/>
        </w:r>
      </w:hyperlink>
    </w:p>
    <w:p>
      <w:pPr>
        <w:pStyle w:val="TOC2"/>
        <w:tabs>
          <w:tab w:val="right" w:leader="dot" w:pos="8306"/>
        </w:tabs>
      </w:pPr>
      <w:hyperlink w:anchor="_Toc32089" w:history="1">
        <w:r>
          <w:rPr>
            <w:rFonts w:ascii="仿宋" w:eastAsia="仿宋" w:hAnsi="仿宋" w:cs="仿宋" w:hint="eastAsia"/>
            <w:lang w:eastAsia="zh-CN"/>
          </w:rPr>
          <w:t>(一)、施工组织设计</w:t>
        </w:r>
        <w:r>
          <w:tab/>
        </w:r>
        <w:r>
          <w:fldChar w:fldCharType="begin"/>
        </w:r>
        <w:r>
          <w:instrText xml:space="preserve"> PAGEREF _Toc32089 \h </w:instrText>
        </w:r>
        <w:r>
          <w:fldChar w:fldCharType="separate"/>
        </w:r>
        <w:r>
          <w:t>82</w:t>
        </w:r>
        <w:r>
          <w:fldChar w:fldCharType="end"/>
        </w:r>
      </w:hyperlink>
    </w:p>
    <w:p>
      <w:pPr>
        <w:pStyle w:val="TOC2"/>
        <w:tabs>
          <w:tab w:val="right" w:leader="dot" w:pos="8306"/>
        </w:tabs>
      </w:pPr>
      <w:hyperlink w:anchor="_Toc12040" w:history="1">
        <w:r>
          <w:rPr>
            <w:rFonts w:ascii="仿宋" w:eastAsia="仿宋" w:hAnsi="仿宋" w:cs="仿宋" w:hint="eastAsia"/>
            <w:lang w:eastAsia="zh-CN"/>
          </w:rPr>
          <w:t>(二)、施工工艺与技术路线</w:t>
        </w:r>
        <w:r>
          <w:tab/>
        </w:r>
        <w:r>
          <w:fldChar w:fldCharType="begin"/>
        </w:r>
        <w:r>
          <w:instrText xml:space="preserve"> PAGEREF _Toc12040 \h </w:instrText>
        </w:r>
        <w:r>
          <w:fldChar w:fldCharType="separate"/>
        </w:r>
        <w:r>
          <w:t>83</w:t>
        </w:r>
        <w:r>
          <w:fldChar w:fldCharType="end"/>
        </w:r>
      </w:hyperlink>
    </w:p>
    <w:p>
      <w:pPr>
        <w:pStyle w:val="TOC2"/>
        <w:tabs>
          <w:tab w:val="right" w:leader="dot" w:pos="8306"/>
        </w:tabs>
      </w:pPr>
      <w:hyperlink w:anchor="_Toc21702" w:history="1">
        <w:r>
          <w:rPr>
            <w:rFonts w:ascii="仿宋" w:eastAsia="仿宋" w:hAnsi="仿宋" w:cs="仿宋" w:hint="eastAsia"/>
            <w:lang w:eastAsia="zh-CN"/>
          </w:rPr>
          <w:t>(三)、关键节点施工计划</w:t>
        </w:r>
        <w:r>
          <w:tab/>
        </w:r>
        <w:r>
          <w:fldChar w:fldCharType="begin"/>
        </w:r>
        <w:r>
          <w:instrText xml:space="preserve"> PAGEREF _Toc21702 \h </w:instrText>
        </w:r>
        <w:r>
          <w:fldChar w:fldCharType="separate"/>
        </w:r>
        <w:r>
          <w:t>84</w:t>
        </w:r>
        <w:r>
          <w:fldChar w:fldCharType="end"/>
        </w:r>
      </w:hyperlink>
    </w:p>
    <w:p>
      <w:pPr>
        <w:pStyle w:val="TOC2"/>
        <w:tabs>
          <w:tab w:val="right" w:leader="dot" w:pos="8306"/>
        </w:tabs>
      </w:pPr>
      <w:hyperlink w:anchor="_Toc32029" w:history="1">
        <w:r>
          <w:rPr>
            <w:rFonts w:ascii="仿宋" w:eastAsia="仿宋" w:hAnsi="仿宋" w:cs="仿宋" w:hint="eastAsia"/>
            <w:lang w:eastAsia="zh-CN"/>
          </w:rPr>
          <w:t>(四)、施工现场管理</w:t>
        </w:r>
        <w:r>
          <w:tab/>
        </w:r>
        <w:r>
          <w:fldChar w:fldCharType="begin"/>
        </w:r>
        <w:r>
          <w:instrText xml:space="preserve"> PAGEREF _Toc32029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4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4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8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57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5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3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6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https://d.book118.com/648024037111006033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435F0"/>
    <w:rsid w:val="665435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2403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2024-01-24T02:15:00Z</dcterms:created>
  <dcterms:modified xsi:type="dcterms:W3CDTF">2024-01-24T02:15:34Z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5F5CF08A97C54DA38E865A583F53E3B3_11</vt:lpwstr>
  </property>
  <property fmtid="{D5CDD505-2E9C-101B-9397-08002B2CF9AE}" pid="3" name="KSOProductBuildVer">
    <vt:lpwstr>2052-12.1.0.16120</vt:lpwstr>
  </property>
</Properties>
</file>