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47" w:history="1">
        <w:r>
          <w:rPr>
            <w:rFonts w:ascii="仿宋" w:eastAsia="仿宋" w:hAnsi="仿宋" w:cs="仿宋" w:hint="eastAsia"/>
            <w:lang w:eastAsia="zh-CN"/>
          </w:rPr>
          <w:t>序言</w:t>
        </w:r>
        <w:r>
          <w:tab/>
        </w:r>
        <w:r>
          <w:fldChar w:fldCharType="begin"/>
        </w:r>
        <w:r>
          <w:instrText xml:space="preserve"> PAGEREF _Toc25547 \h </w:instrText>
        </w:r>
        <w:r>
          <w:fldChar w:fldCharType="separate"/>
        </w:r>
        <w:r>
          <w:t>3</w:t>
        </w:r>
        <w:r>
          <w:fldChar w:fldCharType="end"/>
        </w:r>
      </w:hyperlink>
    </w:p>
    <w:p>
      <w:pPr>
        <w:pStyle w:val="TOC1"/>
        <w:tabs>
          <w:tab w:val="right" w:leader="dot" w:pos="8306"/>
        </w:tabs>
      </w:pPr>
      <w:hyperlink w:anchor="_Toc18111" w:history="1">
        <w:r>
          <w:rPr>
            <w:rFonts w:ascii="仿宋" w:eastAsia="仿宋" w:hAnsi="仿宋" w:cs="仿宋" w:hint="eastAsia"/>
            <w:lang w:eastAsia="zh-CN"/>
          </w:rPr>
          <w:t>一、电气项目建设背景及必要性分析</w:t>
        </w:r>
        <w:r>
          <w:tab/>
        </w:r>
        <w:r>
          <w:fldChar w:fldCharType="begin"/>
        </w:r>
        <w:r>
          <w:instrText xml:space="preserve"> PAGEREF _Toc18111 \h </w:instrText>
        </w:r>
        <w:r>
          <w:fldChar w:fldCharType="separate"/>
        </w:r>
        <w:r>
          <w:t>3</w:t>
        </w:r>
        <w:r>
          <w:fldChar w:fldCharType="end"/>
        </w:r>
      </w:hyperlink>
    </w:p>
    <w:p>
      <w:pPr>
        <w:pStyle w:val="TOC2"/>
        <w:tabs>
          <w:tab w:val="right" w:leader="dot" w:pos="8306"/>
        </w:tabs>
      </w:pPr>
      <w:hyperlink w:anchor="_Toc10970" w:history="1">
        <w:r>
          <w:rPr>
            <w:rFonts w:ascii="仿宋" w:eastAsia="仿宋" w:hAnsi="仿宋" w:cs="仿宋" w:hint="eastAsia"/>
            <w:lang w:eastAsia="zh-CN"/>
          </w:rPr>
          <w:t>(一)、电气项目背景分析</w:t>
        </w:r>
        <w:r>
          <w:tab/>
        </w:r>
        <w:r>
          <w:fldChar w:fldCharType="begin"/>
        </w:r>
        <w:r>
          <w:instrText xml:space="preserve"> PAGEREF _Toc10970 \h </w:instrText>
        </w:r>
        <w:r>
          <w:fldChar w:fldCharType="separate"/>
        </w:r>
        <w:r>
          <w:t>3</w:t>
        </w:r>
        <w:r>
          <w:fldChar w:fldCharType="end"/>
        </w:r>
      </w:hyperlink>
    </w:p>
    <w:p>
      <w:pPr>
        <w:pStyle w:val="TOC2"/>
        <w:tabs>
          <w:tab w:val="right" w:leader="dot" w:pos="8306"/>
        </w:tabs>
      </w:pPr>
      <w:hyperlink w:anchor="_Toc10254" w:history="1">
        <w:r>
          <w:rPr>
            <w:rFonts w:ascii="仿宋" w:eastAsia="仿宋" w:hAnsi="仿宋" w:cs="仿宋" w:hint="eastAsia"/>
            <w:lang w:eastAsia="zh-CN"/>
          </w:rPr>
          <w:t>(二)、电气项目建设必要性分析</w:t>
        </w:r>
        <w:r>
          <w:tab/>
        </w:r>
        <w:r>
          <w:fldChar w:fldCharType="begin"/>
        </w:r>
        <w:r>
          <w:instrText xml:space="preserve"> PAGEREF _Toc10254 \h </w:instrText>
        </w:r>
        <w:r>
          <w:fldChar w:fldCharType="separate"/>
        </w:r>
        <w:r>
          <w:t>5</w:t>
        </w:r>
        <w:r>
          <w:fldChar w:fldCharType="end"/>
        </w:r>
      </w:hyperlink>
    </w:p>
    <w:p>
      <w:pPr>
        <w:pStyle w:val="TOC1"/>
        <w:tabs>
          <w:tab w:val="right" w:leader="dot" w:pos="8306"/>
        </w:tabs>
      </w:pPr>
      <w:hyperlink w:anchor="_Toc664" w:history="1">
        <w:r>
          <w:rPr>
            <w:rFonts w:ascii="仿宋" w:eastAsia="仿宋" w:hAnsi="仿宋" w:cs="仿宋" w:hint="eastAsia"/>
            <w:lang w:eastAsia="zh-CN"/>
          </w:rPr>
          <w:t>二、市场分析、调研</w:t>
        </w:r>
        <w:r>
          <w:tab/>
        </w:r>
        <w:r>
          <w:fldChar w:fldCharType="begin"/>
        </w:r>
        <w:r>
          <w:instrText xml:space="preserve"> PAGEREF _Toc664 \h </w:instrText>
        </w:r>
        <w:r>
          <w:fldChar w:fldCharType="separate"/>
        </w:r>
        <w:r>
          <w:t>6</w:t>
        </w:r>
        <w:r>
          <w:fldChar w:fldCharType="end"/>
        </w:r>
      </w:hyperlink>
    </w:p>
    <w:p>
      <w:pPr>
        <w:pStyle w:val="TOC2"/>
        <w:tabs>
          <w:tab w:val="right" w:leader="dot" w:pos="8306"/>
        </w:tabs>
      </w:pPr>
      <w:hyperlink w:anchor="_Toc20605" w:history="1">
        <w:r>
          <w:rPr>
            <w:rFonts w:ascii="仿宋" w:eastAsia="仿宋" w:hAnsi="仿宋" w:cs="仿宋" w:hint="eastAsia"/>
            <w:lang w:eastAsia="zh-CN"/>
          </w:rPr>
          <w:t>(一)、电气行业分析</w:t>
        </w:r>
        <w:r>
          <w:tab/>
        </w:r>
        <w:r>
          <w:fldChar w:fldCharType="begin"/>
        </w:r>
        <w:r>
          <w:instrText xml:space="preserve"> PAGEREF _Toc20605 \h </w:instrText>
        </w:r>
        <w:r>
          <w:fldChar w:fldCharType="separate"/>
        </w:r>
        <w:r>
          <w:t>6</w:t>
        </w:r>
        <w:r>
          <w:fldChar w:fldCharType="end"/>
        </w:r>
      </w:hyperlink>
    </w:p>
    <w:p>
      <w:pPr>
        <w:pStyle w:val="TOC2"/>
        <w:tabs>
          <w:tab w:val="right" w:leader="dot" w:pos="8306"/>
        </w:tabs>
      </w:pPr>
      <w:hyperlink w:anchor="_Toc4724" w:history="1">
        <w:r>
          <w:rPr>
            <w:rFonts w:ascii="仿宋" w:eastAsia="仿宋" w:hAnsi="仿宋" w:cs="仿宋" w:hint="eastAsia"/>
            <w:lang w:eastAsia="zh-CN"/>
          </w:rPr>
          <w:t>(二)、电气市场分析预测</w:t>
        </w:r>
        <w:r>
          <w:tab/>
        </w:r>
        <w:r>
          <w:fldChar w:fldCharType="begin"/>
        </w:r>
        <w:r>
          <w:instrText xml:space="preserve"> PAGEREF _Toc4724 \h </w:instrText>
        </w:r>
        <w:r>
          <w:fldChar w:fldCharType="separate"/>
        </w:r>
        <w:r>
          <w:t>7</w:t>
        </w:r>
        <w:r>
          <w:fldChar w:fldCharType="end"/>
        </w:r>
      </w:hyperlink>
    </w:p>
    <w:p>
      <w:pPr>
        <w:pStyle w:val="TOC1"/>
        <w:tabs>
          <w:tab w:val="right" w:leader="dot" w:pos="8306"/>
        </w:tabs>
      </w:pPr>
      <w:hyperlink w:anchor="_Toc15629" w:history="1">
        <w:r>
          <w:rPr>
            <w:rFonts w:ascii="仿宋" w:eastAsia="仿宋" w:hAnsi="仿宋" w:cs="仿宋" w:hint="eastAsia"/>
            <w:lang w:eastAsia="zh-CN"/>
          </w:rPr>
          <w:t>三、电气项目选址可行性分析</w:t>
        </w:r>
        <w:r>
          <w:tab/>
        </w:r>
        <w:r>
          <w:fldChar w:fldCharType="begin"/>
        </w:r>
        <w:r>
          <w:instrText xml:space="preserve"> PAGEREF _Toc15629 \h </w:instrText>
        </w:r>
        <w:r>
          <w:fldChar w:fldCharType="separate"/>
        </w:r>
        <w:r>
          <w:t>7</w:t>
        </w:r>
        <w:r>
          <w:fldChar w:fldCharType="end"/>
        </w:r>
      </w:hyperlink>
    </w:p>
    <w:p>
      <w:pPr>
        <w:pStyle w:val="TOC2"/>
        <w:tabs>
          <w:tab w:val="right" w:leader="dot" w:pos="8306"/>
        </w:tabs>
      </w:pPr>
      <w:hyperlink w:anchor="_Toc20856" w:history="1">
        <w:r>
          <w:rPr>
            <w:rFonts w:ascii="仿宋" w:eastAsia="仿宋" w:hAnsi="仿宋" w:cs="仿宋" w:hint="eastAsia"/>
            <w:lang w:eastAsia="zh-CN"/>
          </w:rPr>
          <w:t>(一)、电气项目选址</w:t>
        </w:r>
        <w:r>
          <w:tab/>
        </w:r>
        <w:r>
          <w:fldChar w:fldCharType="begin"/>
        </w:r>
        <w:r>
          <w:instrText xml:space="preserve"> PAGEREF _Toc20856 \h </w:instrText>
        </w:r>
        <w:r>
          <w:fldChar w:fldCharType="separate"/>
        </w:r>
        <w:r>
          <w:t>7</w:t>
        </w:r>
        <w:r>
          <w:fldChar w:fldCharType="end"/>
        </w:r>
      </w:hyperlink>
    </w:p>
    <w:p>
      <w:pPr>
        <w:pStyle w:val="TOC2"/>
        <w:tabs>
          <w:tab w:val="right" w:leader="dot" w:pos="8306"/>
        </w:tabs>
      </w:pPr>
      <w:hyperlink w:anchor="_Toc26242" w:history="1">
        <w:r>
          <w:rPr>
            <w:rFonts w:ascii="仿宋" w:eastAsia="仿宋" w:hAnsi="仿宋" w:cs="仿宋" w:hint="eastAsia"/>
            <w:lang w:eastAsia="zh-CN"/>
          </w:rPr>
          <w:t>(二)、用地控制指标</w:t>
        </w:r>
        <w:r>
          <w:tab/>
        </w:r>
        <w:r>
          <w:fldChar w:fldCharType="begin"/>
        </w:r>
        <w:r>
          <w:instrText xml:space="preserve"> PAGEREF _Toc26242 \h </w:instrText>
        </w:r>
        <w:r>
          <w:fldChar w:fldCharType="separate"/>
        </w:r>
        <w:r>
          <w:t>8</w:t>
        </w:r>
        <w:r>
          <w:fldChar w:fldCharType="end"/>
        </w:r>
      </w:hyperlink>
    </w:p>
    <w:p>
      <w:pPr>
        <w:pStyle w:val="TOC2"/>
        <w:tabs>
          <w:tab w:val="right" w:leader="dot" w:pos="8306"/>
        </w:tabs>
      </w:pPr>
      <w:hyperlink w:anchor="_Toc17332" w:history="1">
        <w:r>
          <w:rPr>
            <w:rFonts w:ascii="仿宋" w:eastAsia="仿宋" w:hAnsi="仿宋" w:cs="仿宋" w:hint="eastAsia"/>
            <w:lang w:eastAsia="zh-CN"/>
          </w:rPr>
          <w:t>(三)、节约用地措施</w:t>
        </w:r>
        <w:r>
          <w:tab/>
        </w:r>
        <w:r>
          <w:fldChar w:fldCharType="begin"/>
        </w:r>
        <w:r>
          <w:instrText xml:space="preserve"> PAGEREF _Toc17332 \h </w:instrText>
        </w:r>
        <w:r>
          <w:fldChar w:fldCharType="separate"/>
        </w:r>
        <w:r>
          <w:t>9</w:t>
        </w:r>
        <w:r>
          <w:fldChar w:fldCharType="end"/>
        </w:r>
      </w:hyperlink>
    </w:p>
    <w:p>
      <w:pPr>
        <w:pStyle w:val="TOC2"/>
        <w:tabs>
          <w:tab w:val="right" w:leader="dot" w:pos="8306"/>
        </w:tabs>
      </w:pPr>
      <w:hyperlink w:anchor="_Toc23970" w:history="1">
        <w:r>
          <w:rPr>
            <w:rFonts w:ascii="仿宋" w:eastAsia="仿宋" w:hAnsi="仿宋" w:cs="仿宋" w:hint="eastAsia"/>
            <w:lang w:eastAsia="zh-CN"/>
          </w:rPr>
          <w:t>(四)、总图布置方案</w:t>
        </w:r>
        <w:r>
          <w:tab/>
        </w:r>
        <w:r>
          <w:fldChar w:fldCharType="begin"/>
        </w:r>
        <w:r>
          <w:instrText xml:space="preserve"> PAGEREF _Toc23970 \h </w:instrText>
        </w:r>
        <w:r>
          <w:fldChar w:fldCharType="separate"/>
        </w:r>
        <w:r>
          <w:t>10</w:t>
        </w:r>
        <w:r>
          <w:fldChar w:fldCharType="end"/>
        </w:r>
      </w:hyperlink>
    </w:p>
    <w:p>
      <w:pPr>
        <w:pStyle w:val="TOC2"/>
        <w:tabs>
          <w:tab w:val="right" w:leader="dot" w:pos="8306"/>
        </w:tabs>
      </w:pPr>
      <w:hyperlink w:anchor="_Toc10237" w:history="1">
        <w:r>
          <w:rPr>
            <w:rFonts w:ascii="仿宋" w:eastAsia="仿宋" w:hAnsi="仿宋" w:cs="仿宋" w:hint="eastAsia"/>
            <w:lang w:eastAsia="zh-CN"/>
          </w:rPr>
          <w:t>(五)、选址综合评价</w:t>
        </w:r>
        <w:r>
          <w:tab/>
        </w:r>
        <w:r>
          <w:fldChar w:fldCharType="begin"/>
        </w:r>
        <w:r>
          <w:instrText xml:space="preserve"> PAGEREF _Toc10237 \h </w:instrText>
        </w:r>
        <w:r>
          <w:fldChar w:fldCharType="separate"/>
        </w:r>
        <w:r>
          <w:t>12</w:t>
        </w:r>
        <w:r>
          <w:fldChar w:fldCharType="end"/>
        </w:r>
      </w:hyperlink>
    </w:p>
    <w:p>
      <w:pPr>
        <w:pStyle w:val="TOC1"/>
        <w:tabs>
          <w:tab w:val="right" w:leader="dot" w:pos="8306"/>
        </w:tabs>
      </w:pPr>
      <w:hyperlink w:anchor="_Toc14953" w:history="1">
        <w:r>
          <w:rPr>
            <w:rFonts w:ascii="仿宋" w:eastAsia="仿宋" w:hAnsi="仿宋" w:cs="仿宋" w:hint="eastAsia"/>
            <w:lang w:eastAsia="zh-CN"/>
          </w:rPr>
          <w:t>四、产品规划分析</w:t>
        </w:r>
        <w:r>
          <w:tab/>
        </w:r>
        <w:r>
          <w:fldChar w:fldCharType="begin"/>
        </w:r>
        <w:r>
          <w:instrText xml:space="preserve"> PAGEREF _Toc14953 \h </w:instrText>
        </w:r>
        <w:r>
          <w:fldChar w:fldCharType="separate"/>
        </w:r>
        <w:r>
          <w:t>13</w:t>
        </w:r>
        <w:r>
          <w:fldChar w:fldCharType="end"/>
        </w:r>
      </w:hyperlink>
    </w:p>
    <w:p>
      <w:pPr>
        <w:pStyle w:val="TOC2"/>
        <w:tabs>
          <w:tab w:val="right" w:leader="dot" w:pos="8306"/>
        </w:tabs>
      </w:pPr>
      <w:hyperlink w:anchor="_Toc16603" w:history="1">
        <w:r>
          <w:rPr>
            <w:rFonts w:ascii="仿宋" w:eastAsia="仿宋" w:hAnsi="仿宋" w:cs="仿宋" w:hint="eastAsia"/>
            <w:lang w:eastAsia="zh-CN"/>
          </w:rPr>
          <w:t>(一)、产品规划</w:t>
        </w:r>
        <w:r>
          <w:tab/>
        </w:r>
        <w:r>
          <w:fldChar w:fldCharType="begin"/>
        </w:r>
        <w:r>
          <w:instrText xml:space="preserve"> PAGEREF _Toc16603 \h </w:instrText>
        </w:r>
        <w:r>
          <w:fldChar w:fldCharType="separate"/>
        </w:r>
        <w:r>
          <w:t>13</w:t>
        </w:r>
        <w:r>
          <w:fldChar w:fldCharType="end"/>
        </w:r>
      </w:hyperlink>
    </w:p>
    <w:p>
      <w:pPr>
        <w:pStyle w:val="TOC2"/>
        <w:tabs>
          <w:tab w:val="right" w:leader="dot" w:pos="8306"/>
        </w:tabs>
      </w:pPr>
      <w:hyperlink w:anchor="_Toc32218" w:history="1">
        <w:r>
          <w:rPr>
            <w:rFonts w:ascii="仿宋" w:eastAsia="仿宋" w:hAnsi="仿宋" w:cs="仿宋" w:hint="eastAsia"/>
            <w:lang w:eastAsia="zh-CN"/>
          </w:rPr>
          <w:t>(二)、建设规模</w:t>
        </w:r>
        <w:r>
          <w:tab/>
        </w:r>
        <w:r>
          <w:fldChar w:fldCharType="begin"/>
        </w:r>
        <w:r>
          <w:instrText xml:space="preserve"> PAGEREF _Toc32218 \h </w:instrText>
        </w:r>
        <w:r>
          <w:fldChar w:fldCharType="separate"/>
        </w:r>
        <w:r>
          <w:t>13</w:t>
        </w:r>
        <w:r>
          <w:fldChar w:fldCharType="end"/>
        </w:r>
      </w:hyperlink>
    </w:p>
    <w:p>
      <w:pPr>
        <w:pStyle w:val="TOC1"/>
        <w:tabs>
          <w:tab w:val="right" w:leader="dot" w:pos="8306"/>
        </w:tabs>
      </w:pPr>
      <w:hyperlink w:anchor="_Toc31116" w:history="1">
        <w:r>
          <w:rPr>
            <w:rFonts w:ascii="仿宋" w:eastAsia="仿宋" w:hAnsi="仿宋" w:cs="仿宋" w:hint="eastAsia"/>
            <w:lang w:eastAsia="zh-CN"/>
          </w:rPr>
          <w:t>五、电气项目建设单位说明</w:t>
        </w:r>
        <w:r>
          <w:tab/>
        </w:r>
        <w:r>
          <w:fldChar w:fldCharType="begin"/>
        </w:r>
        <w:r>
          <w:instrText xml:space="preserve"> PAGEREF _Toc31116 \h </w:instrText>
        </w:r>
        <w:r>
          <w:fldChar w:fldCharType="separate"/>
        </w:r>
        <w:r>
          <w:t>15</w:t>
        </w:r>
        <w:r>
          <w:fldChar w:fldCharType="end"/>
        </w:r>
      </w:hyperlink>
    </w:p>
    <w:p>
      <w:pPr>
        <w:pStyle w:val="TOC2"/>
        <w:tabs>
          <w:tab w:val="right" w:leader="dot" w:pos="8306"/>
        </w:tabs>
      </w:pPr>
      <w:hyperlink w:anchor="_Toc17237" w:history="1">
        <w:r>
          <w:rPr>
            <w:rFonts w:ascii="仿宋" w:eastAsia="仿宋" w:hAnsi="仿宋" w:cs="仿宋" w:hint="eastAsia"/>
            <w:lang w:eastAsia="zh-CN"/>
          </w:rPr>
          <w:t>(一)、电气项目承办单位基本情况</w:t>
        </w:r>
        <w:r>
          <w:tab/>
        </w:r>
        <w:r>
          <w:fldChar w:fldCharType="begin"/>
        </w:r>
        <w:r>
          <w:instrText xml:space="preserve"> PAGEREF _Toc17237 \h </w:instrText>
        </w:r>
        <w:r>
          <w:fldChar w:fldCharType="separate"/>
        </w:r>
        <w:r>
          <w:t>15</w:t>
        </w:r>
        <w:r>
          <w:fldChar w:fldCharType="end"/>
        </w:r>
      </w:hyperlink>
    </w:p>
    <w:p>
      <w:pPr>
        <w:pStyle w:val="TOC2"/>
        <w:tabs>
          <w:tab w:val="right" w:leader="dot" w:pos="8306"/>
        </w:tabs>
      </w:pPr>
      <w:hyperlink w:anchor="_Toc28813" w:history="1">
        <w:r>
          <w:rPr>
            <w:rFonts w:ascii="仿宋" w:eastAsia="仿宋" w:hAnsi="仿宋" w:cs="仿宋" w:hint="eastAsia"/>
            <w:lang w:eastAsia="zh-CN"/>
          </w:rPr>
          <w:t>(二)、公司经济效益分析</w:t>
        </w:r>
        <w:r>
          <w:tab/>
        </w:r>
        <w:r>
          <w:fldChar w:fldCharType="begin"/>
        </w:r>
        <w:r>
          <w:instrText xml:space="preserve"> PAGEREF _Toc28813 \h </w:instrText>
        </w:r>
        <w:r>
          <w:fldChar w:fldCharType="separate"/>
        </w:r>
        <w:r>
          <w:t>15</w:t>
        </w:r>
        <w:r>
          <w:fldChar w:fldCharType="end"/>
        </w:r>
      </w:hyperlink>
    </w:p>
    <w:p>
      <w:pPr>
        <w:pStyle w:val="TOC1"/>
        <w:tabs>
          <w:tab w:val="right" w:leader="dot" w:pos="8306"/>
        </w:tabs>
      </w:pPr>
      <w:hyperlink w:anchor="_Toc17817" w:history="1">
        <w:r>
          <w:rPr>
            <w:rFonts w:ascii="仿宋" w:eastAsia="仿宋" w:hAnsi="仿宋" w:cs="仿宋" w:hint="eastAsia"/>
            <w:lang w:eastAsia="zh-CN"/>
          </w:rPr>
          <w:t>六、电气项目概论</w:t>
        </w:r>
        <w:r>
          <w:tab/>
        </w:r>
        <w:r>
          <w:fldChar w:fldCharType="begin"/>
        </w:r>
        <w:r>
          <w:instrText xml:space="preserve"> PAGEREF _Toc17817 \h </w:instrText>
        </w:r>
        <w:r>
          <w:fldChar w:fldCharType="separate"/>
        </w:r>
        <w:r>
          <w:t>16</w:t>
        </w:r>
        <w:r>
          <w:fldChar w:fldCharType="end"/>
        </w:r>
      </w:hyperlink>
    </w:p>
    <w:p>
      <w:pPr>
        <w:pStyle w:val="TOC2"/>
        <w:tabs>
          <w:tab w:val="right" w:leader="dot" w:pos="8306"/>
        </w:tabs>
      </w:pPr>
      <w:hyperlink w:anchor="_Toc31502" w:history="1">
        <w:r>
          <w:rPr>
            <w:rFonts w:ascii="仿宋" w:eastAsia="仿宋" w:hAnsi="仿宋" w:cs="仿宋" w:hint="eastAsia"/>
            <w:lang w:eastAsia="zh-CN"/>
          </w:rPr>
          <w:t>(一)、电气项目概况</w:t>
        </w:r>
        <w:r>
          <w:tab/>
        </w:r>
        <w:r>
          <w:fldChar w:fldCharType="begin"/>
        </w:r>
        <w:r>
          <w:instrText xml:space="preserve"> PAGEREF _Toc31502 \h </w:instrText>
        </w:r>
        <w:r>
          <w:fldChar w:fldCharType="separate"/>
        </w:r>
        <w:r>
          <w:t>16</w:t>
        </w:r>
        <w:r>
          <w:fldChar w:fldCharType="end"/>
        </w:r>
      </w:hyperlink>
    </w:p>
    <w:p>
      <w:pPr>
        <w:pStyle w:val="TOC2"/>
        <w:tabs>
          <w:tab w:val="right" w:leader="dot" w:pos="8306"/>
        </w:tabs>
      </w:pPr>
      <w:hyperlink w:anchor="_Toc7385" w:history="1">
        <w:r>
          <w:rPr>
            <w:rFonts w:ascii="仿宋" w:eastAsia="仿宋" w:hAnsi="仿宋" w:cs="仿宋" w:hint="eastAsia"/>
            <w:lang w:eastAsia="zh-CN"/>
          </w:rPr>
          <w:t>(二)、电气项目目标</w:t>
        </w:r>
        <w:r>
          <w:tab/>
        </w:r>
        <w:r>
          <w:fldChar w:fldCharType="begin"/>
        </w:r>
        <w:r>
          <w:instrText xml:space="preserve"> PAGEREF _Toc7385 \h </w:instrText>
        </w:r>
        <w:r>
          <w:fldChar w:fldCharType="separate"/>
        </w:r>
        <w:r>
          <w:t>18</w:t>
        </w:r>
        <w:r>
          <w:fldChar w:fldCharType="end"/>
        </w:r>
      </w:hyperlink>
    </w:p>
    <w:p>
      <w:pPr>
        <w:pStyle w:val="TOC2"/>
        <w:tabs>
          <w:tab w:val="right" w:leader="dot" w:pos="8306"/>
        </w:tabs>
      </w:pPr>
      <w:hyperlink w:anchor="_Toc4392" w:history="1">
        <w:r>
          <w:rPr>
            <w:rFonts w:ascii="仿宋" w:eastAsia="仿宋" w:hAnsi="仿宋" w:cs="仿宋" w:hint="eastAsia"/>
            <w:lang w:eastAsia="zh-CN"/>
          </w:rPr>
          <w:t>(三)、电气项目提出的理由</w:t>
        </w:r>
        <w:r>
          <w:tab/>
        </w:r>
        <w:r>
          <w:fldChar w:fldCharType="begin"/>
        </w:r>
        <w:r>
          <w:instrText xml:space="preserve"> PAGEREF _Toc4392 \h </w:instrText>
        </w:r>
        <w:r>
          <w:fldChar w:fldCharType="separate"/>
        </w:r>
        <w:r>
          <w:t>19</w:t>
        </w:r>
        <w:r>
          <w:fldChar w:fldCharType="end"/>
        </w:r>
      </w:hyperlink>
    </w:p>
    <w:p>
      <w:pPr>
        <w:pStyle w:val="TOC2"/>
        <w:tabs>
          <w:tab w:val="right" w:leader="dot" w:pos="8306"/>
        </w:tabs>
      </w:pPr>
      <w:hyperlink w:anchor="_Toc1686" w:history="1">
        <w:r>
          <w:rPr>
            <w:rFonts w:ascii="仿宋" w:eastAsia="仿宋" w:hAnsi="仿宋" w:cs="仿宋" w:hint="eastAsia"/>
            <w:lang w:eastAsia="zh-CN"/>
          </w:rPr>
          <w:t>(四)、电气项目意义</w:t>
        </w:r>
        <w:r>
          <w:tab/>
        </w:r>
        <w:r>
          <w:fldChar w:fldCharType="begin"/>
        </w:r>
        <w:r>
          <w:instrText xml:space="preserve"> PAGEREF _Toc1686 \h </w:instrText>
        </w:r>
        <w:r>
          <w:fldChar w:fldCharType="separate"/>
        </w:r>
        <w:r>
          <w:t>21</w:t>
        </w:r>
        <w:r>
          <w:fldChar w:fldCharType="end"/>
        </w:r>
      </w:hyperlink>
    </w:p>
    <w:p>
      <w:pPr>
        <w:pStyle w:val="TOC2"/>
        <w:tabs>
          <w:tab w:val="right" w:leader="dot" w:pos="8306"/>
        </w:tabs>
      </w:pPr>
      <w:hyperlink w:anchor="_Toc20711" w:history="1">
        <w:r>
          <w:rPr>
            <w:rFonts w:ascii="仿宋" w:eastAsia="仿宋" w:hAnsi="仿宋" w:cs="仿宋" w:hint="eastAsia"/>
            <w:lang w:eastAsia="zh-CN"/>
          </w:rPr>
          <w:t>(五)、电气项目背景</w:t>
        </w:r>
        <w:r>
          <w:tab/>
        </w:r>
        <w:r>
          <w:fldChar w:fldCharType="begin"/>
        </w:r>
        <w:r>
          <w:instrText xml:space="preserve"> PAGEREF _Toc20711 \h </w:instrText>
        </w:r>
        <w:r>
          <w:fldChar w:fldCharType="separate"/>
        </w:r>
        <w:r>
          <w:t>22</w:t>
        </w:r>
        <w:r>
          <w:fldChar w:fldCharType="end"/>
        </w:r>
      </w:hyperlink>
    </w:p>
    <w:p>
      <w:pPr>
        <w:pStyle w:val="TOC1"/>
        <w:tabs>
          <w:tab w:val="right" w:leader="dot" w:pos="8306"/>
        </w:tabs>
      </w:pPr>
      <w:hyperlink w:anchor="_Toc19733" w:history="1">
        <w:r>
          <w:rPr>
            <w:rFonts w:ascii="仿宋" w:eastAsia="仿宋" w:hAnsi="仿宋" w:cs="仿宋" w:hint="eastAsia"/>
            <w:lang w:eastAsia="zh-CN"/>
          </w:rPr>
          <w:t>七、电气项目技术管理</w:t>
        </w:r>
        <w:r>
          <w:tab/>
        </w:r>
        <w:r>
          <w:fldChar w:fldCharType="begin"/>
        </w:r>
        <w:r>
          <w:instrText xml:space="preserve"> PAGEREF _Toc19733 \h </w:instrText>
        </w:r>
        <w:r>
          <w:fldChar w:fldCharType="separate"/>
        </w:r>
        <w:r>
          <w:t>22</w:t>
        </w:r>
        <w:r>
          <w:fldChar w:fldCharType="end"/>
        </w:r>
      </w:hyperlink>
    </w:p>
    <w:p>
      <w:pPr>
        <w:pStyle w:val="TOC2"/>
        <w:tabs>
          <w:tab w:val="right" w:leader="dot" w:pos="8306"/>
        </w:tabs>
      </w:pPr>
      <w:hyperlink w:anchor="_Toc30294" w:history="1">
        <w:r>
          <w:rPr>
            <w:rFonts w:ascii="仿宋" w:eastAsia="仿宋" w:hAnsi="仿宋" w:cs="仿宋" w:hint="eastAsia"/>
            <w:lang w:eastAsia="zh-CN"/>
          </w:rPr>
          <w:t>(一)、技术方案选用方向</w:t>
        </w:r>
        <w:r>
          <w:tab/>
        </w:r>
        <w:r>
          <w:fldChar w:fldCharType="begin"/>
        </w:r>
        <w:r>
          <w:instrText xml:space="preserve"> PAGEREF _Toc30294 \h </w:instrText>
        </w:r>
        <w:r>
          <w:fldChar w:fldCharType="separate"/>
        </w:r>
        <w:r>
          <w:t>22</w:t>
        </w:r>
        <w:r>
          <w:fldChar w:fldCharType="end"/>
        </w:r>
      </w:hyperlink>
    </w:p>
    <w:p>
      <w:pPr>
        <w:pStyle w:val="TOC2"/>
        <w:tabs>
          <w:tab w:val="right" w:leader="dot" w:pos="8306"/>
        </w:tabs>
      </w:pPr>
      <w:hyperlink w:anchor="_Toc21415" w:history="1">
        <w:r>
          <w:rPr>
            <w:rFonts w:ascii="仿宋" w:eastAsia="仿宋" w:hAnsi="仿宋" w:cs="仿宋" w:hint="eastAsia"/>
            <w:lang w:eastAsia="zh-CN"/>
          </w:rPr>
          <w:t>(二)、工艺技术方案选用原则</w:t>
        </w:r>
        <w:r>
          <w:tab/>
        </w:r>
        <w:r>
          <w:fldChar w:fldCharType="begin"/>
        </w:r>
        <w:r>
          <w:instrText xml:space="preserve"> PAGEREF _Toc21415 \h </w:instrText>
        </w:r>
        <w:r>
          <w:fldChar w:fldCharType="separate"/>
        </w:r>
        <w:r>
          <w:t>24</w:t>
        </w:r>
        <w:r>
          <w:fldChar w:fldCharType="end"/>
        </w:r>
      </w:hyperlink>
    </w:p>
    <w:p>
      <w:pPr>
        <w:pStyle w:val="TOC2"/>
        <w:tabs>
          <w:tab w:val="right" w:leader="dot" w:pos="8306"/>
        </w:tabs>
      </w:pPr>
      <w:hyperlink w:anchor="_Toc22828" w:history="1">
        <w:r>
          <w:rPr>
            <w:rFonts w:ascii="仿宋" w:eastAsia="仿宋" w:hAnsi="仿宋" w:cs="仿宋" w:hint="eastAsia"/>
            <w:lang w:eastAsia="zh-CN"/>
          </w:rPr>
          <w:t>(三)、工艺技术方案要求</w:t>
        </w:r>
        <w:r>
          <w:tab/>
        </w:r>
        <w:r>
          <w:fldChar w:fldCharType="begin"/>
        </w:r>
        <w:r>
          <w:instrText xml:space="preserve"> PAGEREF _Toc22828 \h </w:instrText>
        </w:r>
        <w:r>
          <w:fldChar w:fldCharType="separate"/>
        </w:r>
        <w:r>
          <w:t>26</w:t>
        </w:r>
        <w:r>
          <w:fldChar w:fldCharType="end"/>
        </w:r>
      </w:hyperlink>
    </w:p>
    <w:p>
      <w:pPr>
        <w:pStyle w:val="TOC1"/>
        <w:tabs>
          <w:tab w:val="right" w:leader="dot" w:pos="8306"/>
        </w:tabs>
      </w:pPr>
      <w:hyperlink w:anchor="_Toc13858" w:history="1">
        <w:r>
          <w:rPr>
            <w:rFonts w:ascii="仿宋" w:eastAsia="仿宋" w:hAnsi="仿宋" w:cs="仿宋" w:hint="eastAsia"/>
            <w:lang w:eastAsia="zh-CN"/>
          </w:rPr>
          <w:t>八、电气项目环境影响分析</w:t>
        </w:r>
        <w:r>
          <w:tab/>
        </w:r>
        <w:r>
          <w:fldChar w:fldCharType="begin"/>
        </w:r>
        <w:r>
          <w:instrText xml:space="preserve"> PAGEREF _Toc13858 \h </w:instrText>
        </w:r>
        <w:r>
          <w:fldChar w:fldCharType="separate"/>
        </w:r>
        <w:r>
          <w:t>28</w:t>
        </w:r>
        <w:r>
          <w:fldChar w:fldCharType="end"/>
        </w:r>
      </w:hyperlink>
    </w:p>
    <w:p>
      <w:pPr>
        <w:pStyle w:val="TOC2"/>
        <w:tabs>
          <w:tab w:val="right" w:leader="dot" w:pos="8306"/>
        </w:tabs>
      </w:pPr>
      <w:hyperlink w:anchor="_Toc17630" w:history="1">
        <w:r>
          <w:rPr>
            <w:rFonts w:ascii="仿宋" w:eastAsia="仿宋" w:hAnsi="仿宋" w:cs="仿宋" w:hint="eastAsia"/>
            <w:lang w:eastAsia="zh-CN"/>
          </w:rPr>
          <w:t>(一)、建设区域环境质量现状</w:t>
        </w:r>
        <w:r>
          <w:tab/>
        </w:r>
        <w:r>
          <w:fldChar w:fldCharType="begin"/>
        </w:r>
        <w:r>
          <w:instrText xml:space="preserve"> PAGEREF _Toc17630 \h </w:instrText>
        </w:r>
        <w:r>
          <w:fldChar w:fldCharType="separate"/>
        </w:r>
        <w:r>
          <w:t>28</w:t>
        </w:r>
        <w:r>
          <w:fldChar w:fldCharType="end"/>
        </w:r>
      </w:hyperlink>
    </w:p>
    <w:p>
      <w:pPr>
        <w:pStyle w:val="TOC2"/>
        <w:tabs>
          <w:tab w:val="right" w:leader="dot" w:pos="8306"/>
        </w:tabs>
      </w:pPr>
      <w:hyperlink w:anchor="_Toc7487" w:history="1">
        <w:r>
          <w:rPr>
            <w:rFonts w:ascii="仿宋" w:eastAsia="仿宋" w:hAnsi="仿宋" w:cs="仿宋" w:hint="eastAsia"/>
            <w:lang w:eastAsia="zh-CN"/>
          </w:rPr>
          <w:t>(二)、建设期环境保护</w:t>
        </w:r>
        <w:r>
          <w:tab/>
        </w:r>
        <w:r>
          <w:fldChar w:fldCharType="begin"/>
        </w:r>
        <w:r>
          <w:instrText xml:space="preserve"> PAGEREF _Toc7487 \h </w:instrText>
        </w:r>
        <w:r>
          <w:fldChar w:fldCharType="separate"/>
        </w:r>
        <w:r>
          <w:t>30</w:t>
        </w:r>
        <w:r>
          <w:fldChar w:fldCharType="end"/>
        </w:r>
      </w:hyperlink>
    </w:p>
    <w:p>
      <w:pPr>
        <w:pStyle w:val="TOC2"/>
        <w:tabs>
          <w:tab w:val="right" w:leader="dot" w:pos="8306"/>
        </w:tabs>
      </w:pPr>
      <w:hyperlink w:anchor="_Toc26128" w:history="1">
        <w:r>
          <w:rPr>
            <w:rFonts w:ascii="仿宋" w:eastAsia="仿宋" w:hAnsi="仿宋" w:cs="仿宋" w:hint="eastAsia"/>
            <w:lang w:eastAsia="zh-CN"/>
          </w:rPr>
          <w:t>(三)、运营期环境保护</w:t>
        </w:r>
        <w:r>
          <w:tab/>
        </w:r>
        <w:r>
          <w:fldChar w:fldCharType="begin"/>
        </w:r>
        <w:r>
          <w:instrText xml:space="preserve"> PAGEREF _Toc26128 \h </w:instrText>
        </w:r>
        <w:r>
          <w:fldChar w:fldCharType="separate"/>
        </w:r>
        <w:r>
          <w:t>31</w:t>
        </w:r>
        <w:r>
          <w:fldChar w:fldCharType="end"/>
        </w:r>
      </w:hyperlink>
    </w:p>
    <w:p>
      <w:pPr>
        <w:pStyle w:val="TOC2"/>
        <w:tabs>
          <w:tab w:val="right" w:leader="dot" w:pos="8306"/>
        </w:tabs>
      </w:pPr>
      <w:hyperlink w:anchor="_Toc14001" w:history="1">
        <w:r>
          <w:rPr>
            <w:rFonts w:ascii="仿宋" w:eastAsia="仿宋" w:hAnsi="仿宋" w:cs="仿宋" w:hint="eastAsia"/>
            <w:lang w:eastAsia="zh-CN"/>
          </w:rPr>
          <w:t>(四)、电气项目建设对区域经济的影响</w:t>
        </w:r>
        <w:r>
          <w:tab/>
        </w:r>
        <w:r>
          <w:fldChar w:fldCharType="begin"/>
        </w:r>
        <w:r>
          <w:instrText xml:space="preserve"> PAGEREF _Toc14001 \h </w:instrText>
        </w:r>
        <w:r>
          <w:fldChar w:fldCharType="separate"/>
        </w:r>
        <w:r>
          <w:t>32</w:t>
        </w:r>
        <w:r>
          <w:fldChar w:fldCharType="end"/>
        </w:r>
      </w:hyperlink>
    </w:p>
    <w:p>
      <w:pPr>
        <w:pStyle w:val="TOC2"/>
        <w:tabs>
          <w:tab w:val="right" w:leader="dot" w:pos="8306"/>
        </w:tabs>
      </w:pPr>
      <w:hyperlink w:anchor="_Toc8384" w:history="1">
        <w:r>
          <w:rPr>
            <w:rFonts w:ascii="仿宋" w:eastAsia="仿宋" w:hAnsi="仿宋" w:cs="仿宋" w:hint="eastAsia"/>
            <w:lang w:eastAsia="zh-CN"/>
          </w:rPr>
          <w:t>(五)、废弃物处理</w:t>
        </w:r>
        <w:r>
          <w:tab/>
        </w:r>
        <w:r>
          <w:fldChar w:fldCharType="begin"/>
        </w:r>
        <w:r>
          <w:instrText xml:space="preserve"> PAGEREF _Toc8384 \h </w:instrText>
        </w:r>
        <w:r>
          <w:fldChar w:fldCharType="separate"/>
        </w:r>
        <w:r>
          <w:t>34</w:t>
        </w:r>
        <w:r>
          <w:fldChar w:fldCharType="end"/>
        </w:r>
      </w:hyperlink>
    </w:p>
    <w:p>
      <w:pPr>
        <w:pStyle w:val="TOC2"/>
        <w:tabs>
          <w:tab w:val="right" w:leader="dot" w:pos="8306"/>
        </w:tabs>
      </w:pPr>
      <w:hyperlink w:anchor="_Toc30516" w:history="1">
        <w:r>
          <w:rPr>
            <w:rFonts w:ascii="仿宋" w:eastAsia="仿宋" w:hAnsi="仿宋" w:cs="仿宋" w:hint="eastAsia"/>
            <w:lang w:eastAsia="zh-CN"/>
          </w:rPr>
          <w:t>(六)、特殊环境影响分析</w:t>
        </w:r>
        <w:r>
          <w:tab/>
        </w:r>
        <w:r>
          <w:fldChar w:fldCharType="begin"/>
        </w:r>
        <w:r>
          <w:instrText xml:space="preserve"> PAGEREF _Toc30516 \h </w:instrText>
        </w:r>
        <w:r>
          <w:fldChar w:fldCharType="separate"/>
        </w:r>
        <w:r>
          <w:t>35</w:t>
        </w:r>
        <w:r>
          <w:fldChar w:fldCharType="end"/>
        </w:r>
      </w:hyperlink>
    </w:p>
    <w:p>
      <w:pPr>
        <w:pStyle w:val="TOC2"/>
        <w:tabs>
          <w:tab w:val="right" w:leader="dot" w:pos="8306"/>
        </w:tabs>
      </w:pPr>
      <w:hyperlink w:anchor="_Toc31904" w:history="1">
        <w:r>
          <w:rPr>
            <w:rFonts w:ascii="仿宋" w:eastAsia="仿宋" w:hAnsi="仿宋" w:cs="仿宋" w:hint="eastAsia"/>
            <w:lang w:eastAsia="zh-CN"/>
          </w:rPr>
          <w:t>(七)、清洁生产</w:t>
        </w:r>
        <w:r>
          <w:tab/>
        </w:r>
        <w:r>
          <w:fldChar w:fldCharType="begin"/>
        </w:r>
        <w:r>
          <w:instrText xml:space="preserve"> PAGEREF _Toc31904 \h </w:instrText>
        </w:r>
        <w:r>
          <w:fldChar w:fldCharType="separate"/>
        </w:r>
        <w:r>
          <w:t>36</w:t>
        </w:r>
        <w:r>
          <w:fldChar w:fldCharType="end"/>
        </w:r>
      </w:hyperlink>
    </w:p>
    <w:p>
      <w:pPr>
        <w:pStyle w:val="TOC2"/>
        <w:tabs>
          <w:tab w:val="right" w:leader="dot" w:pos="8306"/>
        </w:tabs>
      </w:pPr>
      <w:hyperlink w:anchor="_Toc15854" w:history="1">
        <w:r>
          <w:rPr>
            <w:rFonts w:ascii="仿宋" w:eastAsia="仿宋" w:hAnsi="仿宋" w:cs="仿宋" w:hint="eastAsia"/>
            <w:lang w:eastAsia="zh-CN"/>
          </w:rPr>
          <w:t>(八)、环境保护综合评价</w:t>
        </w:r>
        <w:r>
          <w:tab/>
        </w:r>
        <w:r>
          <w:fldChar w:fldCharType="begin"/>
        </w:r>
        <w:r>
          <w:instrText xml:space="preserve"> PAGEREF _Toc15854 \h </w:instrText>
        </w:r>
        <w:r>
          <w:fldChar w:fldCharType="separate"/>
        </w:r>
        <w:r>
          <w:t>37</w:t>
        </w:r>
        <w:r>
          <w:fldChar w:fldCharType="end"/>
        </w:r>
      </w:hyperlink>
    </w:p>
    <w:p>
      <w:pPr>
        <w:pStyle w:val="TOC1"/>
        <w:tabs>
          <w:tab w:val="right" w:leader="dot" w:pos="8306"/>
        </w:tabs>
      </w:pPr>
      <w:hyperlink w:anchor="_Toc384" w:history="1">
        <w:r>
          <w:rPr>
            <w:rFonts w:ascii="仿宋" w:eastAsia="仿宋" w:hAnsi="仿宋" w:cs="仿宋" w:hint="eastAsia"/>
            <w:lang w:eastAsia="zh-CN"/>
          </w:rPr>
          <w:t>九、电气项目人力资源管理</w:t>
        </w:r>
        <w:r>
          <w:tab/>
        </w:r>
        <w:r>
          <w:fldChar w:fldCharType="begin"/>
        </w:r>
        <w:r>
          <w:instrText xml:space="preserve"> PAGEREF _Toc384 \h </w:instrText>
        </w:r>
        <w:r>
          <w:fldChar w:fldCharType="separate"/>
        </w:r>
        <w:r>
          <w:t>39</w:t>
        </w:r>
        <w:r>
          <w:fldChar w:fldCharType="end"/>
        </w:r>
      </w:hyperlink>
    </w:p>
    <w:p>
      <w:pPr>
        <w:pStyle w:val="TOC2"/>
        <w:tabs>
          <w:tab w:val="right" w:leader="dot" w:pos="8306"/>
        </w:tabs>
      </w:pPr>
      <w:hyperlink w:anchor="_Toc27590" w:history="1">
        <w:r>
          <w:rPr>
            <w:rFonts w:ascii="仿宋" w:eastAsia="仿宋" w:hAnsi="仿宋" w:cs="仿宋" w:hint="eastAsia"/>
            <w:lang w:eastAsia="zh-CN"/>
          </w:rPr>
          <w:t>(一)、建立健全的预算管理制度</w:t>
        </w:r>
        <w:r>
          <w:tab/>
        </w:r>
        <w:r>
          <w:fldChar w:fldCharType="begin"/>
        </w:r>
        <w:r>
          <w:instrText xml:space="preserve"> PAGEREF _Toc27590 \h </w:instrText>
        </w:r>
        <w:r>
          <w:fldChar w:fldCharType="separate"/>
        </w:r>
        <w:r>
          <w:t>39</w:t>
        </w:r>
        <w:r>
          <w:fldChar w:fldCharType="end"/>
        </w:r>
      </w:hyperlink>
    </w:p>
    <w:p>
      <w:pPr>
        <w:pStyle w:val="TOC2"/>
        <w:tabs>
          <w:tab w:val="right" w:leader="dot" w:pos="8306"/>
        </w:tabs>
      </w:pPr>
      <w:hyperlink w:anchor="_Toc27569" w:history="1">
        <w:r>
          <w:rPr>
            <w:rFonts w:ascii="仿宋" w:eastAsia="仿宋" w:hAnsi="仿宋" w:cs="仿宋" w:hint="eastAsia"/>
            <w:lang w:eastAsia="zh-CN"/>
          </w:rPr>
          <w:t>(二)、加强资金流动监控</w:t>
        </w:r>
        <w:r>
          <w:tab/>
        </w:r>
        <w:r>
          <w:fldChar w:fldCharType="begin"/>
        </w:r>
        <w:r>
          <w:instrText xml:space="preserve"> PAGEREF _Toc27569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87" w:history="1">
        <w:r>
          <w:rPr>
            <w:rFonts w:ascii="仿宋" w:eastAsia="仿宋" w:hAnsi="仿宋" w:cs="仿宋" w:hint="eastAsia"/>
            <w:lang w:eastAsia="zh-CN"/>
          </w:rPr>
          <w:t>(三)、制定完善的风险控制机制</w:t>
        </w:r>
        <w:r>
          <w:tab/>
        </w:r>
        <w:r>
          <w:fldChar w:fldCharType="begin"/>
        </w:r>
        <w:r>
          <w:instrText xml:space="preserve"> PAGEREF _Toc22187 \h </w:instrText>
        </w:r>
        <w:r>
          <w:fldChar w:fldCharType="separate"/>
        </w:r>
        <w:r>
          <w:t>41</w:t>
        </w:r>
        <w:r>
          <w:fldChar w:fldCharType="end"/>
        </w:r>
      </w:hyperlink>
    </w:p>
    <w:p>
      <w:pPr>
        <w:pStyle w:val="TOC2"/>
        <w:tabs>
          <w:tab w:val="right" w:leader="dot" w:pos="8306"/>
        </w:tabs>
      </w:pPr>
      <w:hyperlink w:anchor="_Toc8386" w:history="1">
        <w:r>
          <w:rPr>
            <w:rFonts w:ascii="仿宋" w:eastAsia="仿宋" w:hAnsi="仿宋" w:cs="仿宋" w:hint="eastAsia"/>
            <w:lang w:eastAsia="zh-CN"/>
          </w:rPr>
          <w:t>(四)、优化成本管理</w:t>
        </w:r>
        <w:r>
          <w:tab/>
        </w:r>
        <w:r>
          <w:fldChar w:fldCharType="begin"/>
        </w:r>
        <w:r>
          <w:instrText xml:space="preserve"> PAGEREF _Toc8386 \h </w:instrText>
        </w:r>
        <w:r>
          <w:fldChar w:fldCharType="separate"/>
        </w:r>
        <w:r>
          <w:t>43</w:t>
        </w:r>
        <w:r>
          <w:fldChar w:fldCharType="end"/>
        </w:r>
      </w:hyperlink>
    </w:p>
    <w:p>
      <w:pPr>
        <w:pStyle w:val="TOC1"/>
        <w:tabs>
          <w:tab w:val="right" w:leader="dot" w:pos="8306"/>
        </w:tabs>
      </w:pPr>
      <w:hyperlink w:anchor="_Toc32734" w:history="1">
        <w:r>
          <w:rPr>
            <w:rFonts w:ascii="仿宋" w:eastAsia="仿宋" w:hAnsi="仿宋" w:cs="仿宋" w:hint="eastAsia"/>
            <w:lang w:eastAsia="zh-CN"/>
          </w:rPr>
          <w:t>十、电气项目计划安排</w:t>
        </w:r>
        <w:r>
          <w:tab/>
        </w:r>
        <w:r>
          <w:fldChar w:fldCharType="begin"/>
        </w:r>
        <w:r>
          <w:instrText xml:space="preserve"> PAGEREF _Toc32734 \h </w:instrText>
        </w:r>
        <w:r>
          <w:fldChar w:fldCharType="separate"/>
        </w:r>
        <w:r>
          <w:t>44</w:t>
        </w:r>
        <w:r>
          <w:fldChar w:fldCharType="end"/>
        </w:r>
      </w:hyperlink>
    </w:p>
    <w:p>
      <w:pPr>
        <w:pStyle w:val="TOC2"/>
        <w:tabs>
          <w:tab w:val="right" w:leader="dot" w:pos="8306"/>
        </w:tabs>
      </w:pPr>
      <w:hyperlink w:anchor="_Toc20246" w:history="1">
        <w:r>
          <w:rPr>
            <w:rFonts w:ascii="仿宋" w:eastAsia="仿宋" w:hAnsi="仿宋" w:cs="仿宋" w:hint="eastAsia"/>
            <w:lang w:eastAsia="zh-CN"/>
          </w:rPr>
          <w:t>(一)、建设周期</w:t>
        </w:r>
        <w:r>
          <w:tab/>
        </w:r>
        <w:r>
          <w:fldChar w:fldCharType="begin"/>
        </w:r>
        <w:r>
          <w:instrText xml:space="preserve"> PAGEREF _Toc20246 \h </w:instrText>
        </w:r>
        <w:r>
          <w:fldChar w:fldCharType="separate"/>
        </w:r>
        <w:r>
          <w:t>44</w:t>
        </w:r>
        <w:r>
          <w:fldChar w:fldCharType="end"/>
        </w:r>
      </w:hyperlink>
    </w:p>
    <w:p>
      <w:pPr>
        <w:pStyle w:val="TOC2"/>
        <w:tabs>
          <w:tab w:val="right" w:leader="dot" w:pos="8306"/>
        </w:tabs>
      </w:pPr>
      <w:hyperlink w:anchor="_Toc28090" w:history="1">
        <w:r>
          <w:rPr>
            <w:rFonts w:ascii="仿宋" w:eastAsia="仿宋" w:hAnsi="仿宋" w:cs="仿宋" w:hint="eastAsia"/>
            <w:lang w:eastAsia="zh-CN"/>
          </w:rPr>
          <w:t>(二)、建设进度</w:t>
        </w:r>
        <w:r>
          <w:tab/>
        </w:r>
        <w:r>
          <w:fldChar w:fldCharType="begin"/>
        </w:r>
        <w:r>
          <w:instrText xml:space="preserve"> PAGEREF _Toc28090 \h </w:instrText>
        </w:r>
        <w:r>
          <w:fldChar w:fldCharType="separate"/>
        </w:r>
        <w:r>
          <w:t>45</w:t>
        </w:r>
        <w:r>
          <w:fldChar w:fldCharType="end"/>
        </w:r>
      </w:hyperlink>
    </w:p>
    <w:p>
      <w:pPr>
        <w:pStyle w:val="TOC2"/>
        <w:tabs>
          <w:tab w:val="right" w:leader="dot" w:pos="8306"/>
        </w:tabs>
      </w:pPr>
      <w:hyperlink w:anchor="_Toc14103" w:history="1">
        <w:r>
          <w:rPr>
            <w:rFonts w:ascii="仿宋" w:eastAsia="仿宋" w:hAnsi="仿宋" w:cs="仿宋" w:hint="eastAsia"/>
            <w:lang w:eastAsia="zh-CN"/>
          </w:rPr>
          <w:t>(三)、进度安排注意事项</w:t>
        </w:r>
        <w:r>
          <w:tab/>
        </w:r>
        <w:r>
          <w:fldChar w:fldCharType="begin"/>
        </w:r>
        <w:r>
          <w:instrText xml:space="preserve"> PAGEREF _Toc14103 \h </w:instrText>
        </w:r>
        <w:r>
          <w:fldChar w:fldCharType="separate"/>
        </w:r>
        <w:r>
          <w:t>46</w:t>
        </w:r>
        <w:r>
          <w:fldChar w:fldCharType="end"/>
        </w:r>
      </w:hyperlink>
    </w:p>
    <w:p>
      <w:pPr>
        <w:pStyle w:val="TOC2"/>
        <w:tabs>
          <w:tab w:val="right" w:leader="dot" w:pos="8306"/>
        </w:tabs>
      </w:pPr>
      <w:hyperlink w:anchor="_Toc19603" w:history="1">
        <w:r>
          <w:rPr>
            <w:rFonts w:ascii="仿宋" w:eastAsia="仿宋" w:hAnsi="仿宋" w:cs="仿宋" w:hint="eastAsia"/>
            <w:lang w:eastAsia="zh-CN"/>
          </w:rPr>
          <w:t>(四)、人力资源配置</w:t>
        </w:r>
        <w:r>
          <w:tab/>
        </w:r>
        <w:r>
          <w:fldChar w:fldCharType="begin"/>
        </w:r>
        <w:r>
          <w:instrText xml:space="preserve"> PAGEREF _Toc19603 \h </w:instrText>
        </w:r>
        <w:r>
          <w:fldChar w:fldCharType="separate"/>
        </w:r>
        <w:r>
          <w:t>47</w:t>
        </w:r>
        <w:r>
          <w:fldChar w:fldCharType="end"/>
        </w:r>
      </w:hyperlink>
    </w:p>
    <w:p>
      <w:pPr>
        <w:pStyle w:val="TOC1"/>
        <w:tabs>
          <w:tab w:val="right" w:leader="dot" w:pos="8306"/>
        </w:tabs>
      </w:pPr>
      <w:hyperlink w:anchor="_Toc21270" w:history="1">
        <w:r>
          <w:rPr>
            <w:rFonts w:ascii="仿宋" w:eastAsia="仿宋" w:hAnsi="仿宋" w:cs="仿宋" w:hint="eastAsia"/>
            <w:lang w:eastAsia="zh-CN"/>
          </w:rPr>
          <w:t>十一、电气项目风险管理</w:t>
        </w:r>
        <w:r>
          <w:tab/>
        </w:r>
        <w:r>
          <w:fldChar w:fldCharType="begin"/>
        </w:r>
        <w:r>
          <w:instrText xml:space="preserve"> PAGEREF _Toc21270 \h </w:instrText>
        </w:r>
        <w:r>
          <w:fldChar w:fldCharType="separate"/>
        </w:r>
        <w:r>
          <w:t>48</w:t>
        </w:r>
        <w:r>
          <w:fldChar w:fldCharType="end"/>
        </w:r>
      </w:hyperlink>
    </w:p>
    <w:p>
      <w:pPr>
        <w:pStyle w:val="TOC2"/>
        <w:tabs>
          <w:tab w:val="right" w:leader="dot" w:pos="8306"/>
        </w:tabs>
      </w:pPr>
      <w:hyperlink w:anchor="_Toc22426" w:history="1">
        <w:r>
          <w:rPr>
            <w:rFonts w:ascii="仿宋" w:eastAsia="仿宋" w:hAnsi="仿宋" w:cs="仿宋" w:hint="eastAsia"/>
            <w:lang w:eastAsia="zh-CN"/>
          </w:rPr>
          <w:t>(一)、风险识别与评估</w:t>
        </w:r>
        <w:r>
          <w:tab/>
        </w:r>
        <w:r>
          <w:fldChar w:fldCharType="begin"/>
        </w:r>
        <w:r>
          <w:instrText xml:space="preserve"> PAGEREF _Toc22426 \h </w:instrText>
        </w:r>
        <w:r>
          <w:fldChar w:fldCharType="separate"/>
        </w:r>
        <w:r>
          <w:t>48</w:t>
        </w:r>
        <w:r>
          <w:fldChar w:fldCharType="end"/>
        </w:r>
      </w:hyperlink>
    </w:p>
    <w:p>
      <w:pPr>
        <w:pStyle w:val="TOC2"/>
        <w:tabs>
          <w:tab w:val="right" w:leader="dot" w:pos="8306"/>
        </w:tabs>
      </w:pPr>
      <w:hyperlink w:anchor="_Toc31511" w:history="1">
        <w:r>
          <w:rPr>
            <w:rFonts w:ascii="仿宋" w:eastAsia="仿宋" w:hAnsi="仿宋" w:cs="仿宋" w:hint="eastAsia"/>
            <w:lang w:eastAsia="zh-CN"/>
          </w:rPr>
          <w:t>(二)、风险应对策略</w:t>
        </w:r>
        <w:r>
          <w:tab/>
        </w:r>
        <w:r>
          <w:fldChar w:fldCharType="begin"/>
        </w:r>
        <w:r>
          <w:instrText xml:space="preserve"> PAGEREF _Toc31511 \h </w:instrText>
        </w:r>
        <w:r>
          <w:fldChar w:fldCharType="separate"/>
        </w:r>
        <w:r>
          <w:t>49</w:t>
        </w:r>
        <w:r>
          <w:fldChar w:fldCharType="end"/>
        </w:r>
      </w:hyperlink>
    </w:p>
    <w:p>
      <w:pPr>
        <w:pStyle w:val="TOC2"/>
        <w:tabs>
          <w:tab w:val="right" w:leader="dot" w:pos="8306"/>
        </w:tabs>
      </w:pPr>
      <w:hyperlink w:anchor="_Toc20978" w:history="1">
        <w:r>
          <w:rPr>
            <w:rFonts w:ascii="仿宋" w:eastAsia="仿宋" w:hAnsi="仿宋" w:cs="仿宋" w:hint="eastAsia"/>
            <w:lang w:eastAsia="zh-CN"/>
          </w:rPr>
          <w:t>(三)、风险监控与控制</w:t>
        </w:r>
        <w:r>
          <w:tab/>
        </w:r>
        <w:r>
          <w:fldChar w:fldCharType="begin"/>
        </w:r>
        <w:r>
          <w:instrText xml:space="preserve"> PAGEREF _Toc20978 \h </w:instrText>
        </w:r>
        <w:r>
          <w:fldChar w:fldCharType="separate"/>
        </w:r>
        <w:r>
          <w:t>51</w:t>
        </w:r>
        <w:r>
          <w:fldChar w:fldCharType="end"/>
        </w:r>
      </w:hyperlink>
    </w:p>
    <w:p>
      <w:pPr>
        <w:pStyle w:val="TOC1"/>
        <w:tabs>
          <w:tab w:val="right" w:leader="dot" w:pos="8306"/>
        </w:tabs>
      </w:pPr>
      <w:hyperlink w:anchor="_Toc19485" w:history="1">
        <w:r>
          <w:rPr>
            <w:rFonts w:ascii="仿宋" w:eastAsia="仿宋" w:hAnsi="仿宋" w:cs="仿宋" w:hint="eastAsia"/>
            <w:lang w:eastAsia="zh-CN"/>
          </w:rPr>
          <w:t>十二、电气项目投资规划</w:t>
        </w:r>
        <w:r>
          <w:tab/>
        </w:r>
        <w:r>
          <w:fldChar w:fldCharType="begin"/>
        </w:r>
        <w:r>
          <w:instrText xml:space="preserve"> PAGEREF _Toc19485 \h </w:instrText>
        </w:r>
        <w:r>
          <w:fldChar w:fldCharType="separate"/>
        </w:r>
        <w:r>
          <w:t>52</w:t>
        </w:r>
        <w:r>
          <w:fldChar w:fldCharType="end"/>
        </w:r>
      </w:hyperlink>
    </w:p>
    <w:p>
      <w:pPr>
        <w:pStyle w:val="TOC2"/>
        <w:tabs>
          <w:tab w:val="right" w:leader="dot" w:pos="8306"/>
        </w:tabs>
      </w:pPr>
      <w:hyperlink w:anchor="_Toc22871" w:history="1">
        <w:r>
          <w:rPr>
            <w:rFonts w:ascii="仿宋" w:eastAsia="仿宋" w:hAnsi="仿宋" w:cs="仿宋" w:hint="eastAsia"/>
            <w:lang w:eastAsia="zh-CN"/>
          </w:rPr>
          <w:t>(一)、电气项目总投资估算</w:t>
        </w:r>
        <w:r>
          <w:tab/>
        </w:r>
        <w:r>
          <w:fldChar w:fldCharType="begin"/>
        </w:r>
        <w:r>
          <w:instrText xml:space="preserve"> PAGEREF _Toc22871 \h </w:instrText>
        </w:r>
        <w:r>
          <w:fldChar w:fldCharType="separate"/>
        </w:r>
        <w:r>
          <w:t>52</w:t>
        </w:r>
        <w:r>
          <w:fldChar w:fldCharType="end"/>
        </w:r>
      </w:hyperlink>
    </w:p>
    <w:p>
      <w:pPr>
        <w:pStyle w:val="TOC2"/>
        <w:tabs>
          <w:tab w:val="right" w:leader="dot" w:pos="8306"/>
        </w:tabs>
      </w:pPr>
      <w:hyperlink w:anchor="_Toc5808" w:history="1">
        <w:r>
          <w:rPr>
            <w:rFonts w:ascii="仿宋" w:eastAsia="仿宋" w:hAnsi="仿宋" w:cs="仿宋" w:hint="eastAsia"/>
            <w:lang w:eastAsia="zh-CN"/>
          </w:rPr>
          <w:t>(二)、资金筹措</w:t>
        </w:r>
        <w:r>
          <w:tab/>
        </w:r>
        <w:r>
          <w:fldChar w:fldCharType="begin"/>
        </w:r>
        <w:r>
          <w:instrText xml:space="preserve"> PAGEREF _Toc5808 \h </w:instrText>
        </w:r>
        <w:r>
          <w:fldChar w:fldCharType="separate"/>
        </w:r>
        <w:r>
          <w:t>53</w:t>
        </w:r>
        <w:r>
          <w:fldChar w:fldCharType="end"/>
        </w:r>
      </w:hyperlink>
    </w:p>
    <w:p>
      <w:pPr>
        <w:pStyle w:val="TOC1"/>
        <w:tabs>
          <w:tab w:val="right" w:leader="dot" w:pos="8306"/>
        </w:tabs>
      </w:pPr>
      <w:hyperlink w:anchor="_Toc26367" w:history="1">
        <w:r>
          <w:rPr>
            <w:rFonts w:ascii="仿宋" w:eastAsia="仿宋" w:hAnsi="仿宋" w:cs="仿宋" w:hint="eastAsia"/>
            <w:lang w:eastAsia="zh-CN"/>
          </w:rPr>
          <w:t>十三、电气项目工程方案分析</w:t>
        </w:r>
        <w:r>
          <w:tab/>
        </w:r>
        <w:r>
          <w:fldChar w:fldCharType="begin"/>
        </w:r>
        <w:r>
          <w:instrText xml:space="preserve"> PAGEREF _Toc26367 \h </w:instrText>
        </w:r>
        <w:r>
          <w:fldChar w:fldCharType="separate"/>
        </w:r>
        <w:r>
          <w:t>54</w:t>
        </w:r>
        <w:r>
          <w:fldChar w:fldCharType="end"/>
        </w:r>
      </w:hyperlink>
    </w:p>
    <w:p>
      <w:pPr>
        <w:pStyle w:val="TOC2"/>
        <w:tabs>
          <w:tab w:val="right" w:leader="dot" w:pos="8306"/>
        </w:tabs>
      </w:pPr>
      <w:hyperlink w:anchor="_Toc30385" w:history="1">
        <w:r>
          <w:rPr>
            <w:rFonts w:ascii="仿宋" w:eastAsia="仿宋" w:hAnsi="仿宋" w:cs="仿宋" w:hint="eastAsia"/>
            <w:lang w:eastAsia="zh-CN"/>
          </w:rPr>
          <w:t>(一)、建筑工程设计原则</w:t>
        </w:r>
        <w:r>
          <w:tab/>
        </w:r>
        <w:r>
          <w:fldChar w:fldCharType="begin"/>
        </w:r>
        <w:r>
          <w:instrText xml:space="preserve"> PAGEREF _Toc30385 \h </w:instrText>
        </w:r>
        <w:r>
          <w:fldChar w:fldCharType="separate"/>
        </w:r>
        <w:r>
          <w:t>54</w:t>
        </w:r>
        <w:r>
          <w:fldChar w:fldCharType="end"/>
        </w:r>
      </w:hyperlink>
    </w:p>
    <w:p>
      <w:pPr>
        <w:pStyle w:val="TOC2"/>
        <w:tabs>
          <w:tab w:val="right" w:leader="dot" w:pos="8306"/>
        </w:tabs>
      </w:pPr>
      <w:hyperlink w:anchor="_Toc14507" w:history="1">
        <w:r>
          <w:rPr>
            <w:rFonts w:ascii="仿宋" w:eastAsia="仿宋" w:hAnsi="仿宋" w:cs="仿宋" w:hint="eastAsia"/>
            <w:lang w:eastAsia="zh-CN"/>
          </w:rPr>
          <w:t>(二)、土建工程建设指标</w:t>
        </w:r>
        <w:r>
          <w:tab/>
        </w:r>
        <w:r>
          <w:fldChar w:fldCharType="begin"/>
        </w:r>
        <w:r>
          <w:instrText xml:space="preserve"> PAGEREF _Toc14507 \h </w:instrText>
        </w:r>
        <w:r>
          <w:fldChar w:fldCharType="separate"/>
        </w:r>
        <w:r>
          <w:t>57</w:t>
        </w:r>
        <w:r>
          <w:fldChar w:fldCharType="end"/>
        </w:r>
      </w:hyperlink>
    </w:p>
    <w:p>
      <w:pPr>
        <w:pStyle w:val="TOC1"/>
        <w:tabs>
          <w:tab w:val="right" w:leader="dot" w:pos="8306"/>
        </w:tabs>
      </w:pPr>
      <w:hyperlink w:anchor="_Toc1725" w:history="1">
        <w:r>
          <w:rPr>
            <w:rFonts w:ascii="仿宋" w:eastAsia="仿宋" w:hAnsi="仿宋" w:cs="仿宋" w:hint="eastAsia"/>
            <w:lang w:eastAsia="zh-CN"/>
          </w:rPr>
          <w:t>十四、电气项目实施时间节点</w:t>
        </w:r>
        <w:r>
          <w:tab/>
        </w:r>
        <w:r>
          <w:fldChar w:fldCharType="begin"/>
        </w:r>
        <w:r>
          <w:instrText xml:space="preserve"> PAGEREF _Toc1725 \h </w:instrText>
        </w:r>
        <w:r>
          <w:fldChar w:fldCharType="separate"/>
        </w:r>
        <w:r>
          <w:t>59</w:t>
        </w:r>
        <w:r>
          <w:fldChar w:fldCharType="end"/>
        </w:r>
      </w:hyperlink>
    </w:p>
    <w:p>
      <w:pPr>
        <w:pStyle w:val="TOC2"/>
        <w:tabs>
          <w:tab w:val="right" w:leader="dot" w:pos="8306"/>
        </w:tabs>
      </w:pPr>
      <w:hyperlink w:anchor="_Toc27383" w:history="1">
        <w:r>
          <w:rPr>
            <w:rFonts w:ascii="仿宋" w:eastAsia="仿宋" w:hAnsi="仿宋" w:cs="仿宋" w:hint="eastAsia"/>
            <w:lang w:eastAsia="zh-CN"/>
          </w:rPr>
          <w:t>(一)、电气项目启动阶段时间节点</w:t>
        </w:r>
        <w:r>
          <w:tab/>
        </w:r>
        <w:r>
          <w:fldChar w:fldCharType="begin"/>
        </w:r>
        <w:r>
          <w:instrText xml:space="preserve"> PAGEREF _Toc27383 \h </w:instrText>
        </w:r>
        <w:r>
          <w:fldChar w:fldCharType="separate"/>
        </w:r>
        <w:r>
          <w:t>59</w:t>
        </w:r>
        <w:r>
          <w:fldChar w:fldCharType="end"/>
        </w:r>
      </w:hyperlink>
    </w:p>
    <w:p>
      <w:pPr>
        <w:pStyle w:val="TOC2"/>
        <w:tabs>
          <w:tab w:val="right" w:leader="dot" w:pos="8306"/>
        </w:tabs>
      </w:pPr>
      <w:hyperlink w:anchor="_Toc29608" w:history="1">
        <w:r>
          <w:rPr>
            <w:rFonts w:ascii="仿宋" w:eastAsia="仿宋" w:hAnsi="仿宋" w:cs="仿宋" w:hint="eastAsia"/>
            <w:lang w:eastAsia="zh-CN"/>
          </w:rPr>
          <w:t>(二)、电气项目执行阶段时间节点</w:t>
        </w:r>
        <w:r>
          <w:tab/>
        </w:r>
        <w:r>
          <w:fldChar w:fldCharType="begin"/>
        </w:r>
        <w:r>
          <w:instrText xml:space="preserve"> PAGEREF _Toc29608 \h </w:instrText>
        </w:r>
        <w:r>
          <w:fldChar w:fldCharType="separate"/>
        </w:r>
        <w:r>
          <w:t>60</w:t>
        </w:r>
        <w:r>
          <w:fldChar w:fldCharType="end"/>
        </w:r>
      </w:hyperlink>
    </w:p>
    <w:p>
      <w:pPr>
        <w:pStyle w:val="TOC2"/>
        <w:tabs>
          <w:tab w:val="right" w:leader="dot" w:pos="8306"/>
        </w:tabs>
      </w:pPr>
      <w:hyperlink w:anchor="_Toc5993" w:history="1">
        <w:r>
          <w:rPr>
            <w:rFonts w:ascii="仿宋" w:eastAsia="仿宋" w:hAnsi="仿宋" w:cs="仿宋" w:hint="eastAsia"/>
            <w:lang w:eastAsia="zh-CN"/>
          </w:rPr>
          <w:t>(三)、电气项目完成阶段时间节点</w:t>
        </w:r>
        <w:r>
          <w:tab/>
        </w:r>
        <w:r>
          <w:fldChar w:fldCharType="begin"/>
        </w:r>
        <w:r>
          <w:instrText xml:space="preserve"> PAGEREF _Toc5993 \h </w:instrText>
        </w:r>
        <w:r>
          <w:fldChar w:fldCharType="separate"/>
        </w:r>
        <w:r>
          <w:t>61</w:t>
        </w:r>
        <w:r>
          <w:fldChar w:fldCharType="end"/>
        </w:r>
      </w:hyperlink>
    </w:p>
    <w:p>
      <w:pPr>
        <w:pStyle w:val="TOC1"/>
        <w:tabs>
          <w:tab w:val="right" w:leader="dot" w:pos="8306"/>
        </w:tabs>
      </w:pPr>
      <w:hyperlink w:anchor="_Toc6362" w:history="1">
        <w:r>
          <w:rPr>
            <w:rFonts w:ascii="仿宋" w:eastAsia="仿宋" w:hAnsi="仿宋" w:cs="仿宋" w:hint="eastAsia"/>
            <w:lang w:eastAsia="zh-CN"/>
          </w:rPr>
          <w:t>十五、供应链管理</w:t>
        </w:r>
        <w:r>
          <w:tab/>
        </w:r>
        <w:r>
          <w:fldChar w:fldCharType="begin"/>
        </w:r>
        <w:r>
          <w:instrText xml:space="preserve"> PAGEREF _Toc6362 \h </w:instrText>
        </w:r>
        <w:r>
          <w:fldChar w:fldCharType="separate"/>
        </w:r>
        <w:r>
          <w:t>62</w:t>
        </w:r>
        <w:r>
          <w:fldChar w:fldCharType="end"/>
        </w:r>
      </w:hyperlink>
    </w:p>
    <w:p>
      <w:pPr>
        <w:pStyle w:val="TOC2"/>
        <w:tabs>
          <w:tab w:val="right" w:leader="dot" w:pos="8306"/>
        </w:tabs>
      </w:pPr>
      <w:hyperlink w:anchor="_Toc7128" w:history="1">
        <w:r>
          <w:rPr>
            <w:rFonts w:ascii="仿宋" w:eastAsia="仿宋" w:hAnsi="仿宋" w:cs="仿宋" w:hint="eastAsia"/>
            <w:lang w:eastAsia="zh-CN"/>
          </w:rPr>
          <w:t>(一)、供应链战略规划</w:t>
        </w:r>
        <w:r>
          <w:tab/>
        </w:r>
        <w:r>
          <w:fldChar w:fldCharType="begin"/>
        </w:r>
        <w:r>
          <w:instrText xml:space="preserve"> PAGEREF _Toc7128 \h </w:instrText>
        </w:r>
        <w:r>
          <w:fldChar w:fldCharType="separate"/>
        </w:r>
        <w:r>
          <w:t>62</w:t>
        </w:r>
        <w:r>
          <w:fldChar w:fldCharType="end"/>
        </w:r>
      </w:hyperlink>
    </w:p>
    <w:p>
      <w:pPr>
        <w:pStyle w:val="TOC2"/>
        <w:tabs>
          <w:tab w:val="right" w:leader="dot" w:pos="8306"/>
        </w:tabs>
      </w:pPr>
      <w:hyperlink w:anchor="_Toc21656" w:history="1">
        <w:r>
          <w:rPr>
            <w:rFonts w:ascii="仿宋" w:eastAsia="仿宋" w:hAnsi="仿宋" w:cs="仿宋" w:hint="eastAsia"/>
            <w:lang w:eastAsia="zh-CN"/>
          </w:rPr>
          <w:t>(二)、供应商选择与合作</w:t>
        </w:r>
        <w:r>
          <w:tab/>
        </w:r>
        <w:r>
          <w:fldChar w:fldCharType="begin"/>
        </w:r>
        <w:r>
          <w:instrText xml:space="preserve"> PAGEREF _Toc21656 \h </w:instrText>
        </w:r>
        <w:r>
          <w:fldChar w:fldCharType="separate"/>
        </w:r>
        <w:r>
          <w:t>63</w:t>
        </w:r>
        <w:r>
          <w:fldChar w:fldCharType="end"/>
        </w:r>
      </w:hyperlink>
    </w:p>
    <w:p>
      <w:pPr>
        <w:pStyle w:val="TOC2"/>
        <w:tabs>
          <w:tab w:val="right" w:leader="dot" w:pos="8306"/>
        </w:tabs>
      </w:pPr>
      <w:hyperlink w:anchor="_Toc7707" w:history="1">
        <w:r>
          <w:rPr>
            <w:rFonts w:ascii="仿宋" w:eastAsia="仿宋" w:hAnsi="仿宋" w:cs="仿宋" w:hint="eastAsia"/>
            <w:lang w:eastAsia="zh-CN"/>
          </w:rPr>
          <w:t>(三)、物流与库存管理</w:t>
        </w:r>
        <w:r>
          <w:tab/>
        </w:r>
        <w:r>
          <w:fldChar w:fldCharType="begin"/>
        </w:r>
        <w:r>
          <w:instrText xml:space="preserve"> PAGEREF _Toc7707 \h </w:instrText>
        </w:r>
        <w:r>
          <w:fldChar w:fldCharType="separate"/>
        </w:r>
        <w:r>
          <w:t>64</w:t>
        </w:r>
        <w:r>
          <w:fldChar w:fldCharType="end"/>
        </w:r>
      </w:hyperlink>
    </w:p>
    <w:p>
      <w:pPr>
        <w:pStyle w:val="TOC1"/>
        <w:tabs>
          <w:tab w:val="right" w:leader="dot" w:pos="8306"/>
        </w:tabs>
      </w:pPr>
      <w:hyperlink w:anchor="_Toc31607" w:history="1">
        <w:r>
          <w:rPr>
            <w:rFonts w:ascii="仿宋" w:eastAsia="仿宋" w:hAnsi="仿宋" w:cs="仿宋" w:hint="eastAsia"/>
            <w:lang w:eastAsia="zh-CN"/>
          </w:rPr>
          <w:t>十六、利益相关者分析与沟通计划</w:t>
        </w:r>
        <w:r>
          <w:tab/>
        </w:r>
        <w:r>
          <w:fldChar w:fldCharType="begin"/>
        </w:r>
        <w:r>
          <w:instrText xml:space="preserve"> PAGEREF _Toc31607 \h </w:instrText>
        </w:r>
        <w:r>
          <w:fldChar w:fldCharType="separate"/>
        </w:r>
        <w:r>
          <w:t>66</w:t>
        </w:r>
        <w:r>
          <w:fldChar w:fldCharType="end"/>
        </w:r>
      </w:hyperlink>
    </w:p>
    <w:p>
      <w:pPr>
        <w:pStyle w:val="TOC2"/>
        <w:tabs>
          <w:tab w:val="right" w:leader="dot" w:pos="8306"/>
        </w:tabs>
      </w:pPr>
      <w:hyperlink w:anchor="_Toc13859" w:history="1">
        <w:r>
          <w:rPr>
            <w:rFonts w:ascii="仿宋" w:eastAsia="仿宋" w:hAnsi="仿宋" w:cs="仿宋" w:hint="eastAsia"/>
            <w:lang w:eastAsia="zh-CN"/>
          </w:rPr>
          <w:t>(一)、利益相关者分析</w:t>
        </w:r>
        <w:r>
          <w:tab/>
        </w:r>
        <w:r>
          <w:fldChar w:fldCharType="begin"/>
        </w:r>
        <w:r>
          <w:instrText xml:space="preserve"> PAGEREF _Toc13859 \h </w:instrText>
        </w:r>
        <w:r>
          <w:fldChar w:fldCharType="separate"/>
        </w:r>
        <w:r>
          <w:t>66</w:t>
        </w:r>
        <w:r>
          <w:fldChar w:fldCharType="end"/>
        </w:r>
      </w:hyperlink>
    </w:p>
    <w:p>
      <w:pPr>
        <w:pStyle w:val="TOC2"/>
        <w:tabs>
          <w:tab w:val="right" w:leader="dot" w:pos="8306"/>
        </w:tabs>
      </w:pPr>
      <w:hyperlink w:anchor="_Toc19600" w:history="1">
        <w:r>
          <w:rPr>
            <w:rFonts w:ascii="仿宋" w:eastAsia="仿宋" w:hAnsi="仿宋" w:cs="仿宋" w:hint="eastAsia"/>
            <w:lang w:eastAsia="zh-CN"/>
          </w:rPr>
          <w:t>(二)、沟通计划</w:t>
        </w:r>
        <w:r>
          <w:tab/>
        </w:r>
        <w:r>
          <w:fldChar w:fldCharType="begin"/>
        </w:r>
        <w:r>
          <w:instrText xml:space="preserve"> PAGEREF _Toc19600 \h </w:instrText>
        </w:r>
        <w:r>
          <w:fldChar w:fldCharType="separate"/>
        </w:r>
        <w:r>
          <w:t>67</w:t>
        </w:r>
        <w:r>
          <w:fldChar w:fldCharType="end"/>
        </w:r>
      </w:hyperlink>
    </w:p>
    <w:p>
      <w:pPr>
        <w:pStyle w:val="TOC1"/>
        <w:tabs>
          <w:tab w:val="right" w:leader="dot" w:pos="8306"/>
        </w:tabs>
      </w:pPr>
      <w:hyperlink w:anchor="_Toc14826" w:history="1">
        <w:r>
          <w:rPr>
            <w:rFonts w:ascii="仿宋" w:eastAsia="仿宋" w:hAnsi="仿宋" w:cs="仿宋" w:hint="eastAsia"/>
            <w:lang w:eastAsia="zh-CN"/>
          </w:rPr>
          <w:t>十七、电气项目变更管理</w:t>
        </w:r>
        <w:r>
          <w:tab/>
        </w:r>
        <w:r>
          <w:fldChar w:fldCharType="begin"/>
        </w:r>
        <w:r>
          <w:instrText xml:space="preserve"> PAGEREF _Toc14826 \h </w:instrText>
        </w:r>
        <w:r>
          <w:fldChar w:fldCharType="separate"/>
        </w:r>
        <w:r>
          <w:t>68</w:t>
        </w:r>
        <w:r>
          <w:fldChar w:fldCharType="end"/>
        </w:r>
      </w:hyperlink>
    </w:p>
    <w:p>
      <w:pPr>
        <w:pStyle w:val="TOC2"/>
        <w:tabs>
          <w:tab w:val="right" w:leader="dot" w:pos="8306"/>
        </w:tabs>
      </w:pPr>
      <w:hyperlink w:anchor="_Toc5164" w:history="1">
        <w:r>
          <w:rPr>
            <w:rFonts w:ascii="仿宋" w:eastAsia="仿宋" w:hAnsi="仿宋" w:cs="仿宋" w:hint="eastAsia"/>
            <w:lang w:eastAsia="zh-CN"/>
          </w:rPr>
          <w:t>(一)、变更申请与评估</w:t>
        </w:r>
        <w:r>
          <w:tab/>
        </w:r>
        <w:r>
          <w:fldChar w:fldCharType="begin"/>
        </w:r>
        <w:r>
          <w:instrText xml:space="preserve"> PAGEREF _Toc5164 \h </w:instrText>
        </w:r>
        <w:r>
          <w:fldChar w:fldCharType="separate"/>
        </w:r>
        <w:r>
          <w:t>68</w:t>
        </w:r>
        <w:r>
          <w:fldChar w:fldCharType="end"/>
        </w:r>
      </w:hyperlink>
    </w:p>
    <w:p>
      <w:pPr>
        <w:pStyle w:val="TOC2"/>
        <w:tabs>
          <w:tab w:val="right" w:leader="dot" w:pos="8306"/>
        </w:tabs>
      </w:pPr>
      <w:hyperlink w:anchor="_Toc16865" w:history="1">
        <w:r>
          <w:rPr>
            <w:rFonts w:ascii="仿宋" w:eastAsia="仿宋" w:hAnsi="仿宋" w:cs="仿宋" w:hint="eastAsia"/>
            <w:lang w:eastAsia="zh-CN"/>
          </w:rPr>
          <w:t>(二)、变更实施与控制</w:t>
        </w:r>
        <w:r>
          <w:tab/>
        </w:r>
        <w:r>
          <w:fldChar w:fldCharType="begin"/>
        </w:r>
        <w:r>
          <w:instrText xml:space="preserve"> PAGEREF _Toc16865 \h </w:instrText>
        </w:r>
        <w:r>
          <w:fldChar w:fldCharType="separate"/>
        </w:r>
        <w:r>
          <w:t>69</w:t>
        </w:r>
        <w:r>
          <w:fldChar w:fldCharType="end"/>
        </w:r>
      </w:hyperlink>
    </w:p>
    <w:p>
      <w:pPr>
        <w:pStyle w:val="TOC1"/>
        <w:tabs>
          <w:tab w:val="right" w:leader="dot" w:pos="8306"/>
        </w:tabs>
      </w:pPr>
      <w:hyperlink w:anchor="_Toc22789" w:history="1">
        <w:r>
          <w:rPr>
            <w:rFonts w:ascii="仿宋" w:eastAsia="仿宋" w:hAnsi="仿宋" w:cs="仿宋" w:hint="eastAsia"/>
            <w:lang w:eastAsia="zh-CN"/>
          </w:rPr>
          <w:t>十八、质量管理体系</w:t>
        </w:r>
        <w:r>
          <w:tab/>
        </w:r>
        <w:r>
          <w:fldChar w:fldCharType="begin"/>
        </w:r>
        <w:r>
          <w:instrText xml:space="preserve"> PAGEREF _Toc22789 \h </w:instrText>
        </w:r>
        <w:r>
          <w:fldChar w:fldCharType="separate"/>
        </w:r>
        <w:r>
          <w:t>69</w:t>
        </w:r>
        <w:r>
          <w:fldChar w:fldCharType="end"/>
        </w:r>
      </w:hyperlink>
    </w:p>
    <w:p>
      <w:pPr>
        <w:pStyle w:val="TOC2"/>
        <w:tabs>
          <w:tab w:val="right" w:leader="dot" w:pos="8306"/>
        </w:tabs>
      </w:pPr>
      <w:hyperlink w:anchor="_Toc29119" w:history="1">
        <w:r>
          <w:rPr>
            <w:rFonts w:ascii="仿宋" w:eastAsia="仿宋" w:hAnsi="仿宋" w:cs="仿宋" w:hint="eastAsia"/>
            <w:lang w:eastAsia="zh-CN"/>
          </w:rPr>
          <w:t>(一)、质量目标与方针</w:t>
        </w:r>
        <w:r>
          <w:tab/>
        </w:r>
        <w:r>
          <w:fldChar w:fldCharType="begin"/>
        </w:r>
        <w:r>
          <w:instrText xml:space="preserve"> PAGEREF _Toc29119 \h </w:instrText>
        </w:r>
        <w:r>
          <w:fldChar w:fldCharType="separate"/>
        </w:r>
        <w:r>
          <w:t>69</w:t>
        </w:r>
        <w:r>
          <w:fldChar w:fldCharType="end"/>
        </w:r>
      </w:hyperlink>
    </w:p>
    <w:p>
      <w:pPr>
        <w:pStyle w:val="TOC2"/>
        <w:tabs>
          <w:tab w:val="right" w:leader="dot" w:pos="8306"/>
        </w:tabs>
      </w:pPr>
      <w:hyperlink w:anchor="_Toc4172" w:history="1">
        <w:r>
          <w:rPr>
            <w:rFonts w:ascii="仿宋" w:eastAsia="仿宋" w:hAnsi="仿宋" w:cs="仿宋" w:hint="eastAsia"/>
            <w:lang w:eastAsia="zh-CN"/>
          </w:rPr>
          <w:t>(二)、质量管理责任</w:t>
        </w:r>
        <w:r>
          <w:tab/>
        </w:r>
        <w:r>
          <w:fldChar w:fldCharType="begin"/>
        </w:r>
        <w:r>
          <w:instrText xml:space="preserve"> PAGEREF _Toc4172 \h </w:instrText>
        </w:r>
        <w:r>
          <w:fldChar w:fldCharType="separate"/>
        </w:r>
        <w:r>
          <w:t>70</w:t>
        </w:r>
        <w:r>
          <w:fldChar w:fldCharType="end"/>
        </w:r>
      </w:hyperlink>
    </w:p>
    <w:p>
      <w:pPr>
        <w:pStyle w:val="TOC2"/>
        <w:tabs>
          <w:tab w:val="right" w:leader="dot" w:pos="8306"/>
        </w:tabs>
      </w:pPr>
      <w:hyperlink w:anchor="_Toc12516" w:history="1">
        <w:r>
          <w:rPr>
            <w:rFonts w:ascii="仿宋" w:eastAsia="仿宋" w:hAnsi="仿宋" w:cs="仿宋" w:hint="eastAsia"/>
            <w:lang w:eastAsia="zh-CN"/>
          </w:rPr>
          <w:t>(三)、质量管理体系文件</w:t>
        </w:r>
        <w:r>
          <w:tab/>
        </w:r>
        <w:r>
          <w:fldChar w:fldCharType="begin"/>
        </w:r>
        <w:r>
          <w:instrText xml:space="preserve"> PAGEREF _Toc12516 \h </w:instrText>
        </w:r>
        <w:r>
          <w:fldChar w:fldCharType="separate"/>
        </w:r>
        <w:r>
          <w:t>72</w:t>
        </w:r>
        <w:r>
          <w:fldChar w:fldCharType="end"/>
        </w:r>
      </w:hyperlink>
    </w:p>
    <w:p>
      <w:pPr>
        <w:pStyle w:val="TOC2"/>
        <w:tabs>
          <w:tab w:val="right" w:leader="dot" w:pos="8306"/>
        </w:tabs>
      </w:pPr>
      <w:hyperlink w:anchor="_Toc30479" w:history="1">
        <w:r>
          <w:rPr>
            <w:rFonts w:ascii="仿宋" w:eastAsia="仿宋" w:hAnsi="仿宋" w:cs="仿宋" w:hint="eastAsia"/>
            <w:lang w:eastAsia="zh-CN"/>
          </w:rPr>
          <w:t>(四)、质量培训与教育</w:t>
        </w:r>
        <w:r>
          <w:tab/>
        </w:r>
        <w:r>
          <w:fldChar w:fldCharType="begin"/>
        </w:r>
        <w:r>
          <w:instrText xml:space="preserve"> PAGEREF _Toc30479 \h </w:instrText>
        </w:r>
        <w:r>
          <w:fldChar w:fldCharType="separate"/>
        </w:r>
        <w:r>
          <w:t>74</w:t>
        </w:r>
        <w:r>
          <w:fldChar w:fldCharType="end"/>
        </w:r>
      </w:hyperlink>
    </w:p>
    <w:p>
      <w:pPr>
        <w:pStyle w:val="TOC2"/>
        <w:tabs>
          <w:tab w:val="right" w:leader="dot" w:pos="8306"/>
        </w:tabs>
      </w:pPr>
      <w:hyperlink w:anchor="_Toc5800" w:history="1">
        <w:r>
          <w:rPr>
            <w:rFonts w:ascii="仿宋" w:eastAsia="仿宋" w:hAnsi="仿宋" w:cs="仿宋" w:hint="eastAsia"/>
            <w:lang w:eastAsia="zh-CN"/>
          </w:rPr>
          <w:t>(五)、质量审核与评价</w:t>
        </w:r>
        <w:r>
          <w:tab/>
        </w:r>
        <w:r>
          <w:fldChar w:fldCharType="begin"/>
        </w:r>
        <w:r>
          <w:instrText xml:space="preserve"> PAGEREF _Toc5800 \h </w:instrText>
        </w:r>
        <w:r>
          <w:fldChar w:fldCharType="separate"/>
        </w:r>
        <w:r>
          <w:t>75</w:t>
        </w:r>
        <w:r>
          <w:fldChar w:fldCharType="end"/>
        </w:r>
      </w:hyperlink>
    </w:p>
    <w:p>
      <w:pPr>
        <w:pStyle w:val="TOC2"/>
        <w:tabs>
          <w:tab w:val="right" w:leader="dot" w:pos="8306"/>
        </w:tabs>
      </w:pPr>
      <w:hyperlink w:anchor="_Toc25533" w:history="1">
        <w:r>
          <w:rPr>
            <w:rFonts w:ascii="仿宋" w:eastAsia="仿宋" w:hAnsi="仿宋" w:cs="仿宋" w:hint="eastAsia"/>
            <w:lang w:eastAsia="zh-CN"/>
          </w:rPr>
          <w:t>(六)、不符合与纠正措施</w:t>
        </w:r>
        <w:r>
          <w:tab/>
        </w:r>
        <w:r>
          <w:fldChar w:fldCharType="begin"/>
        </w:r>
        <w:r>
          <w:instrText xml:space="preserve"> PAGEREF _Toc25533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111"/>
      <w:r>
        <w:rPr>
          <w:rFonts w:ascii="仿宋" w:eastAsia="仿宋" w:hAnsi="仿宋" w:cs="仿宋" w:hint="eastAsia"/>
          <w:sz w:val="28"/>
          <w:lang w:eastAsia="zh-CN"/>
        </w:rPr>
        <w:t>一、电气项目建设背景及必要性分析</w:t>
      </w:r>
      <w:bookmarkEnd w:id="2"/>
    </w:p>
    <w:p>
      <w:pPr>
        <w:pStyle w:val="Heading2"/>
        <w:rPr>
          <w:rFonts w:ascii="仿宋" w:eastAsia="仿宋" w:hAnsi="仿宋" w:cs="仿宋" w:hint="eastAsia"/>
          <w:lang w:eastAsia="zh-CN"/>
        </w:rPr>
      </w:pPr>
      <w:bookmarkStart w:id="3" w:name="_Toc10970"/>
      <w:r>
        <w:rPr>
          <w:rFonts w:ascii="仿宋" w:eastAsia="仿宋" w:hAnsi="仿宋" w:cs="仿宋" w:hint="eastAsia"/>
          <w:lang w:eastAsia="zh-CN"/>
        </w:rPr>
        <w:t>(一)、电气项目背景分析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我们的背景分析将深入挖掘当前行业的发展趋势，通过对竞争态势的全面审视，找到电气项目在这个潮流中的定位。同时，我们将关注行业内涌现的新兴机遇，以便电气项目更好地融入行业发展的潮流中。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气项目提供了强大的发展动力。我们将聚焦于行业内最新的技术发展趋势，包括但不限于人工智能、大数据分析、物联网等领域。通过深度的技术研究，我们将确保电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气项目发展的源泉。我们将投入更多的精力对市场需求进行深入剖析，超越表面的需求，深入挖掘潜在的市场痛点和机遇。通过对市场需求的细致了解，电气项目将更有针对性地设计解决方案，满足市场的多样化需求，从而更好地促进电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气项目战略至关重要。我们将对竞争态势进行更为深入的分析，包括但不限于市场份额、产品特点、客户满意度等多个维度。通过深度的竞争分析，电气项目将能够更准确地把握市场脉搏，制定具有竞争力的电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气项目的发展具有直接的影响。我们将进行更为全面的法规和政策分析，了解行业发展中的潜在法律风险和合规挑战。通过充分了解和遵守相关法规，电气项目将确保在法律框架内合法合规运营，为电气项目的稳健发展提供有力支持。</w:t>
      </w:r>
    </w:p>
    <w:p>
      <w:pPr>
        <w:pStyle w:val="Heading2"/>
        <w:ind w:firstLine="560" w:firstLineChars="200"/>
        <w:rPr>
          <w:rFonts w:ascii="仿宋" w:eastAsia="仿宋" w:hAnsi="仿宋" w:cs="仿宋" w:hint="eastAsia"/>
          <w:sz w:val="28"/>
          <w:lang w:eastAsia="zh-CN"/>
        </w:rPr>
      </w:pPr>
      <w:bookmarkStart w:id="4" w:name="_Toc10254"/>
      <w:r>
        <w:rPr>
          <w:rFonts w:ascii="仿宋" w:eastAsia="仿宋" w:hAnsi="仿宋" w:cs="仿宋" w:hint="eastAsia"/>
          <w:sz w:val="28"/>
          <w:lang w:eastAsia="zh-CN"/>
        </w:rPr>
        <w:t>(二)、电气项目建设必要性分析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项目建设的迫切性源于对行业发展趋势的深刻洞察。我们正处于一个行业变革的时代，科技创新、数字化转型成为企业发展的关键动力。电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项目建设不仅仅是为了跟上潮流，更是为了通过技术创新推动企业的持续发展。通过引入先进的技术和解决方案，电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气项目的建设成为必然选择，通过提高产品质量、拓展服务领域，从而在竞争中获得更多的机会。电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气项目建设的必要性体现在对客户需求更精准的满足。通过电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项目建设的背后是对企业持续创新的追求。只有通过不断创新，企业才能在竞争中立于不败之地。电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6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605"/>
      <w:r>
        <w:rPr>
          <w:rFonts w:ascii="仿宋" w:eastAsia="仿宋" w:hAnsi="仿宋" w:cs="仿宋" w:hint="eastAsia"/>
          <w:lang w:eastAsia="zh-CN"/>
        </w:rPr>
        <w:t>(一)、电气行业分析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气行业一直以来都是市场的关注焦点。行业内的发展趋势、竞争态势以及潜在机会都对电气项目的推进产生深远的影响。通过深入研究行业的整体概貌，我们将更好地理解行业的核心特征，为电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气行业，技术一直是推动创新和发展的关键因素。我们将对当前技术趋势进行详尽分析，包括但不限于人工智能、大数据应用、先进制造技术等。这有助于电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气项目成功的基础。我们将对主要竞争对手进行深入研究，包括其市场份额、产品特点、市场定位等。通过全面了解竞争对手的优势和劣势，电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724"/>
      <w:r>
        <w:rPr>
          <w:rFonts w:ascii="仿宋" w:eastAsia="仿宋" w:hAnsi="仿宋" w:cs="仿宋" w:hint="eastAsia"/>
          <w:sz w:val="28"/>
          <w:lang w:eastAsia="zh-CN"/>
        </w:rPr>
        <w:t>(二)、电气市场分析预测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通过对市场规模的深入调研，我们将预测电气市场未来的增长趋势。这包括市场的整体规模、各细分领域的发展趋势等。电气项目可以根据市场的扩张速度和潜在机会，制定更符合市场需求的发展策略。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气项目实施过程中需要充分考虑的因素。我们将对市场风险进行全面评估，包括但不限于政策法规风险、市场竞争风险、技术变革风险等。通过对潜在风险的深入分析，电气项目可以制定相应的风险缓解策略，降低不确定性对电气项目的影响。</w:t>
      </w:r>
    </w:p>
    <w:p>
      <w:pPr>
        <w:pStyle w:val="Heading1"/>
        <w:ind w:firstLine="560" w:firstLineChars="200"/>
        <w:rPr>
          <w:rFonts w:ascii="仿宋" w:eastAsia="仿宋" w:hAnsi="仿宋" w:cs="仿宋" w:hint="eastAsia"/>
          <w:sz w:val="28"/>
          <w:lang w:eastAsia="zh-CN"/>
        </w:rPr>
      </w:pPr>
      <w:bookmarkStart w:id="8" w:name="_Toc15629"/>
      <w:r>
        <w:rPr>
          <w:rFonts w:ascii="仿宋" w:eastAsia="仿宋" w:hAnsi="仿宋" w:cs="仿宋" w:hint="eastAsia"/>
          <w:sz w:val="28"/>
          <w:lang w:eastAsia="zh-CN"/>
        </w:rPr>
        <w:t>三、电气项目选址可行性分析</w:t>
      </w:r>
      <w:bookmarkEnd w:id="8"/>
    </w:p>
    <w:p>
      <w:pPr>
        <w:pStyle w:val="Heading2"/>
        <w:rPr>
          <w:rFonts w:ascii="仿宋" w:eastAsia="仿宋" w:hAnsi="仿宋" w:cs="仿宋" w:hint="eastAsia"/>
          <w:lang w:eastAsia="zh-CN"/>
        </w:rPr>
      </w:pPr>
      <w:bookmarkStart w:id="9" w:name="_Toc20856"/>
      <w:r>
        <w:rPr>
          <w:rFonts w:ascii="仿宋" w:eastAsia="仿宋" w:hAnsi="仿宋" w:cs="仿宋" w:hint="eastAsia"/>
          <w:lang w:eastAsia="zh-CN"/>
        </w:rPr>
        <w:t>(一)、电气项目选址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该电气项目选址位于XX省XX市XX区XXX街道</w:t>
      </w:r>
    </w:p>
    <w:p>
      <w:pPr>
        <w:pStyle w:val="Heading2"/>
        <w:ind w:firstLine="560" w:firstLineChars="200"/>
        <w:rPr>
          <w:rFonts w:ascii="仿宋" w:eastAsia="仿宋" w:hAnsi="仿宋" w:cs="仿宋" w:hint="eastAsia"/>
          <w:sz w:val="28"/>
          <w:lang w:eastAsia="zh-CN"/>
        </w:rPr>
      </w:pPr>
      <w:bookmarkStart w:id="10" w:name="_Toc2624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电气项目的征地面积将根据电气项目的实际规模和需求进行精确规划。具体面积XXX平方米，旨在确保电气项目不仅能够满足当前的发展需求，还能够预留空间以适应未来的扩展。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电气项目计划建设的建筑总规模具体面积XXX平方米。这一规模的确定综合考虑了电气项目的性质、规模，以及城市规划的相关要求，确保建筑布局与周边环境协调一致。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绿地率是电气项目用地中被规划为绿地的比例。具体面积XXX平方米，旨在通过合理规划绿地，改善电气项目周边环境，提升居民生活质量，并符合城市整体绿化规划。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确保电气项目选址与当地城市规划相一致，具体面积XXX平方米。通过与城市规划部门深入沟通，确保电气项目不仅符合城市的整体发展方向，还能够融入城市的发展布局，为城市的长远发展贡献力量。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充分了解并确保电气项目选址符合当地产业政策，具体面积XXX平方米。这包括电气项目对当地经济的促进作用，以及对相关产业的带动效应，确保电气项目与地方政府的产业政策保持一致，促进共赢合作。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确保电气项目选址具备必要的公共设施配套，具体面积XXX平方米。这包括交通便利性、教育、医疗等基础设施，以提高居民生活品质，使得电气项目选址更具吸引力。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气项目选址不仅符合法规和规划，还在实际操作中具有可行性。这一全面规划将为电气项目的成功实施提供坚实的基础，确保电气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33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气项目的设备规划和空间设计中，我们将采取灵活设备布局的措施。设备布局将根据实际需求进行灵活设计，避免不必要的浪费。通过合理规划设备摆放位置，我们将提高设备的利用率，减少设备间距，以确保电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气项目内部引入共享设施的概念，例如共享会议室、办公区等。通过这种方式，我们可以减少对资源的重复建设，提高资源共享效率，从而减小电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97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气项目的总图布置中，我们将不同功能区域进行明确的规划，以最大程度满足电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23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电气项目对环境的影响是综合评价的重要因素之一。我们将详细考虑选址周边的自然环境、生态保护区、水源地等情况，确保电气项目的建设和运营对环境影响最小化，并符合当地的环保法规标准。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对选址的评价还需充分考虑当地政府的产业政策和法规。我们将详细了解电气项目所在地的相关政策，确保电气项目的规划和运营与当地法规相符，降低不必要的法律风险。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考虑到社会稳定性对企业运营的重要性，我们将评估选址地区的社会安全情况、劳工关系、社区反馈等方面，以确保电气项目的建设和运营不会受到社会稳定性的负面影响。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最后，我们将综合考虑用地成本，包括土地购置费用、土地开发成本等。通过对用地成本的详细评估，我们能够做出更为精确的经济效益分析，为电气项目的投资决策提供有力支持。</w:t>
      </w:r>
    </w:p>
    <w:p>
      <w:pPr>
        <w:pStyle w:val="Heading1"/>
        <w:ind w:firstLine="560" w:firstLineChars="200"/>
        <w:rPr>
          <w:rFonts w:ascii="仿宋" w:eastAsia="仿宋" w:hAnsi="仿宋" w:cs="仿宋" w:hint="eastAsia"/>
          <w:sz w:val="28"/>
          <w:lang w:eastAsia="zh-CN"/>
        </w:rPr>
      </w:pPr>
      <w:bookmarkStart w:id="14" w:name="_Toc1495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660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电气项目的主要产品是XXXX，预计年产值为XXX万元。这一产品在市场中占据着重要的地位，其广泛的应用范围使得该电气项目的市场前景非常广阔。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气项目的xxx产品作为重要的原材料之一，将在多个领域发挥关键作用。其在建筑、交通、能源等方面的广泛应用将为整个产业链提供强大的支持，形成产业协同效应。电气项目的年产值XXX万XXX万XXX万万元不仅反映了其在市场上的巨大潜力，更预示着它对国民经济的积极贡献。这种关联度高、涉及面广的产业关系，使得该电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221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项目总征地面积为XXXX平方米，相当于约XX.XX亩，其中净用地面积为XXXX平方米，红线范围内相当于约XX.XX亩。这一用地规模充分考虑了电气项目的建设需求，保障了电气项目在合适的空间内得以充分发展。电气项目规划的总建筑面积为XXXX平方米，其中主体工程建设占XXXX平方米，计容建筑面积达XXXX平方米。预计建筑工程的投资将达到XXXX万元，为电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项目计划购置的设备共计XXXX台（套），设备购置费用为XXXX万元。这一设备购置计划充分考虑到电气项目的生产需求和技术要求，确保了电气项目在生产运营中具备先进的技术装备和高效的生产能力。设备的合理配置将为电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气项目计划总投资为XXXX万元，预计年实现营业收入为XXXX万元。这一产能规模的设定旨在确保电气项目能够在投资与回报之间取得平衡，实现长期可持续的发展。电气项目的总投资充分考虑到各个方面的需求，包括用地建设、设备购置等多个环节，以确保电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116"/>
      <w:r>
        <w:rPr>
          <w:rFonts w:ascii="仿宋" w:eastAsia="仿宋" w:hAnsi="仿宋" w:cs="仿宋" w:hint="eastAsia"/>
          <w:sz w:val="28"/>
          <w:lang w:eastAsia="zh-CN"/>
        </w:rPr>
        <w:t>五、电气项目建设单位说明</w:t>
      </w:r>
      <w:bookmarkEnd w:id="17"/>
    </w:p>
    <w:p>
      <w:pPr>
        <w:pStyle w:val="Heading2"/>
        <w:rPr>
          <w:rFonts w:ascii="仿宋" w:eastAsia="仿宋" w:hAnsi="仿宋" w:cs="仿宋" w:hint="eastAsia"/>
          <w:lang w:eastAsia="zh-CN"/>
        </w:rPr>
      </w:pPr>
      <w:bookmarkStart w:id="18" w:name="_Toc17237"/>
      <w:r>
        <w:rPr>
          <w:rFonts w:ascii="仿宋" w:eastAsia="仿宋" w:hAnsi="仿宋" w:cs="仿宋" w:hint="eastAsia"/>
          <w:lang w:eastAsia="zh-CN"/>
        </w:rPr>
        <w:t>(一)、电气项目承办单位基本情况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881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气项目承办单位的XXXX，我们着眼于实现可持续的经济效益。通过技术创新和解决方案的提供，公司预计在电气项目执行期间将获得可观的收入增长。这一收入来源主要包括电气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同时，我们注重成本控制和效率提升，以确保电气项目的可持续盈利。透过精细的管理和资源优化，公司期望实现电气项目利润最大化。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气项目实施进行全面的投资评估，包括电气项目启动阶段的资金投入和后续运营成本。通过对电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为确保公司在电气项目实施过程中具备足够的资金流动性，公司将进行详尽的现金流分析。这包括资金需求的合理预测、电气项目周期内的资金峰谷分析以及灵活的财务管理策略，以应对各种潜在的经济变动。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7817"/>
      <w:r>
        <w:rPr>
          <w:rFonts w:ascii="仿宋" w:eastAsia="仿宋" w:hAnsi="仿宋" w:cs="仿宋" w:hint="eastAsia"/>
          <w:sz w:val="28"/>
          <w:lang w:eastAsia="zh-CN"/>
        </w:rPr>
        <w:t>六、电气项目概论</w:t>
      </w:r>
      <w:bookmarkEnd w:id="20"/>
    </w:p>
    <w:p>
      <w:pPr>
        <w:pStyle w:val="Heading2"/>
        <w:rPr>
          <w:rFonts w:ascii="仿宋" w:eastAsia="仿宋" w:hAnsi="仿宋" w:cs="仿宋" w:hint="eastAsia"/>
          <w:lang w:eastAsia="zh-CN"/>
        </w:rPr>
      </w:pPr>
      <w:bookmarkStart w:id="21" w:name="_Toc31502"/>
      <w:r>
        <w:rPr>
          <w:rFonts w:ascii="仿宋" w:eastAsia="仿宋" w:hAnsi="仿宋" w:cs="仿宋" w:hint="eastAsia"/>
          <w:lang w:eastAsia="zh-CN"/>
        </w:rPr>
        <w:t>(一)、电气项目概况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项目的起源追溯至对市场的深入洞察。市场的不断演变与变革为电气项目提供了难得的机遇。当前市场存在的需求缺口和变革的大环境共同构成了电气项目的背景。这个电气项目旨在充分利用市场机遇，填补行业中尚未满足的需求，为客户提供全新的解决方案。市场的变革和需求的增长使得这个电气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https://d.book118.com/648026002007006027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2437F"/>
    <w:rsid w:val="432243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260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2024-01-15T08:28:00Z</dcterms:created>
  <dcterms:modified xsi:type="dcterms:W3CDTF">2024-01-15T08:28:21Z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2397B795675543969D37E3BD9127CDF8_11</vt:lpwstr>
  </property>
  <property fmtid="{D5CDD505-2E9C-101B-9397-08002B2CF9AE}" pid="3" name="KSOProductBuildVer">
    <vt:lpwstr>2052-12.1.0.16120</vt:lpwstr>
  </property>
</Properties>
</file>