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塑料助剂：润滑剂行业相关公司筹备报告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92" w:history="1">
        <w:r>
          <w:rPr>
            <w:rFonts w:ascii="仿宋" w:eastAsia="仿宋" w:hAnsi="仿宋" w:cs="仿宋" w:hint="eastAsia"/>
            <w:lang w:eastAsia="zh-CN"/>
          </w:rPr>
          <w:t>前言</w:t>
        </w:r>
        <w:r>
          <w:tab/>
        </w:r>
        <w:r>
          <w:fldChar w:fldCharType="begin"/>
        </w:r>
        <w:r>
          <w:instrText xml:space="preserve"> PAGEREF _Toc23592 \h </w:instrText>
        </w:r>
        <w:r>
          <w:fldChar w:fldCharType="separate"/>
        </w:r>
        <w:r>
          <w:t>3</w:t>
        </w:r>
        <w:r>
          <w:fldChar w:fldCharType="end"/>
        </w:r>
      </w:hyperlink>
    </w:p>
    <w:p>
      <w:pPr>
        <w:pStyle w:val="TOC1"/>
        <w:tabs>
          <w:tab w:val="right" w:leader="dot" w:pos="8306"/>
        </w:tabs>
      </w:pPr>
      <w:hyperlink w:anchor="_Toc17990" w:history="1">
        <w:r>
          <w:rPr>
            <w:rFonts w:ascii="仿宋" w:eastAsia="仿宋" w:hAnsi="仿宋" w:cs="仿宋" w:hint="eastAsia"/>
            <w:lang w:eastAsia="zh-CN"/>
          </w:rPr>
          <w:t>一、行业、市场分析</w:t>
        </w:r>
        <w:r>
          <w:tab/>
        </w:r>
        <w:r>
          <w:fldChar w:fldCharType="begin"/>
        </w:r>
        <w:r>
          <w:instrText xml:space="preserve"> PAGEREF _Toc17990 \h </w:instrText>
        </w:r>
        <w:r>
          <w:fldChar w:fldCharType="separate"/>
        </w:r>
        <w:r>
          <w:t>3</w:t>
        </w:r>
        <w:r>
          <w:fldChar w:fldCharType="end"/>
        </w:r>
      </w:hyperlink>
    </w:p>
    <w:p>
      <w:pPr>
        <w:pStyle w:val="TOC2"/>
        <w:tabs>
          <w:tab w:val="right" w:leader="dot" w:pos="8306"/>
        </w:tabs>
      </w:pPr>
      <w:hyperlink w:anchor="_Toc31947" w:history="1">
        <w:r>
          <w:rPr>
            <w:rFonts w:ascii="仿宋" w:eastAsia="仿宋" w:hAnsi="仿宋" w:cs="仿宋" w:hint="eastAsia"/>
            <w:lang w:eastAsia="zh-CN"/>
          </w:rPr>
          <w:t>(一)、行业分析</w:t>
        </w:r>
        <w:r>
          <w:tab/>
        </w:r>
        <w:r>
          <w:fldChar w:fldCharType="begin"/>
        </w:r>
        <w:r>
          <w:instrText xml:space="preserve"> PAGEREF _Toc31947 \h </w:instrText>
        </w:r>
        <w:r>
          <w:fldChar w:fldCharType="separate"/>
        </w:r>
        <w:r>
          <w:t>3</w:t>
        </w:r>
        <w:r>
          <w:fldChar w:fldCharType="end"/>
        </w:r>
      </w:hyperlink>
    </w:p>
    <w:p>
      <w:pPr>
        <w:pStyle w:val="TOC2"/>
        <w:tabs>
          <w:tab w:val="right" w:leader="dot" w:pos="8306"/>
        </w:tabs>
      </w:pPr>
      <w:hyperlink w:anchor="_Toc8596" w:history="1">
        <w:r>
          <w:rPr>
            <w:rFonts w:ascii="仿宋" w:eastAsia="仿宋" w:hAnsi="仿宋" w:cs="仿宋" w:hint="eastAsia"/>
            <w:lang w:eastAsia="zh-CN"/>
          </w:rPr>
          <w:t>(二)、市场分析</w:t>
        </w:r>
        <w:r>
          <w:tab/>
        </w:r>
        <w:r>
          <w:fldChar w:fldCharType="begin"/>
        </w:r>
        <w:r>
          <w:instrText xml:space="preserve"> PAGEREF _Toc8596 \h </w:instrText>
        </w:r>
        <w:r>
          <w:fldChar w:fldCharType="separate"/>
        </w:r>
        <w:r>
          <w:t>4</w:t>
        </w:r>
        <w:r>
          <w:fldChar w:fldCharType="end"/>
        </w:r>
      </w:hyperlink>
    </w:p>
    <w:p>
      <w:pPr>
        <w:pStyle w:val="TOC2"/>
        <w:tabs>
          <w:tab w:val="right" w:leader="dot" w:pos="8306"/>
        </w:tabs>
      </w:pPr>
      <w:hyperlink w:anchor="_Toc9565" w:history="1">
        <w:r>
          <w:rPr>
            <w:rFonts w:ascii="仿宋" w:eastAsia="仿宋" w:hAnsi="仿宋" w:cs="仿宋" w:hint="eastAsia"/>
            <w:lang w:eastAsia="zh-CN"/>
          </w:rPr>
          <w:t>(三)、行业发展及市场前景分析</w:t>
        </w:r>
        <w:r>
          <w:tab/>
        </w:r>
        <w:r>
          <w:fldChar w:fldCharType="begin"/>
        </w:r>
        <w:r>
          <w:instrText xml:space="preserve"> PAGEREF _Toc9565 \h </w:instrText>
        </w:r>
        <w:r>
          <w:fldChar w:fldCharType="separate"/>
        </w:r>
        <w:r>
          <w:t>4</w:t>
        </w:r>
        <w:r>
          <w:fldChar w:fldCharType="end"/>
        </w:r>
      </w:hyperlink>
    </w:p>
    <w:p>
      <w:pPr>
        <w:pStyle w:val="TOC1"/>
        <w:tabs>
          <w:tab w:val="right" w:leader="dot" w:pos="8306"/>
        </w:tabs>
      </w:pPr>
      <w:hyperlink w:anchor="_Toc8707" w:history="1">
        <w:r>
          <w:rPr>
            <w:rFonts w:ascii="仿宋" w:eastAsia="仿宋" w:hAnsi="仿宋" w:cs="仿宋" w:hint="eastAsia"/>
            <w:lang w:eastAsia="zh-CN"/>
          </w:rPr>
          <w:t>二、塑料助剂：润滑剂筹建公司基本信息</w:t>
        </w:r>
        <w:r>
          <w:tab/>
        </w:r>
        <w:r>
          <w:fldChar w:fldCharType="begin"/>
        </w:r>
        <w:r>
          <w:instrText xml:space="preserve"> PAGEREF _Toc8707 \h </w:instrText>
        </w:r>
        <w:r>
          <w:fldChar w:fldCharType="separate"/>
        </w:r>
        <w:r>
          <w:t>6</w:t>
        </w:r>
        <w:r>
          <w:fldChar w:fldCharType="end"/>
        </w:r>
      </w:hyperlink>
    </w:p>
    <w:p>
      <w:pPr>
        <w:pStyle w:val="TOC2"/>
        <w:tabs>
          <w:tab w:val="right" w:leader="dot" w:pos="8306"/>
        </w:tabs>
      </w:pPr>
      <w:hyperlink w:anchor="_Toc14526" w:history="1">
        <w:r>
          <w:rPr>
            <w:rFonts w:ascii="仿宋" w:eastAsia="仿宋" w:hAnsi="仿宋" w:cs="仿宋" w:hint="eastAsia"/>
            <w:lang w:eastAsia="zh-CN"/>
          </w:rPr>
          <w:t>(一)、公司名称</w:t>
        </w:r>
        <w:r>
          <w:tab/>
        </w:r>
        <w:r>
          <w:fldChar w:fldCharType="begin"/>
        </w:r>
        <w:r>
          <w:instrText xml:space="preserve"> PAGEREF _Toc14526 \h </w:instrText>
        </w:r>
        <w:r>
          <w:fldChar w:fldCharType="separate"/>
        </w:r>
        <w:r>
          <w:t>6</w:t>
        </w:r>
        <w:r>
          <w:fldChar w:fldCharType="end"/>
        </w:r>
      </w:hyperlink>
    </w:p>
    <w:p>
      <w:pPr>
        <w:pStyle w:val="TOC2"/>
        <w:tabs>
          <w:tab w:val="right" w:leader="dot" w:pos="8306"/>
        </w:tabs>
      </w:pPr>
      <w:hyperlink w:anchor="_Toc8312" w:history="1">
        <w:r>
          <w:rPr>
            <w:rFonts w:ascii="仿宋" w:eastAsia="仿宋" w:hAnsi="仿宋" w:cs="仿宋" w:hint="eastAsia"/>
            <w:lang w:eastAsia="zh-CN"/>
          </w:rPr>
          <w:t>(二)、注册资本</w:t>
        </w:r>
        <w:r>
          <w:tab/>
        </w:r>
        <w:r>
          <w:fldChar w:fldCharType="begin"/>
        </w:r>
        <w:r>
          <w:instrText xml:space="preserve"> PAGEREF _Toc8312 \h </w:instrText>
        </w:r>
        <w:r>
          <w:fldChar w:fldCharType="separate"/>
        </w:r>
        <w:r>
          <w:t>6</w:t>
        </w:r>
        <w:r>
          <w:fldChar w:fldCharType="end"/>
        </w:r>
      </w:hyperlink>
    </w:p>
    <w:p>
      <w:pPr>
        <w:pStyle w:val="TOC2"/>
        <w:tabs>
          <w:tab w:val="right" w:leader="dot" w:pos="8306"/>
        </w:tabs>
      </w:pPr>
      <w:hyperlink w:anchor="_Toc12212" w:history="1">
        <w:r>
          <w:rPr>
            <w:rFonts w:ascii="仿宋" w:eastAsia="仿宋" w:hAnsi="仿宋" w:cs="仿宋" w:hint="eastAsia"/>
            <w:lang w:eastAsia="zh-CN"/>
          </w:rPr>
          <w:t>(三)、注册地址</w:t>
        </w:r>
        <w:r>
          <w:tab/>
        </w:r>
        <w:r>
          <w:fldChar w:fldCharType="begin"/>
        </w:r>
        <w:r>
          <w:instrText xml:space="preserve"> PAGEREF _Toc12212 \h </w:instrText>
        </w:r>
        <w:r>
          <w:fldChar w:fldCharType="separate"/>
        </w:r>
        <w:r>
          <w:t>6</w:t>
        </w:r>
        <w:r>
          <w:fldChar w:fldCharType="end"/>
        </w:r>
      </w:hyperlink>
    </w:p>
    <w:p>
      <w:pPr>
        <w:pStyle w:val="TOC2"/>
        <w:tabs>
          <w:tab w:val="right" w:leader="dot" w:pos="8306"/>
        </w:tabs>
      </w:pPr>
      <w:hyperlink w:anchor="_Toc4148" w:history="1">
        <w:r>
          <w:rPr>
            <w:rFonts w:ascii="仿宋" w:eastAsia="仿宋" w:hAnsi="仿宋" w:cs="仿宋" w:hint="eastAsia"/>
            <w:lang w:eastAsia="zh-CN"/>
          </w:rPr>
          <w:t>(四)、法人代表</w:t>
        </w:r>
        <w:r>
          <w:tab/>
        </w:r>
        <w:r>
          <w:fldChar w:fldCharType="begin"/>
        </w:r>
        <w:r>
          <w:instrText xml:space="preserve"> PAGEREF _Toc4148 \h </w:instrText>
        </w:r>
        <w:r>
          <w:fldChar w:fldCharType="separate"/>
        </w:r>
        <w:r>
          <w:t>6</w:t>
        </w:r>
        <w:r>
          <w:fldChar w:fldCharType="end"/>
        </w:r>
      </w:hyperlink>
    </w:p>
    <w:p>
      <w:pPr>
        <w:pStyle w:val="TOC2"/>
        <w:tabs>
          <w:tab w:val="right" w:leader="dot" w:pos="8306"/>
        </w:tabs>
      </w:pPr>
      <w:hyperlink w:anchor="_Toc24523" w:history="1">
        <w:r>
          <w:rPr>
            <w:rFonts w:ascii="仿宋" w:eastAsia="仿宋" w:hAnsi="仿宋" w:cs="仿宋" w:hint="eastAsia"/>
            <w:lang w:eastAsia="zh-CN"/>
          </w:rPr>
          <w:t>(五)、主要经营范围</w:t>
        </w:r>
        <w:r>
          <w:tab/>
        </w:r>
        <w:r>
          <w:fldChar w:fldCharType="begin"/>
        </w:r>
        <w:r>
          <w:instrText xml:space="preserve"> PAGEREF _Toc24523 \h </w:instrText>
        </w:r>
        <w:r>
          <w:fldChar w:fldCharType="separate"/>
        </w:r>
        <w:r>
          <w:t>6</w:t>
        </w:r>
        <w:r>
          <w:fldChar w:fldCharType="end"/>
        </w:r>
      </w:hyperlink>
    </w:p>
    <w:p>
      <w:pPr>
        <w:pStyle w:val="TOC2"/>
        <w:tabs>
          <w:tab w:val="right" w:leader="dot" w:pos="8306"/>
        </w:tabs>
      </w:pPr>
      <w:hyperlink w:anchor="_Toc2740" w:history="1">
        <w:r>
          <w:rPr>
            <w:rFonts w:ascii="仿宋" w:eastAsia="仿宋" w:hAnsi="仿宋" w:cs="仿宋" w:hint="eastAsia"/>
            <w:lang w:eastAsia="zh-CN"/>
          </w:rPr>
          <w:t>(六)、主要股东</w:t>
        </w:r>
        <w:r>
          <w:tab/>
        </w:r>
        <w:r>
          <w:fldChar w:fldCharType="begin"/>
        </w:r>
        <w:r>
          <w:instrText xml:space="preserve"> PAGEREF _Toc2740 \h </w:instrText>
        </w:r>
        <w:r>
          <w:fldChar w:fldCharType="separate"/>
        </w:r>
        <w:r>
          <w:t>7</w:t>
        </w:r>
        <w:r>
          <w:fldChar w:fldCharType="end"/>
        </w:r>
      </w:hyperlink>
    </w:p>
    <w:p>
      <w:pPr>
        <w:pStyle w:val="TOC1"/>
        <w:tabs>
          <w:tab w:val="right" w:leader="dot" w:pos="8306"/>
        </w:tabs>
      </w:pPr>
      <w:hyperlink w:anchor="_Toc13859" w:history="1">
        <w:r>
          <w:rPr>
            <w:rFonts w:ascii="仿宋" w:eastAsia="仿宋" w:hAnsi="仿宋" w:cs="仿宋" w:hint="eastAsia"/>
            <w:lang w:eastAsia="zh-CN"/>
          </w:rPr>
          <w:t>三、法人治理</w:t>
        </w:r>
        <w:r>
          <w:tab/>
        </w:r>
        <w:r>
          <w:fldChar w:fldCharType="begin"/>
        </w:r>
        <w:r>
          <w:instrText xml:space="preserve"> PAGEREF _Toc13859 \h </w:instrText>
        </w:r>
        <w:r>
          <w:fldChar w:fldCharType="separate"/>
        </w:r>
        <w:r>
          <w:t>8</w:t>
        </w:r>
        <w:r>
          <w:fldChar w:fldCharType="end"/>
        </w:r>
      </w:hyperlink>
    </w:p>
    <w:p>
      <w:pPr>
        <w:pStyle w:val="TOC2"/>
        <w:tabs>
          <w:tab w:val="right" w:leader="dot" w:pos="8306"/>
        </w:tabs>
      </w:pPr>
      <w:hyperlink w:anchor="_Toc965" w:history="1">
        <w:r>
          <w:rPr>
            <w:rFonts w:ascii="仿宋" w:eastAsia="仿宋" w:hAnsi="仿宋" w:cs="仿宋" w:hint="eastAsia"/>
            <w:lang w:eastAsia="zh-CN"/>
          </w:rPr>
          <w:t>(一)、股东权利及义务</w:t>
        </w:r>
        <w:r>
          <w:tab/>
        </w:r>
        <w:r>
          <w:fldChar w:fldCharType="begin"/>
        </w:r>
        <w:r>
          <w:instrText xml:space="preserve"> PAGEREF _Toc965 \h </w:instrText>
        </w:r>
        <w:r>
          <w:fldChar w:fldCharType="separate"/>
        </w:r>
        <w:r>
          <w:t>8</w:t>
        </w:r>
        <w:r>
          <w:fldChar w:fldCharType="end"/>
        </w:r>
      </w:hyperlink>
    </w:p>
    <w:p>
      <w:pPr>
        <w:pStyle w:val="TOC2"/>
        <w:tabs>
          <w:tab w:val="right" w:leader="dot" w:pos="8306"/>
        </w:tabs>
      </w:pPr>
      <w:hyperlink w:anchor="_Toc28092" w:history="1">
        <w:r>
          <w:rPr>
            <w:rFonts w:ascii="仿宋" w:eastAsia="仿宋" w:hAnsi="仿宋" w:cs="仿宋" w:hint="eastAsia"/>
            <w:lang w:eastAsia="zh-CN"/>
          </w:rPr>
          <w:t>(二)、董事</w:t>
        </w:r>
        <w:r>
          <w:tab/>
        </w:r>
        <w:r>
          <w:fldChar w:fldCharType="begin"/>
        </w:r>
        <w:r>
          <w:instrText xml:space="preserve"> PAGEREF _Toc28092 \h </w:instrText>
        </w:r>
        <w:r>
          <w:fldChar w:fldCharType="separate"/>
        </w:r>
        <w:r>
          <w:t>10</w:t>
        </w:r>
        <w:r>
          <w:fldChar w:fldCharType="end"/>
        </w:r>
      </w:hyperlink>
    </w:p>
    <w:p>
      <w:pPr>
        <w:pStyle w:val="TOC2"/>
        <w:tabs>
          <w:tab w:val="right" w:leader="dot" w:pos="8306"/>
        </w:tabs>
      </w:pPr>
      <w:hyperlink w:anchor="_Toc12081" w:history="1">
        <w:r>
          <w:rPr>
            <w:rFonts w:ascii="仿宋" w:eastAsia="仿宋" w:hAnsi="仿宋" w:cs="仿宋" w:hint="eastAsia"/>
            <w:lang w:eastAsia="zh-CN"/>
          </w:rPr>
          <w:t>(三)、高级管理人员</w:t>
        </w:r>
        <w:r>
          <w:tab/>
        </w:r>
        <w:r>
          <w:fldChar w:fldCharType="begin"/>
        </w:r>
        <w:r>
          <w:instrText xml:space="preserve"> PAGEREF _Toc12081 \h </w:instrText>
        </w:r>
        <w:r>
          <w:fldChar w:fldCharType="separate"/>
        </w:r>
        <w:r>
          <w:t>15</w:t>
        </w:r>
        <w:r>
          <w:fldChar w:fldCharType="end"/>
        </w:r>
      </w:hyperlink>
    </w:p>
    <w:p>
      <w:pPr>
        <w:pStyle w:val="TOC2"/>
        <w:tabs>
          <w:tab w:val="right" w:leader="dot" w:pos="8306"/>
        </w:tabs>
      </w:pPr>
      <w:hyperlink w:anchor="_Toc17657" w:history="1">
        <w:r>
          <w:rPr>
            <w:rFonts w:ascii="仿宋" w:eastAsia="仿宋" w:hAnsi="仿宋" w:cs="仿宋" w:hint="eastAsia"/>
            <w:lang w:eastAsia="zh-CN"/>
          </w:rPr>
          <w:t>(四)、监事</w:t>
        </w:r>
        <w:r>
          <w:tab/>
        </w:r>
        <w:r>
          <w:fldChar w:fldCharType="begin"/>
        </w:r>
        <w:r>
          <w:instrText xml:space="preserve"> PAGEREF _Toc17657 \h </w:instrText>
        </w:r>
        <w:r>
          <w:fldChar w:fldCharType="separate"/>
        </w:r>
        <w:r>
          <w:t>16</w:t>
        </w:r>
        <w:r>
          <w:fldChar w:fldCharType="end"/>
        </w:r>
      </w:hyperlink>
    </w:p>
    <w:p>
      <w:pPr>
        <w:pStyle w:val="TOC1"/>
        <w:tabs>
          <w:tab w:val="right" w:leader="dot" w:pos="8306"/>
        </w:tabs>
      </w:pPr>
      <w:hyperlink w:anchor="_Toc11418" w:history="1">
        <w:r>
          <w:rPr>
            <w:rFonts w:ascii="仿宋" w:eastAsia="仿宋" w:hAnsi="仿宋" w:cs="仿宋" w:hint="eastAsia"/>
            <w:lang w:eastAsia="zh-CN"/>
          </w:rPr>
          <w:t>四、公司成立方案</w:t>
        </w:r>
        <w:r>
          <w:tab/>
        </w:r>
        <w:r>
          <w:fldChar w:fldCharType="begin"/>
        </w:r>
        <w:r>
          <w:instrText xml:space="preserve"> PAGEREF _Toc11418 \h </w:instrText>
        </w:r>
        <w:r>
          <w:fldChar w:fldCharType="separate"/>
        </w:r>
        <w:r>
          <w:t>18</w:t>
        </w:r>
        <w:r>
          <w:fldChar w:fldCharType="end"/>
        </w:r>
      </w:hyperlink>
    </w:p>
    <w:p>
      <w:pPr>
        <w:pStyle w:val="TOC2"/>
        <w:tabs>
          <w:tab w:val="right" w:leader="dot" w:pos="8306"/>
        </w:tabs>
      </w:pPr>
      <w:hyperlink w:anchor="_Toc5241" w:history="1">
        <w:r>
          <w:rPr>
            <w:rFonts w:ascii="仿宋" w:eastAsia="仿宋" w:hAnsi="仿宋" w:cs="仿宋" w:hint="eastAsia"/>
            <w:lang w:eastAsia="zh-CN"/>
          </w:rPr>
          <w:t>(一)、公司经营宗旨</w:t>
        </w:r>
        <w:r>
          <w:tab/>
        </w:r>
        <w:r>
          <w:fldChar w:fldCharType="begin"/>
        </w:r>
        <w:r>
          <w:instrText xml:space="preserve"> PAGEREF _Toc5241 \h </w:instrText>
        </w:r>
        <w:r>
          <w:fldChar w:fldCharType="separate"/>
        </w:r>
        <w:r>
          <w:t>18</w:t>
        </w:r>
        <w:r>
          <w:fldChar w:fldCharType="end"/>
        </w:r>
      </w:hyperlink>
    </w:p>
    <w:p>
      <w:pPr>
        <w:pStyle w:val="TOC2"/>
        <w:tabs>
          <w:tab w:val="right" w:leader="dot" w:pos="8306"/>
        </w:tabs>
      </w:pPr>
      <w:hyperlink w:anchor="_Toc29580" w:history="1">
        <w:r>
          <w:rPr>
            <w:rFonts w:ascii="仿宋" w:eastAsia="仿宋" w:hAnsi="仿宋" w:cs="仿宋" w:hint="eastAsia"/>
            <w:lang w:eastAsia="zh-CN"/>
          </w:rPr>
          <w:t>(二)、公司的目标、主要职责</w:t>
        </w:r>
        <w:r>
          <w:tab/>
        </w:r>
        <w:r>
          <w:fldChar w:fldCharType="begin"/>
        </w:r>
        <w:r>
          <w:instrText xml:space="preserve"> PAGEREF _Toc29580 \h </w:instrText>
        </w:r>
        <w:r>
          <w:fldChar w:fldCharType="separate"/>
        </w:r>
        <w:r>
          <w:t>19</w:t>
        </w:r>
        <w:r>
          <w:fldChar w:fldCharType="end"/>
        </w:r>
      </w:hyperlink>
    </w:p>
    <w:p>
      <w:pPr>
        <w:pStyle w:val="TOC2"/>
        <w:tabs>
          <w:tab w:val="right" w:leader="dot" w:pos="8306"/>
        </w:tabs>
      </w:pPr>
      <w:hyperlink w:anchor="_Toc31090" w:history="1">
        <w:r>
          <w:rPr>
            <w:rFonts w:ascii="仿宋" w:eastAsia="仿宋" w:hAnsi="仿宋" w:cs="仿宋" w:hint="eastAsia"/>
            <w:lang w:eastAsia="zh-CN"/>
          </w:rPr>
          <w:t>(三)、公司组建方式</w:t>
        </w:r>
        <w:r>
          <w:tab/>
        </w:r>
        <w:r>
          <w:fldChar w:fldCharType="begin"/>
        </w:r>
        <w:r>
          <w:instrText xml:space="preserve"> PAGEREF _Toc31090 \h </w:instrText>
        </w:r>
        <w:r>
          <w:fldChar w:fldCharType="separate"/>
        </w:r>
        <w:r>
          <w:t>22</w:t>
        </w:r>
        <w:r>
          <w:fldChar w:fldCharType="end"/>
        </w:r>
      </w:hyperlink>
    </w:p>
    <w:p>
      <w:pPr>
        <w:pStyle w:val="TOC2"/>
        <w:tabs>
          <w:tab w:val="right" w:leader="dot" w:pos="8306"/>
        </w:tabs>
      </w:pPr>
      <w:hyperlink w:anchor="_Toc2256" w:history="1">
        <w:r>
          <w:rPr>
            <w:rFonts w:ascii="仿宋" w:eastAsia="仿宋" w:hAnsi="仿宋" w:cs="仿宋" w:hint="eastAsia"/>
            <w:lang w:eastAsia="zh-CN"/>
          </w:rPr>
          <w:t>(四)、公司管理体制</w:t>
        </w:r>
        <w:r>
          <w:tab/>
        </w:r>
        <w:r>
          <w:fldChar w:fldCharType="begin"/>
        </w:r>
        <w:r>
          <w:instrText xml:space="preserve"> PAGEREF _Toc2256 \h </w:instrText>
        </w:r>
        <w:r>
          <w:fldChar w:fldCharType="separate"/>
        </w:r>
        <w:r>
          <w:t>22</w:t>
        </w:r>
        <w:r>
          <w:fldChar w:fldCharType="end"/>
        </w:r>
      </w:hyperlink>
    </w:p>
    <w:p>
      <w:pPr>
        <w:pStyle w:val="TOC2"/>
        <w:tabs>
          <w:tab w:val="right" w:leader="dot" w:pos="8306"/>
        </w:tabs>
      </w:pPr>
      <w:hyperlink w:anchor="_Toc6198" w:history="1">
        <w:r>
          <w:rPr>
            <w:rFonts w:ascii="仿宋" w:eastAsia="仿宋" w:hAnsi="仿宋" w:cs="仿宋" w:hint="eastAsia"/>
            <w:lang w:eastAsia="zh-CN"/>
          </w:rPr>
          <w:t>(五)、部门职责及权限</w:t>
        </w:r>
        <w:r>
          <w:tab/>
        </w:r>
        <w:r>
          <w:fldChar w:fldCharType="begin"/>
        </w:r>
        <w:r>
          <w:instrText xml:space="preserve"> PAGEREF _Toc6198 \h </w:instrText>
        </w:r>
        <w:r>
          <w:fldChar w:fldCharType="separate"/>
        </w:r>
        <w:r>
          <w:t>23</w:t>
        </w:r>
        <w:r>
          <w:fldChar w:fldCharType="end"/>
        </w:r>
      </w:hyperlink>
    </w:p>
    <w:p>
      <w:pPr>
        <w:pStyle w:val="TOC2"/>
        <w:tabs>
          <w:tab w:val="right" w:leader="dot" w:pos="8306"/>
        </w:tabs>
      </w:pPr>
      <w:hyperlink w:anchor="_Toc3959" w:history="1">
        <w:r>
          <w:rPr>
            <w:rFonts w:ascii="仿宋" w:eastAsia="仿宋" w:hAnsi="仿宋" w:cs="仿宋" w:hint="eastAsia"/>
            <w:lang w:eastAsia="zh-CN"/>
          </w:rPr>
          <w:t>(六)、核心人员介绍</w:t>
        </w:r>
        <w:r>
          <w:tab/>
        </w:r>
        <w:r>
          <w:fldChar w:fldCharType="begin"/>
        </w:r>
        <w:r>
          <w:instrText xml:space="preserve"> PAGEREF _Toc3959 \h </w:instrText>
        </w:r>
        <w:r>
          <w:fldChar w:fldCharType="separate"/>
        </w:r>
        <w:r>
          <w:t>26</w:t>
        </w:r>
        <w:r>
          <w:fldChar w:fldCharType="end"/>
        </w:r>
      </w:hyperlink>
    </w:p>
    <w:p>
      <w:pPr>
        <w:pStyle w:val="TOC2"/>
        <w:tabs>
          <w:tab w:val="right" w:leader="dot" w:pos="8306"/>
        </w:tabs>
      </w:pPr>
      <w:hyperlink w:anchor="_Toc24457" w:history="1">
        <w:r>
          <w:rPr>
            <w:rFonts w:ascii="仿宋" w:eastAsia="仿宋" w:hAnsi="仿宋" w:cs="仿宋" w:hint="eastAsia"/>
            <w:lang w:eastAsia="zh-CN"/>
          </w:rPr>
          <w:t>(七)、财务会计制度</w:t>
        </w:r>
        <w:r>
          <w:tab/>
        </w:r>
        <w:r>
          <w:fldChar w:fldCharType="begin"/>
        </w:r>
        <w:r>
          <w:instrText xml:space="preserve"> PAGEREF _Toc24457 \h </w:instrText>
        </w:r>
        <w:r>
          <w:fldChar w:fldCharType="separate"/>
        </w:r>
        <w:r>
          <w:t>28</w:t>
        </w:r>
        <w:r>
          <w:fldChar w:fldCharType="end"/>
        </w:r>
      </w:hyperlink>
    </w:p>
    <w:p>
      <w:pPr>
        <w:pStyle w:val="TOC1"/>
        <w:tabs>
          <w:tab w:val="right" w:leader="dot" w:pos="8306"/>
        </w:tabs>
      </w:pPr>
      <w:hyperlink w:anchor="_Toc6981" w:history="1">
        <w:r>
          <w:rPr>
            <w:rFonts w:ascii="仿宋" w:eastAsia="仿宋" w:hAnsi="仿宋" w:cs="仿宋" w:hint="eastAsia"/>
            <w:lang w:eastAsia="zh-CN"/>
          </w:rPr>
          <w:t>五、发展规划</w:t>
        </w:r>
        <w:r>
          <w:tab/>
        </w:r>
        <w:r>
          <w:fldChar w:fldCharType="begin"/>
        </w:r>
        <w:r>
          <w:instrText xml:space="preserve"> PAGEREF _Toc6981 \h </w:instrText>
        </w:r>
        <w:r>
          <w:fldChar w:fldCharType="separate"/>
        </w:r>
        <w:r>
          <w:t>33</w:t>
        </w:r>
        <w:r>
          <w:fldChar w:fldCharType="end"/>
        </w:r>
      </w:hyperlink>
    </w:p>
    <w:p>
      <w:pPr>
        <w:pStyle w:val="TOC2"/>
        <w:tabs>
          <w:tab w:val="right" w:leader="dot" w:pos="8306"/>
        </w:tabs>
      </w:pPr>
      <w:hyperlink w:anchor="_Toc15339" w:history="1">
        <w:r>
          <w:rPr>
            <w:rFonts w:ascii="仿宋" w:eastAsia="仿宋" w:hAnsi="仿宋" w:cs="仿宋" w:hint="eastAsia"/>
            <w:lang w:eastAsia="zh-CN"/>
          </w:rPr>
          <w:t>(一)、公司发展规划</w:t>
        </w:r>
        <w:r>
          <w:tab/>
        </w:r>
        <w:r>
          <w:fldChar w:fldCharType="begin"/>
        </w:r>
        <w:r>
          <w:instrText xml:space="preserve"> PAGEREF _Toc15339 \h </w:instrText>
        </w:r>
        <w:r>
          <w:fldChar w:fldCharType="separate"/>
        </w:r>
        <w:r>
          <w:t>33</w:t>
        </w:r>
        <w:r>
          <w:fldChar w:fldCharType="end"/>
        </w:r>
      </w:hyperlink>
    </w:p>
    <w:p>
      <w:pPr>
        <w:pStyle w:val="TOC2"/>
        <w:tabs>
          <w:tab w:val="right" w:leader="dot" w:pos="8306"/>
        </w:tabs>
      </w:pPr>
      <w:hyperlink w:anchor="_Toc5980" w:history="1">
        <w:r>
          <w:rPr>
            <w:rFonts w:ascii="仿宋" w:eastAsia="仿宋" w:hAnsi="仿宋" w:cs="仿宋" w:hint="eastAsia"/>
            <w:lang w:eastAsia="zh-CN"/>
          </w:rPr>
          <w:t>(二)、保障措施</w:t>
        </w:r>
        <w:r>
          <w:tab/>
        </w:r>
        <w:r>
          <w:fldChar w:fldCharType="begin"/>
        </w:r>
        <w:r>
          <w:instrText xml:space="preserve"> PAGEREF _Toc5980 \h </w:instrText>
        </w:r>
        <w:r>
          <w:fldChar w:fldCharType="separate"/>
        </w:r>
        <w:r>
          <w:t>35</w:t>
        </w:r>
        <w:r>
          <w:fldChar w:fldCharType="end"/>
        </w:r>
      </w:hyperlink>
    </w:p>
    <w:p>
      <w:pPr>
        <w:pStyle w:val="TOC1"/>
        <w:tabs>
          <w:tab w:val="right" w:leader="dot" w:pos="8306"/>
        </w:tabs>
      </w:pPr>
      <w:hyperlink w:anchor="_Toc25101" w:history="1">
        <w:r>
          <w:rPr>
            <w:rFonts w:ascii="仿宋" w:eastAsia="仿宋" w:hAnsi="仿宋" w:cs="仿宋" w:hint="eastAsia"/>
            <w:lang w:eastAsia="zh-CN"/>
          </w:rPr>
          <w:t>六、SWOT分析</w:t>
        </w:r>
        <w:r>
          <w:tab/>
        </w:r>
        <w:r>
          <w:fldChar w:fldCharType="begin"/>
        </w:r>
        <w:r>
          <w:instrText xml:space="preserve"> PAGEREF _Toc25101 \h </w:instrText>
        </w:r>
        <w:r>
          <w:fldChar w:fldCharType="separate"/>
        </w:r>
        <w:r>
          <w:t>39</w:t>
        </w:r>
        <w:r>
          <w:fldChar w:fldCharType="end"/>
        </w:r>
      </w:hyperlink>
    </w:p>
    <w:p>
      <w:pPr>
        <w:pStyle w:val="TOC2"/>
        <w:tabs>
          <w:tab w:val="right" w:leader="dot" w:pos="8306"/>
        </w:tabs>
      </w:pPr>
      <w:hyperlink w:anchor="_Toc27482" w:history="1">
        <w:r>
          <w:rPr>
            <w:rFonts w:ascii="仿宋" w:eastAsia="仿宋" w:hAnsi="仿宋" w:cs="仿宋" w:hint="eastAsia"/>
            <w:lang w:eastAsia="zh-CN"/>
          </w:rPr>
          <w:t>(一)、优势分析(S)</w:t>
        </w:r>
        <w:r>
          <w:tab/>
        </w:r>
        <w:r>
          <w:fldChar w:fldCharType="begin"/>
        </w:r>
        <w:r>
          <w:instrText xml:space="preserve"> PAGEREF _Toc27482 \h </w:instrText>
        </w:r>
        <w:r>
          <w:fldChar w:fldCharType="separate"/>
        </w:r>
        <w:r>
          <w:t>39</w:t>
        </w:r>
        <w:r>
          <w:fldChar w:fldCharType="end"/>
        </w:r>
      </w:hyperlink>
    </w:p>
    <w:p>
      <w:pPr>
        <w:pStyle w:val="TOC2"/>
        <w:tabs>
          <w:tab w:val="right" w:leader="dot" w:pos="8306"/>
        </w:tabs>
      </w:pPr>
      <w:hyperlink w:anchor="_Toc20996" w:history="1">
        <w:r>
          <w:rPr>
            <w:rFonts w:ascii="仿宋" w:eastAsia="仿宋" w:hAnsi="仿宋" w:cs="仿宋" w:hint="eastAsia"/>
            <w:lang w:eastAsia="zh-CN"/>
          </w:rPr>
          <w:t>(二)、劣势分析(W)</w:t>
        </w:r>
        <w:r>
          <w:tab/>
        </w:r>
        <w:r>
          <w:fldChar w:fldCharType="begin"/>
        </w:r>
        <w:r>
          <w:instrText xml:space="preserve"> PAGEREF _Toc20996 \h </w:instrText>
        </w:r>
        <w:r>
          <w:fldChar w:fldCharType="separate"/>
        </w:r>
        <w:r>
          <w:t>40</w:t>
        </w:r>
        <w:r>
          <w:fldChar w:fldCharType="end"/>
        </w:r>
      </w:hyperlink>
    </w:p>
    <w:p>
      <w:pPr>
        <w:pStyle w:val="TOC2"/>
        <w:tabs>
          <w:tab w:val="right" w:leader="dot" w:pos="8306"/>
        </w:tabs>
      </w:pPr>
      <w:hyperlink w:anchor="_Toc6724" w:history="1">
        <w:r>
          <w:rPr>
            <w:rFonts w:ascii="仿宋" w:eastAsia="仿宋" w:hAnsi="仿宋" w:cs="仿宋" w:hint="eastAsia"/>
            <w:lang w:eastAsia="zh-CN"/>
          </w:rPr>
          <w:t>(三)、机会分析()</w:t>
        </w:r>
        <w:r>
          <w:tab/>
        </w:r>
        <w:r>
          <w:fldChar w:fldCharType="begin"/>
        </w:r>
        <w:r>
          <w:instrText xml:space="preserve"> PAGEREF _Toc6724 \h </w:instrText>
        </w:r>
        <w:r>
          <w:fldChar w:fldCharType="separate"/>
        </w:r>
        <w:r>
          <w:t>41</w:t>
        </w:r>
        <w:r>
          <w:fldChar w:fldCharType="end"/>
        </w:r>
      </w:hyperlink>
    </w:p>
    <w:p>
      <w:pPr>
        <w:pStyle w:val="TOC2"/>
        <w:tabs>
          <w:tab w:val="right" w:leader="dot" w:pos="8306"/>
        </w:tabs>
      </w:pPr>
      <w:hyperlink w:anchor="_Toc247" w:history="1">
        <w:r>
          <w:rPr>
            <w:rFonts w:ascii="仿宋" w:eastAsia="仿宋" w:hAnsi="仿宋" w:cs="仿宋" w:hint="eastAsia"/>
            <w:lang w:eastAsia="zh-CN"/>
          </w:rPr>
          <w:t>(四)、威胁分析(T)</w:t>
        </w:r>
        <w:r>
          <w:tab/>
        </w:r>
        <w:r>
          <w:fldChar w:fldCharType="begin"/>
        </w:r>
        <w:r>
          <w:instrText xml:space="preserve"> PAGEREF _Toc247 \h </w:instrText>
        </w:r>
        <w:r>
          <w:fldChar w:fldCharType="separate"/>
        </w:r>
        <w:r>
          <w:t>42</w:t>
        </w:r>
        <w:r>
          <w:fldChar w:fldCharType="end"/>
        </w:r>
      </w:hyperlink>
    </w:p>
    <w:p>
      <w:pPr>
        <w:pStyle w:val="TOC1"/>
        <w:tabs>
          <w:tab w:val="right" w:leader="dot" w:pos="8306"/>
        </w:tabs>
      </w:pPr>
      <w:hyperlink w:anchor="_Toc12791" w:history="1">
        <w:r>
          <w:rPr>
            <w:rFonts w:ascii="仿宋" w:eastAsia="仿宋" w:hAnsi="仿宋" w:cs="仿宋" w:hint="eastAsia"/>
            <w:lang w:eastAsia="zh-CN"/>
          </w:rPr>
          <w:t>七、建设进度分析</w:t>
        </w:r>
        <w:r>
          <w:tab/>
        </w:r>
        <w:r>
          <w:fldChar w:fldCharType="begin"/>
        </w:r>
        <w:r>
          <w:instrText xml:space="preserve"> PAGEREF _Toc12791 \h </w:instrText>
        </w:r>
        <w:r>
          <w:fldChar w:fldCharType="separate"/>
        </w:r>
        <w:r>
          <w:t>43</w:t>
        </w:r>
        <w:r>
          <w:fldChar w:fldCharType="end"/>
        </w:r>
      </w:hyperlink>
    </w:p>
    <w:p>
      <w:pPr>
        <w:pStyle w:val="TOC2"/>
        <w:tabs>
          <w:tab w:val="right" w:leader="dot" w:pos="8306"/>
        </w:tabs>
      </w:pPr>
      <w:hyperlink w:anchor="_Toc17754" w:history="1">
        <w:r>
          <w:rPr>
            <w:rFonts w:ascii="仿宋" w:eastAsia="仿宋" w:hAnsi="仿宋" w:cs="仿宋" w:hint="eastAsia"/>
            <w:lang w:eastAsia="zh-CN"/>
          </w:rPr>
          <w:t>(一)、塑料助剂：润滑剂项目进度安排</w:t>
        </w:r>
        <w:r>
          <w:tab/>
        </w:r>
        <w:r>
          <w:fldChar w:fldCharType="begin"/>
        </w:r>
        <w:r>
          <w:instrText xml:space="preserve"> PAGEREF _Toc17754 \h </w:instrText>
        </w:r>
        <w:r>
          <w:fldChar w:fldCharType="separate"/>
        </w:r>
        <w:r>
          <w:t>43</w:t>
        </w:r>
        <w:r>
          <w:fldChar w:fldCharType="end"/>
        </w:r>
      </w:hyperlink>
    </w:p>
    <w:p>
      <w:pPr>
        <w:pStyle w:val="TOC2"/>
        <w:tabs>
          <w:tab w:val="right" w:leader="dot" w:pos="8306"/>
        </w:tabs>
      </w:pPr>
      <w:hyperlink w:anchor="_Toc22264" w:history="1">
        <w:r>
          <w:rPr>
            <w:rFonts w:ascii="仿宋" w:eastAsia="仿宋" w:hAnsi="仿宋" w:cs="仿宋" w:hint="eastAsia"/>
            <w:lang w:eastAsia="zh-CN"/>
          </w:rPr>
          <w:t>(二)、塑料助剂：润滑剂项目实施保障措施</w:t>
        </w:r>
        <w:r>
          <w:tab/>
        </w:r>
        <w:r>
          <w:fldChar w:fldCharType="begin"/>
        </w:r>
        <w:r>
          <w:instrText xml:space="preserve"> PAGEREF _Toc22264 \h </w:instrText>
        </w:r>
        <w:r>
          <w:fldChar w:fldCharType="separate"/>
        </w:r>
        <w:r>
          <w:t>44</w:t>
        </w:r>
        <w:r>
          <w:fldChar w:fldCharType="end"/>
        </w:r>
      </w:hyperlink>
    </w:p>
    <w:p>
      <w:pPr>
        <w:pStyle w:val="TOC1"/>
        <w:tabs>
          <w:tab w:val="right" w:leader="dot" w:pos="8306"/>
        </w:tabs>
      </w:pPr>
      <w:hyperlink w:anchor="_Toc16891" w:history="1">
        <w:r>
          <w:rPr>
            <w:rFonts w:ascii="仿宋" w:eastAsia="仿宋" w:hAnsi="仿宋" w:cs="仿宋" w:hint="eastAsia"/>
            <w:lang w:eastAsia="zh-CN"/>
          </w:rPr>
          <w:t>八、塑料助剂：润滑剂项目风险分析</w:t>
        </w:r>
        <w:r>
          <w:tab/>
        </w:r>
        <w:r>
          <w:fldChar w:fldCharType="begin"/>
        </w:r>
        <w:r>
          <w:instrText xml:space="preserve"> PAGEREF _Toc16891 \h </w:instrText>
        </w:r>
        <w:r>
          <w:fldChar w:fldCharType="separate"/>
        </w:r>
        <w:r>
          <w:t>45</w:t>
        </w:r>
        <w:r>
          <w:fldChar w:fldCharType="end"/>
        </w:r>
      </w:hyperlink>
    </w:p>
    <w:p>
      <w:pPr>
        <w:pStyle w:val="TOC2"/>
        <w:tabs>
          <w:tab w:val="right" w:leader="dot" w:pos="8306"/>
        </w:tabs>
      </w:pPr>
      <w:hyperlink w:anchor="_Toc22480" w:history="1">
        <w:r>
          <w:rPr>
            <w:rFonts w:ascii="仿宋" w:eastAsia="仿宋" w:hAnsi="仿宋" w:cs="仿宋" w:hint="eastAsia"/>
            <w:lang w:eastAsia="zh-CN"/>
          </w:rPr>
          <w:t>(一)、塑料助剂：润滑剂项目风险分析</w:t>
        </w:r>
        <w:r>
          <w:tab/>
        </w:r>
        <w:r>
          <w:fldChar w:fldCharType="begin"/>
        </w:r>
        <w:r>
          <w:instrText xml:space="preserve"> PAGEREF _Toc22480 \h </w:instrText>
        </w:r>
        <w:r>
          <w:fldChar w:fldCharType="separate"/>
        </w:r>
        <w:r>
          <w:t>45</w:t>
        </w:r>
        <w:r>
          <w:fldChar w:fldCharType="end"/>
        </w:r>
      </w:hyperlink>
    </w:p>
    <w:p>
      <w:pPr>
        <w:pStyle w:val="TOC2"/>
        <w:tabs>
          <w:tab w:val="right" w:leader="dot" w:pos="8306"/>
        </w:tabs>
      </w:pPr>
      <w:hyperlink w:anchor="_Toc11875" w:history="1">
        <w:r>
          <w:rPr>
            <w:rFonts w:ascii="仿宋" w:eastAsia="仿宋" w:hAnsi="仿宋" w:cs="仿宋" w:hint="eastAsia"/>
            <w:lang w:eastAsia="zh-CN"/>
          </w:rPr>
          <w:t>(二)、塑料助剂：润滑剂项目风险对策</w:t>
        </w:r>
        <w:r>
          <w:tab/>
        </w:r>
        <w:r>
          <w:fldChar w:fldCharType="begin"/>
        </w:r>
        <w:r>
          <w:instrText xml:space="preserve"> PAGEREF _Toc11875 \h </w:instrText>
        </w:r>
        <w:r>
          <w:fldChar w:fldCharType="separate"/>
        </w:r>
        <w:r>
          <w:t>46</w:t>
        </w:r>
        <w:r>
          <w:fldChar w:fldCharType="end"/>
        </w:r>
      </w:hyperlink>
    </w:p>
    <w:p>
      <w:pPr>
        <w:pStyle w:val="TOC1"/>
        <w:tabs>
          <w:tab w:val="right" w:leader="dot" w:pos="8306"/>
        </w:tabs>
      </w:pPr>
      <w:hyperlink w:anchor="_Toc19557" w:history="1">
        <w:r>
          <w:rPr>
            <w:rFonts w:ascii="仿宋" w:eastAsia="仿宋" w:hAnsi="仿宋" w:cs="仿宋" w:hint="eastAsia"/>
            <w:lang w:eastAsia="zh-CN"/>
          </w:rPr>
          <w:t>九、投资方案分析</w:t>
        </w:r>
        <w:r>
          <w:tab/>
        </w:r>
        <w:r>
          <w:fldChar w:fldCharType="begin"/>
        </w:r>
        <w:r>
          <w:instrText xml:space="preserve"> PAGEREF _Toc19557 \h </w:instrText>
        </w:r>
        <w:r>
          <w:fldChar w:fldCharType="separate"/>
        </w:r>
        <w:r>
          <w:t>47</w:t>
        </w:r>
        <w:r>
          <w:fldChar w:fldCharType="end"/>
        </w:r>
      </w:hyperlink>
    </w:p>
    <w:p>
      <w:pPr>
        <w:pStyle w:val="TOC2"/>
        <w:tabs>
          <w:tab w:val="right" w:leader="dot" w:pos="8306"/>
        </w:tabs>
      </w:pPr>
      <w:hyperlink w:anchor="_Toc3933" w:history="1">
        <w:r>
          <w:rPr>
            <w:rFonts w:ascii="仿宋" w:eastAsia="仿宋" w:hAnsi="仿宋" w:cs="仿宋" w:hint="eastAsia"/>
            <w:lang w:eastAsia="zh-CN"/>
          </w:rPr>
          <w:t>(一)、编制说明</w:t>
        </w:r>
        <w:r>
          <w:tab/>
        </w:r>
        <w:r>
          <w:fldChar w:fldCharType="begin"/>
        </w:r>
        <w:r>
          <w:instrText xml:space="preserve"> PAGEREF _Toc3933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71" w:history="1">
        <w:r>
          <w:rPr>
            <w:rFonts w:ascii="仿宋" w:eastAsia="仿宋" w:hAnsi="仿宋" w:cs="仿宋" w:hint="eastAsia"/>
            <w:lang w:eastAsia="zh-CN"/>
          </w:rPr>
          <w:t>(二)、建设投资</w:t>
        </w:r>
        <w:r>
          <w:tab/>
        </w:r>
        <w:r>
          <w:fldChar w:fldCharType="begin"/>
        </w:r>
        <w:r>
          <w:instrText xml:space="preserve"> PAGEREF _Toc10471 \h </w:instrText>
        </w:r>
        <w:r>
          <w:fldChar w:fldCharType="separate"/>
        </w:r>
        <w:r>
          <w:t>47</w:t>
        </w:r>
        <w:r>
          <w:fldChar w:fldCharType="end"/>
        </w:r>
      </w:hyperlink>
    </w:p>
    <w:p>
      <w:pPr>
        <w:pStyle w:val="TOC2"/>
        <w:tabs>
          <w:tab w:val="right" w:leader="dot" w:pos="8306"/>
        </w:tabs>
      </w:pPr>
      <w:hyperlink w:anchor="_Toc18597" w:history="1">
        <w:r>
          <w:rPr>
            <w:rFonts w:ascii="仿宋" w:eastAsia="仿宋" w:hAnsi="仿宋" w:cs="仿宋" w:hint="eastAsia"/>
            <w:lang w:eastAsia="zh-CN"/>
          </w:rPr>
          <w:t>(三)、建设期利息</w:t>
        </w:r>
        <w:r>
          <w:tab/>
        </w:r>
        <w:r>
          <w:fldChar w:fldCharType="begin"/>
        </w:r>
        <w:r>
          <w:instrText xml:space="preserve"> PAGEREF _Toc18597 \h </w:instrText>
        </w:r>
        <w:r>
          <w:fldChar w:fldCharType="separate"/>
        </w:r>
        <w:r>
          <w:t>48</w:t>
        </w:r>
        <w:r>
          <w:fldChar w:fldCharType="end"/>
        </w:r>
      </w:hyperlink>
    </w:p>
    <w:p>
      <w:pPr>
        <w:pStyle w:val="TOC2"/>
        <w:tabs>
          <w:tab w:val="right" w:leader="dot" w:pos="8306"/>
        </w:tabs>
      </w:pPr>
      <w:hyperlink w:anchor="_Toc10565" w:history="1">
        <w:r>
          <w:rPr>
            <w:rFonts w:ascii="仿宋" w:eastAsia="仿宋" w:hAnsi="仿宋" w:cs="仿宋" w:hint="eastAsia"/>
            <w:lang w:eastAsia="zh-CN"/>
          </w:rPr>
          <w:t>(四)、流动资金</w:t>
        </w:r>
        <w:r>
          <w:tab/>
        </w:r>
        <w:r>
          <w:fldChar w:fldCharType="begin"/>
        </w:r>
        <w:r>
          <w:instrText xml:space="preserve"> PAGEREF _Toc10565 \h </w:instrText>
        </w:r>
        <w:r>
          <w:fldChar w:fldCharType="separate"/>
        </w:r>
        <w:r>
          <w:t>48</w:t>
        </w:r>
        <w:r>
          <w:fldChar w:fldCharType="end"/>
        </w:r>
      </w:hyperlink>
    </w:p>
    <w:p>
      <w:pPr>
        <w:pStyle w:val="TOC2"/>
        <w:tabs>
          <w:tab w:val="right" w:leader="dot" w:pos="8306"/>
        </w:tabs>
      </w:pPr>
      <w:hyperlink w:anchor="_Toc30982" w:history="1">
        <w:r>
          <w:rPr>
            <w:rFonts w:ascii="仿宋" w:eastAsia="仿宋" w:hAnsi="仿宋" w:cs="仿宋" w:hint="eastAsia"/>
            <w:lang w:eastAsia="zh-CN"/>
          </w:rPr>
          <w:t>(五)、塑料助剂：润滑剂项目总投资</w:t>
        </w:r>
        <w:r>
          <w:tab/>
        </w:r>
        <w:r>
          <w:fldChar w:fldCharType="begin"/>
        </w:r>
        <w:r>
          <w:instrText xml:space="preserve"> PAGEREF _Toc30982 \h </w:instrText>
        </w:r>
        <w:r>
          <w:fldChar w:fldCharType="separate"/>
        </w:r>
        <w:r>
          <w:t>49</w:t>
        </w:r>
        <w:r>
          <w:fldChar w:fldCharType="end"/>
        </w:r>
      </w:hyperlink>
    </w:p>
    <w:p>
      <w:pPr>
        <w:pStyle w:val="TOC2"/>
        <w:tabs>
          <w:tab w:val="right" w:leader="dot" w:pos="8306"/>
        </w:tabs>
      </w:pPr>
      <w:hyperlink w:anchor="_Toc24914" w:history="1">
        <w:r>
          <w:rPr>
            <w:rFonts w:ascii="仿宋" w:eastAsia="仿宋" w:hAnsi="仿宋" w:cs="仿宋" w:hint="eastAsia"/>
            <w:lang w:eastAsia="zh-CN"/>
          </w:rPr>
          <w:t>(六)、资金筹措与投资计划</w:t>
        </w:r>
        <w:r>
          <w:tab/>
        </w:r>
        <w:r>
          <w:fldChar w:fldCharType="begin"/>
        </w:r>
        <w:r>
          <w:instrText xml:space="preserve"> PAGEREF _Toc24914 \h </w:instrText>
        </w:r>
        <w:r>
          <w:fldChar w:fldCharType="separate"/>
        </w:r>
        <w:r>
          <w:t>49</w:t>
        </w:r>
        <w:r>
          <w:fldChar w:fldCharType="end"/>
        </w:r>
      </w:hyperlink>
    </w:p>
    <w:p>
      <w:pPr>
        <w:pStyle w:val="TOC1"/>
        <w:tabs>
          <w:tab w:val="right" w:leader="dot" w:pos="8306"/>
        </w:tabs>
      </w:pPr>
      <w:hyperlink w:anchor="_Toc23665" w:history="1">
        <w:r>
          <w:rPr>
            <w:rFonts w:ascii="仿宋" w:eastAsia="仿宋" w:hAnsi="仿宋" w:cs="仿宋" w:hint="eastAsia"/>
            <w:lang w:eastAsia="zh-CN"/>
          </w:rPr>
          <w:t>十、目标客户和受众分析</w:t>
        </w:r>
        <w:r>
          <w:tab/>
        </w:r>
        <w:r>
          <w:fldChar w:fldCharType="begin"/>
        </w:r>
        <w:r>
          <w:instrText xml:space="preserve"> PAGEREF _Toc23665 \h </w:instrText>
        </w:r>
        <w:r>
          <w:fldChar w:fldCharType="separate"/>
        </w:r>
        <w:r>
          <w:t>49</w:t>
        </w:r>
        <w:r>
          <w:fldChar w:fldCharType="end"/>
        </w:r>
      </w:hyperlink>
    </w:p>
    <w:p>
      <w:pPr>
        <w:pStyle w:val="TOC2"/>
        <w:tabs>
          <w:tab w:val="right" w:leader="dot" w:pos="8306"/>
        </w:tabs>
      </w:pPr>
      <w:hyperlink w:anchor="_Toc24316" w:history="1">
        <w:r>
          <w:rPr>
            <w:rFonts w:ascii="仿宋" w:eastAsia="仿宋" w:hAnsi="仿宋" w:cs="仿宋" w:hint="eastAsia"/>
            <w:lang w:eastAsia="zh-CN"/>
          </w:rPr>
          <w:t>(一)、客户群体描述</w:t>
        </w:r>
        <w:r>
          <w:tab/>
        </w:r>
        <w:r>
          <w:fldChar w:fldCharType="begin"/>
        </w:r>
        <w:r>
          <w:instrText xml:space="preserve"> PAGEREF _Toc24316 \h </w:instrText>
        </w:r>
        <w:r>
          <w:fldChar w:fldCharType="separate"/>
        </w:r>
        <w:r>
          <w:t>49</w:t>
        </w:r>
        <w:r>
          <w:fldChar w:fldCharType="end"/>
        </w:r>
      </w:hyperlink>
    </w:p>
    <w:p>
      <w:pPr>
        <w:pStyle w:val="TOC2"/>
        <w:tabs>
          <w:tab w:val="right" w:leader="dot" w:pos="8306"/>
        </w:tabs>
      </w:pPr>
      <w:hyperlink w:anchor="_Toc3031" w:history="1">
        <w:r>
          <w:rPr>
            <w:rFonts w:ascii="仿宋" w:eastAsia="仿宋" w:hAnsi="仿宋" w:cs="仿宋" w:hint="eastAsia"/>
            <w:lang w:eastAsia="zh-CN"/>
          </w:rPr>
          <w:t>(二)、客户需求和期望</w:t>
        </w:r>
        <w:r>
          <w:tab/>
        </w:r>
        <w:r>
          <w:fldChar w:fldCharType="begin"/>
        </w:r>
        <w:r>
          <w:instrText xml:space="preserve"> PAGEREF _Toc3031 \h </w:instrText>
        </w:r>
        <w:r>
          <w:fldChar w:fldCharType="separate"/>
        </w:r>
        <w:r>
          <w:t>51</w:t>
        </w:r>
        <w:r>
          <w:fldChar w:fldCharType="end"/>
        </w:r>
      </w:hyperlink>
    </w:p>
    <w:p>
      <w:pPr>
        <w:pStyle w:val="TOC2"/>
        <w:tabs>
          <w:tab w:val="right" w:leader="dot" w:pos="8306"/>
        </w:tabs>
      </w:pPr>
      <w:hyperlink w:anchor="_Toc30527" w:history="1">
        <w:r>
          <w:rPr>
            <w:rFonts w:ascii="仿宋" w:eastAsia="仿宋" w:hAnsi="仿宋" w:cs="仿宋" w:hint="eastAsia"/>
            <w:lang w:eastAsia="zh-CN"/>
          </w:rPr>
          <w:t>(三)、客户获取策略</w:t>
        </w:r>
        <w:r>
          <w:tab/>
        </w:r>
        <w:r>
          <w:fldChar w:fldCharType="begin"/>
        </w:r>
        <w:r>
          <w:instrText xml:space="preserve"> PAGEREF _Toc30527 \h </w:instrText>
        </w:r>
        <w:r>
          <w:fldChar w:fldCharType="separate"/>
        </w:r>
        <w:r>
          <w:t>52</w:t>
        </w:r>
        <w:r>
          <w:fldChar w:fldCharType="end"/>
        </w:r>
      </w:hyperlink>
    </w:p>
    <w:p>
      <w:pPr>
        <w:pStyle w:val="TOC2"/>
        <w:tabs>
          <w:tab w:val="right" w:leader="dot" w:pos="8306"/>
        </w:tabs>
      </w:pPr>
      <w:hyperlink w:anchor="_Toc28877" w:history="1">
        <w:r>
          <w:rPr>
            <w:rFonts w:ascii="仿宋" w:eastAsia="仿宋" w:hAnsi="仿宋" w:cs="仿宋" w:hint="eastAsia"/>
            <w:lang w:eastAsia="zh-CN"/>
          </w:rPr>
          <w:t>(四)、客户关系管理</w:t>
        </w:r>
        <w:r>
          <w:tab/>
        </w:r>
        <w:r>
          <w:fldChar w:fldCharType="begin"/>
        </w:r>
        <w:r>
          <w:instrText xml:space="preserve"> PAGEREF _Toc28877 \h </w:instrText>
        </w:r>
        <w:r>
          <w:fldChar w:fldCharType="separate"/>
        </w:r>
        <w:r>
          <w:t>54</w:t>
        </w:r>
        <w:r>
          <w:fldChar w:fldCharType="end"/>
        </w:r>
      </w:hyperlink>
    </w:p>
    <w:p>
      <w:pPr>
        <w:pStyle w:val="TOC1"/>
        <w:tabs>
          <w:tab w:val="right" w:leader="dot" w:pos="8306"/>
        </w:tabs>
      </w:pPr>
      <w:hyperlink w:anchor="_Toc23488" w:history="1">
        <w:r>
          <w:rPr>
            <w:rFonts w:ascii="仿宋" w:eastAsia="仿宋" w:hAnsi="仿宋" w:cs="仿宋" w:hint="eastAsia"/>
            <w:lang w:eastAsia="zh-CN"/>
          </w:rPr>
          <w:t>十一、风险分析</w:t>
        </w:r>
        <w:r>
          <w:tab/>
        </w:r>
        <w:r>
          <w:fldChar w:fldCharType="begin"/>
        </w:r>
        <w:r>
          <w:instrText xml:space="preserve"> PAGEREF _Toc23488 \h </w:instrText>
        </w:r>
        <w:r>
          <w:fldChar w:fldCharType="separate"/>
        </w:r>
        <w:r>
          <w:t>56</w:t>
        </w:r>
        <w:r>
          <w:fldChar w:fldCharType="end"/>
        </w:r>
      </w:hyperlink>
    </w:p>
    <w:p>
      <w:pPr>
        <w:pStyle w:val="TOC2"/>
        <w:tabs>
          <w:tab w:val="right" w:leader="dot" w:pos="8306"/>
        </w:tabs>
      </w:pPr>
      <w:hyperlink w:anchor="_Toc13117" w:history="1">
        <w:r>
          <w:rPr>
            <w:rFonts w:ascii="仿宋" w:eastAsia="仿宋" w:hAnsi="仿宋" w:cs="仿宋" w:hint="eastAsia"/>
            <w:lang w:eastAsia="zh-CN"/>
          </w:rPr>
          <w:t>(一)、内部风险</w:t>
        </w:r>
        <w:r>
          <w:tab/>
        </w:r>
        <w:r>
          <w:fldChar w:fldCharType="begin"/>
        </w:r>
        <w:r>
          <w:instrText xml:space="preserve"> PAGEREF _Toc13117 \h </w:instrText>
        </w:r>
        <w:r>
          <w:fldChar w:fldCharType="separate"/>
        </w:r>
        <w:r>
          <w:t>56</w:t>
        </w:r>
        <w:r>
          <w:fldChar w:fldCharType="end"/>
        </w:r>
      </w:hyperlink>
    </w:p>
    <w:p>
      <w:pPr>
        <w:pStyle w:val="TOC2"/>
        <w:tabs>
          <w:tab w:val="right" w:leader="dot" w:pos="8306"/>
        </w:tabs>
      </w:pPr>
      <w:hyperlink w:anchor="_Toc17973" w:history="1">
        <w:r>
          <w:rPr>
            <w:rFonts w:ascii="仿宋" w:eastAsia="仿宋" w:hAnsi="仿宋" w:cs="仿宋" w:hint="eastAsia"/>
            <w:lang w:eastAsia="zh-CN"/>
          </w:rPr>
          <w:t>(二)、外部风险</w:t>
        </w:r>
        <w:r>
          <w:tab/>
        </w:r>
        <w:r>
          <w:fldChar w:fldCharType="begin"/>
        </w:r>
        <w:r>
          <w:instrText xml:space="preserve"> PAGEREF _Toc17973 \h </w:instrText>
        </w:r>
        <w:r>
          <w:fldChar w:fldCharType="separate"/>
        </w:r>
        <w:r>
          <w:t>57</w:t>
        </w:r>
        <w:r>
          <w:fldChar w:fldCharType="end"/>
        </w:r>
      </w:hyperlink>
    </w:p>
    <w:p>
      <w:pPr>
        <w:pStyle w:val="TOC2"/>
        <w:tabs>
          <w:tab w:val="right" w:leader="dot" w:pos="8306"/>
        </w:tabs>
      </w:pPr>
      <w:hyperlink w:anchor="_Toc22962" w:history="1">
        <w:r>
          <w:rPr>
            <w:rFonts w:ascii="仿宋" w:eastAsia="仿宋" w:hAnsi="仿宋" w:cs="仿宋" w:hint="eastAsia"/>
            <w:lang w:eastAsia="zh-CN"/>
          </w:rPr>
          <w:t>(三)、风险管理策略</w:t>
        </w:r>
        <w:r>
          <w:tab/>
        </w:r>
        <w:r>
          <w:fldChar w:fldCharType="begin"/>
        </w:r>
        <w:r>
          <w:instrText xml:space="preserve"> PAGEREF _Toc22962 \h </w:instrText>
        </w:r>
        <w:r>
          <w:fldChar w:fldCharType="separate"/>
        </w:r>
        <w:r>
          <w:t>57</w:t>
        </w:r>
        <w:r>
          <w:fldChar w:fldCharType="end"/>
        </w:r>
      </w:hyperlink>
    </w:p>
    <w:p>
      <w:pPr>
        <w:pStyle w:val="TOC1"/>
        <w:tabs>
          <w:tab w:val="right" w:leader="dot" w:pos="8306"/>
        </w:tabs>
      </w:pPr>
      <w:hyperlink w:anchor="_Toc12285" w:history="1">
        <w:r>
          <w:rPr>
            <w:rFonts w:ascii="仿宋" w:eastAsia="仿宋" w:hAnsi="仿宋" w:cs="仿宋" w:hint="eastAsia"/>
            <w:lang w:eastAsia="zh-CN"/>
          </w:rPr>
          <w:t>十二、战略合作伙伴</w:t>
        </w:r>
        <w:r>
          <w:tab/>
        </w:r>
        <w:r>
          <w:fldChar w:fldCharType="begin"/>
        </w:r>
        <w:r>
          <w:instrText xml:space="preserve"> PAGEREF _Toc12285 \h </w:instrText>
        </w:r>
        <w:r>
          <w:fldChar w:fldCharType="separate"/>
        </w:r>
        <w:r>
          <w:t>58</w:t>
        </w:r>
        <w:r>
          <w:fldChar w:fldCharType="end"/>
        </w:r>
      </w:hyperlink>
    </w:p>
    <w:p>
      <w:pPr>
        <w:pStyle w:val="TOC2"/>
        <w:tabs>
          <w:tab w:val="right" w:leader="dot" w:pos="8306"/>
        </w:tabs>
      </w:pPr>
      <w:hyperlink w:anchor="_Toc22790" w:history="1">
        <w:r>
          <w:rPr>
            <w:rFonts w:ascii="仿宋" w:eastAsia="仿宋" w:hAnsi="仿宋" w:cs="仿宋" w:hint="eastAsia"/>
            <w:lang w:eastAsia="zh-CN"/>
          </w:rPr>
          <w:t>(一)、合作伙伴关系</w:t>
        </w:r>
        <w:r>
          <w:tab/>
        </w:r>
        <w:r>
          <w:fldChar w:fldCharType="begin"/>
        </w:r>
        <w:r>
          <w:instrText xml:space="preserve"> PAGEREF _Toc22790 \h </w:instrText>
        </w:r>
        <w:r>
          <w:fldChar w:fldCharType="separate"/>
        </w:r>
        <w:r>
          <w:t>58</w:t>
        </w:r>
        <w:r>
          <w:fldChar w:fldCharType="end"/>
        </w:r>
      </w:hyperlink>
    </w:p>
    <w:p>
      <w:pPr>
        <w:pStyle w:val="TOC2"/>
        <w:tabs>
          <w:tab w:val="right" w:leader="dot" w:pos="8306"/>
        </w:tabs>
      </w:pPr>
      <w:hyperlink w:anchor="_Toc32669" w:history="1">
        <w:r>
          <w:rPr>
            <w:rFonts w:ascii="仿宋" w:eastAsia="仿宋" w:hAnsi="仿宋" w:cs="仿宋" w:hint="eastAsia"/>
            <w:lang w:eastAsia="zh-CN"/>
          </w:rPr>
          <w:t>(二)、合作塑料助剂：润滑剂项目</w:t>
        </w:r>
        <w:r>
          <w:tab/>
        </w:r>
        <w:r>
          <w:fldChar w:fldCharType="begin"/>
        </w:r>
        <w:r>
          <w:instrText xml:space="preserve"> PAGEREF _Toc32669 \h </w:instrText>
        </w:r>
        <w:r>
          <w:fldChar w:fldCharType="separate"/>
        </w:r>
        <w:r>
          <w:t>58</w:t>
        </w:r>
        <w:r>
          <w:fldChar w:fldCharType="end"/>
        </w:r>
      </w:hyperlink>
    </w:p>
    <w:p>
      <w:pPr>
        <w:pStyle w:val="TOC2"/>
        <w:tabs>
          <w:tab w:val="right" w:leader="dot" w:pos="8306"/>
        </w:tabs>
      </w:pPr>
      <w:hyperlink w:anchor="_Toc30328" w:history="1">
        <w:r>
          <w:rPr>
            <w:rFonts w:ascii="仿宋" w:eastAsia="仿宋" w:hAnsi="仿宋" w:cs="仿宋" w:hint="eastAsia"/>
            <w:lang w:eastAsia="zh-CN"/>
          </w:rPr>
          <w:t>(三)、合作伙伴的作用</w:t>
        </w:r>
        <w:r>
          <w:tab/>
        </w:r>
        <w:r>
          <w:fldChar w:fldCharType="begin"/>
        </w:r>
        <w:r>
          <w:instrText xml:space="preserve"> PAGEREF _Toc30328 \h </w:instrText>
        </w:r>
        <w:r>
          <w:fldChar w:fldCharType="separate"/>
        </w:r>
        <w:r>
          <w:t>59</w:t>
        </w:r>
        <w:r>
          <w:fldChar w:fldCharType="end"/>
        </w:r>
      </w:hyperlink>
    </w:p>
    <w:p>
      <w:pPr>
        <w:pStyle w:val="TOC1"/>
        <w:tabs>
          <w:tab w:val="right" w:leader="dot" w:pos="8306"/>
        </w:tabs>
      </w:pPr>
      <w:hyperlink w:anchor="_Toc8952" w:history="1">
        <w:r>
          <w:rPr>
            <w:rFonts w:ascii="仿宋" w:eastAsia="仿宋" w:hAnsi="仿宋" w:cs="仿宋" w:hint="eastAsia"/>
            <w:lang w:eastAsia="zh-CN"/>
          </w:rPr>
          <w:t>十三、塑料助剂：润滑剂项目总结分析</w:t>
        </w:r>
        <w:r>
          <w:tab/>
        </w:r>
        <w:r>
          <w:fldChar w:fldCharType="begin"/>
        </w:r>
        <w:r>
          <w:instrText xml:space="preserve"> PAGEREF _Toc8952 \h </w:instrText>
        </w:r>
        <w:r>
          <w:fldChar w:fldCharType="separate"/>
        </w:r>
        <w:r>
          <w:t>59</w:t>
        </w:r>
        <w:r>
          <w:fldChar w:fldCharType="end"/>
        </w:r>
      </w:hyperlink>
    </w:p>
    <w:p>
      <w:pPr>
        <w:pStyle w:val="TOC1"/>
        <w:tabs>
          <w:tab w:val="right" w:leader="dot" w:pos="8306"/>
        </w:tabs>
      </w:pPr>
      <w:hyperlink w:anchor="_Toc14195" w:history="1">
        <w:r>
          <w:rPr>
            <w:rFonts w:ascii="仿宋" w:eastAsia="仿宋" w:hAnsi="仿宋" w:cs="仿宋" w:hint="eastAsia"/>
            <w:lang w:eastAsia="zh-CN"/>
          </w:rPr>
          <w:t>十四、未来计划和展望</w:t>
        </w:r>
        <w:r>
          <w:tab/>
        </w:r>
        <w:r>
          <w:fldChar w:fldCharType="begin"/>
        </w:r>
        <w:r>
          <w:instrText xml:space="preserve"> PAGEREF _Toc14195 \h </w:instrText>
        </w:r>
        <w:r>
          <w:fldChar w:fldCharType="separate"/>
        </w:r>
        <w:r>
          <w:t>61</w:t>
        </w:r>
        <w:r>
          <w:fldChar w:fldCharType="end"/>
        </w:r>
      </w:hyperlink>
    </w:p>
    <w:p>
      <w:pPr>
        <w:pStyle w:val="TOC2"/>
        <w:tabs>
          <w:tab w:val="right" w:leader="dot" w:pos="8306"/>
        </w:tabs>
      </w:pPr>
      <w:hyperlink w:anchor="_Toc1152" w:history="1">
        <w:r>
          <w:rPr>
            <w:rFonts w:ascii="仿宋" w:eastAsia="仿宋" w:hAnsi="仿宋" w:cs="仿宋" w:hint="eastAsia"/>
            <w:lang w:eastAsia="zh-CN"/>
          </w:rPr>
          <w:t>(一)、公司未来的发展计划</w:t>
        </w:r>
        <w:r>
          <w:tab/>
        </w:r>
        <w:r>
          <w:fldChar w:fldCharType="begin"/>
        </w:r>
        <w:r>
          <w:instrText xml:space="preserve"> PAGEREF _Toc1152 \h </w:instrText>
        </w:r>
        <w:r>
          <w:fldChar w:fldCharType="separate"/>
        </w:r>
        <w:r>
          <w:t>61</w:t>
        </w:r>
        <w:r>
          <w:fldChar w:fldCharType="end"/>
        </w:r>
      </w:hyperlink>
    </w:p>
    <w:p>
      <w:pPr>
        <w:pStyle w:val="TOC2"/>
        <w:tabs>
          <w:tab w:val="right" w:leader="dot" w:pos="8306"/>
        </w:tabs>
      </w:pPr>
      <w:hyperlink w:anchor="_Toc13454" w:history="1">
        <w:r>
          <w:rPr>
            <w:rFonts w:ascii="仿宋" w:eastAsia="仿宋" w:hAnsi="仿宋" w:cs="仿宋" w:hint="eastAsia"/>
            <w:lang w:eastAsia="zh-CN"/>
          </w:rPr>
          <w:t>(二)、长期目标和目标</w:t>
        </w:r>
        <w:r>
          <w:tab/>
        </w:r>
        <w:r>
          <w:fldChar w:fldCharType="begin"/>
        </w:r>
        <w:r>
          <w:instrText xml:space="preserve"> PAGEREF _Toc13454 \h </w:instrText>
        </w:r>
        <w:r>
          <w:fldChar w:fldCharType="separate"/>
        </w:r>
        <w:r>
          <w:t>62</w:t>
        </w:r>
        <w:r>
          <w:fldChar w:fldCharType="end"/>
        </w:r>
      </w:hyperlink>
    </w:p>
    <w:p>
      <w:pPr>
        <w:pStyle w:val="TOC1"/>
        <w:tabs>
          <w:tab w:val="right" w:leader="dot" w:pos="8306"/>
        </w:tabs>
      </w:pPr>
      <w:hyperlink w:anchor="_Toc31410" w:history="1">
        <w:r>
          <w:rPr>
            <w:rFonts w:ascii="仿宋" w:eastAsia="仿宋" w:hAnsi="仿宋" w:cs="仿宋" w:hint="eastAsia"/>
            <w:lang w:eastAsia="zh-CN"/>
          </w:rPr>
          <w:t>十五、社会和环境责任</w:t>
        </w:r>
        <w:r>
          <w:tab/>
        </w:r>
        <w:r>
          <w:fldChar w:fldCharType="begin"/>
        </w:r>
        <w:r>
          <w:instrText xml:space="preserve"> PAGEREF _Toc31410 \h </w:instrText>
        </w:r>
        <w:r>
          <w:fldChar w:fldCharType="separate"/>
        </w:r>
        <w:r>
          <w:t>63</w:t>
        </w:r>
        <w:r>
          <w:fldChar w:fldCharType="end"/>
        </w:r>
      </w:hyperlink>
    </w:p>
    <w:p>
      <w:pPr>
        <w:pStyle w:val="TOC2"/>
        <w:tabs>
          <w:tab w:val="right" w:leader="dot" w:pos="8306"/>
        </w:tabs>
      </w:pPr>
      <w:hyperlink w:anchor="_Toc4494" w:history="1">
        <w:r>
          <w:rPr>
            <w:rFonts w:ascii="仿宋" w:eastAsia="仿宋" w:hAnsi="仿宋" w:cs="仿宋" w:hint="eastAsia"/>
            <w:lang w:eastAsia="zh-CN"/>
          </w:rPr>
          <w:t>(一)、社会责任塑料助剂：润滑剂项目</w:t>
        </w:r>
        <w:r>
          <w:tab/>
        </w:r>
        <w:r>
          <w:fldChar w:fldCharType="begin"/>
        </w:r>
        <w:r>
          <w:instrText xml:space="preserve"> PAGEREF _Toc4494 \h </w:instrText>
        </w:r>
        <w:r>
          <w:fldChar w:fldCharType="separate"/>
        </w:r>
        <w:r>
          <w:t>63</w:t>
        </w:r>
        <w:r>
          <w:fldChar w:fldCharType="end"/>
        </w:r>
      </w:hyperlink>
    </w:p>
    <w:p>
      <w:pPr>
        <w:pStyle w:val="TOC2"/>
        <w:tabs>
          <w:tab w:val="right" w:leader="dot" w:pos="8306"/>
        </w:tabs>
      </w:pPr>
      <w:hyperlink w:anchor="_Toc3218" w:history="1">
        <w:r>
          <w:rPr>
            <w:rFonts w:ascii="仿宋" w:eastAsia="仿宋" w:hAnsi="仿宋" w:cs="仿宋" w:hint="eastAsia"/>
            <w:lang w:eastAsia="zh-CN"/>
          </w:rPr>
          <w:t>(二)、环境保护举措</w:t>
        </w:r>
        <w:r>
          <w:tab/>
        </w:r>
        <w:r>
          <w:fldChar w:fldCharType="begin"/>
        </w:r>
        <w:r>
          <w:instrText xml:space="preserve"> PAGEREF _Toc3218 \h </w:instrText>
        </w:r>
        <w:r>
          <w:fldChar w:fldCharType="separate"/>
        </w:r>
        <w:r>
          <w:t>63</w:t>
        </w:r>
        <w:r>
          <w:fldChar w:fldCharType="end"/>
        </w:r>
      </w:hyperlink>
    </w:p>
    <w:p>
      <w:pPr>
        <w:pStyle w:val="TOC2"/>
        <w:tabs>
          <w:tab w:val="right" w:leader="dot" w:pos="8306"/>
        </w:tabs>
      </w:pPr>
      <w:hyperlink w:anchor="_Toc10862" w:history="1">
        <w:r>
          <w:rPr>
            <w:rFonts w:ascii="仿宋" w:eastAsia="仿宋" w:hAnsi="仿宋" w:cs="仿宋" w:hint="eastAsia"/>
            <w:lang w:eastAsia="zh-CN"/>
          </w:rPr>
          <w:t>(三)、可持续发展倡议</w:t>
        </w:r>
        <w:r>
          <w:tab/>
        </w:r>
        <w:r>
          <w:fldChar w:fldCharType="begin"/>
        </w:r>
        <w:r>
          <w:instrText xml:space="preserve"> PAGEREF _Toc10862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799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194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一、塑料助剂：润滑剂行业分析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塑料助剂：润滑剂行业规模及增长性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塑料助剂：润滑剂行业代表品牌及对应公司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859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根据相关机构的最新数据，塑料助剂：润滑剂行业在未来几年将继续保持增长，预计到2023年，该行业的价值将达到XXX亿美元。这一行业正在经历新的变革，出现了一些明显趋势。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电子商务的崛起对塑料助剂：润滑剂包装产生了重要影响。\需要具备适应不同销售渠道的特性，以保证产品在运输和在线销售中的完好无损。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总体而言，塑料助剂：润滑剂包装行业呈现出稳健的年均增长率，约为4-5%。这一增长受到不断变化的消费者偏好、意识提高和不断增长的收入水平的推动。。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956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https://d.book118.com/648032113141006031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48032113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2024-01-18T17:08:00Z</dcterms:created>
  <dcterms:modified xsi:type="dcterms:W3CDTF">2024-01-18T17:08:12Z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A721540946E543FA84DD5C04CCF45EC1_11</vt:lpwstr>
  </property>
  <property fmtid="{D5CDD505-2E9C-101B-9397-08002B2CF9AE}" pid="3" name="KSOProductBuildVer">
    <vt:lpwstr>2052-12.1.0.16120</vt:lpwstr>
  </property>
</Properties>
</file>