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A552B" w:rsidP="00CA552B" w14:paraId="2522C2AA" w14:textId="77777777">
      <w:pPr>
        <w:spacing w:before="48" w:beforeLines="20" w:after="360" w:afterLines="150" w:line="360" w:lineRule="auto"/>
        <w:jc w:val="center"/>
        <w:rPr>
          <w:rFonts w:ascii="华文中宋" w:eastAsia="华文中宋" w:hAnsi="华文中宋"/>
          <w:b/>
          <w:sz w:val="30"/>
        </w:rPr>
      </w:pPr>
      <w:r w:rsidRPr="00CA552B">
        <w:rPr>
          <w:rFonts w:ascii="华文中宋" w:eastAsia="华文中宋" w:hAnsi="华文中宋"/>
          <w:b/>
          <w:sz w:val="30"/>
        </w:rPr>
        <w:t>2024</w:t>
      </w:r>
      <w:r w:rsidRPr="00CA552B">
        <w:rPr>
          <w:rFonts w:ascii="华文中宋" w:eastAsia="华文中宋" w:hAnsi="华文中宋"/>
          <w:b/>
          <w:sz w:val="30"/>
        </w:rPr>
        <w:t>云南玉溪澄江市交通运输局交通运输综合行政执法辅助人员招聘（</w:t>
      </w:r>
      <w:r w:rsidRPr="00CA552B">
        <w:rPr>
          <w:rFonts w:ascii="华文中宋" w:eastAsia="华文中宋" w:hAnsi="华文中宋"/>
          <w:b/>
          <w:sz w:val="30"/>
        </w:rPr>
        <w:t>12</w:t>
      </w:r>
      <w:r w:rsidRPr="00CA552B">
        <w:rPr>
          <w:rFonts w:ascii="华文中宋" w:eastAsia="华文中宋" w:hAnsi="华文中宋"/>
          <w:b/>
          <w:sz w:val="30"/>
        </w:rPr>
        <w:t>人）笔试备考试题及答案解析</w:t>
      </w:r>
    </w:p>
    <w:p w:rsidR="00A77B3E" w14:paraId="4192BE7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5A19261" w14:textId="77777777">
      <w:pPr>
        <w:spacing w:after="260" w:line="360" w:lineRule="auto"/>
      </w:pPr>
      <w:r>
        <w:rPr>
          <w:rFonts w:ascii="微软雅黑" w:eastAsia="微软雅黑" w:cs="微软雅黑"/>
        </w:rPr>
        <w:t>一、选择题</w:t>
      </w:r>
    </w:p>
    <w:p w:rsidR="00D11858" w14:paraId="1279611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558E7EA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569CC71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578DDC8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7852CCF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1B8ECF7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0BAD6A2"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2AC8F818"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7AE2722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5C414BC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500511C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6D88864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2994B42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8D00BF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7067EDB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5E17E11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55233E8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442338C2"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1645314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778089F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938ED3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p>
    <w:p w:rsidR="00D11858" w14:paraId="37F245C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646ADBF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7285B7A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0EE32D2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3C470BF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0CA255A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ABBA7A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https://d.book118.com/648041002052006033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rsidP="00B8546F" w14:paraId="51F290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552B" w14:paraId="20A11DC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rsidP="00B8546F" w14:paraId="618D76C6" w14:textId="117B7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A552B" w14:paraId="264514F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paraId="29FAC3B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552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rsidP="00B8546F" w14:textId="117B7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A552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552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rsidP="00B8546F" w14:textId="117B7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A552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paraId="32087FF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paraId="09B1A88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paraId="36BE91F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52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CA552B"/>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20B454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A552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A552B"/>
    <w:rPr>
      <w:sz w:val="18"/>
      <w:szCs w:val="18"/>
    </w:rPr>
  </w:style>
  <w:style w:type="paragraph" w:styleId="Footer">
    <w:name w:val="footer"/>
    <w:basedOn w:val="Normal"/>
    <w:link w:val="a0"/>
    <w:rsid w:val="00CA552B"/>
    <w:pPr>
      <w:tabs>
        <w:tab w:val="center" w:pos="4153"/>
        <w:tab w:val="right" w:pos="8306"/>
      </w:tabs>
      <w:snapToGrid w:val="0"/>
    </w:pPr>
    <w:rPr>
      <w:sz w:val="18"/>
      <w:szCs w:val="18"/>
    </w:rPr>
  </w:style>
  <w:style w:type="character" w:customStyle="1" w:styleId="a0">
    <w:name w:val="页脚 字符"/>
    <w:basedOn w:val="DefaultParagraphFont"/>
    <w:link w:val="Footer"/>
    <w:rsid w:val="00CA552B"/>
    <w:rPr>
      <w:sz w:val="18"/>
      <w:szCs w:val="18"/>
    </w:rPr>
  </w:style>
  <w:style w:type="character" w:styleId="PageNumber">
    <w:name w:val="page number"/>
    <w:basedOn w:val="DefaultParagraphFont"/>
    <w:rsid w:val="00CA5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48041002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