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大蒜项目建设总纲及方案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03" w:history="1">
        <w:r>
          <w:rPr>
            <w:rFonts w:ascii="仿宋" w:eastAsia="仿宋" w:hAnsi="仿宋" w:cs="仿宋" w:hint="eastAsia"/>
            <w:lang w:eastAsia="zh-CN"/>
          </w:rPr>
          <w:t>概论</w:t>
        </w:r>
        <w:r>
          <w:tab/>
        </w:r>
        <w:r>
          <w:fldChar w:fldCharType="begin"/>
        </w:r>
        <w:r>
          <w:instrText xml:space="preserve"> PAGEREF _Toc16203 \h </w:instrText>
        </w:r>
        <w:r>
          <w:fldChar w:fldCharType="separate"/>
        </w:r>
        <w:r>
          <w:t>3</w:t>
        </w:r>
        <w:r>
          <w:fldChar w:fldCharType="end"/>
        </w:r>
      </w:hyperlink>
    </w:p>
    <w:p>
      <w:pPr>
        <w:pStyle w:val="TOC1"/>
        <w:tabs>
          <w:tab w:val="right" w:leader="dot" w:pos="8306"/>
        </w:tabs>
      </w:pPr>
      <w:hyperlink w:anchor="_Toc26497" w:history="1">
        <w:r>
          <w:rPr>
            <w:rFonts w:ascii="仿宋" w:eastAsia="仿宋" w:hAnsi="仿宋" w:cs="仿宋" w:hint="eastAsia"/>
            <w:lang w:eastAsia="zh-CN"/>
          </w:rPr>
          <w:t>一、社会影响分析</w:t>
        </w:r>
        <w:r>
          <w:tab/>
        </w:r>
        <w:r>
          <w:fldChar w:fldCharType="begin"/>
        </w:r>
        <w:r>
          <w:instrText xml:space="preserve"> PAGEREF _Toc26497 \h </w:instrText>
        </w:r>
        <w:r>
          <w:fldChar w:fldCharType="separate"/>
        </w:r>
        <w:r>
          <w:t>3</w:t>
        </w:r>
        <w:r>
          <w:fldChar w:fldCharType="end"/>
        </w:r>
      </w:hyperlink>
    </w:p>
    <w:p>
      <w:pPr>
        <w:pStyle w:val="TOC2"/>
        <w:tabs>
          <w:tab w:val="right" w:leader="dot" w:pos="8306"/>
        </w:tabs>
      </w:pPr>
      <w:hyperlink w:anchor="_Toc24051" w:history="1">
        <w:r>
          <w:rPr>
            <w:rFonts w:ascii="仿宋" w:eastAsia="仿宋" w:hAnsi="仿宋" w:cs="仿宋" w:hint="eastAsia"/>
            <w:lang w:eastAsia="zh-CN"/>
          </w:rPr>
          <w:t>(一)、社会影响效果分析</w:t>
        </w:r>
        <w:r>
          <w:tab/>
        </w:r>
        <w:r>
          <w:fldChar w:fldCharType="begin"/>
        </w:r>
        <w:r>
          <w:instrText xml:space="preserve"> PAGEREF _Toc24051 \h </w:instrText>
        </w:r>
        <w:r>
          <w:fldChar w:fldCharType="separate"/>
        </w:r>
        <w:r>
          <w:t>3</w:t>
        </w:r>
        <w:r>
          <w:fldChar w:fldCharType="end"/>
        </w:r>
      </w:hyperlink>
    </w:p>
    <w:p>
      <w:pPr>
        <w:pStyle w:val="TOC2"/>
        <w:tabs>
          <w:tab w:val="right" w:leader="dot" w:pos="8306"/>
        </w:tabs>
      </w:pPr>
      <w:hyperlink w:anchor="_Toc16719" w:history="1">
        <w:r>
          <w:rPr>
            <w:rFonts w:ascii="仿宋" w:eastAsia="仿宋" w:hAnsi="仿宋" w:cs="仿宋" w:hint="eastAsia"/>
            <w:lang w:eastAsia="zh-CN"/>
          </w:rPr>
          <w:t>(二)、社会适应性分析</w:t>
        </w:r>
        <w:r>
          <w:tab/>
        </w:r>
        <w:r>
          <w:fldChar w:fldCharType="begin"/>
        </w:r>
        <w:r>
          <w:instrText xml:space="preserve"> PAGEREF _Toc16719 \h </w:instrText>
        </w:r>
        <w:r>
          <w:fldChar w:fldCharType="separate"/>
        </w:r>
        <w:r>
          <w:t>5</w:t>
        </w:r>
        <w:r>
          <w:fldChar w:fldCharType="end"/>
        </w:r>
      </w:hyperlink>
    </w:p>
    <w:p>
      <w:pPr>
        <w:pStyle w:val="TOC2"/>
        <w:tabs>
          <w:tab w:val="right" w:leader="dot" w:pos="8306"/>
        </w:tabs>
      </w:pPr>
      <w:hyperlink w:anchor="_Toc18258" w:history="1">
        <w:r>
          <w:rPr>
            <w:rFonts w:ascii="仿宋" w:eastAsia="仿宋" w:hAnsi="仿宋" w:cs="仿宋" w:hint="eastAsia"/>
            <w:lang w:eastAsia="zh-CN"/>
          </w:rPr>
          <w:t>(三)、社会风险及对策分析</w:t>
        </w:r>
        <w:r>
          <w:tab/>
        </w:r>
        <w:r>
          <w:fldChar w:fldCharType="begin"/>
        </w:r>
        <w:r>
          <w:instrText xml:space="preserve"> PAGEREF _Toc18258 \h </w:instrText>
        </w:r>
        <w:r>
          <w:fldChar w:fldCharType="separate"/>
        </w:r>
        <w:r>
          <w:t>7</w:t>
        </w:r>
        <w:r>
          <w:fldChar w:fldCharType="end"/>
        </w:r>
      </w:hyperlink>
    </w:p>
    <w:p>
      <w:pPr>
        <w:pStyle w:val="TOC1"/>
        <w:tabs>
          <w:tab w:val="right" w:leader="dot" w:pos="8306"/>
        </w:tabs>
      </w:pPr>
      <w:hyperlink w:anchor="_Toc22645" w:history="1">
        <w:r>
          <w:rPr>
            <w:rFonts w:ascii="仿宋" w:eastAsia="仿宋" w:hAnsi="仿宋" w:cs="仿宋" w:hint="eastAsia"/>
            <w:lang w:eastAsia="zh-CN"/>
          </w:rPr>
          <w:t>二、资源开发及综合利用分析</w:t>
        </w:r>
        <w:r>
          <w:tab/>
        </w:r>
        <w:r>
          <w:fldChar w:fldCharType="begin"/>
        </w:r>
        <w:r>
          <w:instrText xml:space="preserve"> PAGEREF _Toc22645 \h </w:instrText>
        </w:r>
        <w:r>
          <w:fldChar w:fldCharType="separate"/>
        </w:r>
        <w:r>
          <w:t>10</w:t>
        </w:r>
        <w:r>
          <w:fldChar w:fldCharType="end"/>
        </w:r>
      </w:hyperlink>
    </w:p>
    <w:p>
      <w:pPr>
        <w:pStyle w:val="TOC2"/>
        <w:tabs>
          <w:tab w:val="right" w:leader="dot" w:pos="8306"/>
        </w:tabs>
      </w:pPr>
      <w:hyperlink w:anchor="_Toc24884" w:history="1">
        <w:r>
          <w:rPr>
            <w:rFonts w:ascii="仿宋" w:eastAsia="仿宋" w:hAnsi="仿宋" w:cs="仿宋" w:hint="eastAsia"/>
            <w:lang w:eastAsia="zh-CN"/>
          </w:rPr>
          <w:t>(一)、资源开发方案</w:t>
        </w:r>
        <w:r>
          <w:tab/>
        </w:r>
        <w:r>
          <w:fldChar w:fldCharType="begin"/>
        </w:r>
        <w:r>
          <w:instrText xml:space="preserve"> PAGEREF _Toc24884 \h </w:instrText>
        </w:r>
        <w:r>
          <w:fldChar w:fldCharType="separate"/>
        </w:r>
        <w:r>
          <w:t>10</w:t>
        </w:r>
        <w:r>
          <w:fldChar w:fldCharType="end"/>
        </w:r>
      </w:hyperlink>
    </w:p>
    <w:p>
      <w:pPr>
        <w:pStyle w:val="TOC2"/>
        <w:tabs>
          <w:tab w:val="right" w:leader="dot" w:pos="8306"/>
        </w:tabs>
      </w:pPr>
      <w:hyperlink w:anchor="_Toc24945" w:history="1">
        <w:r>
          <w:rPr>
            <w:rFonts w:ascii="仿宋" w:eastAsia="仿宋" w:hAnsi="仿宋" w:cs="仿宋" w:hint="eastAsia"/>
            <w:lang w:eastAsia="zh-CN"/>
          </w:rPr>
          <w:t>(二)、资源利用方案</w:t>
        </w:r>
        <w:r>
          <w:tab/>
        </w:r>
        <w:r>
          <w:fldChar w:fldCharType="begin"/>
        </w:r>
        <w:r>
          <w:instrText xml:space="preserve"> PAGEREF _Toc24945 \h </w:instrText>
        </w:r>
        <w:r>
          <w:fldChar w:fldCharType="separate"/>
        </w:r>
        <w:r>
          <w:t>11</w:t>
        </w:r>
        <w:r>
          <w:fldChar w:fldCharType="end"/>
        </w:r>
      </w:hyperlink>
    </w:p>
    <w:p>
      <w:pPr>
        <w:pStyle w:val="TOC2"/>
        <w:tabs>
          <w:tab w:val="right" w:leader="dot" w:pos="8306"/>
        </w:tabs>
      </w:pPr>
      <w:hyperlink w:anchor="_Toc25722" w:history="1">
        <w:r>
          <w:rPr>
            <w:rFonts w:ascii="仿宋" w:eastAsia="仿宋" w:hAnsi="仿宋" w:cs="仿宋" w:hint="eastAsia"/>
            <w:lang w:eastAsia="zh-CN"/>
          </w:rPr>
          <w:t>(三)、资源节约措施</w:t>
        </w:r>
        <w:r>
          <w:tab/>
        </w:r>
        <w:r>
          <w:fldChar w:fldCharType="begin"/>
        </w:r>
        <w:r>
          <w:instrText xml:space="preserve"> PAGEREF _Toc25722 \h </w:instrText>
        </w:r>
        <w:r>
          <w:fldChar w:fldCharType="separate"/>
        </w:r>
        <w:r>
          <w:t>12</w:t>
        </w:r>
        <w:r>
          <w:fldChar w:fldCharType="end"/>
        </w:r>
      </w:hyperlink>
    </w:p>
    <w:p>
      <w:pPr>
        <w:pStyle w:val="TOC1"/>
        <w:tabs>
          <w:tab w:val="right" w:leader="dot" w:pos="8306"/>
        </w:tabs>
      </w:pPr>
      <w:hyperlink w:anchor="_Toc5780" w:history="1">
        <w:r>
          <w:rPr>
            <w:rFonts w:ascii="仿宋" w:eastAsia="仿宋" w:hAnsi="仿宋" w:cs="仿宋" w:hint="eastAsia"/>
            <w:lang w:eastAsia="zh-CN"/>
          </w:rPr>
          <w:t>三、财务管理与成本控制</w:t>
        </w:r>
        <w:r>
          <w:tab/>
        </w:r>
        <w:r>
          <w:fldChar w:fldCharType="begin"/>
        </w:r>
        <w:r>
          <w:instrText xml:space="preserve"> PAGEREF _Toc5780 \h </w:instrText>
        </w:r>
        <w:r>
          <w:fldChar w:fldCharType="separate"/>
        </w:r>
        <w:r>
          <w:t>14</w:t>
        </w:r>
        <w:r>
          <w:fldChar w:fldCharType="end"/>
        </w:r>
      </w:hyperlink>
    </w:p>
    <w:p>
      <w:pPr>
        <w:pStyle w:val="TOC2"/>
        <w:tabs>
          <w:tab w:val="right" w:leader="dot" w:pos="8306"/>
        </w:tabs>
      </w:pPr>
      <w:hyperlink w:anchor="_Toc15195" w:history="1">
        <w:r>
          <w:rPr>
            <w:rFonts w:ascii="仿宋" w:eastAsia="仿宋" w:hAnsi="仿宋" w:cs="仿宋" w:hint="eastAsia"/>
            <w:lang w:eastAsia="zh-CN"/>
          </w:rPr>
          <w:t>(一)、财务管理体系建设</w:t>
        </w:r>
        <w:r>
          <w:tab/>
        </w:r>
        <w:r>
          <w:fldChar w:fldCharType="begin"/>
        </w:r>
        <w:r>
          <w:instrText xml:space="preserve"> PAGEREF _Toc15195 \h </w:instrText>
        </w:r>
        <w:r>
          <w:fldChar w:fldCharType="separate"/>
        </w:r>
        <w:r>
          <w:t>14</w:t>
        </w:r>
        <w:r>
          <w:fldChar w:fldCharType="end"/>
        </w:r>
      </w:hyperlink>
    </w:p>
    <w:p>
      <w:pPr>
        <w:pStyle w:val="TOC2"/>
        <w:tabs>
          <w:tab w:val="right" w:leader="dot" w:pos="8306"/>
        </w:tabs>
      </w:pPr>
      <w:hyperlink w:anchor="_Toc5555" w:history="1">
        <w:r>
          <w:rPr>
            <w:rFonts w:ascii="仿宋" w:eastAsia="仿宋" w:hAnsi="仿宋" w:cs="仿宋" w:hint="eastAsia"/>
            <w:lang w:eastAsia="zh-CN"/>
          </w:rPr>
          <w:t>(二)、成本控制措施</w:t>
        </w:r>
        <w:r>
          <w:tab/>
        </w:r>
        <w:r>
          <w:fldChar w:fldCharType="begin"/>
        </w:r>
        <w:r>
          <w:instrText xml:space="preserve"> PAGEREF _Toc5555 \h </w:instrText>
        </w:r>
        <w:r>
          <w:fldChar w:fldCharType="separate"/>
        </w:r>
        <w:r>
          <w:t>15</w:t>
        </w:r>
        <w:r>
          <w:fldChar w:fldCharType="end"/>
        </w:r>
      </w:hyperlink>
    </w:p>
    <w:p>
      <w:pPr>
        <w:pStyle w:val="TOC1"/>
        <w:tabs>
          <w:tab w:val="right" w:leader="dot" w:pos="8306"/>
        </w:tabs>
      </w:pPr>
      <w:hyperlink w:anchor="_Toc32465" w:history="1">
        <w:r>
          <w:rPr>
            <w:rFonts w:ascii="仿宋" w:eastAsia="仿宋" w:hAnsi="仿宋" w:cs="仿宋" w:hint="eastAsia"/>
            <w:lang w:eastAsia="zh-CN"/>
          </w:rPr>
          <w:t>四、大蒜项目概论</w:t>
        </w:r>
        <w:r>
          <w:tab/>
        </w:r>
        <w:r>
          <w:fldChar w:fldCharType="begin"/>
        </w:r>
        <w:r>
          <w:instrText xml:space="preserve"> PAGEREF _Toc32465 \h </w:instrText>
        </w:r>
        <w:r>
          <w:fldChar w:fldCharType="separate"/>
        </w:r>
        <w:r>
          <w:t>16</w:t>
        </w:r>
        <w:r>
          <w:fldChar w:fldCharType="end"/>
        </w:r>
      </w:hyperlink>
    </w:p>
    <w:p>
      <w:pPr>
        <w:pStyle w:val="TOC2"/>
        <w:tabs>
          <w:tab w:val="right" w:leader="dot" w:pos="8306"/>
        </w:tabs>
      </w:pPr>
      <w:hyperlink w:anchor="_Toc9339" w:history="1">
        <w:r>
          <w:rPr>
            <w:rFonts w:ascii="仿宋" w:eastAsia="仿宋" w:hAnsi="仿宋" w:cs="仿宋" w:hint="eastAsia"/>
            <w:lang w:eastAsia="zh-CN"/>
          </w:rPr>
          <w:t>(一)、项目申报单位概况</w:t>
        </w:r>
        <w:r>
          <w:tab/>
        </w:r>
        <w:r>
          <w:fldChar w:fldCharType="begin"/>
        </w:r>
        <w:r>
          <w:instrText xml:space="preserve"> PAGEREF _Toc9339 \h </w:instrText>
        </w:r>
        <w:r>
          <w:fldChar w:fldCharType="separate"/>
        </w:r>
        <w:r>
          <w:t>16</w:t>
        </w:r>
        <w:r>
          <w:fldChar w:fldCharType="end"/>
        </w:r>
      </w:hyperlink>
    </w:p>
    <w:p>
      <w:pPr>
        <w:pStyle w:val="TOC2"/>
        <w:tabs>
          <w:tab w:val="right" w:leader="dot" w:pos="8306"/>
        </w:tabs>
      </w:pPr>
      <w:hyperlink w:anchor="_Toc29725" w:history="1">
        <w:r>
          <w:rPr>
            <w:rFonts w:ascii="仿宋" w:eastAsia="仿宋" w:hAnsi="仿宋" w:cs="仿宋" w:hint="eastAsia"/>
            <w:lang w:eastAsia="zh-CN"/>
          </w:rPr>
          <w:t>(二)、项目概况</w:t>
        </w:r>
        <w:r>
          <w:tab/>
        </w:r>
        <w:r>
          <w:fldChar w:fldCharType="begin"/>
        </w:r>
        <w:r>
          <w:instrText xml:space="preserve"> PAGEREF _Toc29725 \h </w:instrText>
        </w:r>
        <w:r>
          <w:fldChar w:fldCharType="separate"/>
        </w:r>
        <w:r>
          <w:t>17</w:t>
        </w:r>
        <w:r>
          <w:fldChar w:fldCharType="end"/>
        </w:r>
      </w:hyperlink>
    </w:p>
    <w:p>
      <w:pPr>
        <w:pStyle w:val="TOC1"/>
        <w:tabs>
          <w:tab w:val="right" w:leader="dot" w:pos="8306"/>
        </w:tabs>
      </w:pPr>
      <w:hyperlink w:anchor="_Toc22599" w:history="1">
        <w:r>
          <w:rPr>
            <w:rFonts w:ascii="仿宋" w:eastAsia="仿宋" w:hAnsi="仿宋" w:cs="仿宋" w:hint="eastAsia"/>
            <w:lang w:eastAsia="zh-CN"/>
          </w:rPr>
          <w:t>五、环境和生态影响分析</w:t>
        </w:r>
        <w:r>
          <w:tab/>
        </w:r>
        <w:r>
          <w:fldChar w:fldCharType="begin"/>
        </w:r>
        <w:r>
          <w:instrText xml:space="preserve"> PAGEREF _Toc22599 \h </w:instrText>
        </w:r>
        <w:r>
          <w:fldChar w:fldCharType="separate"/>
        </w:r>
        <w:r>
          <w:t>20</w:t>
        </w:r>
        <w:r>
          <w:fldChar w:fldCharType="end"/>
        </w:r>
      </w:hyperlink>
    </w:p>
    <w:p>
      <w:pPr>
        <w:pStyle w:val="TOC2"/>
        <w:tabs>
          <w:tab w:val="right" w:leader="dot" w:pos="8306"/>
        </w:tabs>
      </w:pPr>
      <w:hyperlink w:anchor="_Toc13261" w:history="1">
        <w:r>
          <w:rPr>
            <w:rFonts w:ascii="仿宋" w:eastAsia="仿宋" w:hAnsi="仿宋" w:cs="仿宋" w:hint="eastAsia"/>
            <w:lang w:eastAsia="zh-CN"/>
          </w:rPr>
          <w:t>(一)、环境和生态现状</w:t>
        </w:r>
        <w:r>
          <w:tab/>
        </w:r>
        <w:r>
          <w:fldChar w:fldCharType="begin"/>
        </w:r>
        <w:r>
          <w:instrText xml:space="preserve"> PAGEREF _Toc13261 \h </w:instrText>
        </w:r>
        <w:r>
          <w:fldChar w:fldCharType="separate"/>
        </w:r>
        <w:r>
          <w:t>20</w:t>
        </w:r>
        <w:r>
          <w:fldChar w:fldCharType="end"/>
        </w:r>
      </w:hyperlink>
    </w:p>
    <w:p>
      <w:pPr>
        <w:pStyle w:val="TOC2"/>
        <w:tabs>
          <w:tab w:val="right" w:leader="dot" w:pos="8306"/>
        </w:tabs>
      </w:pPr>
      <w:hyperlink w:anchor="_Toc17822" w:history="1">
        <w:r>
          <w:rPr>
            <w:rFonts w:ascii="仿宋" w:eastAsia="仿宋" w:hAnsi="仿宋" w:cs="仿宋" w:hint="eastAsia"/>
            <w:lang w:eastAsia="zh-CN"/>
          </w:rPr>
          <w:t>(二)、生态环境影响分析</w:t>
        </w:r>
        <w:r>
          <w:tab/>
        </w:r>
        <w:r>
          <w:fldChar w:fldCharType="begin"/>
        </w:r>
        <w:r>
          <w:instrText xml:space="preserve"> PAGEREF _Toc17822 \h </w:instrText>
        </w:r>
        <w:r>
          <w:fldChar w:fldCharType="separate"/>
        </w:r>
        <w:r>
          <w:t>21</w:t>
        </w:r>
        <w:r>
          <w:fldChar w:fldCharType="end"/>
        </w:r>
      </w:hyperlink>
    </w:p>
    <w:p>
      <w:pPr>
        <w:pStyle w:val="TOC2"/>
        <w:tabs>
          <w:tab w:val="right" w:leader="dot" w:pos="8306"/>
        </w:tabs>
      </w:pPr>
      <w:hyperlink w:anchor="_Toc11698" w:history="1">
        <w:r>
          <w:rPr>
            <w:rFonts w:ascii="仿宋" w:eastAsia="仿宋" w:hAnsi="仿宋" w:cs="仿宋" w:hint="eastAsia"/>
            <w:lang w:eastAsia="zh-CN"/>
          </w:rPr>
          <w:t>(三)、生态环境保护措施</w:t>
        </w:r>
        <w:r>
          <w:tab/>
        </w:r>
        <w:r>
          <w:fldChar w:fldCharType="begin"/>
        </w:r>
        <w:r>
          <w:instrText xml:space="preserve"> PAGEREF _Toc11698 \h </w:instrText>
        </w:r>
        <w:r>
          <w:fldChar w:fldCharType="separate"/>
        </w:r>
        <w:r>
          <w:t>23</w:t>
        </w:r>
        <w:r>
          <w:fldChar w:fldCharType="end"/>
        </w:r>
      </w:hyperlink>
    </w:p>
    <w:p>
      <w:pPr>
        <w:pStyle w:val="TOC2"/>
        <w:tabs>
          <w:tab w:val="right" w:leader="dot" w:pos="8306"/>
        </w:tabs>
      </w:pPr>
      <w:hyperlink w:anchor="_Toc15567" w:history="1">
        <w:r>
          <w:rPr>
            <w:rFonts w:ascii="仿宋" w:eastAsia="仿宋" w:hAnsi="仿宋" w:cs="仿宋" w:hint="eastAsia"/>
            <w:lang w:eastAsia="zh-CN"/>
          </w:rPr>
          <w:t>(四)、地质灾害影响分析</w:t>
        </w:r>
        <w:r>
          <w:tab/>
        </w:r>
        <w:r>
          <w:fldChar w:fldCharType="begin"/>
        </w:r>
        <w:r>
          <w:instrText xml:space="preserve"> PAGEREF _Toc15567 \h </w:instrText>
        </w:r>
        <w:r>
          <w:fldChar w:fldCharType="separate"/>
        </w:r>
        <w:r>
          <w:t>24</w:t>
        </w:r>
        <w:r>
          <w:fldChar w:fldCharType="end"/>
        </w:r>
      </w:hyperlink>
    </w:p>
    <w:p>
      <w:pPr>
        <w:pStyle w:val="TOC2"/>
        <w:tabs>
          <w:tab w:val="right" w:leader="dot" w:pos="8306"/>
        </w:tabs>
      </w:pPr>
      <w:hyperlink w:anchor="_Toc6554" w:history="1">
        <w:r>
          <w:rPr>
            <w:rFonts w:ascii="仿宋" w:eastAsia="仿宋" w:hAnsi="仿宋" w:cs="仿宋" w:hint="eastAsia"/>
            <w:lang w:eastAsia="zh-CN"/>
          </w:rPr>
          <w:t>(五)、特殊环境影响</w:t>
        </w:r>
        <w:r>
          <w:tab/>
        </w:r>
        <w:r>
          <w:fldChar w:fldCharType="begin"/>
        </w:r>
        <w:r>
          <w:instrText xml:space="preserve"> PAGEREF _Toc6554 \h </w:instrText>
        </w:r>
        <w:r>
          <w:fldChar w:fldCharType="separate"/>
        </w:r>
        <w:r>
          <w:t>26</w:t>
        </w:r>
        <w:r>
          <w:fldChar w:fldCharType="end"/>
        </w:r>
      </w:hyperlink>
    </w:p>
    <w:p>
      <w:pPr>
        <w:pStyle w:val="TOC1"/>
        <w:tabs>
          <w:tab w:val="right" w:leader="dot" w:pos="8306"/>
        </w:tabs>
      </w:pPr>
      <w:hyperlink w:anchor="_Toc1092" w:history="1">
        <w:r>
          <w:rPr>
            <w:rFonts w:ascii="仿宋" w:eastAsia="仿宋" w:hAnsi="仿宋" w:cs="仿宋" w:hint="eastAsia"/>
            <w:lang w:eastAsia="zh-CN"/>
          </w:rPr>
          <w:t>六、背景、必要性分析</w:t>
        </w:r>
        <w:r>
          <w:tab/>
        </w:r>
        <w:r>
          <w:fldChar w:fldCharType="begin"/>
        </w:r>
        <w:r>
          <w:instrText xml:space="preserve"> PAGEREF _Toc1092 \h </w:instrText>
        </w:r>
        <w:r>
          <w:fldChar w:fldCharType="separate"/>
        </w:r>
        <w:r>
          <w:t>27</w:t>
        </w:r>
        <w:r>
          <w:fldChar w:fldCharType="end"/>
        </w:r>
      </w:hyperlink>
    </w:p>
    <w:p>
      <w:pPr>
        <w:pStyle w:val="TOC2"/>
        <w:tabs>
          <w:tab w:val="right" w:leader="dot" w:pos="8306"/>
        </w:tabs>
      </w:pPr>
      <w:hyperlink w:anchor="_Toc8913" w:history="1">
        <w:r>
          <w:rPr>
            <w:rFonts w:ascii="仿宋" w:eastAsia="仿宋" w:hAnsi="仿宋" w:cs="仿宋" w:hint="eastAsia"/>
            <w:lang w:eastAsia="zh-CN"/>
          </w:rPr>
          <w:t>(一)、项目建设背景</w:t>
        </w:r>
        <w:r>
          <w:tab/>
        </w:r>
        <w:r>
          <w:fldChar w:fldCharType="begin"/>
        </w:r>
        <w:r>
          <w:instrText xml:space="preserve"> PAGEREF _Toc8913 \h </w:instrText>
        </w:r>
        <w:r>
          <w:fldChar w:fldCharType="separate"/>
        </w:r>
        <w:r>
          <w:t>27</w:t>
        </w:r>
        <w:r>
          <w:fldChar w:fldCharType="end"/>
        </w:r>
      </w:hyperlink>
    </w:p>
    <w:p>
      <w:pPr>
        <w:pStyle w:val="TOC2"/>
        <w:tabs>
          <w:tab w:val="right" w:leader="dot" w:pos="8306"/>
        </w:tabs>
      </w:pPr>
      <w:hyperlink w:anchor="_Toc18045" w:history="1">
        <w:r>
          <w:rPr>
            <w:rFonts w:ascii="仿宋" w:eastAsia="仿宋" w:hAnsi="仿宋" w:cs="仿宋" w:hint="eastAsia"/>
            <w:lang w:eastAsia="zh-CN"/>
          </w:rPr>
          <w:t>(二)、必要性分析</w:t>
        </w:r>
        <w:r>
          <w:tab/>
        </w:r>
        <w:r>
          <w:fldChar w:fldCharType="begin"/>
        </w:r>
        <w:r>
          <w:instrText xml:space="preserve"> PAGEREF _Toc18045 \h </w:instrText>
        </w:r>
        <w:r>
          <w:fldChar w:fldCharType="separate"/>
        </w:r>
        <w:r>
          <w:t>28</w:t>
        </w:r>
        <w:r>
          <w:fldChar w:fldCharType="end"/>
        </w:r>
      </w:hyperlink>
    </w:p>
    <w:p>
      <w:pPr>
        <w:pStyle w:val="TOC2"/>
        <w:tabs>
          <w:tab w:val="right" w:leader="dot" w:pos="8306"/>
        </w:tabs>
      </w:pPr>
      <w:hyperlink w:anchor="_Toc19635" w:history="1">
        <w:r>
          <w:rPr>
            <w:rFonts w:ascii="仿宋" w:eastAsia="仿宋" w:hAnsi="仿宋" w:cs="仿宋" w:hint="eastAsia"/>
            <w:lang w:eastAsia="zh-CN"/>
          </w:rPr>
          <w:t>(三)、项目建设有利条件</w:t>
        </w:r>
        <w:r>
          <w:tab/>
        </w:r>
        <w:r>
          <w:fldChar w:fldCharType="begin"/>
        </w:r>
        <w:r>
          <w:instrText xml:space="preserve"> PAGEREF _Toc19635 \h </w:instrText>
        </w:r>
        <w:r>
          <w:fldChar w:fldCharType="separate"/>
        </w:r>
        <w:r>
          <w:t>29</w:t>
        </w:r>
        <w:r>
          <w:fldChar w:fldCharType="end"/>
        </w:r>
      </w:hyperlink>
    </w:p>
    <w:p>
      <w:pPr>
        <w:pStyle w:val="TOC1"/>
        <w:tabs>
          <w:tab w:val="right" w:leader="dot" w:pos="8306"/>
        </w:tabs>
      </w:pPr>
      <w:hyperlink w:anchor="_Toc22739" w:history="1">
        <w:r>
          <w:rPr>
            <w:rFonts w:ascii="仿宋" w:eastAsia="仿宋" w:hAnsi="仿宋" w:cs="仿宋" w:hint="eastAsia"/>
            <w:lang w:eastAsia="zh-CN"/>
          </w:rPr>
          <w:t>七、项目变更管理</w:t>
        </w:r>
        <w:r>
          <w:tab/>
        </w:r>
        <w:r>
          <w:fldChar w:fldCharType="begin"/>
        </w:r>
        <w:r>
          <w:instrText xml:space="preserve"> PAGEREF _Toc22739 \h </w:instrText>
        </w:r>
        <w:r>
          <w:fldChar w:fldCharType="separate"/>
        </w:r>
        <w:r>
          <w:t>31</w:t>
        </w:r>
        <w:r>
          <w:fldChar w:fldCharType="end"/>
        </w:r>
      </w:hyperlink>
    </w:p>
    <w:p>
      <w:pPr>
        <w:pStyle w:val="TOC2"/>
        <w:tabs>
          <w:tab w:val="right" w:leader="dot" w:pos="8306"/>
        </w:tabs>
      </w:pPr>
      <w:hyperlink w:anchor="_Toc16603" w:history="1">
        <w:r>
          <w:rPr>
            <w:rFonts w:ascii="仿宋" w:eastAsia="仿宋" w:hAnsi="仿宋" w:cs="仿宋" w:hint="eastAsia"/>
            <w:lang w:eastAsia="zh-CN"/>
          </w:rPr>
          <w:t>(一)、变更控制流程</w:t>
        </w:r>
        <w:r>
          <w:tab/>
        </w:r>
        <w:r>
          <w:fldChar w:fldCharType="begin"/>
        </w:r>
        <w:r>
          <w:instrText xml:space="preserve"> PAGEREF _Toc16603 \h </w:instrText>
        </w:r>
        <w:r>
          <w:fldChar w:fldCharType="separate"/>
        </w:r>
        <w:r>
          <w:t>31</w:t>
        </w:r>
        <w:r>
          <w:fldChar w:fldCharType="end"/>
        </w:r>
      </w:hyperlink>
    </w:p>
    <w:p>
      <w:pPr>
        <w:pStyle w:val="TOC2"/>
        <w:tabs>
          <w:tab w:val="right" w:leader="dot" w:pos="8306"/>
        </w:tabs>
      </w:pPr>
      <w:hyperlink w:anchor="_Toc27000" w:history="1">
        <w:r>
          <w:rPr>
            <w:rFonts w:ascii="仿宋" w:eastAsia="仿宋" w:hAnsi="仿宋" w:cs="仿宋" w:hint="eastAsia"/>
            <w:lang w:eastAsia="zh-CN"/>
          </w:rPr>
          <w:t>(二)、影响评估与处理</w:t>
        </w:r>
        <w:r>
          <w:tab/>
        </w:r>
        <w:r>
          <w:fldChar w:fldCharType="begin"/>
        </w:r>
        <w:r>
          <w:instrText xml:space="preserve"> PAGEREF _Toc27000 \h </w:instrText>
        </w:r>
        <w:r>
          <w:fldChar w:fldCharType="separate"/>
        </w:r>
        <w:r>
          <w:t>32</w:t>
        </w:r>
        <w:r>
          <w:fldChar w:fldCharType="end"/>
        </w:r>
      </w:hyperlink>
    </w:p>
    <w:p>
      <w:pPr>
        <w:pStyle w:val="TOC2"/>
        <w:tabs>
          <w:tab w:val="right" w:leader="dot" w:pos="8306"/>
        </w:tabs>
      </w:pPr>
      <w:hyperlink w:anchor="_Toc31664" w:history="1">
        <w:r>
          <w:rPr>
            <w:rFonts w:ascii="仿宋" w:eastAsia="仿宋" w:hAnsi="仿宋" w:cs="仿宋" w:hint="eastAsia"/>
            <w:lang w:eastAsia="zh-CN"/>
          </w:rPr>
          <w:t>(三)、变更记录与追踪</w:t>
        </w:r>
        <w:r>
          <w:tab/>
        </w:r>
        <w:r>
          <w:fldChar w:fldCharType="begin"/>
        </w:r>
        <w:r>
          <w:instrText xml:space="preserve"> PAGEREF _Toc31664 \h </w:instrText>
        </w:r>
        <w:r>
          <w:fldChar w:fldCharType="separate"/>
        </w:r>
        <w:r>
          <w:t>33</w:t>
        </w:r>
        <w:r>
          <w:fldChar w:fldCharType="end"/>
        </w:r>
      </w:hyperlink>
    </w:p>
    <w:p>
      <w:pPr>
        <w:pStyle w:val="TOC2"/>
        <w:tabs>
          <w:tab w:val="right" w:leader="dot" w:pos="8306"/>
        </w:tabs>
      </w:pPr>
      <w:hyperlink w:anchor="_Toc22094" w:history="1">
        <w:r>
          <w:rPr>
            <w:rFonts w:ascii="仿宋" w:eastAsia="仿宋" w:hAnsi="仿宋" w:cs="仿宋" w:hint="eastAsia"/>
            <w:lang w:eastAsia="zh-CN"/>
          </w:rPr>
          <w:t>(四)、变更管理策略</w:t>
        </w:r>
        <w:r>
          <w:tab/>
        </w:r>
        <w:r>
          <w:fldChar w:fldCharType="begin"/>
        </w:r>
        <w:r>
          <w:instrText xml:space="preserve"> PAGEREF _Toc22094 \h </w:instrText>
        </w:r>
        <w:r>
          <w:fldChar w:fldCharType="separate"/>
        </w:r>
        <w:r>
          <w:t>35</w:t>
        </w:r>
        <w:r>
          <w:fldChar w:fldCharType="end"/>
        </w:r>
      </w:hyperlink>
    </w:p>
    <w:p>
      <w:pPr>
        <w:pStyle w:val="TOC1"/>
        <w:tabs>
          <w:tab w:val="right" w:leader="dot" w:pos="8306"/>
        </w:tabs>
      </w:pPr>
      <w:hyperlink w:anchor="_Toc12887" w:history="1">
        <w:r>
          <w:rPr>
            <w:rFonts w:ascii="仿宋" w:eastAsia="仿宋" w:hAnsi="仿宋" w:cs="仿宋" w:hint="eastAsia"/>
            <w:lang w:eastAsia="zh-CN"/>
          </w:rPr>
          <w:t>八、项目进度计划</w:t>
        </w:r>
        <w:r>
          <w:tab/>
        </w:r>
        <w:r>
          <w:fldChar w:fldCharType="begin"/>
        </w:r>
        <w:r>
          <w:instrText xml:space="preserve"> PAGEREF _Toc12887 \h </w:instrText>
        </w:r>
        <w:r>
          <w:fldChar w:fldCharType="separate"/>
        </w:r>
        <w:r>
          <w:t>37</w:t>
        </w:r>
        <w:r>
          <w:fldChar w:fldCharType="end"/>
        </w:r>
      </w:hyperlink>
    </w:p>
    <w:p>
      <w:pPr>
        <w:pStyle w:val="TOC2"/>
        <w:tabs>
          <w:tab w:val="right" w:leader="dot" w:pos="8306"/>
        </w:tabs>
      </w:pPr>
      <w:hyperlink w:anchor="_Toc15234" w:history="1">
        <w:r>
          <w:rPr>
            <w:rFonts w:ascii="仿宋" w:eastAsia="仿宋" w:hAnsi="仿宋" w:cs="仿宋" w:hint="eastAsia"/>
            <w:lang w:eastAsia="zh-CN"/>
          </w:rPr>
          <w:t>(一)、建设周期</w:t>
        </w:r>
        <w:r>
          <w:tab/>
        </w:r>
        <w:r>
          <w:fldChar w:fldCharType="begin"/>
        </w:r>
        <w:r>
          <w:instrText xml:space="preserve"> PAGEREF _Toc15234 \h </w:instrText>
        </w:r>
        <w:r>
          <w:fldChar w:fldCharType="separate"/>
        </w:r>
        <w:r>
          <w:t>37</w:t>
        </w:r>
        <w:r>
          <w:fldChar w:fldCharType="end"/>
        </w:r>
      </w:hyperlink>
    </w:p>
    <w:p>
      <w:pPr>
        <w:pStyle w:val="TOC2"/>
        <w:tabs>
          <w:tab w:val="right" w:leader="dot" w:pos="8306"/>
        </w:tabs>
      </w:pPr>
      <w:hyperlink w:anchor="_Toc25950" w:history="1">
        <w:r>
          <w:rPr>
            <w:rFonts w:ascii="仿宋" w:eastAsia="仿宋" w:hAnsi="仿宋" w:cs="仿宋" w:hint="eastAsia"/>
            <w:lang w:eastAsia="zh-CN"/>
          </w:rPr>
          <w:t>(二)、建设进度</w:t>
        </w:r>
        <w:r>
          <w:tab/>
        </w:r>
        <w:r>
          <w:fldChar w:fldCharType="begin"/>
        </w:r>
        <w:r>
          <w:instrText xml:space="preserve"> PAGEREF _Toc25950 \h </w:instrText>
        </w:r>
        <w:r>
          <w:fldChar w:fldCharType="separate"/>
        </w:r>
        <w:r>
          <w:t>37</w:t>
        </w:r>
        <w:r>
          <w:fldChar w:fldCharType="end"/>
        </w:r>
      </w:hyperlink>
    </w:p>
    <w:p>
      <w:pPr>
        <w:pStyle w:val="TOC2"/>
        <w:tabs>
          <w:tab w:val="right" w:leader="dot" w:pos="8306"/>
        </w:tabs>
      </w:pPr>
      <w:hyperlink w:anchor="_Toc28" w:history="1">
        <w:r>
          <w:rPr>
            <w:rFonts w:ascii="仿宋" w:eastAsia="仿宋" w:hAnsi="仿宋" w:cs="仿宋" w:hint="eastAsia"/>
            <w:lang w:eastAsia="zh-CN"/>
          </w:rPr>
          <w:t>(三)、进度安排注意事项</w:t>
        </w:r>
        <w:r>
          <w:tab/>
        </w:r>
        <w:r>
          <w:fldChar w:fldCharType="begin"/>
        </w:r>
        <w:r>
          <w:instrText xml:space="preserve"> PAGEREF _Toc28 \h </w:instrText>
        </w:r>
        <w:r>
          <w:fldChar w:fldCharType="separate"/>
        </w:r>
        <w:r>
          <w:t>38</w:t>
        </w:r>
        <w:r>
          <w:fldChar w:fldCharType="end"/>
        </w:r>
      </w:hyperlink>
    </w:p>
    <w:p>
      <w:pPr>
        <w:pStyle w:val="TOC2"/>
        <w:tabs>
          <w:tab w:val="right" w:leader="dot" w:pos="8306"/>
        </w:tabs>
      </w:pPr>
      <w:hyperlink w:anchor="_Toc28062" w:history="1">
        <w:r>
          <w:rPr>
            <w:rFonts w:ascii="仿宋" w:eastAsia="仿宋" w:hAnsi="仿宋" w:cs="仿宋" w:hint="eastAsia"/>
            <w:lang w:eastAsia="zh-CN"/>
          </w:rPr>
          <w:t>(四)、人力资源配置</w:t>
        </w:r>
        <w:r>
          <w:tab/>
        </w:r>
        <w:r>
          <w:fldChar w:fldCharType="begin"/>
        </w:r>
        <w:r>
          <w:instrText xml:space="preserve"> PAGEREF _Toc28062 \h </w:instrText>
        </w:r>
        <w:r>
          <w:fldChar w:fldCharType="separate"/>
        </w:r>
        <w:r>
          <w:t>39</w:t>
        </w:r>
        <w:r>
          <w:fldChar w:fldCharType="end"/>
        </w:r>
      </w:hyperlink>
    </w:p>
    <w:p>
      <w:pPr>
        <w:pStyle w:val="TOC2"/>
        <w:tabs>
          <w:tab w:val="right" w:leader="dot" w:pos="8306"/>
        </w:tabs>
      </w:pPr>
      <w:hyperlink w:anchor="_Toc6105" w:history="1">
        <w:r>
          <w:rPr>
            <w:rFonts w:ascii="仿宋" w:eastAsia="仿宋" w:hAnsi="仿宋" w:cs="仿宋" w:hint="eastAsia"/>
            <w:lang w:eastAsia="zh-CN"/>
          </w:rPr>
          <w:t>(五)、员工培训</w:t>
        </w:r>
        <w:r>
          <w:tab/>
        </w:r>
        <w:r>
          <w:fldChar w:fldCharType="begin"/>
        </w:r>
        <w:r>
          <w:instrText xml:space="preserve"> PAGEREF _Toc6105 \h </w:instrText>
        </w:r>
        <w:r>
          <w:fldChar w:fldCharType="separate"/>
        </w:r>
        <w:r>
          <w:t>41</w:t>
        </w:r>
        <w:r>
          <w:fldChar w:fldCharType="end"/>
        </w:r>
      </w:hyperlink>
    </w:p>
    <w:p>
      <w:pPr>
        <w:pStyle w:val="TOC2"/>
        <w:tabs>
          <w:tab w:val="right" w:leader="dot" w:pos="8306"/>
        </w:tabs>
      </w:pPr>
      <w:hyperlink w:anchor="_Toc32021" w:history="1">
        <w:r>
          <w:rPr>
            <w:rFonts w:ascii="仿宋" w:eastAsia="仿宋" w:hAnsi="仿宋" w:cs="仿宋" w:hint="eastAsia"/>
            <w:lang w:eastAsia="zh-CN"/>
          </w:rPr>
          <w:t>(六)、项目实施保障</w:t>
        </w:r>
        <w:r>
          <w:tab/>
        </w:r>
        <w:r>
          <w:fldChar w:fldCharType="begin"/>
        </w:r>
        <w:r>
          <w:instrText xml:space="preserve"> PAGEREF _Toc32021 \h </w:instrText>
        </w:r>
        <w:r>
          <w:fldChar w:fldCharType="separate"/>
        </w:r>
        <w:r>
          <w:t>42</w:t>
        </w:r>
        <w:r>
          <w:fldChar w:fldCharType="end"/>
        </w:r>
      </w:hyperlink>
    </w:p>
    <w:p>
      <w:pPr>
        <w:pStyle w:val="TOC2"/>
        <w:tabs>
          <w:tab w:val="right" w:leader="dot" w:pos="8306"/>
        </w:tabs>
      </w:pPr>
      <w:hyperlink w:anchor="_Toc11531" w:history="1">
        <w:r>
          <w:rPr>
            <w:rFonts w:ascii="仿宋" w:eastAsia="仿宋" w:hAnsi="仿宋" w:cs="仿宋" w:hint="eastAsia"/>
            <w:lang w:eastAsia="zh-CN"/>
          </w:rPr>
          <w:t>(七)、安全规范管理</w:t>
        </w:r>
        <w:r>
          <w:tab/>
        </w:r>
        <w:r>
          <w:fldChar w:fldCharType="begin"/>
        </w:r>
        <w:r>
          <w:instrText xml:space="preserve"> PAGEREF _Toc11531 \h </w:instrText>
        </w:r>
        <w:r>
          <w:fldChar w:fldCharType="separate"/>
        </w:r>
        <w:r>
          <w:t>43</w:t>
        </w:r>
        <w:r>
          <w:fldChar w:fldCharType="end"/>
        </w:r>
      </w:hyperlink>
    </w:p>
    <w:p>
      <w:pPr>
        <w:pStyle w:val="TOC1"/>
        <w:tabs>
          <w:tab w:val="right" w:leader="dot" w:pos="8306"/>
        </w:tabs>
      </w:pPr>
      <w:hyperlink w:anchor="_Toc7127" w:history="1">
        <w:r>
          <w:rPr>
            <w:rFonts w:ascii="仿宋" w:eastAsia="仿宋" w:hAnsi="仿宋" w:cs="仿宋" w:hint="eastAsia"/>
            <w:lang w:eastAsia="zh-CN"/>
          </w:rPr>
          <w:t>九、经济效益与社会效益优化</w:t>
        </w:r>
        <w:r>
          <w:tab/>
        </w:r>
        <w:r>
          <w:fldChar w:fldCharType="begin"/>
        </w:r>
        <w:r>
          <w:instrText xml:space="preserve"> PAGEREF _Toc7127 \h </w:instrText>
        </w:r>
        <w:r>
          <w:fldChar w:fldCharType="separate"/>
        </w:r>
        <w:r>
          <w:t>44</w:t>
        </w:r>
        <w:r>
          <w:fldChar w:fldCharType="end"/>
        </w:r>
      </w:hyperlink>
    </w:p>
    <w:p>
      <w:pPr>
        <w:pStyle w:val="TOC2"/>
        <w:tabs>
          <w:tab w:val="right" w:leader="dot" w:pos="8306"/>
        </w:tabs>
      </w:pPr>
      <w:hyperlink w:anchor="_Toc14938" w:history="1">
        <w:r>
          <w:rPr>
            <w:rFonts w:ascii="仿宋" w:eastAsia="仿宋" w:hAnsi="仿宋" w:cs="仿宋" w:hint="eastAsia"/>
            <w:lang w:eastAsia="zh-CN"/>
          </w:rPr>
          <w:t>(一)、经济效益提升策略</w:t>
        </w:r>
        <w:r>
          <w:tab/>
        </w:r>
        <w:r>
          <w:fldChar w:fldCharType="begin"/>
        </w:r>
        <w:r>
          <w:instrText xml:space="preserve"> PAGEREF _Toc14938 \h </w:instrText>
        </w:r>
        <w:r>
          <w:fldChar w:fldCharType="separate"/>
        </w:r>
        <w:r>
          <w:t>44</w:t>
        </w:r>
        <w:r>
          <w:fldChar w:fldCharType="end"/>
        </w:r>
      </w:hyperlink>
    </w:p>
    <w:p>
      <w:pPr>
        <w:pStyle w:val="TOC2"/>
        <w:tabs>
          <w:tab w:val="right" w:leader="dot" w:pos="8306"/>
        </w:tabs>
      </w:pPr>
      <w:hyperlink w:anchor="_Toc10566" w:history="1">
        <w:r>
          <w:rPr>
            <w:rFonts w:ascii="仿宋" w:eastAsia="仿宋" w:hAnsi="仿宋" w:cs="仿宋" w:hint="eastAsia"/>
            <w:lang w:eastAsia="zh-CN"/>
          </w:rPr>
          <w:t>(二)、社会效益增强方案</w:t>
        </w:r>
        <w:r>
          <w:tab/>
        </w:r>
        <w:r>
          <w:fldChar w:fldCharType="begin"/>
        </w:r>
        <w:r>
          <w:instrText xml:space="preserve"> PAGEREF _Toc10566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60" w:history="1">
        <w:r>
          <w:rPr>
            <w:rFonts w:ascii="仿宋" w:eastAsia="仿宋" w:hAnsi="仿宋" w:cs="仿宋" w:hint="eastAsia"/>
            <w:lang w:eastAsia="zh-CN"/>
          </w:rPr>
          <w:t>十、环境保护与治理方案</w:t>
        </w:r>
        <w:r>
          <w:tab/>
        </w:r>
        <w:r>
          <w:fldChar w:fldCharType="begin"/>
        </w:r>
        <w:r>
          <w:instrText xml:space="preserve"> PAGEREF _Toc7060 \h </w:instrText>
        </w:r>
        <w:r>
          <w:fldChar w:fldCharType="separate"/>
        </w:r>
        <w:r>
          <w:t>46</w:t>
        </w:r>
        <w:r>
          <w:fldChar w:fldCharType="end"/>
        </w:r>
      </w:hyperlink>
    </w:p>
    <w:p>
      <w:pPr>
        <w:pStyle w:val="TOC2"/>
        <w:tabs>
          <w:tab w:val="right" w:leader="dot" w:pos="8306"/>
        </w:tabs>
      </w:pPr>
      <w:hyperlink w:anchor="_Toc27686" w:history="1">
        <w:r>
          <w:rPr>
            <w:rFonts w:ascii="仿宋" w:eastAsia="仿宋" w:hAnsi="仿宋" w:cs="仿宋" w:hint="eastAsia"/>
            <w:lang w:eastAsia="zh-CN"/>
          </w:rPr>
          <w:t>(一)、项目环境影响评估</w:t>
        </w:r>
        <w:r>
          <w:tab/>
        </w:r>
        <w:r>
          <w:fldChar w:fldCharType="begin"/>
        </w:r>
        <w:r>
          <w:instrText xml:space="preserve"> PAGEREF _Toc27686 \h </w:instrText>
        </w:r>
        <w:r>
          <w:fldChar w:fldCharType="separate"/>
        </w:r>
        <w:r>
          <w:t>46</w:t>
        </w:r>
        <w:r>
          <w:fldChar w:fldCharType="end"/>
        </w:r>
      </w:hyperlink>
    </w:p>
    <w:p>
      <w:pPr>
        <w:pStyle w:val="TOC2"/>
        <w:tabs>
          <w:tab w:val="right" w:leader="dot" w:pos="8306"/>
        </w:tabs>
      </w:pPr>
      <w:hyperlink w:anchor="_Toc5612" w:history="1">
        <w:r>
          <w:rPr>
            <w:rFonts w:ascii="仿宋" w:eastAsia="仿宋" w:hAnsi="仿宋" w:cs="仿宋" w:hint="eastAsia"/>
            <w:lang w:eastAsia="zh-CN"/>
          </w:rPr>
          <w:t>(二)、环境保护措施与治理方案</w:t>
        </w:r>
        <w:r>
          <w:tab/>
        </w:r>
        <w:r>
          <w:fldChar w:fldCharType="begin"/>
        </w:r>
        <w:r>
          <w:instrText xml:space="preserve"> PAGEREF _Toc5612 \h </w:instrText>
        </w:r>
        <w:r>
          <w:fldChar w:fldCharType="separate"/>
        </w:r>
        <w:r>
          <w:t>47</w:t>
        </w:r>
        <w:r>
          <w:fldChar w:fldCharType="end"/>
        </w:r>
      </w:hyperlink>
    </w:p>
    <w:p>
      <w:pPr>
        <w:pStyle w:val="TOC1"/>
        <w:tabs>
          <w:tab w:val="right" w:leader="dot" w:pos="8306"/>
        </w:tabs>
      </w:pPr>
      <w:hyperlink w:anchor="_Toc20564" w:history="1">
        <w:r>
          <w:rPr>
            <w:rFonts w:ascii="仿宋" w:eastAsia="仿宋" w:hAnsi="仿宋" w:cs="仿宋" w:hint="eastAsia"/>
            <w:lang w:eastAsia="zh-CN"/>
          </w:rPr>
          <w:t>十一、土地利用与规划方案</w:t>
        </w:r>
        <w:r>
          <w:tab/>
        </w:r>
        <w:r>
          <w:fldChar w:fldCharType="begin"/>
        </w:r>
        <w:r>
          <w:instrText xml:space="preserve"> PAGEREF _Toc20564 \h </w:instrText>
        </w:r>
        <w:r>
          <w:fldChar w:fldCharType="separate"/>
        </w:r>
        <w:r>
          <w:t>47</w:t>
        </w:r>
        <w:r>
          <w:fldChar w:fldCharType="end"/>
        </w:r>
      </w:hyperlink>
    </w:p>
    <w:p>
      <w:pPr>
        <w:pStyle w:val="TOC2"/>
        <w:tabs>
          <w:tab w:val="right" w:leader="dot" w:pos="8306"/>
        </w:tabs>
      </w:pPr>
      <w:hyperlink w:anchor="_Toc7009" w:history="1">
        <w:r>
          <w:rPr>
            <w:rFonts w:ascii="仿宋" w:eastAsia="仿宋" w:hAnsi="仿宋" w:cs="仿宋" w:hint="eastAsia"/>
            <w:lang w:eastAsia="zh-CN"/>
          </w:rPr>
          <w:t>(一)、项目用地情况分析</w:t>
        </w:r>
        <w:r>
          <w:tab/>
        </w:r>
        <w:r>
          <w:fldChar w:fldCharType="begin"/>
        </w:r>
        <w:r>
          <w:instrText xml:space="preserve"> PAGEREF _Toc7009 \h </w:instrText>
        </w:r>
        <w:r>
          <w:fldChar w:fldCharType="separate"/>
        </w:r>
        <w:r>
          <w:t>47</w:t>
        </w:r>
        <w:r>
          <w:fldChar w:fldCharType="end"/>
        </w:r>
      </w:hyperlink>
    </w:p>
    <w:p>
      <w:pPr>
        <w:pStyle w:val="TOC2"/>
        <w:tabs>
          <w:tab w:val="right" w:leader="dot" w:pos="8306"/>
        </w:tabs>
      </w:pPr>
      <w:hyperlink w:anchor="_Toc10017" w:history="1">
        <w:r>
          <w:rPr>
            <w:rFonts w:ascii="仿宋" w:eastAsia="仿宋" w:hAnsi="仿宋" w:cs="仿宋" w:hint="eastAsia"/>
            <w:lang w:eastAsia="zh-CN"/>
          </w:rPr>
          <w:t>(二)、土地利用规划方案</w:t>
        </w:r>
        <w:r>
          <w:tab/>
        </w:r>
        <w:r>
          <w:fldChar w:fldCharType="begin"/>
        </w:r>
        <w:r>
          <w:instrText xml:space="preserve"> PAGEREF _Toc10017 \h </w:instrText>
        </w:r>
        <w:r>
          <w:fldChar w:fldCharType="separate"/>
        </w:r>
        <w:r>
          <w:t>48</w:t>
        </w:r>
        <w:r>
          <w:fldChar w:fldCharType="end"/>
        </w:r>
      </w:hyperlink>
    </w:p>
    <w:p>
      <w:pPr>
        <w:pStyle w:val="TOC1"/>
        <w:tabs>
          <w:tab w:val="right" w:leader="dot" w:pos="8306"/>
        </w:tabs>
      </w:pPr>
      <w:hyperlink w:anchor="_Toc27164" w:history="1">
        <w:r>
          <w:rPr>
            <w:rFonts w:ascii="仿宋" w:eastAsia="仿宋" w:hAnsi="仿宋" w:cs="仿宋" w:hint="eastAsia"/>
            <w:lang w:eastAsia="zh-CN"/>
          </w:rPr>
          <w:t>十二、项目实施与管理方案</w:t>
        </w:r>
        <w:r>
          <w:tab/>
        </w:r>
        <w:r>
          <w:fldChar w:fldCharType="begin"/>
        </w:r>
        <w:r>
          <w:instrText xml:space="preserve"> PAGEREF _Toc27164 \h </w:instrText>
        </w:r>
        <w:r>
          <w:fldChar w:fldCharType="separate"/>
        </w:r>
        <w:r>
          <w:t>49</w:t>
        </w:r>
        <w:r>
          <w:fldChar w:fldCharType="end"/>
        </w:r>
      </w:hyperlink>
    </w:p>
    <w:p>
      <w:pPr>
        <w:pStyle w:val="TOC2"/>
        <w:tabs>
          <w:tab w:val="right" w:leader="dot" w:pos="8306"/>
        </w:tabs>
      </w:pPr>
      <w:hyperlink w:anchor="_Toc10149" w:history="1">
        <w:r>
          <w:rPr>
            <w:rFonts w:ascii="仿宋" w:eastAsia="仿宋" w:hAnsi="仿宋" w:cs="仿宋" w:hint="eastAsia"/>
            <w:lang w:eastAsia="zh-CN"/>
          </w:rPr>
          <w:t>(一)、项目实施计划</w:t>
        </w:r>
        <w:r>
          <w:tab/>
        </w:r>
        <w:r>
          <w:fldChar w:fldCharType="begin"/>
        </w:r>
        <w:r>
          <w:instrText xml:space="preserve"> PAGEREF _Toc10149 \h </w:instrText>
        </w:r>
        <w:r>
          <w:fldChar w:fldCharType="separate"/>
        </w:r>
        <w:r>
          <w:t>49</w:t>
        </w:r>
        <w:r>
          <w:fldChar w:fldCharType="end"/>
        </w:r>
      </w:hyperlink>
    </w:p>
    <w:p>
      <w:pPr>
        <w:pStyle w:val="TOC2"/>
        <w:tabs>
          <w:tab w:val="right" w:leader="dot" w:pos="8306"/>
        </w:tabs>
      </w:pPr>
      <w:hyperlink w:anchor="_Toc28684" w:history="1">
        <w:r>
          <w:rPr>
            <w:rFonts w:ascii="仿宋" w:eastAsia="仿宋" w:hAnsi="仿宋" w:cs="仿宋" w:hint="eastAsia"/>
            <w:lang w:eastAsia="zh-CN"/>
          </w:rPr>
          <w:t>(二)、项目组织机构与职责</w:t>
        </w:r>
        <w:r>
          <w:tab/>
        </w:r>
        <w:r>
          <w:fldChar w:fldCharType="begin"/>
        </w:r>
        <w:r>
          <w:instrText xml:space="preserve"> PAGEREF _Toc28684 \h </w:instrText>
        </w:r>
        <w:r>
          <w:fldChar w:fldCharType="separate"/>
        </w:r>
        <w:r>
          <w:t>51</w:t>
        </w:r>
        <w:r>
          <w:fldChar w:fldCharType="end"/>
        </w:r>
      </w:hyperlink>
    </w:p>
    <w:p>
      <w:pPr>
        <w:pStyle w:val="TOC2"/>
        <w:tabs>
          <w:tab w:val="right" w:leader="dot" w:pos="8306"/>
        </w:tabs>
      </w:pPr>
      <w:hyperlink w:anchor="_Toc5764" w:history="1">
        <w:r>
          <w:rPr>
            <w:rFonts w:ascii="仿宋" w:eastAsia="仿宋" w:hAnsi="仿宋" w:cs="仿宋" w:hint="eastAsia"/>
            <w:lang w:eastAsia="zh-CN"/>
          </w:rPr>
          <w:t>(三)、项目管理与监控体系</w:t>
        </w:r>
        <w:r>
          <w:tab/>
        </w:r>
        <w:r>
          <w:fldChar w:fldCharType="begin"/>
        </w:r>
        <w:r>
          <w:instrText xml:space="preserve"> PAGEREF _Toc5764 \h </w:instrText>
        </w:r>
        <w:r>
          <w:fldChar w:fldCharType="separate"/>
        </w:r>
        <w:r>
          <w:t>53</w:t>
        </w:r>
        <w:r>
          <w:fldChar w:fldCharType="end"/>
        </w:r>
      </w:hyperlink>
    </w:p>
    <w:p>
      <w:pPr>
        <w:pStyle w:val="TOC1"/>
        <w:tabs>
          <w:tab w:val="right" w:leader="dot" w:pos="8306"/>
        </w:tabs>
      </w:pPr>
      <w:hyperlink w:anchor="_Toc23557" w:history="1">
        <w:r>
          <w:rPr>
            <w:rFonts w:ascii="仿宋" w:eastAsia="仿宋" w:hAnsi="仿宋" w:cs="仿宋" w:hint="eastAsia"/>
            <w:lang w:eastAsia="zh-CN"/>
          </w:rPr>
          <w:t>十三、合作与交流机制建立</w:t>
        </w:r>
        <w:r>
          <w:tab/>
        </w:r>
        <w:r>
          <w:fldChar w:fldCharType="begin"/>
        </w:r>
        <w:r>
          <w:instrText xml:space="preserve"> PAGEREF _Toc23557 \h </w:instrText>
        </w:r>
        <w:r>
          <w:fldChar w:fldCharType="separate"/>
        </w:r>
        <w:r>
          <w:t>55</w:t>
        </w:r>
        <w:r>
          <w:fldChar w:fldCharType="end"/>
        </w:r>
      </w:hyperlink>
    </w:p>
    <w:p>
      <w:pPr>
        <w:pStyle w:val="TOC2"/>
        <w:tabs>
          <w:tab w:val="right" w:leader="dot" w:pos="8306"/>
        </w:tabs>
      </w:pPr>
      <w:hyperlink w:anchor="_Toc30968" w:history="1">
        <w:r>
          <w:rPr>
            <w:rFonts w:ascii="仿宋" w:eastAsia="仿宋" w:hAnsi="仿宋" w:cs="仿宋" w:hint="eastAsia"/>
            <w:lang w:eastAsia="zh-CN"/>
          </w:rPr>
          <w:t>(一)、合作伙伴选择与合作方式</w:t>
        </w:r>
        <w:r>
          <w:tab/>
        </w:r>
        <w:r>
          <w:fldChar w:fldCharType="begin"/>
        </w:r>
        <w:r>
          <w:instrText xml:space="preserve"> PAGEREF _Toc30968 \h </w:instrText>
        </w:r>
        <w:r>
          <w:fldChar w:fldCharType="separate"/>
        </w:r>
        <w:r>
          <w:t>55</w:t>
        </w:r>
        <w:r>
          <w:fldChar w:fldCharType="end"/>
        </w:r>
      </w:hyperlink>
    </w:p>
    <w:p>
      <w:pPr>
        <w:pStyle w:val="TOC2"/>
        <w:tabs>
          <w:tab w:val="right" w:leader="dot" w:pos="8306"/>
        </w:tabs>
      </w:pPr>
      <w:hyperlink w:anchor="_Toc20778" w:history="1">
        <w:r>
          <w:rPr>
            <w:rFonts w:ascii="仿宋" w:eastAsia="仿宋" w:hAnsi="仿宋" w:cs="仿宋" w:hint="eastAsia"/>
            <w:lang w:eastAsia="zh-CN"/>
          </w:rPr>
          <w:t>(二)、交流与合作平台搭建</w:t>
        </w:r>
        <w:r>
          <w:tab/>
        </w:r>
        <w:r>
          <w:fldChar w:fldCharType="begin"/>
        </w:r>
        <w:r>
          <w:instrText xml:space="preserve"> PAGEREF _Toc20778 \h </w:instrText>
        </w:r>
        <w:r>
          <w:fldChar w:fldCharType="separate"/>
        </w:r>
        <w:r>
          <w:t>56</w:t>
        </w:r>
        <w:r>
          <w:fldChar w:fldCharType="end"/>
        </w:r>
      </w:hyperlink>
    </w:p>
    <w:p>
      <w:pPr>
        <w:pStyle w:val="TOC1"/>
        <w:tabs>
          <w:tab w:val="right" w:leader="dot" w:pos="8306"/>
        </w:tabs>
      </w:pPr>
      <w:hyperlink w:anchor="_Toc5413" w:history="1">
        <w:r>
          <w:rPr>
            <w:rFonts w:ascii="仿宋" w:eastAsia="仿宋" w:hAnsi="仿宋" w:cs="仿宋" w:hint="eastAsia"/>
            <w:lang w:eastAsia="zh-CN"/>
          </w:rPr>
          <w:t>十四、知识产权管理与保护</w:t>
        </w:r>
        <w:r>
          <w:tab/>
        </w:r>
        <w:r>
          <w:fldChar w:fldCharType="begin"/>
        </w:r>
        <w:r>
          <w:instrText xml:space="preserve"> PAGEREF _Toc5413 \h </w:instrText>
        </w:r>
        <w:r>
          <w:fldChar w:fldCharType="separate"/>
        </w:r>
        <w:r>
          <w:t>58</w:t>
        </w:r>
        <w:r>
          <w:fldChar w:fldCharType="end"/>
        </w:r>
      </w:hyperlink>
    </w:p>
    <w:p>
      <w:pPr>
        <w:pStyle w:val="TOC2"/>
        <w:tabs>
          <w:tab w:val="right" w:leader="dot" w:pos="8306"/>
        </w:tabs>
      </w:pPr>
      <w:hyperlink w:anchor="_Toc5747" w:history="1">
        <w:r>
          <w:rPr>
            <w:rFonts w:ascii="仿宋" w:eastAsia="仿宋" w:hAnsi="仿宋" w:cs="仿宋" w:hint="eastAsia"/>
            <w:lang w:eastAsia="zh-CN"/>
          </w:rPr>
          <w:t>(一)、知识产权管理体系建设</w:t>
        </w:r>
        <w:r>
          <w:tab/>
        </w:r>
        <w:r>
          <w:fldChar w:fldCharType="begin"/>
        </w:r>
        <w:r>
          <w:instrText xml:space="preserve"> PAGEREF _Toc5747 \h </w:instrText>
        </w:r>
        <w:r>
          <w:fldChar w:fldCharType="separate"/>
        </w:r>
        <w:r>
          <w:t>58</w:t>
        </w:r>
        <w:r>
          <w:fldChar w:fldCharType="end"/>
        </w:r>
      </w:hyperlink>
    </w:p>
    <w:p>
      <w:pPr>
        <w:pStyle w:val="TOC2"/>
        <w:tabs>
          <w:tab w:val="right" w:leader="dot" w:pos="8306"/>
        </w:tabs>
      </w:pPr>
      <w:hyperlink w:anchor="_Toc20985" w:history="1">
        <w:r>
          <w:rPr>
            <w:rFonts w:ascii="仿宋" w:eastAsia="仿宋" w:hAnsi="仿宋" w:cs="仿宋" w:hint="eastAsia"/>
            <w:lang w:eastAsia="zh-CN"/>
          </w:rPr>
          <w:t>(二)、知识产权保护措施</w:t>
        </w:r>
        <w:r>
          <w:tab/>
        </w:r>
        <w:r>
          <w:fldChar w:fldCharType="begin"/>
        </w:r>
        <w:r>
          <w:instrText xml:space="preserve"> PAGEREF _Toc20985 \h </w:instrText>
        </w:r>
        <w:r>
          <w:fldChar w:fldCharType="separate"/>
        </w:r>
        <w:r>
          <w:t>59</w:t>
        </w:r>
        <w:r>
          <w:fldChar w:fldCharType="end"/>
        </w:r>
      </w:hyperlink>
    </w:p>
    <w:p>
      <w:pPr>
        <w:pStyle w:val="TOC1"/>
        <w:tabs>
          <w:tab w:val="right" w:leader="dot" w:pos="8306"/>
        </w:tabs>
      </w:pPr>
      <w:hyperlink w:anchor="_Toc11144" w:history="1">
        <w:r>
          <w:rPr>
            <w:rFonts w:ascii="仿宋" w:eastAsia="仿宋" w:hAnsi="仿宋" w:cs="仿宋" w:hint="eastAsia"/>
            <w:lang w:eastAsia="zh-CN"/>
          </w:rPr>
          <w:t>十五、产业协同与集群发展</w:t>
        </w:r>
        <w:r>
          <w:tab/>
        </w:r>
        <w:r>
          <w:fldChar w:fldCharType="begin"/>
        </w:r>
        <w:r>
          <w:instrText xml:space="preserve"> PAGEREF _Toc11144 \h </w:instrText>
        </w:r>
        <w:r>
          <w:fldChar w:fldCharType="separate"/>
        </w:r>
        <w:r>
          <w:t>61</w:t>
        </w:r>
        <w:r>
          <w:fldChar w:fldCharType="end"/>
        </w:r>
      </w:hyperlink>
    </w:p>
    <w:p>
      <w:pPr>
        <w:pStyle w:val="TOC2"/>
        <w:tabs>
          <w:tab w:val="right" w:leader="dot" w:pos="8306"/>
        </w:tabs>
      </w:pPr>
      <w:hyperlink w:anchor="_Toc23338" w:history="1">
        <w:r>
          <w:rPr>
            <w:rFonts w:ascii="仿宋" w:eastAsia="仿宋" w:hAnsi="仿宋" w:cs="仿宋" w:hint="eastAsia"/>
            <w:lang w:eastAsia="zh-CN"/>
          </w:rPr>
          <w:t>(一)、产业协同机制建设</w:t>
        </w:r>
        <w:r>
          <w:tab/>
        </w:r>
        <w:r>
          <w:fldChar w:fldCharType="begin"/>
        </w:r>
        <w:r>
          <w:instrText xml:space="preserve"> PAGEREF _Toc23338 \h </w:instrText>
        </w:r>
        <w:r>
          <w:fldChar w:fldCharType="separate"/>
        </w:r>
        <w:r>
          <w:t>61</w:t>
        </w:r>
        <w:r>
          <w:fldChar w:fldCharType="end"/>
        </w:r>
      </w:hyperlink>
    </w:p>
    <w:p>
      <w:pPr>
        <w:pStyle w:val="TOC2"/>
        <w:tabs>
          <w:tab w:val="right" w:leader="dot" w:pos="8306"/>
        </w:tabs>
      </w:pPr>
      <w:hyperlink w:anchor="_Toc13640" w:history="1">
        <w:r>
          <w:rPr>
            <w:rFonts w:ascii="仿宋" w:eastAsia="仿宋" w:hAnsi="仿宋" w:cs="仿宋" w:hint="eastAsia"/>
            <w:lang w:eastAsia="zh-CN"/>
          </w:rPr>
          <w:t>(二)、产业集群培育与发展</w:t>
        </w:r>
        <w:r>
          <w:tab/>
        </w:r>
        <w:r>
          <w:fldChar w:fldCharType="begin"/>
        </w:r>
        <w:r>
          <w:instrText xml:space="preserve"> PAGEREF _Toc13640 \h </w:instrText>
        </w:r>
        <w:r>
          <w:fldChar w:fldCharType="separate"/>
        </w:r>
        <w:r>
          <w:t>62</w:t>
        </w:r>
        <w:r>
          <w:fldChar w:fldCharType="end"/>
        </w:r>
      </w:hyperlink>
    </w:p>
    <w:p>
      <w:pPr>
        <w:pStyle w:val="TOC1"/>
        <w:tabs>
          <w:tab w:val="right" w:leader="dot" w:pos="8306"/>
        </w:tabs>
      </w:pPr>
      <w:hyperlink w:anchor="_Toc21010" w:history="1">
        <w:r>
          <w:rPr>
            <w:rFonts w:ascii="仿宋" w:eastAsia="仿宋" w:hAnsi="仿宋" w:cs="仿宋" w:hint="eastAsia"/>
            <w:lang w:eastAsia="zh-CN"/>
          </w:rPr>
          <w:t>十六、人力资源管理与开发</w:t>
        </w:r>
        <w:r>
          <w:tab/>
        </w:r>
        <w:r>
          <w:fldChar w:fldCharType="begin"/>
        </w:r>
        <w:r>
          <w:instrText xml:space="preserve"> PAGEREF _Toc21010 \h </w:instrText>
        </w:r>
        <w:r>
          <w:fldChar w:fldCharType="separate"/>
        </w:r>
        <w:r>
          <w:t>63</w:t>
        </w:r>
        <w:r>
          <w:fldChar w:fldCharType="end"/>
        </w:r>
      </w:hyperlink>
    </w:p>
    <w:p>
      <w:pPr>
        <w:pStyle w:val="TOC2"/>
        <w:tabs>
          <w:tab w:val="right" w:leader="dot" w:pos="8306"/>
        </w:tabs>
      </w:pPr>
      <w:hyperlink w:anchor="_Toc1972" w:history="1">
        <w:r>
          <w:rPr>
            <w:rFonts w:ascii="仿宋" w:eastAsia="仿宋" w:hAnsi="仿宋" w:cs="仿宋" w:hint="eastAsia"/>
            <w:lang w:eastAsia="zh-CN"/>
          </w:rPr>
          <w:t>(一)、人力资源规划</w:t>
        </w:r>
        <w:r>
          <w:tab/>
        </w:r>
        <w:r>
          <w:fldChar w:fldCharType="begin"/>
        </w:r>
        <w:r>
          <w:instrText xml:space="preserve"> PAGEREF _Toc1972 \h </w:instrText>
        </w:r>
        <w:r>
          <w:fldChar w:fldCharType="separate"/>
        </w:r>
        <w:r>
          <w:t>63</w:t>
        </w:r>
        <w:r>
          <w:fldChar w:fldCharType="end"/>
        </w:r>
      </w:hyperlink>
    </w:p>
    <w:p>
      <w:pPr>
        <w:pStyle w:val="TOC2"/>
        <w:tabs>
          <w:tab w:val="right" w:leader="dot" w:pos="8306"/>
        </w:tabs>
      </w:pPr>
      <w:hyperlink w:anchor="_Toc23161" w:history="1">
        <w:r>
          <w:rPr>
            <w:rFonts w:ascii="仿宋" w:eastAsia="仿宋" w:hAnsi="仿宋" w:cs="仿宋" w:hint="eastAsia"/>
            <w:lang w:eastAsia="zh-CN"/>
          </w:rPr>
          <w:t>(二)、人力资源开发与培训</w:t>
        </w:r>
        <w:r>
          <w:tab/>
        </w:r>
        <w:r>
          <w:fldChar w:fldCharType="begin"/>
        </w:r>
        <w:r>
          <w:instrText xml:space="preserve"> PAGEREF _Toc23161 \h </w:instrText>
        </w:r>
        <w:r>
          <w:fldChar w:fldCharType="separate"/>
        </w:r>
        <w:r>
          <w:t>64</w:t>
        </w:r>
        <w:r>
          <w:fldChar w:fldCharType="end"/>
        </w:r>
      </w:hyperlink>
    </w:p>
    <w:p>
      <w:pPr>
        <w:pStyle w:val="TOC1"/>
        <w:tabs>
          <w:tab w:val="right" w:leader="dot" w:pos="8306"/>
        </w:tabs>
      </w:pPr>
      <w:hyperlink w:anchor="_Toc30" w:history="1">
        <w:r>
          <w:rPr>
            <w:rFonts w:ascii="仿宋" w:eastAsia="仿宋" w:hAnsi="仿宋" w:cs="仿宋" w:hint="eastAsia"/>
            <w:lang w:eastAsia="zh-CN"/>
          </w:rPr>
          <w:t>十七、成果转化与推广应用</w:t>
        </w:r>
        <w:r>
          <w:tab/>
        </w:r>
        <w:r>
          <w:fldChar w:fldCharType="begin"/>
        </w:r>
        <w:r>
          <w:instrText xml:space="preserve"> PAGEREF _Toc30 \h </w:instrText>
        </w:r>
        <w:r>
          <w:fldChar w:fldCharType="separate"/>
        </w:r>
        <w:r>
          <w:t>67</w:t>
        </w:r>
        <w:r>
          <w:fldChar w:fldCharType="end"/>
        </w:r>
      </w:hyperlink>
    </w:p>
    <w:p>
      <w:pPr>
        <w:pStyle w:val="TOC2"/>
        <w:tabs>
          <w:tab w:val="right" w:leader="dot" w:pos="8306"/>
        </w:tabs>
      </w:pPr>
      <w:hyperlink w:anchor="_Toc2693" w:history="1">
        <w:r>
          <w:rPr>
            <w:rFonts w:ascii="仿宋" w:eastAsia="仿宋" w:hAnsi="仿宋" w:cs="仿宋" w:hint="eastAsia"/>
            <w:lang w:eastAsia="zh-CN"/>
          </w:rPr>
          <w:t>(一)、成果转化策略制定</w:t>
        </w:r>
        <w:r>
          <w:tab/>
        </w:r>
        <w:r>
          <w:fldChar w:fldCharType="begin"/>
        </w:r>
        <w:r>
          <w:instrText xml:space="preserve"> PAGEREF _Toc2693 \h </w:instrText>
        </w:r>
        <w:r>
          <w:fldChar w:fldCharType="separate"/>
        </w:r>
        <w:r>
          <w:t>67</w:t>
        </w:r>
        <w:r>
          <w:fldChar w:fldCharType="end"/>
        </w:r>
      </w:hyperlink>
    </w:p>
    <w:p>
      <w:pPr>
        <w:pStyle w:val="TOC2"/>
        <w:tabs>
          <w:tab w:val="right" w:leader="dot" w:pos="8306"/>
        </w:tabs>
      </w:pPr>
      <w:hyperlink w:anchor="_Toc14783" w:history="1">
        <w:r>
          <w:rPr>
            <w:rFonts w:ascii="仿宋" w:eastAsia="仿宋" w:hAnsi="仿宋" w:cs="仿宋" w:hint="eastAsia"/>
            <w:lang w:eastAsia="zh-CN"/>
          </w:rPr>
          <w:t>(二)、成果推广应用方案</w:t>
        </w:r>
        <w:r>
          <w:tab/>
        </w:r>
        <w:r>
          <w:fldChar w:fldCharType="begin"/>
        </w:r>
        <w:r>
          <w:instrText xml:space="preserve"> PAGEREF _Toc14783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9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05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大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大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大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大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大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大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大蒜项目的社会影响是全面而深远的。从提供就业机会和提升公共服务，到促进社会结构和劳动市场的多元化，再到推动社会责任和伦理标准的提高，项目对于提升社区的经济、文化和社会福祉有着重要作用。通过这些正面影响，大蒜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71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为了融入当地社区，大蒜项目需深入理解当地的文化特色和社会习俗。例如，项目在设计广告和市场推广活动时，应考虑使用当地语言和符合地方文化的表达方式。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大蒜项目对当地经济结构的影响需谨慎考虑。项目可以通过聘用当地居民，特别是在管理和技术岗位上，来直接促进当地就业。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大蒜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825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为了确保大蒜项目的成功并最大限度地减轻潜在的社会风险，详细的风险分析和具体的应对策略至关重要。以下是针对项目可能面临的具体社会风险及相应对策的分析：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风险描述：大蒜项目可能遭遇社区抵制，尤其如果社区成员认为项目会破坏他们的生活环境或忽略他们的意见。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风险描述：大蒜项目的商业实践可能与当地的文化和价值观存在冲突，导致社会紧张和文化冲突。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风险描述：大蒜项目可能会增加对公共资源和基础设施的需求，给当地带来额外压力，例如在水资源、能源供应和交通系统方面。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风险描述：大蒜项目可能会引起当地社会结构和动态的变化，例如改变社区的人口组成和社交模式。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风险描述：在大蒜项目运营过程中，可能涉及大量个人和商业敏感信息，存在信息安全和隐私保护的风险。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64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488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一、大蒜项目的技术资源开发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蒜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二、大蒜项目的人力资源管理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大蒜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三、大蒜项目的资金资源筹措与优化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大蒜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4945"/>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https://d.book118.com/648054014006006030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大蒜项目建设总纲及方案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大蒜项目建设总纲及方案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大蒜项目建设总纲及方案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大蒜项目建设总纲及方案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大蒜项目建设总纲及方案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大蒜项目建设总纲及方案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大蒜项目建设总纲及方案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大蒜项目建设总纲及方案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大蒜项目建设总纲及方案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大蒜项目建设总纲及方案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大蒜项目建设总纲及方案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大蒜项目建设总纲及方案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43664A"/>
    <w:rsid w:val="664366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054014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2024-01-12T12:46:00Z</dcterms:created>
  <dcterms:modified xsi:type="dcterms:W3CDTF">2024-01-12T12:47:02Z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413B663791594B5380F24DCB1D835128_11</vt:lpwstr>
  </property>
  <property fmtid="{D5CDD505-2E9C-101B-9397-08002B2CF9AE}" pid="3" name="KSOProductBuildVer">
    <vt:lpwstr>2052-12.1.0.16120</vt:lpwstr>
  </property>
</Properties>
</file>