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4" w:history="1">
        <w:r>
          <w:rPr>
            <w:rFonts w:ascii="仿宋" w:eastAsia="仿宋" w:hAnsi="仿宋" w:cs="仿宋" w:hint="eastAsia"/>
            <w:lang w:eastAsia="zh-CN"/>
          </w:rPr>
          <w:t>序言</w:t>
        </w:r>
        <w:r>
          <w:tab/>
        </w:r>
        <w:r>
          <w:fldChar w:fldCharType="begin"/>
        </w:r>
        <w:r>
          <w:instrText xml:space="preserve"> PAGEREF _Toc29864 \h </w:instrText>
        </w:r>
        <w:r>
          <w:fldChar w:fldCharType="separate"/>
        </w:r>
        <w:r>
          <w:t>3</w:t>
        </w:r>
        <w:r>
          <w:fldChar w:fldCharType="end"/>
        </w:r>
      </w:hyperlink>
    </w:p>
    <w:p>
      <w:pPr>
        <w:pStyle w:val="TOC1"/>
        <w:tabs>
          <w:tab w:val="right" w:leader="dot" w:pos="8306"/>
        </w:tabs>
      </w:pPr>
      <w:hyperlink w:anchor="_Toc13523" w:history="1">
        <w:r>
          <w:rPr>
            <w:rFonts w:ascii="仿宋" w:eastAsia="仿宋" w:hAnsi="仿宋" w:cs="仿宋" w:hint="eastAsia"/>
            <w:lang w:eastAsia="zh-CN"/>
          </w:rPr>
          <w:t>一、产品规划分析</w:t>
        </w:r>
        <w:r>
          <w:tab/>
        </w:r>
        <w:r>
          <w:fldChar w:fldCharType="begin"/>
        </w:r>
        <w:r>
          <w:instrText xml:space="preserve"> PAGEREF _Toc13523 \h </w:instrText>
        </w:r>
        <w:r>
          <w:fldChar w:fldCharType="separate"/>
        </w:r>
        <w:r>
          <w:t>3</w:t>
        </w:r>
        <w:r>
          <w:fldChar w:fldCharType="end"/>
        </w:r>
      </w:hyperlink>
    </w:p>
    <w:p>
      <w:pPr>
        <w:pStyle w:val="TOC2"/>
        <w:tabs>
          <w:tab w:val="right" w:leader="dot" w:pos="8306"/>
        </w:tabs>
      </w:pPr>
      <w:hyperlink w:anchor="_Toc32669" w:history="1">
        <w:r>
          <w:rPr>
            <w:rFonts w:ascii="仿宋" w:eastAsia="仿宋" w:hAnsi="仿宋" w:cs="仿宋" w:hint="eastAsia"/>
            <w:lang w:eastAsia="zh-CN"/>
          </w:rPr>
          <w:t>(一)、产品规划</w:t>
        </w:r>
        <w:r>
          <w:tab/>
        </w:r>
        <w:r>
          <w:fldChar w:fldCharType="begin"/>
        </w:r>
        <w:r>
          <w:instrText xml:space="preserve"> PAGEREF _Toc32669 \h </w:instrText>
        </w:r>
        <w:r>
          <w:fldChar w:fldCharType="separate"/>
        </w:r>
        <w:r>
          <w:t>3</w:t>
        </w:r>
        <w:r>
          <w:fldChar w:fldCharType="end"/>
        </w:r>
      </w:hyperlink>
    </w:p>
    <w:p>
      <w:pPr>
        <w:pStyle w:val="TOC2"/>
        <w:tabs>
          <w:tab w:val="right" w:leader="dot" w:pos="8306"/>
        </w:tabs>
      </w:pPr>
      <w:hyperlink w:anchor="_Toc18901" w:history="1">
        <w:r>
          <w:rPr>
            <w:rFonts w:ascii="仿宋" w:eastAsia="仿宋" w:hAnsi="仿宋" w:cs="仿宋" w:hint="eastAsia"/>
            <w:lang w:eastAsia="zh-CN"/>
          </w:rPr>
          <w:t>(二)、建设规模</w:t>
        </w:r>
        <w:r>
          <w:tab/>
        </w:r>
        <w:r>
          <w:fldChar w:fldCharType="begin"/>
        </w:r>
        <w:r>
          <w:instrText xml:space="preserve"> PAGEREF _Toc18901 \h </w:instrText>
        </w:r>
        <w:r>
          <w:fldChar w:fldCharType="separate"/>
        </w:r>
        <w:r>
          <w:t>4</w:t>
        </w:r>
        <w:r>
          <w:fldChar w:fldCharType="end"/>
        </w:r>
      </w:hyperlink>
    </w:p>
    <w:p>
      <w:pPr>
        <w:pStyle w:val="TOC1"/>
        <w:tabs>
          <w:tab w:val="right" w:leader="dot" w:pos="8306"/>
        </w:tabs>
      </w:pPr>
      <w:hyperlink w:anchor="_Toc17942" w:history="1">
        <w:r>
          <w:rPr>
            <w:rFonts w:ascii="仿宋" w:eastAsia="仿宋" w:hAnsi="仿宋" w:cs="仿宋" w:hint="eastAsia"/>
            <w:lang w:eastAsia="zh-CN"/>
          </w:rPr>
          <w:t>二、畜牧设备项目土建工程</w:t>
        </w:r>
        <w:r>
          <w:tab/>
        </w:r>
        <w:r>
          <w:fldChar w:fldCharType="begin"/>
        </w:r>
        <w:r>
          <w:instrText xml:space="preserve"> PAGEREF _Toc17942 \h </w:instrText>
        </w:r>
        <w:r>
          <w:fldChar w:fldCharType="separate"/>
        </w:r>
        <w:r>
          <w:t>5</w:t>
        </w:r>
        <w:r>
          <w:fldChar w:fldCharType="end"/>
        </w:r>
      </w:hyperlink>
    </w:p>
    <w:p>
      <w:pPr>
        <w:pStyle w:val="TOC2"/>
        <w:tabs>
          <w:tab w:val="right" w:leader="dot" w:pos="8306"/>
        </w:tabs>
      </w:pPr>
      <w:hyperlink w:anchor="_Toc28803" w:history="1">
        <w:r>
          <w:rPr>
            <w:rFonts w:ascii="仿宋" w:eastAsia="仿宋" w:hAnsi="仿宋" w:cs="仿宋" w:hint="eastAsia"/>
            <w:lang w:eastAsia="zh-CN"/>
          </w:rPr>
          <w:t>(一)、建筑工程设计原则</w:t>
        </w:r>
        <w:r>
          <w:tab/>
        </w:r>
        <w:r>
          <w:fldChar w:fldCharType="begin"/>
        </w:r>
        <w:r>
          <w:instrText xml:space="preserve"> PAGEREF _Toc28803 \h </w:instrText>
        </w:r>
        <w:r>
          <w:fldChar w:fldCharType="separate"/>
        </w:r>
        <w:r>
          <w:t>5</w:t>
        </w:r>
        <w:r>
          <w:fldChar w:fldCharType="end"/>
        </w:r>
      </w:hyperlink>
    </w:p>
    <w:p>
      <w:pPr>
        <w:pStyle w:val="TOC2"/>
        <w:tabs>
          <w:tab w:val="right" w:leader="dot" w:pos="8306"/>
        </w:tabs>
      </w:pPr>
      <w:hyperlink w:anchor="_Toc17377" w:history="1">
        <w:r>
          <w:rPr>
            <w:rFonts w:ascii="仿宋" w:eastAsia="仿宋" w:hAnsi="仿宋" w:cs="仿宋" w:hint="eastAsia"/>
            <w:lang w:eastAsia="zh-CN"/>
          </w:rPr>
          <w:t>(二)、土建工程设计年限及安全等级</w:t>
        </w:r>
        <w:r>
          <w:tab/>
        </w:r>
        <w:r>
          <w:fldChar w:fldCharType="begin"/>
        </w:r>
        <w:r>
          <w:instrText xml:space="preserve"> PAGEREF _Toc17377 \h </w:instrText>
        </w:r>
        <w:r>
          <w:fldChar w:fldCharType="separate"/>
        </w:r>
        <w:r>
          <w:t>6</w:t>
        </w:r>
        <w:r>
          <w:fldChar w:fldCharType="end"/>
        </w:r>
      </w:hyperlink>
    </w:p>
    <w:p>
      <w:pPr>
        <w:pStyle w:val="TOC2"/>
        <w:tabs>
          <w:tab w:val="right" w:leader="dot" w:pos="8306"/>
        </w:tabs>
      </w:pPr>
      <w:hyperlink w:anchor="_Toc326" w:history="1">
        <w:r>
          <w:rPr>
            <w:rFonts w:ascii="仿宋" w:eastAsia="仿宋" w:hAnsi="仿宋" w:cs="仿宋" w:hint="eastAsia"/>
            <w:lang w:eastAsia="zh-CN"/>
          </w:rPr>
          <w:t>(三)、建筑工程设计总体要求</w:t>
        </w:r>
        <w:r>
          <w:tab/>
        </w:r>
        <w:r>
          <w:fldChar w:fldCharType="begin"/>
        </w:r>
        <w:r>
          <w:instrText xml:space="preserve"> PAGEREF _Toc326 \h </w:instrText>
        </w:r>
        <w:r>
          <w:fldChar w:fldCharType="separate"/>
        </w:r>
        <w:r>
          <w:t>7</w:t>
        </w:r>
        <w:r>
          <w:fldChar w:fldCharType="end"/>
        </w:r>
      </w:hyperlink>
    </w:p>
    <w:p>
      <w:pPr>
        <w:pStyle w:val="TOC2"/>
        <w:tabs>
          <w:tab w:val="right" w:leader="dot" w:pos="8306"/>
        </w:tabs>
      </w:pPr>
      <w:hyperlink w:anchor="_Toc21574" w:history="1">
        <w:r>
          <w:rPr>
            <w:rFonts w:ascii="仿宋" w:eastAsia="仿宋" w:hAnsi="仿宋" w:cs="仿宋" w:hint="eastAsia"/>
            <w:lang w:eastAsia="zh-CN"/>
          </w:rPr>
          <w:t>(四)、土建工程建设指标</w:t>
        </w:r>
        <w:r>
          <w:tab/>
        </w:r>
        <w:r>
          <w:fldChar w:fldCharType="begin"/>
        </w:r>
        <w:r>
          <w:instrText xml:space="preserve"> PAGEREF _Toc21574 \h </w:instrText>
        </w:r>
        <w:r>
          <w:fldChar w:fldCharType="separate"/>
        </w:r>
        <w:r>
          <w:t>8</w:t>
        </w:r>
        <w:r>
          <w:fldChar w:fldCharType="end"/>
        </w:r>
      </w:hyperlink>
    </w:p>
    <w:p>
      <w:pPr>
        <w:pStyle w:val="TOC1"/>
        <w:tabs>
          <w:tab w:val="right" w:leader="dot" w:pos="8306"/>
        </w:tabs>
      </w:pPr>
      <w:hyperlink w:anchor="_Toc25772" w:history="1">
        <w:r>
          <w:rPr>
            <w:rFonts w:ascii="仿宋" w:eastAsia="仿宋" w:hAnsi="仿宋" w:cs="仿宋" w:hint="eastAsia"/>
            <w:lang w:eastAsia="zh-CN"/>
          </w:rPr>
          <w:t>三、畜牧设备项目建设背景及必要性分析</w:t>
        </w:r>
        <w:r>
          <w:tab/>
        </w:r>
        <w:r>
          <w:fldChar w:fldCharType="begin"/>
        </w:r>
        <w:r>
          <w:instrText xml:space="preserve"> PAGEREF _Toc25772 \h </w:instrText>
        </w:r>
        <w:r>
          <w:fldChar w:fldCharType="separate"/>
        </w:r>
        <w:r>
          <w:t>8</w:t>
        </w:r>
        <w:r>
          <w:fldChar w:fldCharType="end"/>
        </w:r>
      </w:hyperlink>
    </w:p>
    <w:p>
      <w:pPr>
        <w:pStyle w:val="TOC2"/>
        <w:tabs>
          <w:tab w:val="right" w:leader="dot" w:pos="8306"/>
        </w:tabs>
      </w:pPr>
      <w:hyperlink w:anchor="_Toc22137" w:history="1">
        <w:r>
          <w:rPr>
            <w:rFonts w:ascii="仿宋" w:eastAsia="仿宋" w:hAnsi="仿宋" w:cs="仿宋" w:hint="eastAsia"/>
            <w:lang w:eastAsia="zh-CN"/>
          </w:rPr>
          <w:t>(一)、畜牧设备项目背景分析</w:t>
        </w:r>
        <w:r>
          <w:tab/>
        </w:r>
        <w:r>
          <w:fldChar w:fldCharType="begin"/>
        </w:r>
        <w:r>
          <w:instrText xml:space="preserve"> PAGEREF _Toc22137 \h </w:instrText>
        </w:r>
        <w:r>
          <w:fldChar w:fldCharType="separate"/>
        </w:r>
        <w:r>
          <w:t>8</w:t>
        </w:r>
        <w:r>
          <w:fldChar w:fldCharType="end"/>
        </w:r>
      </w:hyperlink>
    </w:p>
    <w:p>
      <w:pPr>
        <w:pStyle w:val="TOC2"/>
        <w:tabs>
          <w:tab w:val="right" w:leader="dot" w:pos="8306"/>
        </w:tabs>
      </w:pPr>
      <w:hyperlink w:anchor="_Toc6792" w:history="1">
        <w:r>
          <w:rPr>
            <w:rFonts w:ascii="仿宋" w:eastAsia="仿宋" w:hAnsi="仿宋" w:cs="仿宋" w:hint="eastAsia"/>
            <w:lang w:eastAsia="zh-CN"/>
          </w:rPr>
          <w:t>(二)、畜牧设备项目建设必要性分析</w:t>
        </w:r>
        <w:r>
          <w:tab/>
        </w:r>
        <w:r>
          <w:fldChar w:fldCharType="begin"/>
        </w:r>
        <w:r>
          <w:instrText xml:space="preserve"> PAGEREF _Toc6792 \h </w:instrText>
        </w:r>
        <w:r>
          <w:fldChar w:fldCharType="separate"/>
        </w:r>
        <w:r>
          <w:t>10</w:t>
        </w:r>
        <w:r>
          <w:fldChar w:fldCharType="end"/>
        </w:r>
      </w:hyperlink>
    </w:p>
    <w:p>
      <w:pPr>
        <w:pStyle w:val="TOC1"/>
        <w:tabs>
          <w:tab w:val="right" w:leader="dot" w:pos="8306"/>
        </w:tabs>
      </w:pPr>
      <w:hyperlink w:anchor="_Toc15016" w:history="1">
        <w:r>
          <w:rPr>
            <w:rFonts w:ascii="仿宋" w:eastAsia="仿宋" w:hAnsi="仿宋" w:cs="仿宋" w:hint="eastAsia"/>
            <w:lang w:eastAsia="zh-CN"/>
          </w:rPr>
          <w:t>四、畜牧设备项目文档管理</w:t>
        </w:r>
        <w:r>
          <w:tab/>
        </w:r>
        <w:r>
          <w:fldChar w:fldCharType="begin"/>
        </w:r>
        <w:r>
          <w:instrText xml:space="preserve"> PAGEREF _Toc15016 \h </w:instrText>
        </w:r>
        <w:r>
          <w:fldChar w:fldCharType="separate"/>
        </w:r>
        <w:r>
          <w:t>11</w:t>
        </w:r>
        <w:r>
          <w:fldChar w:fldCharType="end"/>
        </w:r>
      </w:hyperlink>
    </w:p>
    <w:p>
      <w:pPr>
        <w:pStyle w:val="TOC2"/>
        <w:tabs>
          <w:tab w:val="right" w:leader="dot" w:pos="8306"/>
        </w:tabs>
      </w:pPr>
      <w:hyperlink w:anchor="_Toc11089" w:history="1">
        <w:r>
          <w:rPr>
            <w:rFonts w:ascii="仿宋" w:eastAsia="仿宋" w:hAnsi="仿宋" w:cs="仿宋" w:hint="eastAsia"/>
            <w:lang w:eastAsia="zh-CN"/>
          </w:rPr>
          <w:t>(一)、文档编制与审查</w:t>
        </w:r>
        <w:r>
          <w:tab/>
        </w:r>
        <w:r>
          <w:fldChar w:fldCharType="begin"/>
        </w:r>
        <w:r>
          <w:instrText xml:space="preserve"> PAGEREF _Toc11089 \h </w:instrText>
        </w:r>
        <w:r>
          <w:fldChar w:fldCharType="separate"/>
        </w:r>
        <w:r>
          <w:t>11</w:t>
        </w:r>
        <w:r>
          <w:fldChar w:fldCharType="end"/>
        </w:r>
      </w:hyperlink>
    </w:p>
    <w:p>
      <w:pPr>
        <w:pStyle w:val="TOC2"/>
        <w:tabs>
          <w:tab w:val="right" w:leader="dot" w:pos="8306"/>
        </w:tabs>
      </w:pPr>
      <w:hyperlink w:anchor="_Toc25705" w:history="1">
        <w:r>
          <w:rPr>
            <w:rFonts w:ascii="仿宋" w:eastAsia="仿宋" w:hAnsi="仿宋" w:cs="仿宋" w:hint="eastAsia"/>
            <w:lang w:eastAsia="zh-CN"/>
          </w:rPr>
          <w:t>(二)、文档发布与分发</w:t>
        </w:r>
        <w:r>
          <w:tab/>
        </w:r>
        <w:r>
          <w:fldChar w:fldCharType="begin"/>
        </w:r>
        <w:r>
          <w:instrText xml:space="preserve"> PAGEREF _Toc25705 \h </w:instrText>
        </w:r>
        <w:r>
          <w:fldChar w:fldCharType="separate"/>
        </w:r>
        <w:r>
          <w:t>12</w:t>
        </w:r>
        <w:r>
          <w:fldChar w:fldCharType="end"/>
        </w:r>
      </w:hyperlink>
    </w:p>
    <w:p>
      <w:pPr>
        <w:pStyle w:val="TOC2"/>
        <w:tabs>
          <w:tab w:val="right" w:leader="dot" w:pos="8306"/>
        </w:tabs>
      </w:pPr>
      <w:hyperlink w:anchor="_Toc23898" w:history="1">
        <w:r>
          <w:rPr>
            <w:rFonts w:ascii="仿宋" w:eastAsia="仿宋" w:hAnsi="仿宋" w:cs="仿宋" w:hint="eastAsia"/>
            <w:lang w:eastAsia="zh-CN"/>
          </w:rPr>
          <w:t>(三)、文档存档与归档</w:t>
        </w:r>
        <w:r>
          <w:tab/>
        </w:r>
        <w:r>
          <w:fldChar w:fldCharType="begin"/>
        </w:r>
        <w:r>
          <w:instrText xml:space="preserve"> PAGEREF _Toc23898 \h </w:instrText>
        </w:r>
        <w:r>
          <w:fldChar w:fldCharType="separate"/>
        </w:r>
        <w:r>
          <w:t>13</w:t>
        </w:r>
        <w:r>
          <w:fldChar w:fldCharType="end"/>
        </w:r>
      </w:hyperlink>
    </w:p>
    <w:p>
      <w:pPr>
        <w:pStyle w:val="TOC1"/>
        <w:tabs>
          <w:tab w:val="right" w:leader="dot" w:pos="8306"/>
        </w:tabs>
      </w:pPr>
      <w:hyperlink w:anchor="_Toc30093" w:history="1">
        <w:r>
          <w:rPr>
            <w:rFonts w:ascii="仿宋" w:eastAsia="仿宋" w:hAnsi="仿宋" w:cs="仿宋" w:hint="eastAsia"/>
            <w:lang w:eastAsia="zh-CN"/>
          </w:rPr>
          <w:t>五、畜牧设备项目可持续发展</w:t>
        </w:r>
        <w:r>
          <w:tab/>
        </w:r>
        <w:r>
          <w:fldChar w:fldCharType="begin"/>
        </w:r>
        <w:r>
          <w:instrText xml:space="preserve"> PAGEREF _Toc30093 \h </w:instrText>
        </w:r>
        <w:r>
          <w:fldChar w:fldCharType="separate"/>
        </w:r>
        <w:r>
          <w:t>14</w:t>
        </w:r>
        <w:r>
          <w:fldChar w:fldCharType="end"/>
        </w:r>
      </w:hyperlink>
    </w:p>
    <w:p>
      <w:pPr>
        <w:pStyle w:val="TOC2"/>
        <w:tabs>
          <w:tab w:val="right" w:leader="dot" w:pos="8306"/>
        </w:tabs>
      </w:pPr>
      <w:hyperlink w:anchor="_Toc5327" w:history="1">
        <w:r>
          <w:rPr>
            <w:rFonts w:ascii="仿宋" w:eastAsia="仿宋" w:hAnsi="仿宋" w:cs="仿宋" w:hint="eastAsia"/>
            <w:lang w:eastAsia="zh-CN"/>
          </w:rPr>
          <w:t>(一)、可持续战略与实践</w:t>
        </w:r>
        <w:r>
          <w:tab/>
        </w:r>
        <w:r>
          <w:fldChar w:fldCharType="begin"/>
        </w:r>
        <w:r>
          <w:instrText xml:space="preserve"> PAGEREF _Toc5327 \h </w:instrText>
        </w:r>
        <w:r>
          <w:fldChar w:fldCharType="separate"/>
        </w:r>
        <w:r>
          <w:t>14</w:t>
        </w:r>
        <w:r>
          <w:fldChar w:fldCharType="end"/>
        </w:r>
      </w:hyperlink>
    </w:p>
    <w:p>
      <w:pPr>
        <w:pStyle w:val="TOC2"/>
        <w:tabs>
          <w:tab w:val="right" w:leader="dot" w:pos="8306"/>
        </w:tabs>
      </w:pPr>
      <w:hyperlink w:anchor="_Toc27818" w:history="1">
        <w:r>
          <w:rPr>
            <w:rFonts w:ascii="仿宋" w:eastAsia="仿宋" w:hAnsi="仿宋" w:cs="仿宋" w:hint="eastAsia"/>
            <w:lang w:eastAsia="zh-CN"/>
          </w:rPr>
          <w:t>(二)、环保与社会责任</w:t>
        </w:r>
        <w:r>
          <w:tab/>
        </w:r>
        <w:r>
          <w:fldChar w:fldCharType="begin"/>
        </w:r>
        <w:r>
          <w:instrText xml:space="preserve"> PAGEREF _Toc27818 \h </w:instrText>
        </w:r>
        <w:r>
          <w:fldChar w:fldCharType="separate"/>
        </w:r>
        <w:r>
          <w:t>15</w:t>
        </w:r>
        <w:r>
          <w:fldChar w:fldCharType="end"/>
        </w:r>
      </w:hyperlink>
    </w:p>
    <w:p>
      <w:pPr>
        <w:pStyle w:val="TOC1"/>
        <w:tabs>
          <w:tab w:val="right" w:leader="dot" w:pos="8306"/>
        </w:tabs>
      </w:pPr>
      <w:hyperlink w:anchor="_Toc15521" w:history="1">
        <w:r>
          <w:rPr>
            <w:rFonts w:ascii="仿宋" w:eastAsia="仿宋" w:hAnsi="仿宋" w:cs="仿宋" w:hint="eastAsia"/>
            <w:lang w:eastAsia="zh-CN"/>
          </w:rPr>
          <w:t>六、畜牧设备项目建设单位说明</w:t>
        </w:r>
        <w:r>
          <w:tab/>
        </w:r>
        <w:r>
          <w:fldChar w:fldCharType="begin"/>
        </w:r>
        <w:r>
          <w:instrText xml:space="preserve"> PAGEREF _Toc15521 \h </w:instrText>
        </w:r>
        <w:r>
          <w:fldChar w:fldCharType="separate"/>
        </w:r>
        <w:r>
          <w:t>16</w:t>
        </w:r>
        <w:r>
          <w:fldChar w:fldCharType="end"/>
        </w:r>
      </w:hyperlink>
    </w:p>
    <w:p>
      <w:pPr>
        <w:pStyle w:val="TOC2"/>
        <w:tabs>
          <w:tab w:val="right" w:leader="dot" w:pos="8306"/>
        </w:tabs>
      </w:pPr>
      <w:hyperlink w:anchor="_Toc7387" w:history="1">
        <w:r>
          <w:rPr>
            <w:rFonts w:ascii="仿宋" w:eastAsia="仿宋" w:hAnsi="仿宋" w:cs="仿宋" w:hint="eastAsia"/>
            <w:lang w:eastAsia="zh-CN"/>
          </w:rPr>
          <w:t>(一)、畜牧设备项目承办单位基本情况</w:t>
        </w:r>
        <w:r>
          <w:tab/>
        </w:r>
        <w:r>
          <w:fldChar w:fldCharType="begin"/>
        </w:r>
        <w:r>
          <w:instrText xml:space="preserve"> PAGEREF _Toc7387 \h </w:instrText>
        </w:r>
        <w:r>
          <w:fldChar w:fldCharType="separate"/>
        </w:r>
        <w:r>
          <w:t>16</w:t>
        </w:r>
        <w:r>
          <w:fldChar w:fldCharType="end"/>
        </w:r>
      </w:hyperlink>
    </w:p>
    <w:p>
      <w:pPr>
        <w:pStyle w:val="TOC2"/>
        <w:tabs>
          <w:tab w:val="right" w:leader="dot" w:pos="8306"/>
        </w:tabs>
      </w:pPr>
      <w:hyperlink w:anchor="_Toc18369" w:history="1">
        <w:r>
          <w:rPr>
            <w:rFonts w:ascii="仿宋" w:eastAsia="仿宋" w:hAnsi="仿宋" w:cs="仿宋" w:hint="eastAsia"/>
            <w:lang w:eastAsia="zh-CN"/>
          </w:rPr>
          <w:t>(二)、公司经济效益分析</w:t>
        </w:r>
        <w:r>
          <w:tab/>
        </w:r>
        <w:r>
          <w:fldChar w:fldCharType="begin"/>
        </w:r>
        <w:r>
          <w:instrText xml:space="preserve"> PAGEREF _Toc18369 \h </w:instrText>
        </w:r>
        <w:r>
          <w:fldChar w:fldCharType="separate"/>
        </w:r>
        <w:r>
          <w:t>17</w:t>
        </w:r>
        <w:r>
          <w:fldChar w:fldCharType="end"/>
        </w:r>
      </w:hyperlink>
    </w:p>
    <w:p>
      <w:pPr>
        <w:pStyle w:val="TOC1"/>
        <w:tabs>
          <w:tab w:val="right" w:leader="dot" w:pos="8306"/>
        </w:tabs>
      </w:pPr>
      <w:hyperlink w:anchor="_Toc28799" w:history="1">
        <w:r>
          <w:rPr>
            <w:rFonts w:ascii="仿宋" w:eastAsia="仿宋" w:hAnsi="仿宋" w:cs="仿宋" w:hint="eastAsia"/>
            <w:lang w:eastAsia="zh-CN"/>
          </w:rPr>
          <w:t>七、畜牧设备项目人力资源培养与发展</w:t>
        </w:r>
        <w:r>
          <w:tab/>
        </w:r>
        <w:r>
          <w:fldChar w:fldCharType="begin"/>
        </w:r>
        <w:r>
          <w:instrText xml:space="preserve"> PAGEREF _Toc28799 \h </w:instrText>
        </w:r>
        <w:r>
          <w:fldChar w:fldCharType="separate"/>
        </w:r>
        <w:r>
          <w:t>18</w:t>
        </w:r>
        <w:r>
          <w:fldChar w:fldCharType="end"/>
        </w:r>
      </w:hyperlink>
    </w:p>
    <w:p>
      <w:pPr>
        <w:pStyle w:val="TOC2"/>
        <w:tabs>
          <w:tab w:val="right" w:leader="dot" w:pos="8306"/>
        </w:tabs>
      </w:pPr>
      <w:hyperlink w:anchor="_Toc5477" w:history="1">
        <w:r>
          <w:rPr>
            <w:rFonts w:ascii="仿宋" w:eastAsia="仿宋" w:hAnsi="仿宋" w:cs="仿宋" w:hint="eastAsia"/>
            <w:lang w:eastAsia="zh-CN"/>
          </w:rPr>
          <w:t>(一)、人才需求与规划</w:t>
        </w:r>
        <w:r>
          <w:tab/>
        </w:r>
        <w:r>
          <w:fldChar w:fldCharType="begin"/>
        </w:r>
        <w:r>
          <w:instrText xml:space="preserve"> PAGEREF _Toc5477 \h </w:instrText>
        </w:r>
        <w:r>
          <w:fldChar w:fldCharType="separate"/>
        </w:r>
        <w:r>
          <w:t>18</w:t>
        </w:r>
        <w:r>
          <w:fldChar w:fldCharType="end"/>
        </w:r>
      </w:hyperlink>
    </w:p>
    <w:p>
      <w:pPr>
        <w:pStyle w:val="TOC2"/>
        <w:tabs>
          <w:tab w:val="right" w:leader="dot" w:pos="8306"/>
        </w:tabs>
      </w:pPr>
      <w:hyperlink w:anchor="_Toc14085" w:history="1">
        <w:r>
          <w:rPr>
            <w:rFonts w:ascii="仿宋" w:eastAsia="仿宋" w:hAnsi="仿宋" w:cs="仿宋" w:hint="eastAsia"/>
            <w:lang w:eastAsia="zh-CN"/>
          </w:rPr>
          <w:t>(二)、培训与发展计划</w:t>
        </w:r>
        <w:r>
          <w:tab/>
        </w:r>
        <w:r>
          <w:fldChar w:fldCharType="begin"/>
        </w:r>
        <w:r>
          <w:instrText xml:space="preserve"> PAGEREF _Toc14085 \h </w:instrText>
        </w:r>
        <w:r>
          <w:fldChar w:fldCharType="separate"/>
        </w:r>
        <w:r>
          <w:t>18</w:t>
        </w:r>
        <w:r>
          <w:fldChar w:fldCharType="end"/>
        </w:r>
      </w:hyperlink>
    </w:p>
    <w:p>
      <w:pPr>
        <w:pStyle w:val="TOC1"/>
        <w:tabs>
          <w:tab w:val="right" w:leader="dot" w:pos="8306"/>
        </w:tabs>
      </w:pPr>
      <w:hyperlink w:anchor="_Toc6177" w:history="1">
        <w:r>
          <w:rPr>
            <w:rFonts w:ascii="仿宋" w:eastAsia="仿宋" w:hAnsi="仿宋" w:cs="仿宋" w:hint="eastAsia"/>
            <w:lang w:eastAsia="zh-CN"/>
          </w:rPr>
          <w:t>八、畜牧设备项目计划安排</w:t>
        </w:r>
        <w:r>
          <w:tab/>
        </w:r>
        <w:r>
          <w:fldChar w:fldCharType="begin"/>
        </w:r>
        <w:r>
          <w:instrText xml:space="preserve"> PAGEREF _Toc6177 \h </w:instrText>
        </w:r>
        <w:r>
          <w:fldChar w:fldCharType="separate"/>
        </w:r>
        <w:r>
          <w:t>19</w:t>
        </w:r>
        <w:r>
          <w:fldChar w:fldCharType="end"/>
        </w:r>
      </w:hyperlink>
    </w:p>
    <w:p>
      <w:pPr>
        <w:pStyle w:val="TOC2"/>
        <w:tabs>
          <w:tab w:val="right" w:leader="dot" w:pos="8306"/>
        </w:tabs>
      </w:pPr>
      <w:hyperlink w:anchor="_Toc32262" w:history="1">
        <w:r>
          <w:rPr>
            <w:rFonts w:ascii="仿宋" w:eastAsia="仿宋" w:hAnsi="仿宋" w:cs="仿宋" w:hint="eastAsia"/>
            <w:lang w:eastAsia="zh-CN"/>
          </w:rPr>
          <w:t>(一)、建设周期</w:t>
        </w:r>
        <w:r>
          <w:tab/>
        </w:r>
        <w:r>
          <w:fldChar w:fldCharType="begin"/>
        </w:r>
        <w:r>
          <w:instrText xml:space="preserve"> PAGEREF _Toc32262 \h </w:instrText>
        </w:r>
        <w:r>
          <w:fldChar w:fldCharType="separate"/>
        </w:r>
        <w:r>
          <w:t>19</w:t>
        </w:r>
        <w:r>
          <w:fldChar w:fldCharType="end"/>
        </w:r>
      </w:hyperlink>
    </w:p>
    <w:p>
      <w:pPr>
        <w:pStyle w:val="TOC2"/>
        <w:tabs>
          <w:tab w:val="right" w:leader="dot" w:pos="8306"/>
        </w:tabs>
      </w:pPr>
      <w:hyperlink w:anchor="_Toc24348" w:history="1">
        <w:r>
          <w:rPr>
            <w:rFonts w:ascii="仿宋" w:eastAsia="仿宋" w:hAnsi="仿宋" w:cs="仿宋" w:hint="eastAsia"/>
            <w:lang w:eastAsia="zh-CN"/>
          </w:rPr>
          <w:t>(二)、建设进度</w:t>
        </w:r>
        <w:r>
          <w:tab/>
        </w:r>
        <w:r>
          <w:fldChar w:fldCharType="begin"/>
        </w:r>
        <w:r>
          <w:instrText xml:space="preserve"> PAGEREF _Toc24348 \h </w:instrText>
        </w:r>
        <w:r>
          <w:fldChar w:fldCharType="separate"/>
        </w:r>
        <w:r>
          <w:t>20</w:t>
        </w:r>
        <w:r>
          <w:fldChar w:fldCharType="end"/>
        </w:r>
      </w:hyperlink>
    </w:p>
    <w:p>
      <w:pPr>
        <w:pStyle w:val="TOC2"/>
        <w:tabs>
          <w:tab w:val="right" w:leader="dot" w:pos="8306"/>
        </w:tabs>
      </w:pPr>
      <w:hyperlink w:anchor="_Toc14394" w:history="1">
        <w:r>
          <w:rPr>
            <w:rFonts w:ascii="仿宋" w:eastAsia="仿宋" w:hAnsi="仿宋" w:cs="仿宋" w:hint="eastAsia"/>
            <w:lang w:eastAsia="zh-CN"/>
          </w:rPr>
          <w:t>(三)、进度安排注意事项</w:t>
        </w:r>
        <w:r>
          <w:tab/>
        </w:r>
        <w:r>
          <w:fldChar w:fldCharType="begin"/>
        </w:r>
        <w:r>
          <w:instrText xml:space="preserve"> PAGEREF _Toc14394 \h </w:instrText>
        </w:r>
        <w:r>
          <w:fldChar w:fldCharType="separate"/>
        </w:r>
        <w:r>
          <w:t>20</w:t>
        </w:r>
        <w:r>
          <w:fldChar w:fldCharType="end"/>
        </w:r>
      </w:hyperlink>
    </w:p>
    <w:p>
      <w:pPr>
        <w:pStyle w:val="TOC2"/>
        <w:tabs>
          <w:tab w:val="right" w:leader="dot" w:pos="8306"/>
        </w:tabs>
      </w:pPr>
      <w:hyperlink w:anchor="_Toc22960" w:history="1">
        <w:r>
          <w:rPr>
            <w:rFonts w:ascii="仿宋" w:eastAsia="仿宋" w:hAnsi="仿宋" w:cs="仿宋" w:hint="eastAsia"/>
            <w:lang w:eastAsia="zh-CN"/>
          </w:rPr>
          <w:t>(四)、人力资源配置</w:t>
        </w:r>
        <w:r>
          <w:tab/>
        </w:r>
        <w:r>
          <w:fldChar w:fldCharType="begin"/>
        </w:r>
        <w:r>
          <w:instrText xml:space="preserve"> PAGEREF _Toc22960 \h </w:instrText>
        </w:r>
        <w:r>
          <w:fldChar w:fldCharType="separate"/>
        </w:r>
        <w:r>
          <w:t>22</w:t>
        </w:r>
        <w:r>
          <w:fldChar w:fldCharType="end"/>
        </w:r>
      </w:hyperlink>
    </w:p>
    <w:p>
      <w:pPr>
        <w:pStyle w:val="TOC1"/>
        <w:tabs>
          <w:tab w:val="right" w:leader="dot" w:pos="8306"/>
        </w:tabs>
      </w:pPr>
      <w:hyperlink w:anchor="_Toc18701" w:history="1">
        <w:r>
          <w:rPr>
            <w:rFonts w:ascii="仿宋" w:eastAsia="仿宋" w:hAnsi="仿宋" w:cs="仿宋" w:hint="eastAsia"/>
            <w:lang w:eastAsia="zh-CN"/>
          </w:rPr>
          <w:t>九、畜牧设备项目人力资源管理</w:t>
        </w:r>
        <w:r>
          <w:tab/>
        </w:r>
        <w:r>
          <w:fldChar w:fldCharType="begin"/>
        </w:r>
        <w:r>
          <w:instrText xml:space="preserve"> PAGEREF _Toc18701 \h </w:instrText>
        </w:r>
        <w:r>
          <w:fldChar w:fldCharType="separate"/>
        </w:r>
        <w:r>
          <w:t>23</w:t>
        </w:r>
        <w:r>
          <w:fldChar w:fldCharType="end"/>
        </w:r>
      </w:hyperlink>
    </w:p>
    <w:p>
      <w:pPr>
        <w:pStyle w:val="TOC2"/>
        <w:tabs>
          <w:tab w:val="right" w:leader="dot" w:pos="8306"/>
        </w:tabs>
      </w:pPr>
      <w:hyperlink w:anchor="_Toc12587" w:history="1">
        <w:r>
          <w:rPr>
            <w:rFonts w:ascii="仿宋" w:eastAsia="仿宋" w:hAnsi="仿宋" w:cs="仿宋" w:hint="eastAsia"/>
            <w:lang w:eastAsia="zh-CN"/>
          </w:rPr>
          <w:t>(一)、建立健全的预算管理制度</w:t>
        </w:r>
        <w:r>
          <w:tab/>
        </w:r>
        <w:r>
          <w:fldChar w:fldCharType="begin"/>
        </w:r>
        <w:r>
          <w:instrText xml:space="preserve"> PAGEREF _Toc12587 \h </w:instrText>
        </w:r>
        <w:r>
          <w:fldChar w:fldCharType="separate"/>
        </w:r>
        <w:r>
          <w:t>23</w:t>
        </w:r>
        <w:r>
          <w:fldChar w:fldCharType="end"/>
        </w:r>
      </w:hyperlink>
    </w:p>
    <w:p>
      <w:pPr>
        <w:pStyle w:val="TOC2"/>
        <w:tabs>
          <w:tab w:val="right" w:leader="dot" w:pos="8306"/>
        </w:tabs>
      </w:pPr>
      <w:hyperlink w:anchor="_Toc477" w:history="1">
        <w:r>
          <w:rPr>
            <w:rFonts w:ascii="仿宋" w:eastAsia="仿宋" w:hAnsi="仿宋" w:cs="仿宋" w:hint="eastAsia"/>
            <w:lang w:eastAsia="zh-CN"/>
          </w:rPr>
          <w:t>(二)、加强资金流动监控</w:t>
        </w:r>
        <w:r>
          <w:tab/>
        </w:r>
        <w:r>
          <w:fldChar w:fldCharType="begin"/>
        </w:r>
        <w:r>
          <w:instrText xml:space="preserve"> PAGEREF _Toc477 \h </w:instrText>
        </w:r>
        <w:r>
          <w:fldChar w:fldCharType="separate"/>
        </w:r>
        <w:r>
          <w:t>25</w:t>
        </w:r>
        <w:r>
          <w:fldChar w:fldCharType="end"/>
        </w:r>
      </w:hyperlink>
    </w:p>
    <w:p>
      <w:pPr>
        <w:pStyle w:val="TOC2"/>
        <w:tabs>
          <w:tab w:val="right" w:leader="dot" w:pos="8306"/>
        </w:tabs>
      </w:pPr>
      <w:hyperlink w:anchor="_Toc12695" w:history="1">
        <w:r>
          <w:rPr>
            <w:rFonts w:ascii="仿宋" w:eastAsia="仿宋" w:hAnsi="仿宋" w:cs="仿宋" w:hint="eastAsia"/>
            <w:lang w:eastAsia="zh-CN"/>
          </w:rPr>
          <w:t>(三)、制定完善的风险控制机制</w:t>
        </w:r>
        <w:r>
          <w:tab/>
        </w:r>
        <w:r>
          <w:fldChar w:fldCharType="begin"/>
        </w:r>
        <w:r>
          <w:instrText xml:space="preserve"> PAGEREF _Toc12695 \h </w:instrText>
        </w:r>
        <w:r>
          <w:fldChar w:fldCharType="separate"/>
        </w:r>
        <w:r>
          <w:t>26</w:t>
        </w:r>
        <w:r>
          <w:fldChar w:fldCharType="end"/>
        </w:r>
      </w:hyperlink>
    </w:p>
    <w:p>
      <w:pPr>
        <w:pStyle w:val="TOC2"/>
        <w:tabs>
          <w:tab w:val="right" w:leader="dot" w:pos="8306"/>
        </w:tabs>
      </w:pPr>
      <w:hyperlink w:anchor="_Toc17960" w:history="1">
        <w:r>
          <w:rPr>
            <w:rFonts w:ascii="仿宋" w:eastAsia="仿宋" w:hAnsi="仿宋" w:cs="仿宋" w:hint="eastAsia"/>
            <w:lang w:eastAsia="zh-CN"/>
          </w:rPr>
          <w:t>(四)、优化成本管理</w:t>
        </w:r>
        <w:r>
          <w:tab/>
        </w:r>
        <w:r>
          <w:fldChar w:fldCharType="begin"/>
        </w:r>
        <w:r>
          <w:instrText xml:space="preserve"> PAGEREF _Toc17960 \h </w:instrText>
        </w:r>
        <w:r>
          <w:fldChar w:fldCharType="separate"/>
        </w:r>
        <w:r>
          <w:t>27</w:t>
        </w:r>
        <w:r>
          <w:fldChar w:fldCharType="end"/>
        </w:r>
      </w:hyperlink>
    </w:p>
    <w:p>
      <w:pPr>
        <w:pStyle w:val="TOC1"/>
        <w:tabs>
          <w:tab w:val="right" w:leader="dot" w:pos="8306"/>
        </w:tabs>
      </w:pPr>
      <w:hyperlink w:anchor="_Toc16810" w:history="1">
        <w:r>
          <w:rPr>
            <w:rFonts w:ascii="仿宋" w:eastAsia="仿宋" w:hAnsi="仿宋" w:cs="仿宋" w:hint="eastAsia"/>
            <w:lang w:eastAsia="zh-CN"/>
          </w:rPr>
          <w:t>十、畜牧设备项目经营效益</w:t>
        </w:r>
        <w:r>
          <w:tab/>
        </w:r>
        <w:r>
          <w:fldChar w:fldCharType="begin"/>
        </w:r>
        <w:r>
          <w:instrText xml:space="preserve"> PAGEREF _Toc16810 \h </w:instrText>
        </w:r>
        <w:r>
          <w:fldChar w:fldCharType="separate"/>
        </w:r>
        <w:r>
          <w:t>28</w:t>
        </w:r>
        <w:r>
          <w:fldChar w:fldCharType="end"/>
        </w:r>
      </w:hyperlink>
    </w:p>
    <w:p>
      <w:pPr>
        <w:pStyle w:val="TOC2"/>
        <w:tabs>
          <w:tab w:val="right" w:leader="dot" w:pos="8306"/>
        </w:tabs>
      </w:pPr>
      <w:hyperlink w:anchor="_Toc30262" w:history="1">
        <w:r>
          <w:rPr>
            <w:rFonts w:ascii="仿宋" w:eastAsia="仿宋" w:hAnsi="仿宋" w:cs="仿宋" w:hint="eastAsia"/>
            <w:lang w:eastAsia="zh-CN"/>
          </w:rPr>
          <w:t>(一)、经济评价财务测算</w:t>
        </w:r>
        <w:r>
          <w:tab/>
        </w:r>
        <w:r>
          <w:fldChar w:fldCharType="begin"/>
        </w:r>
        <w:r>
          <w:instrText xml:space="preserve"> PAGEREF _Toc30262 \h </w:instrText>
        </w:r>
        <w:r>
          <w:fldChar w:fldCharType="separate"/>
        </w:r>
        <w:r>
          <w:t>28</w:t>
        </w:r>
        <w:r>
          <w:fldChar w:fldCharType="end"/>
        </w:r>
      </w:hyperlink>
    </w:p>
    <w:p>
      <w:pPr>
        <w:pStyle w:val="TOC2"/>
        <w:tabs>
          <w:tab w:val="right" w:leader="dot" w:pos="8306"/>
        </w:tabs>
      </w:pPr>
      <w:hyperlink w:anchor="_Toc11086" w:history="1">
        <w:r>
          <w:rPr>
            <w:rFonts w:ascii="仿宋" w:eastAsia="仿宋" w:hAnsi="仿宋" w:cs="仿宋" w:hint="eastAsia"/>
            <w:lang w:eastAsia="zh-CN"/>
          </w:rPr>
          <w:t>(二)、畜牧设备项目盈利能力分析</w:t>
        </w:r>
        <w:r>
          <w:tab/>
        </w:r>
        <w:r>
          <w:fldChar w:fldCharType="begin"/>
        </w:r>
        <w:r>
          <w:instrText xml:space="preserve"> PAGEREF _Toc11086 \h </w:instrText>
        </w:r>
        <w:r>
          <w:fldChar w:fldCharType="separate"/>
        </w:r>
        <w:r>
          <w:t>29</w:t>
        </w:r>
        <w:r>
          <w:fldChar w:fldCharType="end"/>
        </w:r>
      </w:hyperlink>
    </w:p>
    <w:p>
      <w:pPr>
        <w:pStyle w:val="TOC1"/>
        <w:tabs>
          <w:tab w:val="right" w:leader="dot" w:pos="8306"/>
        </w:tabs>
      </w:pPr>
      <w:hyperlink w:anchor="_Toc31744" w:history="1">
        <w:r>
          <w:rPr>
            <w:rFonts w:ascii="仿宋" w:eastAsia="仿宋" w:hAnsi="仿宋" w:cs="仿宋" w:hint="eastAsia"/>
            <w:lang w:eastAsia="zh-CN"/>
          </w:rPr>
          <w:t>十一、畜牧设备项目风险管理</w:t>
        </w:r>
        <w:r>
          <w:tab/>
        </w:r>
        <w:r>
          <w:fldChar w:fldCharType="begin"/>
        </w:r>
        <w:r>
          <w:instrText xml:space="preserve"> PAGEREF _Toc31744 \h </w:instrText>
        </w:r>
        <w:r>
          <w:fldChar w:fldCharType="separate"/>
        </w:r>
        <w:r>
          <w:t>30</w:t>
        </w:r>
        <w:r>
          <w:fldChar w:fldCharType="end"/>
        </w:r>
      </w:hyperlink>
    </w:p>
    <w:p>
      <w:pPr>
        <w:pStyle w:val="TOC2"/>
        <w:tabs>
          <w:tab w:val="right" w:leader="dot" w:pos="8306"/>
        </w:tabs>
      </w:pPr>
      <w:hyperlink w:anchor="_Toc16743" w:history="1">
        <w:r>
          <w:rPr>
            <w:rFonts w:ascii="仿宋" w:eastAsia="仿宋" w:hAnsi="仿宋" w:cs="仿宋" w:hint="eastAsia"/>
            <w:lang w:eastAsia="zh-CN"/>
          </w:rPr>
          <w:t>(一)、风险识别与评估</w:t>
        </w:r>
        <w:r>
          <w:tab/>
        </w:r>
        <w:r>
          <w:fldChar w:fldCharType="begin"/>
        </w:r>
        <w:r>
          <w:instrText xml:space="preserve"> PAGEREF _Toc16743 \h </w:instrText>
        </w:r>
        <w:r>
          <w:fldChar w:fldCharType="separate"/>
        </w:r>
        <w:r>
          <w:t>30</w:t>
        </w:r>
        <w:r>
          <w:fldChar w:fldCharType="end"/>
        </w:r>
      </w:hyperlink>
    </w:p>
    <w:p>
      <w:pPr>
        <w:pStyle w:val="TOC2"/>
        <w:tabs>
          <w:tab w:val="right" w:leader="dot" w:pos="8306"/>
        </w:tabs>
      </w:pPr>
      <w:hyperlink w:anchor="_Toc29799" w:history="1">
        <w:r>
          <w:rPr>
            <w:rFonts w:ascii="仿宋" w:eastAsia="仿宋" w:hAnsi="仿宋" w:cs="仿宋" w:hint="eastAsia"/>
            <w:lang w:eastAsia="zh-CN"/>
          </w:rPr>
          <w:t>(二)、风险应对策略</w:t>
        </w:r>
        <w:r>
          <w:tab/>
        </w:r>
        <w:r>
          <w:fldChar w:fldCharType="begin"/>
        </w:r>
        <w:r>
          <w:instrText xml:space="preserve"> PAGEREF _Toc29799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9" w:history="1">
        <w:r>
          <w:rPr>
            <w:rFonts w:ascii="仿宋" w:eastAsia="仿宋" w:hAnsi="仿宋" w:cs="仿宋" w:hint="eastAsia"/>
            <w:lang w:eastAsia="zh-CN"/>
          </w:rPr>
          <w:t>(三)、风险监控与控制</w:t>
        </w:r>
        <w:r>
          <w:tab/>
        </w:r>
        <w:r>
          <w:fldChar w:fldCharType="begin"/>
        </w:r>
        <w:r>
          <w:instrText xml:space="preserve"> PAGEREF _Toc5309 \h </w:instrText>
        </w:r>
        <w:r>
          <w:fldChar w:fldCharType="separate"/>
        </w:r>
        <w:r>
          <w:t>33</w:t>
        </w:r>
        <w:r>
          <w:fldChar w:fldCharType="end"/>
        </w:r>
      </w:hyperlink>
    </w:p>
    <w:p>
      <w:pPr>
        <w:pStyle w:val="TOC1"/>
        <w:tabs>
          <w:tab w:val="right" w:leader="dot" w:pos="8306"/>
        </w:tabs>
      </w:pPr>
      <w:hyperlink w:anchor="_Toc32494" w:history="1">
        <w:r>
          <w:rPr>
            <w:rFonts w:ascii="仿宋" w:eastAsia="仿宋" w:hAnsi="仿宋" w:cs="仿宋" w:hint="eastAsia"/>
            <w:lang w:eastAsia="zh-CN"/>
          </w:rPr>
          <w:t>十二、畜牧设备项目财务管理</w:t>
        </w:r>
        <w:r>
          <w:tab/>
        </w:r>
        <w:r>
          <w:fldChar w:fldCharType="begin"/>
        </w:r>
        <w:r>
          <w:instrText xml:space="preserve"> PAGEREF _Toc32494 \h </w:instrText>
        </w:r>
        <w:r>
          <w:fldChar w:fldCharType="separate"/>
        </w:r>
        <w:r>
          <w:t>34</w:t>
        </w:r>
        <w:r>
          <w:fldChar w:fldCharType="end"/>
        </w:r>
      </w:hyperlink>
    </w:p>
    <w:p>
      <w:pPr>
        <w:pStyle w:val="TOC2"/>
        <w:tabs>
          <w:tab w:val="right" w:leader="dot" w:pos="8306"/>
        </w:tabs>
      </w:pPr>
      <w:hyperlink w:anchor="_Toc14638" w:history="1">
        <w:r>
          <w:rPr>
            <w:rFonts w:ascii="仿宋" w:eastAsia="仿宋" w:hAnsi="仿宋" w:cs="仿宋" w:hint="eastAsia"/>
            <w:lang w:eastAsia="zh-CN"/>
          </w:rPr>
          <w:t>(一)、资金需求大</w:t>
        </w:r>
        <w:r>
          <w:tab/>
        </w:r>
        <w:r>
          <w:fldChar w:fldCharType="begin"/>
        </w:r>
        <w:r>
          <w:instrText xml:space="preserve"> PAGEREF _Toc14638 \h </w:instrText>
        </w:r>
        <w:r>
          <w:fldChar w:fldCharType="separate"/>
        </w:r>
        <w:r>
          <w:t>34</w:t>
        </w:r>
        <w:r>
          <w:fldChar w:fldCharType="end"/>
        </w:r>
      </w:hyperlink>
    </w:p>
    <w:p>
      <w:pPr>
        <w:pStyle w:val="TOC2"/>
        <w:tabs>
          <w:tab w:val="right" w:leader="dot" w:pos="8306"/>
        </w:tabs>
      </w:pPr>
      <w:hyperlink w:anchor="_Toc20641" w:history="1">
        <w:r>
          <w:rPr>
            <w:rFonts w:ascii="仿宋" w:eastAsia="仿宋" w:hAnsi="仿宋" w:cs="仿宋" w:hint="eastAsia"/>
            <w:lang w:eastAsia="zh-CN"/>
          </w:rPr>
          <w:t>(二)、研发周期长</w:t>
        </w:r>
        <w:r>
          <w:tab/>
        </w:r>
        <w:r>
          <w:fldChar w:fldCharType="begin"/>
        </w:r>
        <w:r>
          <w:instrText xml:space="preserve"> PAGEREF _Toc20641 \h </w:instrText>
        </w:r>
        <w:r>
          <w:fldChar w:fldCharType="separate"/>
        </w:r>
        <w:r>
          <w:t>35</w:t>
        </w:r>
        <w:r>
          <w:fldChar w:fldCharType="end"/>
        </w:r>
      </w:hyperlink>
    </w:p>
    <w:p>
      <w:pPr>
        <w:pStyle w:val="TOC2"/>
        <w:tabs>
          <w:tab w:val="right" w:leader="dot" w:pos="8306"/>
        </w:tabs>
      </w:pPr>
      <w:hyperlink w:anchor="_Toc26017" w:history="1">
        <w:r>
          <w:rPr>
            <w:rFonts w:ascii="仿宋" w:eastAsia="仿宋" w:hAnsi="仿宋" w:cs="仿宋" w:hint="eastAsia"/>
            <w:lang w:eastAsia="zh-CN"/>
          </w:rPr>
          <w:t>(三)、市场风险大</w:t>
        </w:r>
        <w:r>
          <w:tab/>
        </w:r>
        <w:r>
          <w:fldChar w:fldCharType="begin"/>
        </w:r>
        <w:r>
          <w:instrText xml:space="preserve"> PAGEREF _Toc26017 \h </w:instrText>
        </w:r>
        <w:r>
          <w:fldChar w:fldCharType="separate"/>
        </w:r>
        <w:r>
          <w:t>36</w:t>
        </w:r>
        <w:r>
          <w:fldChar w:fldCharType="end"/>
        </w:r>
      </w:hyperlink>
    </w:p>
    <w:p>
      <w:pPr>
        <w:pStyle w:val="TOC2"/>
        <w:tabs>
          <w:tab w:val="right" w:leader="dot" w:pos="8306"/>
        </w:tabs>
      </w:pPr>
      <w:hyperlink w:anchor="_Toc19145" w:history="1">
        <w:r>
          <w:rPr>
            <w:rFonts w:ascii="仿宋" w:eastAsia="仿宋" w:hAnsi="仿宋" w:cs="仿宋" w:hint="eastAsia"/>
            <w:lang w:eastAsia="zh-CN"/>
          </w:rPr>
          <w:t>(四)、利润率高</w:t>
        </w:r>
        <w:r>
          <w:tab/>
        </w:r>
        <w:r>
          <w:fldChar w:fldCharType="begin"/>
        </w:r>
        <w:r>
          <w:instrText xml:space="preserve"> PAGEREF _Toc19145 \h </w:instrText>
        </w:r>
        <w:r>
          <w:fldChar w:fldCharType="separate"/>
        </w:r>
        <w:r>
          <w:t>39</w:t>
        </w:r>
        <w:r>
          <w:fldChar w:fldCharType="end"/>
        </w:r>
      </w:hyperlink>
    </w:p>
    <w:p>
      <w:pPr>
        <w:pStyle w:val="TOC1"/>
        <w:tabs>
          <w:tab w:val="right" w:leader="dot" w:pos="8306"/>
        </w:tabs>
      </w:pPr>
      <w:hyperlink w:anchor="_Toc19528" w:history="1">
        <w:r>
          <w:rPr>
            <w:rFonts w:ascii="仿宋" w:eastAsia="仿宋" w:hAnsi="仿宋" w:cs="仿宋" w:hint="eastAsia"/>
            <w:lang w:eastAsia="zh-CN"/>
          </w:rPr>
          <w:t>十三、营销与推广策略</w:t>
        </w:r>
        <w:r>
          <w:tab/>
        </w:r>
        <w:r>
          <w:fldChar w:fldCharType="begin"/>
        </w:r>
        <w:r>
          <w:instrText xml:space="preserve"> PAGEREF _Toc19528 \h </w:instrText>
        </w:r>
        <w:r>
          <w:fldChar w:fldCharType="separate"/>
        </w:r>
        <w:r>
          <w:t>41</w:t>
        </w:r>
        <w:r>
          <w:fldChar w:fldCharType="end"/>
        </w:r>
      </w:hyperlink>
    </w:p>
    <w:p>
      <w:pPr>
        <w:pStyle w:val="TOC2"/>
        <w:tabs>
          <w:tab w:val="right" w:leader="dot" w:pos="8306"/>
        </w:tabs>
      </w:pPr>
      <w:hyperlink w:anchor="_Toc7319" w:history="1">
        <w:r>
          <w:rPr>
            <w:rFonts w:ascii="仿宋" w:eastAsia="仿宋" w:hAnsi="仿宋" w:cs="仿宋" w:hint="eastAsia"/>
            <w:lang w:eastAsia="zh-CN"/>
          </w:rPr>
          <w:t>(一)、产品/服务定位与特点</w:t>
        </w:r>
        <w:r>
          <w:tab/>
        </w:r>
        <w:r>
          <w:fldChar w:fldCharType="begin"/>
        </w:r>
        <w:r>
          <w:instrText xml:space="preserve"> PAGEREF _Toc7319 \h </w:instrText>
        </w:r>
        <w:r>
          <w:fldChar w:fldCharType="separate"/>
        </w:r>
        <w:r>
          <w:t>41</w:t>
        </w:r>
        <w:r>
          <w:fldChar w:fldCharType="end"/>
        </w:r>
      </w:hyperlink>
    </w:p>
    <w:p>
      <w:pPr>
        <w:pStyle w:val="TOC2"/>
        <w:tabs>
          <w:tab w:val="right" w:leader="dot" w:pos="8306"/>
        </w:tabs>
      </w:pPr>
      <w:hyperlink w:anchor="_Toc13874" w:history="1">
        <w:r>
          <w:rPr>
            <w:rFonts w:ascii="仿宋" w:eastAsia="仿宋" w:hAnsi="仿宋" w:cs="仿宋" w:hint="eastAsia"/>
            <w:lang w:eastAsia="zh-CN"/>
          </w:rPr>
          <w:t>(二)、市场定位与竞争分析</w:t>
        </w:r>
        <w:r>
          <w:tab/>
        </w:r>
        <w:r>
          <w:fldChar w:fldCharType="begin"/>
        </w:r>
        <w:r>
          <w:instrText xml:space="preserve"> PAGEREF _Toc13874 \h </w:instrText>
        </w:r>
        <w:r>
          <w:fldChar w:fldCharType="separate"/>
        </w:r>
        <w:r>
          <w:t>42</w:t>
        </w:r>
        <w:r>
          <w:fldChar w:fldCharType="end"/>
        </w:r>
      </w:hyperlink>
    </w:p>
    <w:p>
      <w:pPr>
        <w:pStyle w:val="TOC2"/>
        <w:tabs>
          <w:tab w:val="right" w:leader="dot" w:pos="8306"/>
        </w:tabs>
      </w:pPr>
      <w:hyperlink w:anchor="_Toc28412" w:history="1">
        <w:r>
          <w:rPr>
            <w:rFonts w:ascii="仿宋" w:eastAsia="仿宋" w:hAnsi="仿宋" w:cs="仿宋" w:hint="eastAsia"/>
            <w:lang w:eastAsia="zh-CN"/>
          </w:rPr>
          <w:t>(三)、营销渠道与策略</w:t>
        </w:r>
        <w:r>
          <w:tab/>
        </w:r>
        <w:r>
          <w:fldChar w:fldCharType="begin"/>
        </w:r>
        <w:r>
          <w:instrText xml:space="preserve"> PAGEREF _Toc28412 \h </w:instrText>
        </w:r>
        <w:r>
          <w:fldChar w:fldCharType="separate"/>
        </w:r>
        <w:r>
          <w:t>44</w:t>
        </w:r>
        <w:r>
          <w:fldChar w:fldCharType="end"/>
        </w:r>
      </w:hyperlink>
    </w:p>
    <w:p>
      <w:pPr>
        <w:pStyle w:val="TOC2"/>
        <w:tabs>
          <w:tab w:val="right" w:leader="dot" w:pos="8306"/>
        </w:tabs>
      </w:pPr>
      <w:hyperlink w:anchor="_Toc1090" w:history="1">
        <w:r>
          <w:rPr>
            <w:rFonts w:ascii="仿宋" w:eastAsia="仿宋" w:hAnsi="仿宋" w:cs="仿宋" w:hint="eastAsia"/>
            <w:lang w:eastAsia="zh-CN"/>
          </w:rPr>
          <w:t>(四)、推广与宣传活动</w:t>
        </w:r>
        <w:r>
          <w:tab/>
        </w:r>
        <w:r>
          <w:fldChar w:fldCharType="begin"/>
        </w:r>
        <w:r>
          <w:instrText xml:space="preserve"> PAGEREF _Toc1090 \h </w:instrText>
        </w:r>
        <w:r>
          <w:fldChar w:fldCharType="separate"/>
        </w:r>
        <w:r>
          <w:t>45</w:t>
        </w:r>
        <w:r>
          <w:fldChar w:fldCharType="end"/>
        </w:r>
      </w:hyperlink>
    </w:p>
    <w:p>
      <w:pPr>
        <w:pStyle w:val="TOC1"/>
        <w:tabs>
          <w:tab w:val="right" w:leader="dot" w:pos="8306"/>
        </w:tabs>
      </w:pPr>
      <w:hyperlink w:anchor="_Toc21555" w:history="1">
        <w:r>
          <w:rPr>
            <w:rFonts w:ascii="仿宋" w:eastAsia="仿宋" w:hAnsi="仿宋" w:cs="仿宋" w:hint="eastAsia"/>
            <w:lang w:eastAsia="zh-CN"/>
          </w:rPr>
          <w:t>十四、供应链管理</w:t>
        </w:r>
        <w:r>
          <w:tab/>
        </w:r>
        <w:r>
          <w:fldChar w:fldCharType="begin"/>
        </w:r>
        <w:r>
          <w:instrText xml:space="preserve"> PAGEREF _Toc21555 \h </w:instrText>
        </w:r>
        <w:r>
          <w:fldChar w:fldCharType="separate"/>
        </w:r>
        <w:r>
          <w:t>50</w:t>
        </w:r>
        <w:r>
          <w:fldChar w:fldCharType="end"/>
        </w:r>
      </w:hyperlink>
    </w:p>
    <w:p>
      <w:pPr>
        <w:pStyle w:val="TOC2"/>
        <w:tabs>
          <w:tab w:val="right" w:leader="dot" w:pos="8306"/>
        </w:tabs>
      </w:pPr>
      <w:hyperlink w:anchor="_Toc2307" w:history="1">
        <w:r>
          <w:rPr>
            <w:rFonts w:ascii="仿宋" w:eastAsia="仿宋" w:hAnsi="仿宋" w:cs="仿宋" w:hint="eastAsia"/>
            <w:lang w:eastAsia="zh-CN"/>
          </w:rPr>
          <w:t>(一)、供应链战略规划</w:t>
        </w:r>
        <w:r>
          <w:tab/>
        </w:r>
        <w:r>
          <w:fldChar w:fldCharType="begin"/>
        </w:r>
        <w:r>
          <w:instrText xml:space="preserve"> PAGEREF _Toc2307 \h </w:instrText>
        </w:r>
        <w:r>
          <w:fldChar w:fldCharType="separate"/>
        </w:r>
        <w:r>
          <w:t>50</w:t>
        </w:r>
        <w:r>
          <w:fldChar w:fldCharType="end"/>
        </w:r>
      </w:hyperlink>
    </w:p>
    <w:p>
      <w:pPr>
        <w:pStyle w:val="TOC2"/>
        <w:tabs>
          <w:tab w:val="right" w:leader="dot" w:pos="8306"/>
        </w:tabs>
      </w:pPr>
      <w:hyperlink w:anchor="_Toc16603" w:history="1">
        <w:r>
          <w:rPr>
            <w:rFonts w:ascii="仿宋" w:eastAsia="仿宋" w:hAnsi="仿宋" w:cs="仿宋" w:hint="eastAsia"/>
            <w:lang w:eastAsia="zh-CN"/>
          </w:rPr>
          <w:t>(二)、供应商选择与合作</w:t>
        </w:r>
        <w:r>
          <w:tab/>
        </w:r>
        <w:r>
          <w:fldChar w:fldCharType="begin"/>
        </w:r>
        <w:r>
          <w:instrText xml:space="preserve"> PAGEREF _Toc16603 \h </w:instrText>
        </w:r>
        <w:r>
          <w:fldChar w:fldCharType="separate"/>
        </w:r>
        <w:r>
          <w:t>52</w:t>
        </w:r>
        <w:r>
          <w:fldChar w:fldCharType="end"/>
        </w:r>
      </w:hyperlink>
    </w:p>
    <w:p>
      <w:pPr>
        <w:pStyle w:val="TOC2"/>
        <w:tabs>
          <w:tab w:val="right" w:leader="dot" w:pos="8306"/>
        </w:tabs>
      </w:pPr>
      <w:hyperlink w:anchor="_Toc2544" w:history="1">
        <w:r>
          <w:rPr>
            <w:rFonts w:ascii="仿宋" w:eastAsia="仿宋" w:hAnsi="仿宋" w:cs="仿宋" w:hint="eastAsia"/>
            <w:lang w:eastAsia="zh-CN"/>
          </w:rPr>
          <w:t>(三)、物流与库存管理</w:t>
        </w:r>
        <w:r>
          <w:tab/>
        </w:r>
        <w:r>
          <w:fldChar w:fldCharType="begin"/>
        </w:r>
        <w:r>
          <w:instrText xml:space="preserve"> PAGEREF _Toc2544 \h </w:instrText>
        </w:r>
        <w:r>
          <w:fldChar w:fldCharType="separate"/>
        </w:r>
        <w:r>
          <w:t>53</w:t>
        </w:r>
        <w:r>
          <w:fldChar w:fldCharType="end"/>
        </w:r>
      </w:hyperlink>
    </w:p>
    <w:p>
      <w:pPr>
        <w:pStyle w:val="TOC1"/>
        <w:tabs>
          <w:tab w:val="right" w:leader="dot" w:pos="8306"/>
        </w:tabs>
      </w:pPr>
      <w:hyperlink w:anchor="_Toc17032" w:history="1">
        <w:r>
          <w:rPr>
            <w:rFonts w:ascii="仿宋" w:eastAsia="仿宋" w:hAnsi="仿宋" w:cs="仿宋" w:hint="eastAsia"/>
            <w:lang w:eastAsia="zh-CN"/>
          </w:rPr>
          <w:t>十五、畜牧设备项目变更管理</w:t>
        </w:r>
        <w:r>
          <w:tab/>
        </w:r>
        <w:r>
          <w:fldChar w:fldCharType="begin"/>
        </w:r>
        <w:r>
          <w:instrText xml:space="preserve"> PAGEREF _Toc17032 \h </w:instrText>
        </w:r>
        <w:r>
          <w:fldChar w:fldCharType="separate"/>
        </w:r>
        <w:r>
          <w:t>54</w:t>
        </w:r>
        <w:r>
          <w:fldChar w:fldCharType="end"/>
        </w:r>
      </w:hyperlink>
    </w:p>
    <w:p>
      <w:pPr>
        <w:pStyle w:val="TOC2"/>
        <w:tabs>
          <w:tab w:val="right" w:leader="dot" w:pos="8306"/>
        </w:tabs>
      </w:pPr>
      <w:hyperlink w:anchor="_Toc27689" w:history="1">
        <w:r>
          <w:rPr>
            <w:rFonts w:ascii="仿宋" w:eastAsia="仿宋" w:hAnsi="仿宋" w:cs="仿宋" w:hint="eastAsia"/>
            <w:lang w:eastAsia="zh-CN"/>
          </w:rPr>
          <w:t>(一)、变更申请与评估</w:t>
        </w:r>
        <w:r>
          <w:tab/>
        </w:r>
        <w:r>
          <w:fldChar w:fldCharType="begin"/>
        </w:r>
        <w:r>
          <w:instrText xml:space="preserve"> PAGEREF _Toc27689 \h </w:instrText>
        </w:r>
        <w:r>
          <w:fldChar w:fldCharType="separate"/>
        </w:r>
        <w:r>
          <w:t>54</w:t>
        </w:r>
        <w:r>
          <w:fldChar w:fldCharType="end"/>
        </w:r>
      </w:hyperlink>
    </w:p>
    <w:p>
      <w:pPr>
        <w:pStyle w:val="TOC2"/>
        <w:tabs>
          <w:tab w:val="right" w:leader="dot" w:pos="8306"/>
        </w:tabs>
      </w:pPr>
      <w:hyperlink w:anchor="_Toc2103" w:history="1">
        <w:r>
          <w:rPr>
            <w:rFonts w:ascii="仿宋" w:eastAsia="仿宋" w:hAnsi="仿宋" w:cs="仿宋" w:hint="eastAsia"/>
            <w:lang w:eastAsia="zh-CN"/>
          </w:rPr>
          <w:t>(二)、变更实施与控制</w:t>
        </w:r>
        <w:r>
          <w:tab/>
        </w:r>
        <w:r>
          <w:fldChar w:fldCharType="begin"/>
        </w:r>
        <w:r>
          <w:instrText xml:space="preserve"> PAGEREF _Toc2103 \h </w:instrText>
        </w:r>
        <w:r>
          <w:fldChar w:fldCharType="separate"/>
        </w:r>
        <w:r>
          <w:t>55</w:t>
        </w:r>
        <w:r>
          <w:fldChar w:fldCharType="end"/>
        </w:r>
      </w:hyperlink>
    </w:p>
    <w:p>
      <w:pPr>
        <w:pStyle w:val="TOC1"/>
        <w:tabs>
          <w:tab w:val="right" w:leader="dot" w:pos="8306"/>
        </w:tabs>
      </w:pPr>
      <w:hyperlink w:anchor="_Toc28592" w:history="1">
        <w:r>
          <w:rPr>
            <w:rFonts w:ascii="仿宋" w:eastAsia="仿宋" w:hAnsi="仿宋" w:cs="仿宋" w:hint="eastAsia"/>
            <w:lang w:eastAsia="zh-CN"/>
          </w:rPr>
          <w:t>十六、畜牧设备项目实施保障措施</w:t>
        </w:r>
        <w:r>
          <w:tab/>
        </w:r>
        <w:r>
          <w:fldChar w:fldCharType="begin"/>
        </w:r>
        <w:r>
          <w:instrText xml:space="preserve"> PAGEREF _Toc28592 \h </w:instrText>
        </w:r>
        <w:r>
          <w:fldChar w:fldCharType="separate"/>
        </w:r>
        <w:r>
          <w:t>55</w:t>
        </w:r>
        <w:r>
          <w:fldChar w:fldCharType="end"/>
        </w:r>
      </w:hyperlink>
    </w:p>
    <w:p>
      <w:pPr>
        <w:pStyle w:val="TOC2"/>
        <w:tabs>
          <w:tab w:val="right" w:leader="dot" w:pos="8306"/>
        </w:tabs>
      </w:pPr>
      <w:hyperlink w:anchor="_Toc13065" w:history="1">
        <w:r>
          <w:rPr>
            <w:rFonts w:ascii="仿宋" w:eastAsia="仿宋" w:hAnsi="仿宋" w:cs="仿宋" w:hint="eastAsia"/>
            <w:lang w:eastAsia="zh-CN"/>
          </w:rPr>
          <w:t>(一)、畜牧设备项目实施保障机制</w:t>
        </w:r>
        <w:r>
          <w:tab/>
        </w:r>
        <w:r>
          <w:fldChar w:fldCharType="begin"/>
        </w:r>
        <w:r>
          <w:instrText xml:space="preserve"> PAGEREF _Toc13065 \h </w:instrText>
        </w:r>
        <w:r>
          <w:fldChar w:fldCharType="separate"/>
        </w:r>
        <w:r>
          <w:t>55</w:t>
        </w:r>
        <w:r>
          <w:fldChar w:fldCharType="end"/>
        </w:r>
      </w:hyperlink>
    </w:p>
    <w:p>
      <w:pPr>
        <w:pStyle w:val="TOC2"/>
        <w:tabs>
          <w:tab w:val="right" w:leader="dot" w:pos="8306"/>
        </w:tabs>
      </w:pPr>
      <w:hyperlink w:anchor="_Toc13727" w:history="1">
        <w:r>
          <w:rPr>
            <w:rFonts w:ascii="仿宋" w:eastAsia="仿宋" w:hAnsi="仿宋" w:cs="仿宋" w:hint="eastAsia"/>
            <w:lang w:eastAsia="zh-CN"/>
          </w:rPr>
          <w:t>(二)、畜牧设备项目法律合规要求</w:t>
        </w:r>
        <w:r>
          <w:tab/>
        </w:r>
        <w:r>
          <w:fldChar w:fldCharType="begin"/>
        </w:r>
        <w:r>
          <w:instrText xml:space="preserve"> PAGEREF _Toc13727 \h </w:instrText>
        </w:r>
        <w:r>
          <w:fldChar w:fldCharType="separate"/>
        </w:r>
        <w:r>
          <w:t>59</w:t>
        </w:r>
        <w:r>
          <w:fldChar w:fldCharType="end"/>
        </w:r>
      </w:hyperlink>
    </w:p>
    <w:p>
      <w:pPr>
        <w:pStyle w:val="TOC2"/>
        <w:tabs>
          <w:tab w:val="right" w:leader="dot" w:pos="8306"/>
        </w:tabs>
      </w:pPr>
      <w:hyperlink w:anchor="_Toc23087" w:history="1">
        <w:r>
          <w:rPr>
            <w:rFonts w:ascii="仿宋" w:eastAsia="仿宋" w:hAnsi="仿宋" w:cs="仿宋" w:hint="eastAsia"/>
            <w:lang w:eastAsia="zh-CN"/>
          </w:rPr>
          <w:t>(三)、畜牧设备项目合同管理与法律事务</w:t>
        </w:r>
        <w:r>
          <w:tab/>
        </w:r>
        <w:r>
          <w:fldChar w:fldCharType="begin"/>
        </w:r>
        <w:r>
          <w:instrText xml:space="preserve"> PAGEREF _Toc23087 \h </w:instrText>
        </w:r>
        <w:r>
          <w:fldChar w:fldCharType="separate"/>
        </w:r>
        <w:r>
          <w:t>63</w:t>
        </w:r>
        <w:r>
          <w:fldChar w:fldCharType="end"/>
        </w:r>
      </w:hyperlink>
    </w:p>
    <w:p>
      <w:pPr>
        <w:pStyle w:val="TOC2"/>
        <w:tabs>
          <w:tab w:val="right" w:leader="dot" w:pos="8306"/>
        </w:tabs>
      </w:pPr>
      <w:hyperlink w:anchor="_Toc28915" w:history="1">
        <w:r>
          <w:rPr>
            <w:rFonts w:ascii="仿宋" w:eastAsia="仿宋" w:hAnsi="仿宋" w:cs="仿宋" w:hint="eastAsia"/>
            <w:lang w:eastAsia="zh-CN"/>
          </w:rPr>
          <w:t>(四)、畜牧设备项目知识产权保护策略</w:t>
        </w:r>
        <w:r>
          <w:tab/>
        </w:r>
        <w:r>
          <w:fldChar w:fldCharType="begin"/>
        </w:r>
        <w:r>
          <w:instrText xml:space="preserve"> PAGEREF _Toc28915 \h </w:instrText>
        </w:r>
        <w:r>
          <w:fldChar w:fldCharType="separate"/>
        </w:r>
        <w:r>
          <w:t>69</w:t>
        </w:r>
        <w:r>
          <w:fldChar w:fldCharType="end"/>
        </w:r>
      </w:hyperlink>
    </w:p>
    <w:p>
      <w:pPr>
        <w:pStyle w:val="TOC1"/>
        <w:tabs>
          <w:tab w:val="right" w:leader="dot" w:pos="8306"/>
        </w:tabs>
      </w:pPr>
      <w:hyperlink w:anchor="_Toc17144" w:history="1">
        <w:r>
          <w:rPr>
            <w:rFonts w:ascii="仿宋" w:eastAsia="仿宋" w:hAnsi="仿宋" w:cs="仿宋" w:hint="eastAsia"/>
            <w:lang w:eastAsia="zh-CN"/>
          </w:rPr>
          <w:t>十七、畜牧设备项目实施时间节点</w:t>
        </w:r>
        <w:r>
          <w:tab/>
        </w:r>
        <w:r>
          <w:fldChar w:fldCharType="begin"/>
        </w:r>
        <w:r>
          <w:instrText xml:space="preserve"> PAGEREF _Toc17144 \h </w:instrText>
        </w:r>
        <w:r>
          <w:fldChar w:fldCharType="separate"/>
        </w:r>
        <w:r>
          <w:t>72</w:t>
        </w:r>
        <w:r>
          <w:fldChar w:fldCharType="end"/>
        </w:r>
      </w:hyperlink>
    </w:p>
    <w:p>
      <w:pPr>
        <w:pStyle w:val="TOC2"/>
        <w:tabs>
          <w:tab w:val="right" w:leader="dot" w:pos="8306"/>
        </w:tabs>
      </w:pPr>
      <w:hyperlink w:anchor="_Toc24297" w:history="1">
        <w:r>
          <w:rPr>
            <w:rFonts w:ascii="仿宋" w:eastAsia="仿宋" w:hAnsi="仿宋" w:cs="仿宋" w:hint="eastAsia"/>
            <w:lang w:eastAsia="zh-CN"/>
          </w:rPr>
          <w:t>(一)、畜牧设备项目启动阶段时间节点</w:t>
        </w:r>
        <w:r>
          <w:tab/>
        </w:r>
        <w:r>
          <w:fldChar w:fldCharType="begin"/>
        </w:r>
        <w:r>
          <w:instrText xml:space="preserve"> PAGEREF _Toc24297 \h </w:instrText>
        </w:r>
        <w:r>
          <w:fldChar w:fldCharType="separate"/>
        </w:r>
        <w:r>
          <w:t>72</w:t>
        </w:r>
        <w:r>
          <w:fldChar w:fldCharType="end"/>
        </w:r>
      </w:hyperlink>
    </w:p>
    <w:p>
      <w:pPr>
        <w:pStyle w:val="TOC2"/>
        <w:tabs>
          <w:tab w:val="right" w:leader="dot" w:pos="8306"/>
        </w:tabs>
      </w:pPr>
      <w:hyperlink w:anchor="_Toc5706" w:history="1">
        <w:r>
          <w:rPr>
            <w:rFonts w:ascii="仿宋" w:eastAsia="仿宋" w:hAnsi="仿宋" w:cs="仿宋" w:hint="eastAsia"/>
            <w:lang w:eastAsia="zh-CN"/>
          </w:rPr>
          <w:t>(二)、畜牧设备项目执行阶段时间节点</w:t>
        </w:r>
        <w:r>
          <w:tab/>
        </w:r>
        <w:r>
          <w:fldChar w:fldCharType="begin"/>
        </w:r>
        <w:r>
          <w:instrText xml:space="preserve"> PAGEREF _Toc5706 \h </w:instrText>
        </w:r>
        <w:r>
          <w:fldChar w:fldCharType="separate"/>
        </w:r>
        <w:r>
          <w:t>73</w:t>
        </w:r>
        <w:r>
          <w:fldChar w:fldCharType="end"/>
        </w:r>
      </w:hyperlink>
    </w:p>
    <w:p>
      <w:pPr>
        <w:pStyle w:val="TOC2"/>
        <w:tabs>
          <w:tab w:val="right" w:leader="dot" w:pos="8306"/>
        </w:tabs>
      </w:pPr>
      <w:hyperlink w:anchor="_Toc19194" w:history="1">
        <w:r>
          <w:rPr>
            <w:rFonts w:ascii="仿宋" w:eastAsia="仿宋" w:hAnsi="仿宋" w:cs="仿宋" w:hint="eastAsia"/>
            <w:lang w:eastAsia="zh-CN"/>
          </w:rPr>
          <w:t>(三)、畜牧设备项目完成阶段时间节点</w:t>
        </w:r>
        <w:r>
          <w:tab/>
        </w:r>
        <w:r>
          <w:fldChar w:fldCharType="begin"/>
        </w:r>
        <w:r>
          <w:instrText xml:space="preserve"> PAGEREF _Toc19194 \h </w:instrText>
        </w:r>
        <w:r>
          <w:fldChar w:fldCharType="separate"/>
        </w:r>
        <w:r>
          <w:t>74</w:t>
        </w:r>
        <w:r>
          <w:fldChar w:fldCharType="end"/>
        </w:r>
      </w:hyperlink>
    </w:p>
    <w:p>
      <w:pPr>
        <w:pStyle w:val="TOC1"/>
        <w:tabs>
          <w:tab w:val="right" w:leader="dot" w:pos="8306"/>
        </w:tabs>
      </w:pPr>
      <w:hyperlink w:anchor="_Toc26401" w:history="1">
        <w:r>
          <w:rPr>
            <w:rFonts w:ascii="仿宋" w:eastAsia="仿宋" w:hAnsi="仿宋" w:cs="仿宋" w:hint="eastAsia"/>
            <w:lang w:eastAsia="zh-CN"/>
          </w:rPr>
          <w:t>十八、利益相关者分析与沟通计划</w:t>
        </w:r>
        <w:r>
          <w:tab/>
        </w:r>
        <w:r>
          <w:fldChar w:fldCharType="begin"/>
        </w:r>
        <w:r>
          <w:instrText xml:space="preserve"> PAGEREF _Toc26401 \h </w:instrText>
        </w:r>
        <w:r>
          <w:fldChar w:fldCharType="separate"/>
        </w:r>
        <w:r>
          <w:t>75</w:t>
        </w:r>
        <w:r>
          <w:fldChar w:fldCharType="end"/>
        </w:r>
      </w:hyperlink>
    </w:p>
    <w:p>
      <w:pPr>
        <w:pStyle w:val="TOC2"/>
        <w:tabs>
          <w:tab w:val="right" w:leader="dot" w:pos="8306"/>
        </w:tabs>
      </w:pPr>
      <w:hyperlink w:anchor="_Toc17400" w:history="1">
        <w:r>
          <w:rPr>
            <w:rFonts w:ascii="仿宋" w:eastAsia="仿宋" w:hAnsi="仿宋" w:cs="仿宋" w:hint="eastAsia"/>
            <w:lang w:eastAsia="zh-CN"/>
          </w:rPr>
          <w:t>(一)、利益相关者分析</w:t>
        </w:r>
        <w:r>
          <w:tab/>
        </w:r>
        <w:r>
          <w:fldChar w:fldCharType="begin"/>
        </w:r>
        <w:r>
          <w:instrText xml:space="preserve"> PAGEREF _Toc17400 \h </w:instrText>
        </w:r>
        <w:r>
          <w:fldChar w:fldCharType="separate"/>
        </w:r>
        <w:r>
          <w:t>75</w:t>
        </w:r>
        <w:r>
          <w:fldChar w:fldCharType="end"/>
        </w:r>
      </w:hyperlink>
    </w:p>
    <w:p>
      <w:pPr>
        <w:pStyle w:val="TOC2"/>
        <w:tabs>
          <w:tab w:val="right" w:leader="dot" w:pos="8306"/>
        </w:tabs>
      </w:pPr>
      <w:hyperlink w:anchor="_Toc14787" w:history="1">
        <w:r>
          <w:rPr>
            <w:rFonts w:ascii="仿宋" w:eastAsia="仿宋" w:hAnsi="仿宋" w:cs="仿宋" w:hint="eastAsia"/>
            <w:lang w:eastAsia="zh-CN"/>
          </w:rPr>
          <w:t>(二)、沟通计划</w:t>
        </w:r>
        <w:r>
          <w:tab/>
        </w:r>
        <w:r>
          <w:fldChar w:fldCharType="begin"/>
        </w:r>
        <w:r>
          <w:instrText xml:space="preserve"> PAGEREF _Toc14787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畜牧设备项目的主要产品是XXXX，预计年产值为XXX万元。这一产品在市场中占据着重要的地位，其广泛的应用范围使得该畜牧设备项目的市场前景非常广阔。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畜牧设备项目的xxx产品作为重要的原材料之一，将在多个领域发挥关键作用。其在建筑、交通、能源等方面的广泛应用将为整个产业链提供强大的支持，形成产业协同效应。畜牧设备项目的年产值XXX万XXX万XXX万万元不仅反映了其在市场上的巨大潜力，更预示着它对国民经济的积极贡献。这种关联度高、涉及面广的产业关系，使得该畜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9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总征地面积为XXXX平方米，相当于约XX.XX亩，其中净用地面积为XXXX平方米，红线范围内相当于约XX.XX亩。这一用地规模充分考虑了畜牧设备项目的建设需求，保障了畜牧设备项目在合适的空间内得以充分发展。畜牧设备项目规划的总建筑面积为XXXX平方米，其中主体工程建设占XXXX平方米，计容建筑面积达XXXX平方米。预计建筑工程的投资将达到XXXX万元，为畜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计划购置的设备共计XXXX台（套），设备购置费用为XXXX万元。这一设备购置计划充分考虑到畜牧设备项目的生产需求和技术要求，确保了畜牧设备项目在生产运营中具备先进的技术装备和高效的生产能力。设备的合理配置将为畜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计划总投资为XXXX万元，预计年实现营业收入为XXXX万元。这一产能规模的设定旨在确保畜牧设备项目能够在投资与回报之间取得平衡，实现长期可持续的发展。畜牧设备项目的总投资充分考虑到各个方面的需求，包括用地建设、设备购置等多个环节，以确保畜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942"/>
      <w:r>
        <w:rPr>
          <w:rFonts w:ascii="仿宋" w:eastAsia="仿宋" w:hAnsi="仿宋" w:cs="仿宋" w:hint="eastAsia"/>
          <w:sz w:val="28"/>
          <w:lang w:eastAsia="zh-CN"/>
        </w:rPr>
        <w:t>二、畜牧设备项目土建工程</w:t>
      </w:r>
      <w:bookmarkEnd w:id="5"/>
    </w:p>
    <w:p>
      <w:pPr>
        <w:pStyle w:val="Heading2"/>
        <w:rPr>
          <w:rFonts w:ascii="仿宋" w:eastAsia="仿宋" w:hAnsi="仿宋" w:cs="仿宋" w:hint="eastAsia"/>
          <w:lang w:eastAsia="zh-CN"/>
        </w:rPr>
      </w:pPr>
      <w:bookmarkStart w:id="6" w:name="_Toc288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在畜牧设备项目的建筑工程设计中，我们将秉承一系列重要的设计原则，以确保畜牧设备项目建筑在功能、美观、可持续性等方面达到最佳效果。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在建筑设计中，我们将综合考虑建设和运营成本。通过精细的经济效益分析，确保设计方案在高效利用资源的同时，对畜牧设备项目的长期盈利能力有积极的贡献。</w:t>
      </w:r>
    </w:p>
    <w:p>
      <w:pPr>
        <w:pStyle w:val="Heading2"/>
        <w:ind w:firstLine="560" w:firstLineChars="200"/>
        <w:rPr>
          <w:rFonts w:ascii="仿宋" w:eastAsia="仿宋" w:hAnsi="仿宋" w:cs="仿宋" w:hint="eastAsia"/>
          <w:sz w:val="28"/>
          <w:lang w:eastAsia="zh-CN"/>
        </w:rPr>
      </w:pPr>
      <w:bookmarkStart w:id="7" w:name="_Toc1737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设备项目的土建工程设计中，我们将精准设定设计年限，结合畜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畜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57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本期工程畜牧设备项目预计总建筑面积XXX平方米，其中：计容建筑面积XXX平方米，计划建筑工程投资XX万元，占畜牧设备项目总投资的XX%。</w:t>
      </w:r>
    </w:p>
    <w:p>
      <w:pPr>
        <w:pStyle w:val="Heading1"/>
        <w:ind w:firstLine="560" w:firstLineChars="200"/>
        <w:rPr>
          <w:rFonts w:ascii="仿宋" w:eastAsia="仿宋" w:hAnsi="仿宋" w:cs="仿宋" w:hint="eastAsia"/>
          <w:sz w:val="28"/>
          <w:lang w:eastAsia="zh-CN"/>
        </w:rPr>
      </w:pPr>
      <w:bookmarkStart w:id="10" w:name="_Toc25772"/>
      <w:r>
        <w:rPr>
          <w:rFonts w:ascii="仿宋" w:eastAsia="仿宋" w:hAnsi="仿宋" w:cs="仿宋" w:hint="eastAsia"/>
          <w:sz w:val="28"/>
          <w:lang w:eastAsia="zh-CN"/>
        </w:rPr>
        <w:t>三、畜牧设备项目建设背景及必要性分析</w:t>
      </w:r>
      <w:bookmarkEnd w:id="10"/>
    </w:p>
    <w:p>
      <w:pPr>
        <w:pStyle w:val="Heading2"/>
        <w:rPr>
          <w:rFonts w:ascii="仿宋" w:eastAsia="仿宋" w:hAnsi="仿宋" w:cs="仿宋" w:hint="eastAsia"/>
          <w:lang w:eastAsia="zh-CN"/>
        </w:rPr>
      </w:pPr>
      <w:bookmarkStart w:id="11" w:name="_Toc22137"/>
      <w:r>
        <w:rPr>
          <w:rFonts w:ascii="仿宋" w:eastAsia="仿宋" w:hAnsi="仿宋" w:cs="仿宋" w:hint="eastAsia"/>
          <w:lang w:eastAsia="zh-CN"/>
        </w:rPr>
        <w:t>(一)、畜牧设备项目背景分析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畜牧设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畜牧设备项目在这个潮流中的定位。同时，我们将关注行业内涌现的新兴机遇，以便畜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畜牧设备项目提供了强大的发展动力。我们将聚焦于行业内最新的技术发展趋势，包括但不限于人工智能、大数据分析、物联网等领域。通过深度的技术研究，我们将确保畜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畜牧设备项目发展的源泉。我们将投入更多的精力对市场需求进行深入剖析，超越表面的需求，深入挖掘潜在的市场痛点和机遇。通过对市场需求的细致了解，畜牧设备项目将更有针对性地设计解决方案，满足市场的多样化需求，从而更好地促进畜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畜牧设备项目战略至关重要。我们将对竞争态势进行更为深入的分析，包括但不限于市场份额、产品特点、客户满意度等多个维度。通过深度的竞争分析，畜牧设备项目将能够更准确地把握市场脉搏，制定具有竞争力的畜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畜牧设备项目的发展具有直接的影响。我们将进行更为全面的法规和政策分析，了解行业发展中的潜在法律风险和合规挑战。通过充分了解和遵守相关法规，畜牧设备项目将确保在法律框架内合法合规运营，为畜牧设备项目的稳健发展提供有力支持。</w:t>
      </w:r>
    </w:p>
    <w:p>
      <w:pPr>
        <w:pStyle w:val="Heading2"/>
        <w:ind w:firstLine="560" w:firstLineChars="200"/>
        <w:rPr>
          <w:rFonts w:ascii="仿宋" w:eastAsia="仿宋" w:hAnsi="仿宋" w:cs="仿宋" w:hint="eastAsia"/>
          <w:sz w:val="28"/>
          <w:lang w:eastAsia="zh-CN"/>
        </w:rPr>
      </w:pPr>
      <w:bookmarkStart w:id="12" w:name="_Toc6792"/>
      <w:r>
        <w:rPr>
          <w:rFonts w:ascii="仿宋" w:eastAsia="仿宋" w:hAnsi="仿宋" w:cs="仿宋" w:hint="eastAsia"/>
          <w:sz w:val="28"/>
          <w:lang w:eastAsia="zh-CN"/>
        </w:rPr>
        <w:t>(二)、畜牧设备项目建设必要性分析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建设的迫切性源于对行业发展趋势的深刻洞察。我们正处于一个行业变革的时代，科技创新、数字化转型成为企业发展的关键动力。畜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建设不仅仅是为了跟上潮流，更是为了通过技术创新推动企业的持续发展。通过引入先进的技术和解决方案，畜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畜牧设备项目的建设成为必然选择，通过提高产品质量、拓展服务领域，从而在竞争中获得更多的机会。畜牧设备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畜牧设备项目建设的必要性体现在对客户需求更精准的满足。通过畜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建设的背后是对企业持续创新的追求。只有通过不断创新，企业才能在竞争中立于不败之地。畜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016"/>
      <w:r>
        <w:rPr>
          <w:rFonts w:ascii="仿宋" w:eastAsia="仿宋" w:hAnsi="仿宋" w:cs="仿宋" w:hint="eastAsia"/>
          <w:sz w:val="28"/>
          <w:lang w:eastAsia="zh-CN"/>
        </w:rPr>
        <w:t>四、畜牧设备项目文档管理</w:t>
      </w:r>
      <w:bookmarkEnd w:id="13"/>
    </w:p>
    <w:p>
      <w:pPr>
        <w:pStyle w:val="Heading2"/>
        <w:rPr>
          <w:rFonts w:ascii="仿宋" w:eastAsia="仿宋" w:hAnsi="仿宋" w:cs="仿宋" w:hint="eastAsia"/>
          <w:lang w:eastAsia="zh-CN"/>
        </w:rPr>
      </w:pPr>
      <w:bookmarkStart w:id="14" w:name="_Toc1108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畜牧设备项目高度重视文档的质量和准确性，以支持畜牧设备项目的各项活动和决策。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畜牧设备项目文档的编制始于畜牧设备项目计划的初期，我们制定了详细的文档编制计划，明确了每个文档的内容、格式和编写责任人。在畜牧设备项目启动阶段，我们首先编制了畜牧设备项目章程，明确定义了畜牧设备项目的目标、范围、风险等关键要素。随后，畜牧设备项目团队根据计划陆续编制了需求文档、设计文档、测试文档等各类文档，确保畜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牧设备项目管理中的重要环节，旨在确保畜牧设备项目文档符合质量标准和畜牧设备项目需求。在畜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除了内部审查，我们还进行了外部审查，邀请畜牧设备项目相关利益方和专业领域的专家对文档进行独立审查。这有助于获取更全面、客观的反馈，确保畜牧设备项目文档不仅符合内部标准，也满足外部需求。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畜牧设备项目在文档编制与审查方面建立了严格的管理机制，通过规范的流程和多维度的审查，确保畜牧设备项目文档的质量、准确性和可靠性，为畜牧设备项目的顺利推进提供了有力支持。</w:t>
      </w:r>
    </w:p>
    <w:p>
      <w:pPr>
        <w:pStyle w:val="Heading2"/>
        <w:ind w:firstLine="560" w:firstLineChars="200"/>
        <w:rPr>
          <w:rFonts w:ascii="仿宋" w:eastAsia="仿宋" w:hAnsi="仿宋" w:cs="仿宋" w:hint="eastAsia"/>
          <w:sz w:val="28"/>
          <w:lang w:eastAsia="zh-CN"/>
        </w:rPr>
      </w:pPr>
      <w:bookmarkStart w:id="15" w:name="_Toc2570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在畜牧设备项目中，我们致力于优化文档发布与分发过程，以确保信息的高效传递和团队间协作的顺畅进行。以下是我们采取的关键优化策略：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我们采用了精细的权限控制，确保只有授权人员可以访问敏感信息。这种安全措施保护了畜牧设备项目文档的机密性，防止了未经授权的信息泄露。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89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文档存档与归档是畜牧设备项目生命周期中一个至关重要的环节，直接关系到畜牧设备项目信息的长期保存和历史记录的完整性。在畜牧设备项目中，我们实施了一系列有效的文档存档与归档管理策略：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093"/>
      <w:r>
        <w:rPr>
          <w:rFonts w:ascii="仿宋" w:eastAsia="仿宋" w:hAnsi="仿宋" w:cs="仿宋" w:hint="eastAsia"/>
          <w:sz w:val="28"/>
          <w:lang w:eastAsia="zh-CN"/>
        </w:rPr>
        <w:t>五、畜牧设备项目可持续发展</w:t>
      </w:r>
      <w:bookmarkEnd w:id="17"/>
    </w:p>
    <w:p>
      <w:pPr>
        <w:pStyle w:val="Heading2"/>
        <w:rPr>
          <w:rFonts w:ascii="仿宋" w:eastAsia="仿宋" w:hAnsi="仿宋" w:cs="仿宋" w:hint="eastAsia"/>
          <w:lang w:eastAsia="zh-CN"/>
        </w:rPr>
      </w:pPr>
      <w:bookmarkStart w:id="18" w:name="_Toc532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设备项目中，畜牧设备项目团队着眼于未来，明确了可持续发展的战略方向。制定的具体可持续发展目标包括降低资源使用、采用环保技术、最大化社会效益等。这一步骤不仅有助于畜牧设备项目在环保和社会责任方面达到最高标准，也为未来提供了明确的指引，确保畜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可持续实践的融入畜牧设备项目管理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畜牧设备项目管理周期。从畜牧设备项目规划开始，畜牧设备项目团队就考虑了环境和社会的因素。在执行阶段，畜牧设备项目团队积极推动绿色技术的应用，优化资源利用。此外，关注员工的社会责任，通过培训和沟通活动提高员工对可持续发展的认知，使他们能够在日常工作中践行可持续实践。这些举措不仅为畜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781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扎根于畜牧设备项目的可持续发展理念，我们深信环保与社会责任是畜牧设备项目成功的关键支柱。在畜牧设备项目的每一步，我们都致力于通过创新和实践，履行对环境和社会的坚定责任。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畜牧设备项目团队通过引入先进的环保技术、建立高效的废物处理系统以及推动能源节约措施，积极履行环保责任。定期的环保监测和评估确保畜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设备项目不仅致力于自身可持续发展，还注重对社会的回馈。通过支持社区畜牧设备项目、参与慈善事业、提供培训机会等方式，畜牧设备项目积极履行社会责任。与当地社区建立积极互动，关注员工的工作与生活平衡，以及员工的身心健康，是畜牧设备项目在社会责任层面的关键举措。这样的实践不仅增强了畜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5521"/>
      <w:r>
        <w:rPr>
          <w:rFonts w:ascii="仿宋" w:eastAsia="仿宋" w:hAnsi="仿宋" w:cs="仿宋" w:hint="eastAsia"/>
          <w:sz w:val="28"/>
          <w:lang w:eastAsia="zh-CN"/>
        </w:rPr>
        <w:t>六、畜牧设备项目建设单位说明</w:t>
      </w:r>
      <w:bookmarkEnd w:id="20"/>
    </w:p>
    <w:p>
      <w:pPr>
        <w:pStyle w:val="Heading2"/>
        <w:rPr>
          <w:rFonts w:ascii="仿宋" w:eastAsia="仿宋" w:hAnsi="仿宋" w:cs="仿宋" w:hint="eastAsia"/>
          <w:lang w:eastAsia="zh-CN"/>
        </w:rPr>
      </w:pPr>
      <w:bookmarkStart w:id="21" w:name="_Toc7387"/>
      <w:r>
        <w:rPr>
          <w:rFonts w:ascii="仿宋" w:eastAsia="仿宋" w:hAnsi="仿宋" w:cs="仿宋" w:hint="eastAsia"/>
          <w:lang w:eastAsia="zh-CN"/>
        </w:rPr>
        <w:t>(一)、畜牧设备项目承办单位基本情况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https://d.book118.com/648054100054006041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057F2"/>
    <w:rsid w:val="0D9057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5410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2024-02-21T15:33:00Z</dcterms:created>
  <dcterms:modified xsi:type="dcterms:W3CDTF">2024-02-21T15:34:15Z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2C21E7F3227548F4A7F2CA7D4D87A751_11</vt:lpwstr>
  </property>
  <property fmtid="{D5CDD505-2E9C-101B-9397-08002B2CF9AE}" pid="3" name="KSOProductBuildVer">
    <vt:lpwstr>2052-12.1.0.16250</vt:lpwstr>
  </property>
</Properties>
</file>