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6BD7" w14:paraId="705706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BD7" w14:paraId="61B761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BD7" w14:paraId="43450B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BD7" w:rsidRPr="00076BD7" w14:paraId="150A9FB8" w14:textId="3F796C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6BD7">
        <w:rPr>
          <w:rFonts w:ascii="宋体" w:eastAsia="宋体" w:hAnsi="宋体" w:hint="eastAsia"/>
          <w:b/>
          <w:sz w:val="60"/>
        </w:rPr>
        <w:t>不定形耐火材料企业商业风险管理</w:t>
      </w:r>
    </w:p>
    <w:p w:rsidR="00076BD7" w:rsidP="00076BD7" w14:paraId="191B2FE7" w14:textId="280CFB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6BD7">
        <w:rPr>
          <w:rFonts w:ascii="仿宋" w:eastAsia="仿宋" w:hAnsi="仿宋" w:hint="eastAsia"/>
          <w:b/>
          <w:sz w:val="40"/>
        </w:rPr>
        <w:t>目录</w:t>
      </w:r>
    </w:p>
    <w:p w:rsidR="00076BD7" w14:paraId="56A851F6" w14:textId="089371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BD7" w14:paraId="125D37FE" w14:textId="52F2F3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BD7" w14:paraId="1D39B4C9" w14:textId="3A3D5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BD7" w14:paraId="49D94E9F" w14:textId="00B17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_Toc159050499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6BD7" w14:paraId="30AA0E2B" w14:textId="029992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6BD7" w14:paraId="06EE4A63" w14:textId="64829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6BD7" w14:paraId="7EA8655E" w14:textId="68422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6BD7" w14:paraId="1D45CA33" w14:textId="511A4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6BD7" w14:paraId="196AD488" w14:textId="4CABC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6BD7" w14:paraId="32681C41" w14:textId="051DC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6BD7" w14:paraId="5F10C1F4" w14:textId="3325D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6BD7" w14:paraId="20ED8D67" w14:textId="54FF2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6BD7" w14:paraId="54566123" w14:textId="58650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6BD7" w14:paraId="10D968D0" w14:textId="6BA5C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(二)、不定形耐火材料行业企业战略风险的分类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6BD7" w14:paraId="7F96B904" w14:textId="18032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6BD7" w14:paraId="5444DD44" w14:textId="09ACF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6BD7" w14:paraId="70E95BA2" w14:textId="5FA53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6BD7" w14:paraId="436D3F33" w14:textId="73903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(一)、不定形耐火材料行业企业在确定愿景及使命时的风险识别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6BD7" w14:paraId="511E705A" w14:textId="2B839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(二)、制定不定形耐火材料行业企业战略目标的风险识别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6BD7" w14:paraId="17C90AF5" w14:textId="585D4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(三)、不定形耐火材料行业企业战略分析的风险识别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6BD7" w14:paraId="16B61FD0" w14:textId="5133C39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(四)、不定形耐火材料行业企业战略选择的风险识别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6BD7" w14:paraId="63EF3AFD" w14:textId="51496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(五)、不定形耐火材料行业企业战略实施的风险识别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76BD7" w14:paraId="6BB6E03D" w14:textId="510BCB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6BD7" w14:paraId="61C56651" w14:textId="1DC39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6BD7" w14:paraId="6CF30977" w14:textId="55DA8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6BD7" w14:paraId="42BF047B" w14:textId="0443F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6BD7" w14:paraId="351BAC0A" w14:textId="34788E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6BD7" w14:paraId="01A3CECF" w14:textId="06DC9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6BD7" w14:paraId="04418025" w14:textId="6DCCD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6BD7" w14:paraId="5FDDAD9C" w14:textId="0945C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6BD7" w14:paraId="565A186A" w14:textId="25B4C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6BD7" w14:paraId="596773D2" w14:textId="30211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6BD7" w14:paraId="70D32CE8" w14:textId="6C0EBC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十一、不定形耐火材料项目风险分析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76BD7" w14:paraId="706EB684" w14:textId="6D18C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76BD7" w14:paraId="625CD811" w14:textId="6CBD0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76BD7" w14:paraId="1ED9F698" w14:textId="6C834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76BD7" w14:paraId="2AD5E6B5" w14:textId="01606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76BD7" w14:paraId="6B007E26" w14:textId="6C6A2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6BD7" w14:paraId="0CF47430" w14:textId="71303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6BD7" w14:paraId="191A1CFF" w14:textId="4E8B0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6BD7" w14:paraId="19D72806" w14:textId="50CE8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6BD7" w14:paraId="6E27294C" w14:textId="056823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76BD7" w14:paraId="6F682E82" w14:textId="337D533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76BD7" w14:paraId="0ACD32A2" w14:textId="55B05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76BD7" w14:paraId="7D1C18A3" w14:textId="3678A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76BD7" w14:paraId="39EA105D" w14:textId="40E05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76BD7" w14:paraId="63829008" w14:textId="62303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76BD7" w14:paraId="22DC715A" w14:textId="52505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76BD7" w14:paraId="7DF5597E" w14:textId="450B0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76BD7" w14:paraId="487721C5" w14:textId="14D69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76BD7" w14:paraId="1D576B18" w14:textId="7B708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76BD7" w14:paraId="3DB43A1B" w14:textId="3E244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十四、不定形耐火材料行业企业过去战略的影响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76BD7" w14:paraId="4625F51A" w14:textId="1966E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(一)、不定形耐火材料行业企业过去战略的影响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76BD7" w14:paraId="3938B160" w14:textId="7BD33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_Toc159050549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76BD7" w14:paraId="4EF97BED" w14:textId="5AF2B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76BD7" w14:paraId="54141AF3" w14:textId="665954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_Toc159050551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76BD7" w14:paraId="225AACAD" w14:textId="735A4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76BD7" w14:paraId="0B9F3EDE" w14:textId="62A7A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76BD7" w14:paraId="773B9234" w14:textId="3F89E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_Toc159050554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76BD7" w:rsidP="00076BD7" w14:paraId="4B1B4003" w14:textId="4364C0A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76BD7" w:rsidP="00076BD7" w14:paraId="297FE7F8" w14:textId="1B634A04">
      <w:pPr>
        <w:pStyle w:val="Heading1"/>
        <w:jc w:val="center"/>
        <w:rPr>
          <w:rFonts w:hint="eastAsia"/>
        </w:rPr>
      </w:pPr>
      <w:bookmarkStart w:id="0" w:name="_Toc159050496"/>
      <w:r w:rsidRPr="00076BD7">
        <w:rPr>
          <w:rFonts w:hint="eastAsia"/>
        </w:rPr>
        <w:t>前言</w:t>
      </w:r>
      <w:bookmarkEnd w:id="0"/>
    </w:p>
    <w:p w:rsidR="00076BD7" w:rsidP="00076BD7" w14:paraId="3EF47329" w14:textId="42F2D146">
      <w:pPr>
        <w:ind w:firstLine="560" w:firstLineChars="200"/>
        <w:rPr>
          <w:rFonts w:ascii="仿宋" w:eastAsia="仿宋" w:hint="eastAsia"/>
          <w:sz w:val="28"/>
        </w:rPr>
      </w:pPr>
      <w:r w:rsidRPr="00076BD7">
        <w:rPr>
          <w:rFonts w:ascii="仿宋" w:eastAsia="仿宋" w:hint="eastAsia"/>
          <w:sz w:val="28"/>
        </w:rPr>
        <w:t>不定形耐火材料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076BD7" w:rsidP="00076BD7" w14:paraId="2C0D4CA6" w14:textId="15423793">
      <w:pPr>
        <w:pStyle w:val="Heading1"/>
        <w:rPr>
          <w:rFonts w:hint="eastAsia"/>
        </w:rPr>
      </w:pPr>
      <w:bookmarkStart w:id="1" w:name="_Toc159050497"/>
      <w:r w:rsidRPr="00076BD7">
        <w:rPr>
          <w:rFonts w:hint="eastAsia"/>
        </w:rPr>
        <w:t>一、发展规划分析</w:t>
      </w:r>
      <w:bookmarkEnd w:id="1"/>
    </w:p>
    <w:p w:rsidR="00076BD7" w:rsidP="00076BD7" w14:paraId="3EE5BD89" w14:textId="0EA4FF99">
      <w:pPr>
        <w:pStyle w:val="Heading2"/>
      </w:pPr>
      <w:bookmarkStart w:id="2" w:name="_Toc159050498"/>
      <w:r w:rsidRPr="00076BD7">
        <w:t>(一)、公司发展规划</w:t>
      </w:r>
      <w:bookmarkEnd w:id="2"/>
    </w:p>
    <w:p w:rsidR="00076BD7" w:rsidRPr="00076BD7" w:rsidP="00076BD7" w14:paraId="6F80D08E" w14:textId="77777777">
      <w:pPr>
        <w:ind w:firstLine="560" w:firstLineChars="200"/>
        <w:rPr>
          <w:rFonts w:ascii="仿宋" w:eastAsia="仿宋" w:hAnsi="仿宋"/>
          <w:sz w:val="28"/>
        </w:rPr>
      </w:pPr>
      <w:r w:rsidRPr="00076BD7">
        <w:rPr>
          <w:rFonts w:ascii="仿宋" w:eastAsia="仿宋" w:hAnsi="仿宋"/>
          <w:sz w:val="28"/>
        </w:rPr>
        <w:t>1、战略制定</w:t>
      </w:r>
    </w:p>
    <w:p w:rsidR="00076BD7" w:rsidRPr="00076BD7" w:rsidP="00076BD7" w14:paraId="5F4A1B41" w14:textId="77777777">
      <w:pPr>
        <w:ind w:firstLine="560" w:firstLineChars="200"/>
        <w:rPr>
          <w:rFonts w:ascii="仿宋" w:eastAsia="仿宋" w:hAnsi="仿宋"/>
          <w:sz w:val="28"/>
        </w:rPr>
      </w:pPr>
      <w:r w:rsidRPr="00076BD7">
        <w:rPr>
          <w:rFonts w:ascii="仿宋" w:eastAsia="仿宋" w:hAnsi="仿宋"/>
          <w:sz w:val="28"/>
        </w:rPr>
        <w:t>(1)战略方向</w:t>
      </w:r>
    </w:p>
    <w:p w:rsidR="00076BD7" w:rsidRPr="00076BD7" w:rsidP="00076BD7" w14:paraId="5AF48979" w14:textId="77777777">
      <w:pPr>
        <w:ind w:firstLine="560" w:firstLineChars="200"/>
        <w:rPr>
          <w:rFonts w:ascii="仿宋" w:eastAsia="仿宋" w:hAnsi="仿宋"/>
          <w:sz w:val="28"/>
        </w:rPr>
      </w:pPr>
      <w:r w:rsidRPr="00076BD7">
        <w:rPr>
          <w:rFonts w:ascii="仿宋" w:eastAsia="仿宋" w:hAnsi="仿宋" w:hint="eastAsia"/>
          <w:sz w:val="28"/>
        </w:rPr>
        <w:t>作为支撑高附加值产业的重要技术支持，公司正在经历由“高速增长”到“高质量发展”的转变。公司秉持“科技、创新”为经营理念，专注于技术创新、智能制造、产品升级和节能环保，致力于构建技术密集、资源节约、环境友好、品质卓越、可持续发展的不定形耐火材料行业企业。这一转型战略旨在推动公司实现高质量可持续发展。</w:t>
      </w:r>
    </w:p>
    <w:p w:rsidR="00076BD7" w:rsidRPr="00076BD7" w:rsidP="00076BD7" w14:paraId="3AD88C81" w14:textId="77777777">
      <w:pPr>
        <w:ind w:firstLine="560" w:firstLineChars="200"/>
        <w:rPr>
          <w:rFonts w:ascii="仿宋" w:eastAsia="仿宋" w:hAnsi="仿宋"/>
          <w:sz w:val="28"/>
        </w:rPr>
      </w:pPr>
      <w:r w:rsidRPr="00076BD7">
        <w:rPr>
          <w:rFonts w:ascii="仿宋" w:eastAsia="仿宋" w:hAnsi="仿宋"/>
          <w:sz w:val="28"/>
        </w:rPr>
        <w:t>(2)经营目标</w:t>
      </w:r>
    </w:p>
    <w:p w:rsidR="00076BD7" w:rsidRPr="00076BD7" w:rsidP="00076BD7" w14:paraId="574DED6E" w14:textId="77777777">
      <w:pPr>
        <w:ind w:firstLine="560" w:firstLineChars="200"/>
        <w:rPr>
          <w:rFonts w:ascii="仿宋" w:eastAsia="仿宋" w:hAnsi="仿宋"/>
          <w:sz w:val="28"/>
        </w:rPr>
      </w:pPr>
      <w:r w:rsidRPr="00076BD7">
        <w:rPr>
          <w:rFonts w:ascii="仿宋" w:eastAsia="仿宋" w:hAnsi="仿宋"/>
          <w:sz w:val="28"/>
        </w:rPr>
        <w:br/>
      </w:r>
      <w:r w:rsidRPr="00076BD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https://d.book118.com/648064075131006036</w:t>
        </w:r>
      </w:hyperlink>
    </w:p>
    <w:p w:rsidR="00076BD7" w:rsidRPr="00076BD7" w:rsidP="00076BD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paraId="77A7DE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BD7" w14:paraId="348A50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paraId="7E1FF326" w14:textId="22560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6BD7" w14:paraId="7F61AB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paraId="1871AA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22560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22560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22560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P="00C72961" w14:textId="22560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6BD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paraId="1F16B0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RPr="00076BD7" w:rsidP="00076BD7" w14:paraId="3C246CBA" w14:textId="5BB9727E">
    <w:pPr>
      <w:pStyle w:val="Header"/>
      <w:rPr>
        <w:rFonts w:ascii="仿宋" w:eastAsia="仿宋" w:hAnsi="仿宋"/>
      </w:rPr>
    </w:pPr>
    <w:r w:rsidRPr="00076BD7">
      <w:rPr>
        <w:rFonts w:ascii="仿宋" w:eastAsia="仿宋" w:hAnsi="仿宋" w:hint="eastAsia"/>
      </w:rPr>
      <w:t>不定形耐火材料企业商业风险管理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paraId="364D9A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RPr="00076BD7" w:rsidP="00076BD7" w14:textId="5BB9727E">
    <w:pPr>
      <w:pStyle w:val="Header"/>
      <w:rPr>
        <w:rFonts w:ascii="仿宋" w:eastAsia="仿宋" w:hAnsi="仿宋"/>
      </w:rPr>
    </w:pPr>
    <w:r w:rsidRPr="00076BD7">
      <w:rPr>
        <w:rFonts w:ascii="仿宋" w:eastAsia="仿宋" w:hAnsi="仿宋" w:hint="eastAsia"/>
      </w:rPr>
      <w:t>不定形耐火材料企业商业风险管理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RPr="00076BD7" w:rsidP="00076BD7" w14:textId="5BB9727E">
    <w:pPr>
      <w:pStyle w:val="Header"/>
      <w:rPr>
        <w:rFonts w:ascii="仿宋" w:eastAsia="仿宋" w:hAnsi="仿宋"/>
      </w:rPr>
    </w:pPr>
    <w:r w:rsidRPr="00076BD7">
      <w:rPr>
        <w:rFonts w:ascii="仿宋" w:eastAsia="仿宋" w:hAnsi="仿宋" w:hint="eastAsia"/>
      </w:rPr>
      <w:t>不定形耐火材料企业商业风险管理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RPr="00076BD7" w:rsidP="00076BD7" w14:textId="5BB9727E">
    <w:pPr>
      <w:pStyle w:val="Header"/>
      <w:rPr>
        <w:rFonts w:ascii="仿宋" w:eastAsia="仿宋" w:hAnsi="仿宋"/>
      </w:rPr>
    </w:pPr>
    <w:r w:rsidRPr="00076BD7">
      <w:rPr>
        <w:rFonts w:ascii="仿宋" w:eastAsia="仿宋" w:hAnsi="仿宋" w:hint="eastAsia"/>
      </w:rPr>
      <w:t>不定形耐火材料企业商业风险管理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:rsidRPr="00076BD7" w:rsidP="00076BD7" w14:textId="5BB9727E">
    <w:pPr>
      <w:pStyle w:val="Header"/>
      <w:rPr>
        <w:rFonts w:ascii="仿宋" w:eastAsia="仿宋" w:hAnsi="仿宋"/>
      </w:rPr>
    </w:pPr>
    <w:r w:rsidRPr="00076BD7">
      <w:rPr>
        <w:rFonts w:ascii="仿宋" w:eastAsia="仿宋" w:hAnsi="仿宋" w:hint="eastAsia"/>
      </w:rPr>
      <w:t>不定形耐火材料企业商业风险管理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B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BD7"/>
    <w:rsid w:val="00076BD7"/>
    <w:rsid w:val="00C729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41FE08"/>
  <w15:chartTrackingRefBased/>
  <w15:docId w15:val="{79F4D40B-82A6-4BC0-B58C-5746D488A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6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6B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6BD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6B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6B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6BD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6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6B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6BD7"/>
  </w:style>
  <w:style w:type="paragraph" w:styleId="TOC1">
    <w:name w:val="toc 1"/>
    <w:basedOn w:val="Normal"/>
    <w:next w:val="Normal"/>
    <w:autoRedefine/>
    <w:uiPriority w:val="39"/>
    <w:unhideWhenUsed/>
    <w:rsid w:val="00076BD7"/>
  </w:style>
  <w:style w:type="paragraph" w:styleId="TOC2">
    <w:name w:val="toc 2"/>
    <w:basedOn w:val="Normal"/>
    <w:next w:val="Normal"/>
    <w:autoRedefine/>
    <w:uiPriority w:val="39"/>
    <w:unhideWhenUsed/>
    <w:rsid w:val="00076B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48064075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5242</Words>
  <Characters>29883</Characters>
  <Application>Microsoft Office Word</Application>
  <DocSecurity>0</DocSecurity>
  <Lines>249</Lines>
  <Paragraphs>70</Paragraphs>
  <ScaleCrop>false</ScaleCrop>
  <Company/>
  <LinksUpToDate>false</LinksUpToDate>
  <CharactersWithSpaces>35055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2024-02-17T00:20:00Z</dcterms:created>
  <dcterms:modified xsi:type="dcterms:W3CDTF">2024-02-17T00:21:00Z</dcterms:modified>
</cp:coreProperties>
</file>