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宫斗片项目可行性建设方案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74" w:history="1">
        <w:r>
          <w:rPr>
            <w:rFonts w:ascii="仿宋" w:eastAsia="仿宋" w:hAnsi="仿宋" w:cs="仿宋" w:hint="eastAsia"/>
            <w:lang w:eastAsia="zh-CN"/>
          </w:rPr>
          <w:t>概论</w:t>
        </w:r>
        <w:r>
          <w:tab/>
        </w:r>
        <w:r>
          <w:fldChar w:fldCharType="begin"/>
        </w:r>
        <w:r>
          <w:instrText xml:space="preserve"> PAGEREF _Toc32474 \h </w:instrText>
        </w:r>
        <w:r>
          <w:fldChar w:fldCharType="separate"/>
        </w:r>
        <w:r>
          <w:t>3</w:t>
        </w:r>
        <w:r>
          <w:fldChar w:fldCharType="end"/>
        </w:r>
      </w:hyperlink>
    </w:p>
    <w:p>
      <w:pPr>
        <w:pStyle w:val="TOC1"/>
        <w:tabs>
          <w:tab w:val="right" w:leader="dot" w:pos="8306"/>
        </w:tabs>
      </w:pPr>
      <w:hyperlink w:anchor="_Toc23656" w:history="1">
        <w:r>
          <w:rPr>
            <w:rFonts w:ascii="仿宋" w:eastAsia="仿宋" w:hAnsi="仿宋" w:cs="仿宋" w:hint="eastAsia"/>
            <w:lang w:eastAsia="zh-CN"/>
          </w:rPr>
          <w:t>一、财务管理与成本控制</w:t>
        </w:r>
        <w:r>
          <w:tab/>
        </w:r>
        <w:r>
          <w:fldChar w:fldCharType="begin"/>
        </w:r>
        <w:r>
          <w:instrText xml:space="preserve"> PAGEREF _Toc23656 \h </w:instrText>
        </w:r>
        <w:r>
          <w:fldChar w:fldCharType="separate"/>
        </w:r>
        <w:r>
          <w:t>3</w:t>
        </w:r>
        <w:r>
          <w:fldChar w:fldCharType="end"/>
        </w:r>
      </w:hyperlink>
    </w:p>
    <w:p>
      <w:pPr>
        <w:pStyle w:val="TOC2"/>
        <w:tabs>
          <w:tab w:val="right" w:leader="dot" w:pos="8306"/>
        </w:tabs>
      </w:pPr>
      <w:hyperlink w:anchor="_Toc18129" w:history="1">
        <w:r>
          <w:rPr>
            <w:rFonts w:ascii="仿宋" w:eastAsia="仿宋" w:hAnsi="仿宋" w:cs="仿宋" w:hint="eastAsia"/>
            <w:lang w:eastAsia="zh-CN"/>
          </w:rPr>
          <w:t>(一)、财务管理体系建设</w:t>
        </w:r>
        <w:r>
          <w:tab/>
        </w:r>
        <w:r>
          <w:fldChar w:fldCharType="begin"/>
        </w:r>
        <w:r>
          <w:instrText xml:space="preserve"> PAGEREF _Toc18129 \h </w:instrText>
        </w:r>
        <w:r>
          <w:fldChar w:fldCharType="separate"/>
        </w:r>
        <w:r>
          <w:t>3</w:t>
        </w:r>
        <w:r>
          <w:fldChar w:fldCharType="end"/>
        </w:r>
      </w:hyperlink>
    </w:p>
    <w:p>
      <w:pPr>
        <w:pStyle w:val="TOC2"/>
        <w:tabs>
          <w:tab w:val="right" w:leader="dot" w:pos="8306"/>
        </w:tabs>
      </w:pPr>
      <w:hyperlink w:anchor="_Toc18701" w:history="1">
        <w:r>
          <w:rPr>
            <w:rFonts w:ascii="仿宋" w:eastAsia="仿宋" w:hAnsi="仿宋" w:cs="仿宋" w:hint="eastAsia"/>
            <w:lang w:eastAsia="zh-CN"/>
          </w:rPr>
          <w:t>(二)、成本控制措施</w:t>
        </w:r>
        <w:r>
          <w:tab/>
        </w:r>
        <w:r>
          <w:fldChar w:fldCharType="begin"/>
        </w:r>
        <w:r>
          <w:instrText xml:space="preserve"> PAGEREF _Toc18701 \h </w:instrText>
        </w:r>
        <w:r>
          <w:fldChar w:fldCharType="separate"/>
        </w:r>
        <w:r>
          <w:t>4</w:t>
        </w:r>
        <w:r>
          <w:fldChar w:fldCharType="end"/>
        </w:r>
      </w:hyperlink>
    </w:p>
    <w:p>
      <w:pPr>
        <w:pStyle w:val="TOC1"/>
        <w:tabs>
          <w:tab w:val="right" w:leader="dot" w:pos="8306"/>
        </w:tabs>
      </w:pPr>
      <w:hyperlink w:anchor="_Toc24035" w:history="1">
        <w:r>
          <w:rPr>
            <w:rFonts w:ascii="仿宋" w:eastAsia="仿宋" w:hAnsi="仿宋" w:cs="仿宋" w:hint="eastAsia"/>
            <w:lang w:eastAsia="zh-CN"/>
          </w:rPr>
          <w:t>二、建设风险评估分析</w:t>
        </w:r>
        <w:r>
          <w:tab/>
        </w:r>
        <w:r>
          <w:fldChar w:fldCharType="begin"/>
        </w:r>
        <w:r>
          <w:instrText xml:space="preserve"> PAGEREF _Toc24035 \h </w:instrText>
        </w:r>
        <w:r>
          <w:fldChar w:fldCharType="separate"/>
        </w:r>
        <w:r>
          <w:t>5</w:t>
        </w:r>
        <w:r>
          <w:fldChar w:fldCharType="end"/>
        </w:r>
      </w:hyperlink>
    </w:p>
    <w:p>
      <w:pPr>
        <w:pStyle w:val="TOC2"/>
        <w:tabs>
          <w:tab w:val="right" w:leader="dot" w:pos="8306"/>
        </w:tabs>
      </w:pPr>
      <w:hyperlink w:anchor="_Toc27889" w:history="1">
        <w:r>
          <w:rPr>
            <w:rFonts w:ascii="仿宋" w:eastAsia="仿宋" w:hAnsi="仿宋" w:cs="仿宋" w:hint="eastAsia"/>
            <w:lang w:eastAsia="zh-CN"/>
          </w:rPr>
          <w:t>(一)、政策风险分析</w:t>
        </w:r>
        <w:r>
          <w:tab/>
        </w:r>
        <w:r>
          <w:fldChar w:fldCharType="begin"/>
        </w:r>
        <w:r>
          <w:instrText xml:space="preserve"> PAGEREF _Toc27889 \h </w:instrText>
        </w:r>
        <w:r>
          <w:fldChar w:fldCharType="separate"/>
        </w:r>
        <w:r>
          <w:t>5</w:t>
        </w:r>
        <w:r>
          <w:fldChar w:fldCharType="end"/>
        </w:r>
      </w:hyperlink>
    </w:p>
    <w:p>
      <w:pPr>
        <w:pStyle w:val="TOC2"/>
        <w:tabs>
          <w:tab w:val="right" w:leader="dot" w:pos="8306"/>
        </w:tabs>
      </w:pPr>
      <w:hyperlink w:anchor="_Toc13957" w:history="1">
        <w:r>
          <w:rPr>
            <w:rFonts w:ascii="仿宋" w:eastAsia="仿宋" w:hAnsi="仿宋" w:cs="仿宋" w:hint="eastAsia"/>
            <w:lang w:eastAsia="zh-CN"/>
          </w:rPr>
          <w:t>(二)、社会风险分析</w:t>
        </w:r>
        <w:r>
          <w:tab/>
        </w:r>
        <w:r>
          <w:fldChar w:fldCharType="begin"/>
        </w:r>
        <w:r>
          <w:instrText xml:space="preserve"> PAGEREF _Toc13957 \h </w:instrText>
        </w:r>
        <w:r>
          <w:fldChar w:fldCharType="separate"/>
        </w:r>
        <w:r>
          <w:t>6</w:t>
        </w:r>
        <w:r>
          <w:fldChar w:fldCharType="end"/>
        </w:r>
      </w:hyperlink>
    </w:p>
    <w:p>
      <w:pPr>
        <w:pStyle w:val="TOC2"/>
        <w:tabs>
          <w:tab w:val="right" w:leader="dot" w:pos="8306"/>
        </w:tabs>
      </w:pPr>
      <w:hyperlink w:anchor="_Toc5953" w:history="1">
        <w:r>
          <w:rPr>
            <w:rFonts w:ascii="仿宋" w:eastAsia="仿宋" w:hAnsi="仿宋" w:cs="仿宋" w:hint="eastAsia"/>
            <w:lang w:eastAsia="zh-CN"/>
          </w:rPr>
          <w:t>(三)、市场风险分析</w:t>
        </w:r>
        <w:r>
          <w:tab/>
        </w:r>
        <w:r>
          <w:fldChar w:fldCharType="begin"/>
        </w:r>
        <w:r>
          <w:instrText xml:space="preserve"> PAGEREF _Toc5953 \h </w:instrText>
        </w:r>
        <w:r>
          <w:fldChar w:fldCharType="separate"/>
        </w:r>
        <w:r>
          <w:t>8</w:t>
        </w:r>
        <w:r>
          <w:fldChar w:fldCharType="end"/>
        </w:r>
      </w:hyperlink>
    </w:p>
    <w:p>
      <w:pPr>
        <w:pStyle w:val="TOC2"/>
        <w:tabs>
          <w:tab w:val="right" w:leader="dot" w:pos="8306"/>
        </w:tabs>
      </w:pPr>
      <w:hyperlink w:anchor="_Toc6032" w:history="1">
        <w:r>
          <w:rPr>
            <w:rFonts w:ascii="仿宋" w:eastAsia="仿宋" w:hAnsi="仿宋" w:cs="仿宋" w:hint="eastAsia"/>
            <w:lang w:eastAsia="zh-CN"/>
          </w:rPr>
          <w:t>(四)、资金风险分析</w:t>
        </w:r>
        <w:r>
          <w:tab/>
        </w:r>
        <w:r>
          <w:fldChar w:fldCharType="begin"/>
        </w:r>
        <w:r>
          <w:instrText xml:space="preserve"> PAGEREF _Toc6032 \h </w:instrText>
        </w:r>
        <w:r>
          <w:fldChar w:fldCharType="separate"/>
        </w:r>
        <w:r>
          <w:t>9</w:t>
        </w:r>
        <w:r>
          <w:fldChar w:fldCharType="end"/>
        </w:r>
      </w:hyperlink>
    </w:p>
    <w:p>
      <w:pPr>
        <w:pStyle w:val="TOC2"/>
        <w:tabs>
          <w:tab w:val="right" w:leader="dot" w:pos="8306"/>
        </w:tabs>
      </w:pPr>
      <w:hyperlink w:anchor="_Toc24141" w:history="1">
        <w:r>
          <w:rPr>
            <w:rFonts w:ascii="仿宋" w:eastAsia="仿宋" w:hAnsi="仿宋" w:cs="仿宋" w:hint="eastAsia"/>
            <w:lang w:eastAsia="zh-CN"/>
          </w:rPr>
          <w:t>(五)、技术风险分析</w:t>
        </w:r>
        <w:r>
          <w:tab/>
        </w:r>
        <w:r>
          <w:fldChar w:fldCharType="begin"/>
        </w:r>
        <w:r>
          <w:instrText xml:space="preserve"> PAGEREF _Toc24141 \h </w:instrText>
        </w:r>
        <w:r>
          <w:fldChar w:fldCharType="separate"/>
        </w:r>
        <w:r>
          <w:t>10</w:t>
        </w:r>
        <w:r>
          <w:fldChar w:fldCharType="end"/>
        </w:r>
      </w:hyperlink>
    </w:p>
    <w:p>
      <w:pPr>
        <w:pStyle w:val="TOC2"/>
        <w:tabs>
          <w:tab w:val="right" w:leader="dot" w:pos="8306"/>
        </w:tabs>
      </w:pPr>
      <w:hyperlink w:anchor="_Toc25991" w:history="1">
        <w:r>
          <w:rPr>
            <w:rFonts w:ascii="仿宋" w:eastAsia="仿宋" w:hAnsi="仿宋" w:cs="仿宋" w:hint="eastAsia"/>
            <w:lang w:eastAsia="zh-CN"/>
          </w:rPr>
          <w:t>(六)、财务风险分析</w:t>
        </w:r>
        <w:r>
          <w:tab/>
        </w:r>
        <w:r>
          <w:fldChar w:fldCharType="begin"/>
        </w:r>
        <w:r>
          <w:instrText xml:space="preserve"> PAGEREF _Toc25991 \h </w:instrText>
        </w:r>
        <w:r>
          <w:fldChar w:fldCharType="separate"/>
        </w:r>
        <w:r>
          <w:t>11</w:t>
        </w:r>
        <w:r>
          <w:fldChar w:fldCharType="end"/>
        </w:r>
      </w:hyperlink>
    </w:p>
    <w:p>
      <w:pPr>
        <w:pStyle w:val="TOC2"/>
        <w:tabs>
          <w:tab w:val="right" w:leader="dot" w:pos="8306"/>
        </w:tabs>
      </w:pPr>
      <w:hyperlink w:anchor="_Toc26162" w:history="1">
        <w:r>
          <w:rPr>
            <w:rFonts w:ascii="仿宋" w:eastAsia="仿宋" w:hAnsi="仿宋" w:cs="仿宋" w:hint="eastAsia"/>
            <w:lang w:eastAsia="zh-CN"/>
          </w:rPr>
          <w:t>(七)、管理风险分析</w:t>
        </w:r>
        <w:r>
          <w:tab/>
        </w:r>
        <w:r>
          <w:fldChar w:fldCharType="begin"/>
        </w:r>
        <w:r>
          <w:instrText xml:space="preserve"> PAGEREF _Toc26162 \h </w:instrText>
        </w:r>
        <w:r>
          <w:fldChar w:fldCharType="separate"/>
        </w:r>
        <w:r>
          <w:t>13</w:t>
        </w:r>
        <w:r>
          <w:fldChar w:fldCharType="end"/>
        </w:r>
      </w:hyperlink>
    </w:p>
    <w:p>
      <w:pPr>
        <w:pStyle w:val="TOC2"/>
        <w:tabs>
          <w:tab w:val="right" w:leader="dot" w:pos="8306"/>
        </w:tabs>
      </w:pPr>
      <w:hyperlink w:anchor="_Toc26391" w:history="1">
        <w:r>
          <w:rPr>
            <w:rFonts w:ascii="仿宋" w:eastAsia="仿宋" w:hAnsi="仿宋" w:cs="仿宋" w:hint="eastAsia"/>
            <w:lang w:eastAsia="zh-CN"/>
          </w:rPr>
          <w:t>(八)、其它风险分析</w:t>
        </w:r>
        <w:r>
          <w:tab/>
        </w:r>
        <w:r>
          <w:fldChar w:fldCharType="begin"/>
        </w:r>
        <w:r>
          <w:instrText xml:space="preserve"> PAGEREF _Toc26391 \h </w:instrText>
        </w:r>
        <w:r>
          <w:fldChar w:fldCharType="separate"/>
        </w:r>
        <w:r>
          <w:t>14</w:t>
        </w:r>
        <w:r>
          <w:fldChar w:fldCharType="end"/>
        </w:r>
      </w:hyperlink>
    </w:p>
    <w:p>
      <w:pPr>
        <w:pStyle w:val="TOC2"/>
        <w:tabs>
          <w:tab w:val="right" w:leader="dot" w:pos="8306"/>
        </w:tabs>
      </w:pPr>
      <w:hyperlink w:anchor="_Toc18920" w:history="1">
        <w:r>
          <w:rPr>
            <w:rFonts w:ascii="仿宋" w:eastAsia="仿宋" w:hAnsi="仿宋" w:cs="仿宋" w:hint="eastAsia"/>
            <w:lang w:eastAsia="zh-CN"/>
          </w:rPr>
          <w:t>(九)、社会影响评估</w:t>
        </w:r>
        <w:r>
          <w:tab/>
        </w:r>
        <w:r>
          <w:fldChar w:fldCharType="begin"/>
        </w:r>
        <w:r>
          <w:instrText xml:space="preserve"> PAGEREF _Toc18920 \h </w:instrText>
        </w:r>
        <w:r>
          <w:fldChar w:fldCharType="separate"/>
        </w:r>
        <w:r>
          <w:t>16</w:t>
        </w:r>
        <w:r>
          <w:fldChar w:fldCharType="end"/>
        </w:r>
      </w:hyperlink>
    </w:p>
    <w:p>
      <w:pPr>
        <w:pStyle w:val="TOC1"/>
        <w:tabs>
          <w:tab w:val="right" w:leader="dot" w:pos="8306"/>
        </w:tabs>
      </w:pPr>
      <w:hyperlink w:anchor="_Toc26218" w:history="1">
        <w:r>
          <w:rPr>
            <w:rFonts w:ascii="仿宋" w:eastAsia="仿宋" w:hAnsi="仿宋" w:cs="仿宋" w:hint="eastAsia"/>
            <w:lang w:eastAsia="zh-CN"/>
          </w:rPr>
          <w:t>三、宫斗片项目概论</w:t>
        </w:r>
        <w:r>
          <w:tab/>
        </w:r>
        <w:r>
          <w:fldChar w:fldCharType="begin"/>
        </w:r>
        <w:r>
          <w:instrText xml:space="preserve"> PAGEREF _Toc26218 \h </w:instrText>
        </w:r>
        <w:r>
          <w:fldChar w:fldCharType="separate"/>
        </w:r>
        <w:r>
          <w:t>18</w:t>
        </w:r>
        <w:r>
          <w:fldChar w:fldCharType="end"/>
        </w:r>
      </w:hyperlink>
    </w:p>
    <w:p>
      <w:pPr>
        <w:pStyle w:val="TOC2"/>
        <w:tabs>
          <w:tab w:val="right" w:leader="dot" w:pos="8306"/>
        </w:tabs>
      </w:pPr>
      <w:hyperlink w:anchor="_Toc8629" w:history="1">
        <w:r>
          <w:rPr>
            <w:rFonts w:ascii="仿宋" w:eastAsia="仿宋" w:hAnsi="仿宋" w:cs="仿宋" w:hint="eastAsia"/>
            <w:lang w:eastAsia="zh-CN"/>
          </w:rPr>
          <w:t>(一)、项目申报单位概况</w:t>
        </w:r>
        <w:r>
          <w:tab/>
        </w:r>
        <w:r>
          <w:fldChar w:fldCharType="begin"/>
        </w:r>
        <w:r>
          <w:instrText xml:space="preserve"> PAGEREF _Toc8629 \h </w:instrText>
        </w:r>
        <w:r>
          <w:fldChar w:fldCharType="separate"/>
        </w:r>
        <w:r>
          <w:t>18</w:t>
        </w:r>
        <w:r>
          <w:fldChar w:fldCharType="end"/>
        </w:r>
      </w:hyperlink>
    </w:p>
    <w:p>
      <w:pPr>
        <w:pStyle w:val="TOC2"/>
        <w:tabs>
          <w:tab w:val="right" w:leader="dot" w:pos="8306"/>
        </w:tabs>
      </w:pPr>
      <w:hyperlink w:anchor="_Toc24138" w:history="1">
        <w:r>
          <w:rPr>
            <w:rFonts w:ascii="仿宋" w:eastAsia="仿宋" w:hAnsi="仿宋" w:cs="仿宋" w:hint="eastAsia"/>
            <w:lang w:eastAsia="zh-CN"/>
          </w:rPr>
          <w:t>(二)、项目概况</w:t>
        </w:r>
        <w:r>
          <w:tab/>
        </w:r>
        <w:r>
          <w:fldChar w:fldCharType="begin"/>
        </w:r>
        <w:r>
          <w:instrText xml:space="preserve"> PAGEREF _Toc24138 \h </w:instrText>
        </w:r>
        <w:r>
          <w:fldChar w:fldCharType="separate"/>
        </w:r>
        <w:r>
          <w:t>19</w:t>
        </w:r>
        <w:r>
          <w:fldChar w:fldCharType="end"/>
        </w:r>
      </w:hyperlink>
    </w:p>
    <w:p>
      <w:pPr>
        <w:pStyle w:val="TOC1"/>
        <w:tabs>
          <w:tab w:val="right" w:leader="dot" w:pos="8306"/>
        </w:tabs>
      </w:pPr>
      <w:hyperlink w:anchor="_Toc14941" w:history="1">
        <w:r>
          <w:rPr>
            <w:rFonts w:ascii="仿宋" w:eastAsia="仿宋" w:hAnsi="仿宋" w:cs="仿宋" w:hint="eastAsia"/>
            <w:lang w:eastAsia="zh-CN"/>
          </w:rPr>
          <w:t>四、资源开发及综合利用分析</w:t>
        </w:r>
        <w:r>
          <w:tab/>
        </w:r>
        <w:r>
          <w:fldChar w:fldCharType="begin"/>
        </w:r>
        <w:r>
          <w:instrText xml:space="preserve"> PAGEREF _Toc14941 \h </w:instrText>
        </w:r>
        <w:r>
          <w:fldChar w:fldCharType="separate"/>
        </w:r>
        <w:r>
          <w:t>22</w:t>
        </w:r>
        <w:r>
          <w:fldChar w:fldCharType="end"/>
        </w:r>
      </w:hyperlink>
    </w:p>
    <w:p>
      <w:pPr>
        <w:pStyle w:val="TOC2"/>
        <w:tabs>
          <w:tab w:val="right" w:leader="dot" w:pos="8306"/>
        </w:tabs>
      </w:pPr>
      <w:hyperlink w:anchor="_Toc6437" w:history="1">
        <w:r>
          <w:rPr>
            <w:rFonts w:ascii="仿宋" w:eastAsia="仿宋" w:hAnsi="仿宋" w:cs="仿宋" w:hint="eastAsia"/>
            <w:lang w:eastAsia="zh-CN"/>
          </w:rPr>
          <w:t>(一)、资源开发方案</w:t>
        </w:r>
        <w:r>
          <w:tab/>
        </w:r>
        <w:r>
          <w:fldChar w:fldCharType="begin"/>
        </w:r>
        <w:r>
          <w:instrText xml:space="preserve"> PAGEREF _Toc6437 \h </w:instrText>
        </w:r>
        <w:r>
          <w:fldChar w:fldCharType="separate"/>
        </w:r>
        <w:r>
          <w:t>22</w:t>
        </w:r>
        <w:r>
          <w:fldChar w:fldCharType="end"/>
        </w:r>
      </w:hyperlink>
    </w:p>
    <w:p>
      <w:pPr>
        <w:pStyle w:val="TOC2"/>
        <w:tabs>
          <w:tab w:val="right" w:leader="dot" w:pos="8306"/>
        </w:tabs>
      </w:pPr>
      <w:hyperlink w:anchor="_Toc27254" w:history="1">
        <w:r>
          <w:rPr>
            <w:rFonts w:ascii="仿宋" w:eastAsia="仿宋" w:hAnsi="仿宋" w:cs="仿宋" w:hint="eastAsia"/>
            <w:lang w:eastAsia="zh-CN"/>
          </w:rPr>
          <w:t>(二)、资源利用方案</w:t>
        </w:r>
        <w:r>
          <w:tab/>
        </w:r>
        <w:r>
          <w:fldChar w:fldCharType="begin"/>
        </w:r>
        <w:r>
          <w:instrText xml:space="preserve"> PAGEREF _Toc27254 \h </w:instrText>
        </w:r>
        <w:r>
          <w:fldChar w:fldCharType="separate"/>
        </w:r>
        <w:r>
          <w:t>23</w:t>
        </w:r>
        <w:r>
          <w:fldChar w:fldCharType="end"/>
        </w:r>
      </w:hyperlink>
    </w:p>
    <w:p>
      <w:pPr>
        <w:pStyle w:val="TOC2"/>
        <w:tabs>
          <w:tab w:val="right" w:leader="dot" w:pos="8306"/>
        </w:tabs>
      </w:pPr>
      <w:hyperlink w:anchor="_Toc6517" w:history="1">
        <w:r>
          <w:rPr>
            <w:rFonts w:ascii="仿宋" w:eastAsia="仿宋" w:hAnsi="仿宋" w:cs="仿宋" w:hint="eastAsia"/>
            <w:lang w:eastAsia="zh-CN"/>
          </w:rPr>
          <w:t>(三)、资源节约措施</w:t>
        </w:r>
        <w:r>
          <w:tab/>
        </w:r>
        <w:r>
          <w:fldChar w:fldCharType="begin"/>
        </w:r>
        <w:r>
          <w:instrText xml:space="preserve"> PAGEREF _Toc6517 \h </w:instrText>
        </w:r>
        <w:r>
          <w:fldChar w:fldCharType="separate"/>
        </w:r>
        <w:r>
          <w:t>24</w:t>
        </w:r>
        <w:r>
          <w:fldChar w:fldCharType="end"/>
        </w:r>
      </w:hyperlink>
    </w:p>
    <w:p>
      <w:pPr>
        <w:pStyle w:val="TOC1"/>
        <w:tabs>
          <w:tab w:val="right" w:leader="dot" w:pos="8306"/>
        </w:tabs>
      </w:pPr>
      <w:hyperlink w:anchor="_Toc8147" w:history="1">
        <w:r>
          <w:rPr>
            <w:rFonts w:ascii="仿宋" w:eastAsia="仿宋" w:hAnsi="仿宋" w:cs="仿宋" w:hint="eastAsia"/>
            <w:lang w:eastAsia="zh-CN"/>
          </w:rPr>
          <w:t>五、社会影响分析</w:t>
        </w:r>
        <w:r>
          <w:tab/>
        </w:r>
        <w:r>
          <w:fldChar w:fldCharType="begin"/>
        </w:r>
        <w:r>
          <w:instrText xml:space="preserve"> PAGEREF _Toc8147 \h </w:instrText>
        </w:r>
        <w:r>
          <w:fldChar w:fldCharType="separate"/>
        </w:r>
        <w:r>
          <w:t>25</w:t>
        </w:r>
        <w:r>
          <w:fldChar w:fldCharType="end"/>
        </w:r>
      </w:hyperlink>
    </w:p>
    <w:p>
      <w:pPr>
        <w:pStyle w:val="TOC2"/>
        <w:tabs>
          <w:tab w:val="right" w:leader="dot" w:pos="8306"/>
        </w:tabs>
      </w:pPr>
      <w:hyperlink w:anchor="_Toc7702" w:history="1">
        <w:r>
          <w:rPr>
            <w:rFonts w:ascii="仿宋" w:eastAsia="仿宋" w:hAnsi="仿宋" w:cs="仿宋" w:hint="eastAsia"/>
            <w:lang w:eastAsia="zh-CN"/>
          </w:rPr>
          <w:t>(一)、社会影响效果分析</w:t>
        </w:r>
        <w:r>
          <w:tab/>
        </w:r>
        <w:r>
          <w:fldChar w:fldCharType="begin"/>
        </w:r>
        <w:r>
          <w:instrText xml:space="preserve"> PAGEREF _Toc7702 \h </w:instrText>
        </w:r>
        <w:r>
          <w:fldChar w:fldCharType="separate"/>
        </w:r>
        <w:r>
          <w:t>25</w:t>
        </w:r>
        <w:r>
          <w:fldChar w:fldCharType="end"/>
        </w:r>
      </w:hyperlink>
    </w:p>
    <w:p>
      <w:pPr>
        <w:pStyle w:val="TOC2"/>
        <w:tabs>
          <w:tab w:val="right" w:leader="dot" w:pos="8306"/>
        </w:tabs>
      </w:pPr>
      <w:hyperlink w:anchor="_Toc19689" w:history="1">
        <w:r>
          <w:rPr>
            <w:rFonts w:ascii="仿宋" w:eastAsia="仿宋" w:hAnsi="仿宋" w:cs="仿宋" w:hint="eastAsia"/>
            <w:lang w:eastAsia="zh-CN"/>
          </w:rPr>
          <w:t>(二)、社会适应性分析</w:t>
        </w:r>
        <w:r>
          <w:tab/>
        </w:r>
        <w:r>
          <w:fldChar w:fldCharType="begin"/>
        </w:r>
        <w:r>
          <w:instrText xml:space="preserve"> PAGEREF _Toc19689 \h </w:instrText>
        </w:r>
        <w:r>
          <w:fldChar w:fldCharType="separate"/>
        </w:r>
        <w:r>
          <w:t>28</w:t>
        </w:r>
        <w:r>
          <w:fldChar w:fldCharType="end"/>
        </w:r>
      </w:hyperlink>
    </w:p>
    <w:p>
      <w:pPr>
        <w:pStyle w:val="TOC2"/>
        <w:tabs>
          <w:tab w:val="right" w:leader="dot" w:pos="8306"/>
        </w:tabs>
      </w:pPr>
      <w:hyperlink w:anchor="_Toc27274" w:history="1">
        <w:r>
          <w:rPr>
            <w:rFonts w:ascii="仿宋" w:eastAsia="仿宋" w:hAnsi="仿宋" w:cs="仿宋" w:hint="eastAsia"/>
            <w:lang w:eastAsia="zh-CN"/>
          </w:rPr>
          <w:t>(三)、社会风险及对策分析</w:t>
        </w:r>
        <w:r>
          <w:tab/>
        </w:r>
        <w:r>
          <w:fldChar w:fldCharType="begin"/>
        </w:r>
        <w:r>
          <w:instrText xml:space="preserve"> PAGEREF _Toc27274 \h </w:instrText>
        </w:r>
        <w:r>
          <w:fldChar w:fldCharType="separate"/>
        </w:r>
        <w:r>
          <w:t>29</w:t>
        </w:r>
        <w:r>
          <w:fldChar w:fldCharType="end"/>
        </w:r>
      </w:hyperlink>
    </w:p>
    <w:p>
      <w:pPr>
        <w:pStyle w:val="TOC1"/>
        <w:tabs>
          <w:tab w:val="right" w:leader="dot" w:pos="8306"/>
        </w:tabs>
      </w:pPr>
      <w:hyperlink w:anchor="_Toc24204" w:history="1">
        <w:r>
          <w:rPr>
            <w:rFonts w:ascii="仿宋" w:eastAsia="仿宋" w:hAnsi="仿宋" w:cs="仿宋" w:hint="eastAsia"/>
            <w:lang w:eastAsia="zh-CN"/>
          </w:rPr>
          <w:t>六、发展规划、产业政策和行业准入分析</w:t>
        </w:r>
        <w:r>
          <w:tab/>
        </w:r>
        <w:r>
          <w:fldChar w:fldCharType="begin"/>
        </w:r>
        <w:r>
          <w:instrText xml:space="preserve"> PAGEREF _Toc24204 \h </w:instrText>
        </w:r>
        <w:r>
          <w:fldChar w:fldCharType="separate"/>
        </w:r>
        <w:r>
          <w:t>33</w:t>
        </w:r>
        <w:r>
          <w:fldChar w:fldCharType="end"/>
        </w:r>
      </w:hyperlink>
    </w:p>
    <w:p>
      <w:pPr>
        <w:pStyle w:val="TOC2"/>
        <w:tabs>
          <w:tab w:val="right" w:leader="dot" w:pos="8306"/>
        </w:tabs>
      </w:pPr>
      <w:hyperlink w:anchor="_Toc31303" w:history="1">
        <w:r>
          <w:rPr>
            <w:rFonts w:ascii="仿宋" w:eastAsia="仿宋" w:hAnsi="仿宋" w:cs="仿宋" w:hint="eastAsia"/>
            <w:lang w:eastAsia="zh-CN"/>
          </w:rPr>
          <w:t>(一)、发展规划分析</w:t>
        </w:r>
        <w:r>
          <w:tab/>
        </w:r>
        <w:r>
          <w:fldChar w:fldCharType="begin"/>
        </w:r>
        <w:r>
          <w:instrText xml:space="preserve"> PAGEREF _Toc31303 \h </w:instrText>
        </w:r>
        <w:r>
          <w:fldChar w:fldCharType="separate"/>
        </w:r>
        <w:r>
          <w:t>33</w:t>
        </w:r>
        <w:r>
          <w:fldChar w:fldCharType="end"/>
        </w:r>
      </w:hyperlink>
    </w:p>
    <w:p>
      <w:pPr>
        <w:pStyle w:val="TOC2"/>
        <w:tabs>
          <w:tab w:val="right" w:leader="dot" w:pos="8306"/>
        </w:tabs>
      </w:pPr>
      <w:hyperlink w:anchor="_Toc25731" w:history="1">
        <w:r>
          <w:rPr>
            <w:rFonts w:ascii="仿宋" w:eastAsia="仿宋" w:hAnsi="仿宋" w:cs="仿宋" w:hint="eastAsia"/>
            <w:lang w:eastAsia="zh-CN"/>
          </w:rPr>
          <w:t>(二)、产业政策分析</w:t>
        </w:r>
        <w:r>
          <w:tab/>
        </w:r>
        <w:r>
          <w:fldChar w:fldCharType="begin"/>
        </w:r>
        <w:r>
          <w:instrText xml:space="preserve"> PAGEREF _Toc25731 \h </w:instrText>
        </w:r>
        <w:r>
          <w:fldChar w:fldCharType="separate"/>
        </w:r>
        <w:r>
          <w:t>34</w:t>
        </w:r>
        <w:r>
          <w:fldChar w:fldCharType="end"/>
        </w:r>
      </w:hyperlink>
    </w:p>
    <w:p>
      <w:pPr>
        <w:pStyle w:val="TOC2"/>
        <w:tabs>
          <w:tab w:val="right" w:leader="dot" w:pos="8306"/>
        </w:tabs>
      </w:pPr>
      <w:hyperlink w:anchor="_Toc16251" w:history="1">
        <w:r>
          <w:rPr>
            <w:rFonts w:ascii="仿宋" w:eastAsia="仿宋" w:hAnsi="仿宋" w:cs="仿宋" w:hint="eastAsia"/>
            <w:lang w:eastAsia="zh-CN"/>
          </w:rPr>
          <w:t>(三)、行业准入分析</w:t>
        </w:r>
        <w:r>
          <w:tab/>
        </w:r>
        <w:r>
          <w:fldChar w:fldCharType="begin"/>
        </w:r>
        <w:r>
          <w:instrText xml:space="preserve"> PAGEREF _Toc16251 \h </w:instrText>
        </w:r>
        <w:r>
          <w:fldChar w:fldCharType="separate"/>
        </w:r>
        <w:r>
          <w:t>36</w:t>
        </w:r>
        <w:r>
          <w:fldChar w:fldCharType="end"/>
        </w:r>
      </w:hyperlink>
    </w:p>
    <w:p>
      <w:pPr>
        <w:pStyle w:val="TOC1"/>
        <w:tabs>
          <w:tab w:val="right" w:leader="dot" w:pos="8306"/>
        </w:tabs>
      </w:pPr>
      <w:hyperlink w:anchor="_Toc11195" w:history="1">
        <w:r>
          <w:rPr>
            <w:rFonts w:ascii="仿宋" w:eastAsia="仿宋" w:hAnsi="仿宋" w:cs="仿宋" w:hint="eastAsia"/>
            <w:lang w:eastAsia="zh-CN"/>
          </w:rPr>
          <w:t>七、经济效益与社会效益优化</w:t>
        </w:r>
        <w:r>
          <w:tab/>
        </w:r>
        <w:r>
          <w:fldChar w:fldCharType="begin"/>
        </w:r>
        <w:r>
          <w:instrText xml:space="preserve"> PAGEREF _Toc11195 \h </w:instrText>
        </w:r>
        <w:r>
          <w:fldChar w:fldCharType="separate"/>
        </w:r>
        <w:r>
          <w:t>37</w:t>
        </w:r>
        <w:r>
          <w:fldChar w:fldCharType="end"/>
        </w:r>
      </w:hyperlink>
    </w:p>
    <w:p>
      <w:pPr>
        <w:pStyle w:val="TOC2"/>
        <w:tabs>
          <w:tab w:val="right" w:leader="dot" w:pos="8306"/>
        </w:tabs>
      </w:pPr>
      <w:hyperlink w:anchor="_Toc20719" w:history="1">
        <w:r>
          <w:rPr>
            <w:rFonts w:ascii="仿宋" w:eastAsia="仿宋" w:hAnsi="仿宋" w:cs="仿宋" w:hint="eastAsia"/>
            <w:lang w:eastAsia="zh-CN"/>
          </w:rPr>
          <w:t>(一)、经济效益提升策略</w:t>
        </w:r>
        <w:r>
          <w:tab/>
        </w:r>
        <w:r>
          <w:fldChar w:fldCharType="begin"/>
        </w:r>
        <w:r>
          <w:instrText xml:space="preserve"> PAGEREF _Toc20719 \h </w:instrText>
        </w:r>
        <w:r>
          <w:fldChar w:fldCharType="separate"/>
        </w:r>
        <w:r>
          <w:t>37</w:t>
        </w:r>
        <w:r>
          <w:fldChar w:fldCharType="end"/>
        </w:r>
      </w:hyperlink>
    </w:p>
    <w:p>
      <w:pPr>
        <w:pStyle w:val="TOC2"/>
        <w:tabs>
          <w:tab w:val="right" w:leader="dot" w:pos="8306"/>
        </w:tabs>
      </w:pPr>
      <w:hyperlink w:anchor="_Toc16169" w:history="1">
        <w:r>
          <w:rPr>
            <w:rFonts w:ascii="仿宋" w:eastAsia="仿宋" w:hAnsi="仿宋" w:cs="仿宋" w:hint="eastAsia"/>
            <w:lang w:eastAsia="zh-CN"/>
          </w:rPr>
          <w:t>(二)、社会效益增强方案</w:t>
        </w:r>
        <w:r>
          <w:tab/>
        </w:r>
        <w:r>
          <w:fldChar w:fldCharType="begin"/>
        </w:r>
        <w:r>
          <w:instrText xml:space="preserve"> PAGEREF _Toc16169 \h </w:instrText>
        </w:r>
        <w:r>
          <w:fldChar w:fldCharType="separate"/>
        </w:r>
        <w:r>
          <w:t>38</w:t>
        </w:r>
        <w:r>
          <w:fldChar w:fldCharType="end"/>
        </w:r>
      </w:hyperlink>
    </w:p>
    <w:p>
      <w:pPr>
        <w:pStyle w:val="TOC1"/>
        <w:tabs>
          <w:tab w:val="right" w:leader="dot" w:pos="8306"/>
        </w:tabs>
      </w:pPr>
      <w:hyperlink w:anchor="_Toc18408" w:history="1">
        <w:r>
          <w:rPr>
            <w:rFonts w:ascii="仿宋" w:eastAsia="仿宋" w:hAnsi="仿宋" w:cs="仿宋" w:hint="eastAsia"/>
            <w:lang w:eastAsia="zh-CN"/>
          </w:rPr>
          <w:t>八、环境保护与治理方案</w:t>
        </w:r>
        <w:r>
          <w:tab/>
        </w:r>
        <w:r>
          <w:fldChar w:fldCharType="begin"/>
        </w:r>
        <w:r>
          <w:instrText xml:space="preserve"> PAGEREF _Toc18408 \h </w:instrText>
        </w:r>
        <w:r>
          <w:fldChar w:fldCharType="separate"/>
        </w:r>
        <w:r>
          <w:t>39</w:t>
        </w:r>
        <w:r>
          <w:fldChar w:fldCharType="end"/>
        </w:r>
      </w:hyperlink>
    </w:p>
    <w:p>
      <w:pPr>
        <w:pStyle w:val="TOC2"/>
        <w:tabs>
          <w:tab w:val="right" w:leader="dot" w:pos="8306"/>
        </w:tabs>
      </w:pPr>
      <w:hyperlink w:anchor="_Toc11414" w:history="1">
        <w:r>
          <w:rPr>
            <w:rFonts w:ascii="仿宋" w:eastAsia="仿宋" w:hAnsi="仿宋" w:cs="仿宋" w:hint="eastAsia"/>
            <w:lang w:eastAsia="zh-CN"/>
          </w:rPr>
          <w:t>(一)、项目环境影响评估</w:t>
        </w:r>
        <w:r>
          <w:tab/>
        </w:r>
        <w:r>
          <w:fldChar w:fldCharType="begin"/>
        </w:r>
        <w:r>
          <w:instrText xml:space="preserve"> PAGEREF _Toc11414 \h </w:instrText>
        </w:r>
        <w:r>
          <w:fldChar w:fldCharType="separate"/>
        </w:r>
        <w:r>
          <w:t>39</w:t>
        </w:r>
        <w:r>
          <w:fldChar w:fldCharType="end"/>
        </w:r>
      </w:hyperlink>
    </w:p>
    <w:p>
      <w:pPr>
        <w:pStyle w:val="TOC2"/>
        <w:tabs>
          <w:tab w:val="right" w:leader="dot" w:pos="8306"/>
        </w:tabs>
      </w:pPr>
      <w:hyperlink w:anchor="_Toc22076" w:history="1">
        <w:r>
          <w:rPr>
            <w:rFonts w:ascii="仿宋" w:eastAsia="仿宋" w:hAnsi="仿宋" w:cs="仿宋" w:hint="eastAsia"/>
            <w:lang w:eastAsia="zh-CN"/>
          </w:rPr>
          <w:t>(二)、环境保护措施与治理方案</w:t>
        </w:r>
        <w:r>
          <w:tab/>
        </w:r>
        <w:r>
          <w:fldChar w:fldCharType="begin"/>
        </w:r>
        <w:r>
          <w:instrText xml:space="preserve"> PAGEREF _Toc22076 \h </w:instrText>
        </w:r>
        <w:r>
          <w:fldChar w:fldCharType="separate"/>
        </w:r>
        <w:r>
          <w:t>40</w:t>
        </w:r>
        <w:r>
          <w:fldChar w:fldCharType="end"/>
        </w:r>
      </w:hyperlink>
    </w:p>
    <w:p>
      <w:pPr>
        <w:pStyle w:val="TOC1"/>
        <w:tabs>
          <w:tab w:val="right" w:leader="dot" w:pos="8306"/>
        </w:tabs>
      </w:pPr>
      <w:hyperlink w:anchor="_Toc5353" w:history="1">
        <w:r>
          <w:rPr>
            <w:rFonts w:ascii="仿宋" w:eastAsia="仿宋" w:hAnsi="仿宋" w:cs="仿宋" w:hint="eastAsia"/>
            <w:lang w:eastAsia="zh-CN"/>
          </w:rPr>
          <w:t>九、项目变更管理</w:t>
        </w:r>
        <w:r>
          <w:tab/>
        </w:r>
        <w:r>
          <w:fldChar w:fldCharType="begin"/>
        </w:r>
        <w:r>
          <w:instrText xml:space="preserve"> PAGEREF _Toc5353 \h </w:instrText>
        </w:r>
        <w:r>
          <w:fldChar w:fldCharType="separate"/>
        </w:r>
        <w:r>
          <w:t>40</w:t>
        </w:r>
        <w:r>
          <w:fldChar w:fldCharType="end"/>
        </w:r>
      </w:hyperlink>
    </w:p>
    <w:p>
      <w:pPr>
        <w:pStyle w:val="TOC2"/>
        <w:tabs>
          <w:tab w:val="right" w:leader="dot" w:pos="8306"/>
        </w:tabs>
      </w:pPr>
      <w:hyperlink w:anchor="_Toc7674" w:history="1">
        <w:r>
          <w:rPr>
            <w:rFonts w:ascii="仿宋" w:eastAsia="仿宋" w:hAnsi="仿宋" w:cs="仿宋" w:hint="eastAsia"/>
            <w:lang w:eastAsia="zh-CN"/>
          </w:rPr>
          <w:t>(一)、变更控制流程</w:t>
        </w:r>
        <w:r>
          <w:tab/>
        </w:r>
        <w:r>
          <w:fldChar w:fldCharType="begin"/>
        </w:r>
        <w:r>
          <w:instrText xml:space="preserve"> PAGEREF _Toc7674 \h </w:instrText>
        </w:r>
        <w:r>
          <w:fldChar w:fldCharType="separate"/>
        </w:r>
        <w:r>
          <w:t>40</w:t>
        </w:r>
        <w:r>
          <w:fldChar w:fldCharType="end"/>
        </w:r>
      </w:hyperlink>
    </w:p>
    <w:p>
      <w:pPr>
        <w:pStyle w:val="TOC2"/>
        <w:tabs>
          <w:tab w:val="right" w:leader="dot" w:pos="8306"/>
        </w:tabs>
      </w:pPr>
      <w:hyperlink w:anchor="_Toc2989" w:history="1">
        <w:r>
          <w:rPr>
            <w:rFonts w:ascii="仿宋" w:eastAsia="仿宋" w:hAnsi="仿宋" w:cs="仿宋" w:hint="eastAsia"/>
            <w:lang w:eastAsia="zh-CN"/>
          </w:rPr>
          <w:t>(二)、影响评估与处理</w:t>
        </w:r>
        <w:r>
          <w:tab/>
        </w:r>
        <w:r>
          <w:fldChar w:fldCharType="begin"/>
        </w:r>
        <w:r>
          <w:instrText xml:space="preserve"> PAGEREF _Toc2989 \h </w:instrText>
        </w:r>
        <w:r>
          <w:fldChar w:fldCharType="separate"/>
        </w:r>
        <w:r>
          <w:t>41</w:t>
        </w:r>
        <w:r>
          <w:fldChar w:fldCharType="end"/>
        </w:r>
      </w:hyperlink>
    </w:p>
    <w:p>
      <w:pPr>
        <w:pStyle w:val="TOC2"/>
        <w:tabs>
          <w:tab w:val="right" w:leader="dot" w:pos="8306"/>
        </w:tabs>
      </w:pPr>
      <w:hyperlink w:anchor="_Toc24399" w:history="1">
        <w:r>
          <w:rPr>
            <w:rFonts w:ascii="仿宋" w:eastAsia="仿宋" w:hAnsi="仿宋" w:cs="仿宋" w:hint="eastAsia"/>
            <w:lang w:eastAsia="zh-CN"/>
          </w:rPr>
          <w:t>(三)、变更记录与追踪</w:t>
        </w:r>
        <w:r>
          <w:tab/>
        </w:r>
        <w:r>
          <w:fldChar w:fldCharType="begin"/>
        </w:r>
        <w:r>
          <w:instrText xml:space="preserve"> PAGEREF _Toc24399 \h </w:instrText>
        </w:r>
        <w:r>
          <w:fldChar w:fldCharType="separate"/>
        </w:r>
        <w:r>
          <w:t>43</w:t>
        </w:r>
        <w:r>
          <w:fldChar w:fldCharType="end"/>
        </w:r>
      </w:hyperlink>
    </w:p>
    <w:p>
      <w:pPr>
        <w:pStyle w:val="TOC2"/>
        <w:tabs>
          <w:tab w:val="right" w:leader="dot" w:pos="8306"/>
        </w:tabs>
      </w:pPr>
      <w:hyperlink w:anchor="_Toc10216" w:history="1">
        <w:r>
          <w:rPr>
            <w:rFonts w:ascii="仿宋" w:eastAsia="仿宋" w:hAnsi="仿宋" w:cs="仿宋" w:hint="eastAsia"/>
            <w:lang w:eastAsia="zh-CN"/>
          </w:rPr>
          <w:t>(四)、变更管理策略</w:t>
        </w:r>
        <w:r>
          <w:tab/>
        </w:r>
        <w:r>
          <w:fldChar w:fldCharType="begin"/>
        </w:r>
        <w:r>
          <w:instrText xml:space="preserve"> PAGEREF _Toc10216 \h </w:instrText>
        </w:r>
        <w:r>
          <w:fldChar w:fldCharType="separate"/>
        </w:r>
        <w:r>
          <w:t>44</w:t>
        </w:r>
        <w:r>
          <w:fldChar w:fldCharType="end"/>
        </w:r>
      </w:hyperlink>
    </w:p>
    <w:p>
      <w:pPr>
        <w:pStyle w:val="TOC1"/>
        <w:tabs>
          <w:tab w:val="right" w:leader="dot" w:pos="8306"/>
        </w:tabs>
      </w:pPr>
      <w:hyperlink w:anchor="_Toc30351" w:history="1">
        <w:r>
          <w:rPr>
            <w:rFonts w:ascii="仿宋" w:eastAsia="仿宋" w:hAnsi="仿宋" w:cs="仿宋" w:hint="eastAsia"/>
            <w:lang w:eastAsia="zh-CN"/>
          </w:rPr>
          <w:t>十、项目质量与标准</w:t>
        </w:r>
        <w:r>
          <w:tab/>
        </w:r>
        <w:r>
          <w:fldChar w:fldCharType="begin"/>
        </w:r>
        <w:r>
          <w:instrText xml:space="preserve"> PAGEREF _Toc30351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42" w:history="1">
        <w:r>
          <w:rPr>
            <w:rFonts w:ascii="仿宋" w:eastAsia="仿宋" w:hAnsi="仿宋" w:cs="仿宋" w:hint="eastAsia"/>
            <w:lang w:eastAsia="zh-CN"/>
          </w:rPr>
          <w:t>(一)、质量保障体系</w:t>
        </w:r>
        <w:r>
          <w:tab/>
        </w:r>
        <w:r>
          <w:fldChar w:fldCharType="begin"/>
        </w:r>
        <w:r>
          <w:instrText xml:space="preserve"> PAGEREF _Toc30842 \h </w:instrText>
        </w:r>
        <w:r>
          <w:fldChar w:fldCharType="separate"/>
        </w:r>
        <w:r>
          <w:t>46</w:t>
        </w:r>
        <w:r>
          <w:fldChar w:fldCharType="end"/>
        </w:r>
      </w:hyperlink>
    </w:p>
    <w:p>
      <w:pPr>
        <w:pStyle w:val="TOC2"/>
        <w:tabs>
          <w:tab w:val="right" w:leader="dot" w:pos="8306"/>
        </w:tabs>
      </w:pPr>
      <w:hyperlink w:anchor="_Toc13193" w:history="1">
        <w:r>
          <w:rPr>
            <w:rFonts w:ascii="仿宋" w:eastAsia="仿宋" w:hAnsi="仿宋" w:cs="仿宋" w:hint="eastAsia"/>
            <w:lang w:eastAsia="zh-CN"/>
          </w:rPr>
          <w:t>(二)、标准化作业流程</w:t>
        </w:r>
        <w:r>
          <w:tab/>
        </w:r>
        <w:r>
          <w:fldChar w:fldCharType="begin"/>
        </w:r>
        <w:r>
          <w:instrText xml:space="preserve"> PAGEREF _Toc13193 \h </w:instrText>
        </w:r>
        <w:r>
          <w:fldChar w:fldCharType="separate"/>
        </w:r>
        <w:r>
          <w:t>48</w:t>
        </w:r>
        <w:r>
          <w:fldChar w:fldCharType="end"/>
        </w:r>
      </w:hyperlink>
    </w:p>
    <w:p>
      <w:pPr>
        <w:pStyle w:val="TOC2"/>
        <w:tabs>
          <w:tab w:val="right" w:leader="dot" w:pos="8306"/>
        </w:tabs>
      </w:pPr>
      <w:hyperlink w:anchor="_Toc24731" w:history="1">
        <w:r>
          <w:rPr>
            <w:rFonts w:ascii="仿宋" w:eastAsia="仿宋" w:hAnsi="仿宋" w:cs="仿宋" w:hint="eastAsia"/>
            <w:lang w:eastAsia="zh-CN"/>
          </w:rPr>
          <w:t>(三)、质量监控与评估</w:t>
        </w:r>
        <w:r>
          <w:tab/>
        </w:r>
        <w:r>
          <w:fldChar w:fldCharType="begin"/>
        </w:r>
        <w:r>
          <w:instrText xml:space="preserve"> PAGEREF _Toc24731 \h </w:instrText>
        </w:r>
        <w:r>
          <w:fldChar w:fldCharType="separate"/>
        </w:r>
        <w:r>
          <w:t>49</w:t>
        </w:r>
        <w:r>
          <w:fldChar w:fldCharType="end"/>
        </w:r>
      </w:hyperlink>
    </w:p>
    <w:p>
      <w:pPr>
        <w:pStyle w:val="TOC2"/>
        <w:tabs>
          <w:tab w:val="right" w:leader="dot" w:pos="8306"/>
        </w:tabs>
      </w:pPr>
      <w:hyperlink w:anchor="_Toc7319" w:history="1">
        <w:r>
          <w:rPr>
            <w:rFonts w:ascii="仿宋" w:eastAsia="仿宋" w:hAnsi="仿宋" w:cs="仿宋" w:hint="eastAsia"/>
            <w:lang w:eastAsia="zh-CN"/>
          </w:rPr>
          <w:t>(四)、质量改进计划</w:t>
        </w:r>
        <w:r>
          <w:tab/>
        </w:r>
        <w:r>
          <w:fldChar w:fldCharType="begin"/>
        </w:r>
        <w:r>
          <w:instrText xml:space="preserve"> PAGEREF _Toc7319 \h </w:instrText>
        </w:r>
        <w:r>
          <w:fldChar w:fldCharType="separate"/>
        </w:r>
        <w:r>
          <w:t>50</w:t>
        </w:r>
        <w:r>
          <w:fldChar w:fldCharType="end"/>
        </w:r>
      </w:hyperlink>
    </w:p>
    <w:p>
      <w:pPr>
        <w:pStyle w:val="TOC1"/>
        <w:tabs>
          <w:tab w:val="right" w:leader="dot" w:pos="8306"/>
        </w:tabs>
      </w:pPr>
      <w:hyperlink w:anchor="_Toc17721" w:history="1">
        <w:r>
          <w:rPr>
            <w:rFonts w:ascii="仿宋" w:eastAsia="仿宋" w:hAnsi="仿宋" w:cs="仿宋" w:hint="eastAsia"/>
            <w:lang w:eastAsia="zh-CN"/>
          </w:rPr>
          <w:t>十一、项目实施与管理方案</w:t>
        </w:r>
        <w:r>
          <w:tab/>
        </w:r>
        <w:r>
          <w:fldChar w:fldCharType="begin"/>
        </w:r>
        <w:r>
          <w:instrText xml:space="preserve"> PAGEREF _Toc17721 \h </w:instrText>
        </w:r>
        <w:r>
          <w:fldChar w:fldCharType="separate"/>
        </w:r>
        <w:r>
          <w:t>51</w:t>
        </w:r>
        <w:r>
          <w:fldChar w:fldCharType="end"/>
        </w:r>
      </w:hyperlink>
    </w:p>
    <w:p>
      <w:pPr>
        <w:pStyle w:val="TOC2"/>
        <w:tabs>
          <w:tab w:val="right" w:leader="dot" w:pos="8306"/>
        </w:tabs>
      </w:pPr>
      <w:hyperlink w:anchor="_Toc773" w:history="1">
        <w:r>
          <w:rPr>
            <w:rFonts w:ascii="仿宋" w:eastAsia="仿宋" w:hAnsi="仿宋" w:cs="仿宋" w:hint="eastAsia"/>
            <w:lang w:eastAsia="zh-CN"/>
          </w:rPr>
          <w:t>(一)、项目实施计划</w:t>
        </w:r>
        <w:r>
          <w:tab/>
        </w:r>
        <w:r>
          <w:fldChar w:fldCharType="begin"/>
        </w:r>
        <w:r>
          <w:instrText xml:space="preserve"> PAGEREF _Toc773 \h </w:instrText>
        </w:r>
        <w:r>
          <w:fldChar w:fldCharType="separate"/>
        </w:r>
        <w:r>
          <w:t>51</w:t>
        </w:r>
        <w:r>
          <w:fldChar w:fldCharType="end"/>
        </w:r>
      </w:hyperlink>
    </w:p>
    <w:p>
      <w:pPr>
        <w:pStyle w:val="TOC2"/>
        <w:tabs>
          <w:tab w:val="right" w:leader="dot" w:pos="8306"/>
        </w:tabs>
      </w:pPr>
      <w:hyperlink w:anchor="_Toc31290" w:history="1">
        <w:r>
          <w:rPr>
            <w:rFonts w:ascii="仿宋" w:eastAsia="仿宋" w:hAnsi="仿宋" w:cs="仿宋" w:hint="eastAsia"/>
            <w:lang w:eastAsia="zh-CN"/>
          </w:rPr>
          <w:t>(二)、项目组织机构与职责</w:t>
        </w:r>
        <w:r>
          <w:tab/>
        </w:r>
        <w:r>
          <w:fldChar w:fldCharType="begin"/>
        </w:r>
        <w:r>
          <w:instrText xml:space="preserve"> PAGEREF _Toc31290 \h </w:instrText>
        </w:r>
        <w:r>
          <w:fldChar w:fldCharType="separate"/>
        </w:r>
        <w:r>
          <w:t>53</w:t>
        </w:r>
        <w:r>
          <w:fldChar w:fldCharType="end"/>
        </w:r>
      </w:hyperlink>
    </w:p>
    <w:p>
      <w:pPr>
        <w:pStyle w:val="TOC2"/>
        <w:tabs>
          <w:tab w:val="right" w:leader="dot" w:pos="8306"/>
        </w:tabs>
      </w:pPr>
      <w:hyperlink w:anchor="_Toc15293" w:history="1">
        <w:r>
          <w:rPr>
            <w:rFonts w:ascii="仿宋" w:eastAsia="仿宋" w:hAnsi="仿宋" w:cs="仿宋" w:hint="eastAsia"/>
            <w:lang w:eastAsia="zh-CN"/>
          </w:rPr>
          <w:t>(三)、项目管理与监控体系</w:t>
        </w:r>
        <w:r>
          <w:tab/>
        </w:r>
        <w:r>
          <w:fldChar w:fldCharType="begin"/>
        </w:r>
        <w:r>
          <w:instrText xml:space="preserve"> PAGEREF _Toc15293 \h </w:instrText>
        </w:r>
        <w:r>
          <w:fldChar w:fldCharType="separate"/>
        </w:r>
        <w:r>
          <w:t>55</w:t>
        </w:r>
        <w:r>
          <w:fldChar w:fldCharType="end"/>
        </w:r>
      </w:hyperlink>
    </w:p>
    <w:p>
      <w:pPr>
        <w:pStyle w:val="TOC1"/>
        <w:tabs>
          <w:tab w:val="right" w:leader="dot" w:pos="8306"/>
        </w:tabs>
      </w:pPr>
      <w:hyperlink w:anchor="_Toc5882" w:history="1">
        <w:r>
          <w:rPr>
            <w:rFonts w:ascii="仿宋" w:eastAsia="仿宋" w:hAnsi="仿宋" w:cs="仿宋" w:hint="eastAsia"/>
            <w:lang w:eastAsia="zh-CN"/>
          </w:rPr>
          <w:t>十二、土地利用与规划方案</w:t>
        </w:r>
        <w:r>
          <w:tab/>
        </w:r>
        <w:r>
          <w:fldChar w:fldCharType="begin"/>
        </w:r>
        <w:r>
          <w:instrText xml:space="preserve"> PAGEREF _Toc5882 \h </w:instrText>
        </w:r>
        <w:r>
          <w:fldChar w:fldCharType="separate"/>
        </w:r>
        <w:r>
          <w:t>57</w:t>
        </w:r>
        <w:r>
          <w:fldChar w:fldCharType="end"/>
        </w:r>
      </w:hyperlink>
    </w:p>
    <w:p>
      <w:pPr>
        <w:pStyle w:val="TOC2"/>
        <w:tabs>
          <w:tab w:val="right" w:leader="dot" w:pos="8306"/>
        </w:tabs>
      </w:pPr>
      <w:hyperlink w:anchor="_Toc9829" w:history="1">
        <w:r>
          <w:rPr>
            <w:rFonts w:ascii="仿宋" w:eastAsia="仿宋" w:hAnsi="仿宋" w:cs="仿宋" w:hint="eastAsia"/>
            <w:lang w:eastAsia="zh-CN"/>
          </w:rPr>
          <w:t>(一)、项目用地情况分析</w:t>
        </w:r>
        <w:r>
          <w:tab/>
        </w:r>
        <w:r>
          <w:fldChar w:fldCharType="begin"/>
        </w:r>
        <w:r>
          <w:instrText xml:space="preserve"> PAGEREF _Toc9829 \h </w:instrText>
        </w:r>
        <w:r>
          <w:fldChar w:fldCharType="separate"/>
        </w:r>
        <w:r>
          <w:t>57</w:t>
        </w:r>
        <w:r>
          <w:fldChar w:fldCharType="end"/>
        </w:r>
      </w:hyperlink>
    </w:p>
    <w:p>
      <w:pPr>
        <w:pStyle w:val="TOC2"/>
        <w:tabs>
          <w:tab w:val="right" w:leader="dot" w:pos="8306"/>
        </w:tabs>
      </w:pPr>
      <w:hyperlink w:anchor="_Toc21362" w:history="1">
        <w:r>
          <w:rPr>
            <w:rFonts w:ascii="仿宋" w:eastAsia="仿宋" w:hAnsi="仿宋" w:cs="仿宋" w:hint="eastAsia"/>
            <w:lang w:eastAsia="zh-CN"/>
          </w:rPr>
          <w:t>(二)、土地利用规划方案</w:t>
        </w:r>
        <w:r>
          <w:tab/>
        </w:r>
        <w:r>
          <w:fldChar w:fldCharType="begin"/>
        </w:r>
        <w:r>
          <w:instrText xml:space="preserve"> PAGEREF _Toc21362 \h </w:instrText>
        </w:r>
        <w:r>
          <w:fldChar w:fldCharType="separate"/>
        </w:r>
        <w:r>
          <w:t>58</w:t>
        </w:r>
        <w:r>
          <w:fldChar w:fldCharType="end"/>
        </w:r>
      </w:hyperlink>
    </w:p>
    <w:p>
      <w:pPr>
        <w:pStyle w:val="TOC1"/>
        <w:tabs>
          <w:tab w:val="right" w:leader="dot" w:pos="8306"/>
        </w:tabs>
      </w:pPr>
      <w:hyperlink w:anchor="_Toc15947" w:history="1">
        <w:r>
          <w:rPr>
            <w:rFonts w:ascii="仿宋" w:eastAsia="仿宋" w:hAnsi="仿宋" w:cs="仿宋" w:hint="eastAsia"/>
            <w:lang w:eastAsia="zh-CN"/>
          </w:rPr>
          <w:t>十三、项目施工方案</w:t>
        </w:r>
        <w:r>
          <w:tab/>
        </w:r>
        <w:r>
          <w:fldChar w:fldCharType="begin"/>
        </w:r>
        <w:r>
          <w:instrText xml:space="preserve"> PAGEREF _Toc15947 \h </w:instrText>
        </w:r>
        <w:r>
          <w:fldChar w:fldCharType="separate"/>
        </w:r>
        <w:r>
          <w:t>59</w:t>
        </w:r>
        <w:r>
          <w:fldChar w:fldCharType="end"/>
        </w:r>
      </w:hyperlink>
    </w:p>
    <w:p>
      <w:pPr>
        <w:pStyle w:val="TOC2"/>
        <w:tabs>
          <w:tab w:val="right" w:leader="dot" w:pos="8306"/>
        </w:tabs>
      </w:pPr>
      <w:hyperlink w:anchor="_Toc23540" w:history="1">
        <w:r>
          <w:rPr>
            <w:rFonts w:ascii="仿宋" w:eastAsia="仿宋" w:hAnsi="仿宋" w:cs="仿宋" w:hint="eastAsia"/>
            <w:lang w:eastAsia="zh-CN"/>
          </w:rPr>
          <w:t>(一)、施工组织设计</w:t>
        </w:r>
        <w:r>
          <w:tab/>
        </w:r>
        <w:r>
          <w:fldChar w:fldCharType="begin"/>
        </w:r>
        <w:r>
          <w:instrText xml:space="preserve"> PAGEREF _Toc23540 \h </w:instrText>
        </w:r>
        <w:r>
          <w:fldChar w:fldCharType="separate"/>
        </w:r>
        <w:r>
          <w:t>59</w:t>
        </w:r>
        <w:r>
          <w:fldChar w:fldCharType="end"/>
        </w:r>
      </w:hyperlink>
    </w:p>
    <w:p>
      <w:pPr>
        <w:pStyle w:val="TOC2"/>
        <w:tabs>
          <w:tab w:val="right" w:leader="dot" w:pos="8306"/>
        </w:tabs>
      </w:pPr>
      <w:hyperlink w:anchor="_Toc3026" w:history="1">
        <w:r>
          <w:rPr>
            <w:rFonts w:ascii="仿宋" w:eastAsia="仿宋" w:hAnsi="仿宋" w:cs="仿宋" w:hint="eastAsia"/>
            <w:lang w:eastAsia="zh-CN"/>
          </w:rPr>
          <w:t>(二)、施工工艺与技术路线</w:t>
        </w:r>
        <w:r>
          <w:tab/>
        </w:r>
        <w:r>
          <w:fldChar w:fldCharType="begin"/>
        </w:r>
        <w:r>
          <w:instrText xml:space="preserve"> PAGEREF _Toc3026 \h </w:instrText>
        </w:r>
        <w:r>
          <w:fldChar w:fldCharType="separate"/>
        </w:r>
        <w:r>
          <w:t>61</w:t>
        </w:r>
        <w:r>
          <w:fldChar w:fldCharType="end"/>
        </w:r>
      </w:hyperlink>
    </w:p>
    <w:p>
      <w:pPr>
        <w:pStyle w:val="TOC2"/>
        <w:tabs>
          <w:tab w:val="right" w:leader="dot" w:pos="8306"/>
        </w:tabs>
      </w:pPr>
      <w:hyperlink w:anchor="_Toc14171" w:history="1">
        <w:r>
          <w:rPr>
            <w:rFonts w:ascii="仿宋" w:eastAsia="仿宋" w:hAnsi="仿宋" w:cs="仿宋" w:hint="eastAsia"/>
            <w:lang w:eastAsia="zh-CN"/>
          </w:rPr>
          <w:t>(三)、关键节点施工计划</w:t>
        </w:r>
        <w:r>
          <w:tab/>
        </w:r>
        <w:r>
          <w:fldChar w:fldCharType="begin"/>
        </w:r>
        <w:r>
          <w:instrText xml:space="preserve"> PAGEREF _Toc14171 \h </w:instrText>
        </w:r>
        <w:r>
          <w:fldChar w:fldCharType="separate"/>
        </w:r>
        <w:r>
          <w:t>62</w:t>
        </w:r>
        <w:r>
          <w:fldChar w:fldCharType="end"/>
        </w:r>
      </w:hyperlink>
    </w:p>
    <w:p>
      <w:pPr>
        <w:pStyle w:val="TOC2"/>
        <w:tabs>
          <w:tab w:val="right" w:leader="dot" w:pos="8306"/>
        </w:tabs>
      </w:pPr>
      <w:hyperlink w:anchor="_Toc16967" w:history="1">
        <w:r>
          <w:rPr>
            <w:rFonts w:ascii="仿宋" w:eastAsia="仿宋" w:hAnsi="仿宋" w:cs="仿宋" w:hint="eastAsia"/>
            <w:lang w:eastAsia="zh-CN"/>
          </w:rPr>
          <w:t>(四)、施工现场管理</w:t>
        </w:r>
        <w:r>
          <w:tab/>
        </w:r>
        <w:r>
          <w:fldChar w:fldCharType="begin"/>
        </w:r>
        <w:r>
          <w:instrText xml:space="preserve"> PAGEREF _Toc16967 \h </w:instrText>
        </w:r>
        <w:r>
          <w:fldChar w:fldCharType="separate"/>
        </w:r>
        <w:r>
          <w:t>63</w:t>
        </w:r>
        <w:r>
          <w:fldChar w:fldCharType="end"/>
        </w:r>
      </w:hyperlink>
    </w:p>
    <w:p>
      <w:pPr>
        <w:pStyle w:val="TOC1"/>
        <w:tabs>
          <w:tab w:val="right" w:leader="dot" w:pos="8306"/>
        </w:tabs>
      </w:pPr>
      <w:hyperlink w:anchor="_Toc31772" w:history="1">
        <w:r>
          <w:rPr>
            <w:rFonts w:ascii="仿宋" w:eastAsia="仿宋" w:hAnsi="仿宋" w:cs="仿宋" w:hint="eastAsia"/>
            <w:lang w:eastAsia="zh-CN"/>
          </w:rPr>
          <w:t>十四、法律法规与政策遵循</w:t>
        </w:r>
        <w:r>
          <w:tab/>
        </w:r>
        <w:r>
          <w:fldChar w:fldCharType="begin"/>
        </w:r>
        <w:r>
          <w:instrText xml:space="preserve"> PAGEREF _Toc31772 \h </w:instrText>
        </w:r>
        <w:r>
          <w:fldChar w:fldCharType="separate"/>
        </w:r>
        <w:r>
          <w:t>66</w:t>
        </w:r>
        <w:r>
          <w:fldChar w:fldCharType="end"/>
        </w:r>
      </w:hyperlink>
    </w:p>
    <w:p>
      <w:pPr>
        <w:pStyle w:val="TOC2"/>
        <w:tabs>
          <w:tab w:val="right" w:leader="dot" w:pos="8306"/>
        </w:tabs>
      </w:pPr>
      <w:hyperlink w:anchor="_Toc30014" w:history="1">
        <w:r>
          <w:rPr>
            <w:rFonts w:ascii="仿宋" w:eastAsia="仿宋" w:hAnsi="仿宋" w:cs="仿宋" w:hint="eastAsia"/>
            <w:lang w:eastAsia="zh-CN"/>
          </w:rPr>
          <w:t>(一)、法律法规遵守</w:t>
        </w:r>
        <w:r>
          <w:tab/>
        </w:r>
        <w:r>
          <w:fldChar w:fldCharType="begin"/>
        </w:r>
        <w:r>
          <w:instrText xml:space="preserve"> PAGEREF _Toc30014 \h </w:instrText>
        </w:r>
        <w:r>
          <w:fldChar w:fldCharType="separate"/>
        </w:r>
        <w:r>
          <w:t>66</w:t>
        </w:r>
        <w:r>
          <w:fldChar w:fldCharType="end"/>
        </w:r>
      </w:hyperlink>
    </w:p>
    <w:p>
      <w:pPr>
        <w:pStyle w:val="TOC2"/>
        <w:tabs>
          <w:tab w:val="right" w:leader="dot" w:pos="8306"/>
        </w:tabs>
      </w:pPr>
      <w:hyperlink w:anchor="_Toc12969" w:history="1">
        <w:r>
          <w:rPr>
            <w:rFonts w:ascii="仿宋" w:eastAsia="仿宋" w:hAnsi="仿宋" w:cs="仿宋" w:hint="eastAsia"/>
            <w:lang w:eastAsia="zh-CN"/>
          </w:rPr>
          <w:t>(二)、政策导向与利用</w:t>
        </w:r>
        <w:r>
          <w:tab/>
        </w:r>
        <w:r>
          <w:fldChar w:fldCharType="begin"/>
        </w:r>
        <w:r>
          <w:instrText xml:space="preserve"> PAGEREF _Toc12969 \h </w:instrText>
        </w:r>
        <w:r>
          <w:fldChar w:fldCharType="separate"/>
        </w:r>
        <w:r>
          <w:t>67</w:t>
        </w:r>
        <w:r>
          <w:fldChar w:fldCharType="end"/>
        </w:r>
      </w:hyperlink>
    </w:p>
    <w:p>
      <w:pPr>
        <w:pStyle w:val="TOC1"/>
        <w:tabs>
          <w:tab w:val="right" w:leader="dot" w:pos="8306"/>
        </w:tabs>
      </w:pPr>
      <w:hyperlink w:anchor="_Toc27106" w:history="1">
        <w:r>
          <w:rPr>
            <w:rFonts w:ascii="仿宋" w:eastAsia="仿宋" w:hAnsi="仿宋" w:cs="仿宋" w:hint="eastAsia"/>
            <w:lang w:eastAsia="zh-CN"/>
          </w:rPr>
          <w:t>十五、人力资源管理与开发</w:t>
        </w:r>
        <w:r>
          <w:tab/>
        </w:r>
        <w:r>
          <w:fldChar w:fldCharType="begin"/>
        </w:r>
        <w:r>
          <w:instrText xml:space="preserve"> PAGEREF _Toc27106 \h </w:instrText>
        </w:r>
        <w:r>
          <w:fldChar w:fldCharType="separate"/>
        </w:r>
        <w:r>
          <w:t>68</w:t>
        </w:r>
        <w:r>
          <w:fldChar w:fldCharType="end"/>
        </w:r>
      </w:hyperlink>
    </w:p>
    <w:p>
      <w:pPr>
        <w:pStyle w:val="TOC2"/>
        <w:tabs>
          <w:tab w:val="right" w:leader="dot" w:pos="8306"/>
        </w:tabs>
      </w:pPr>
      <w:hyperlink w:anchor="_Toc30710" w:history="1">
        <w:r>
          <w:rPr>
            <w:rFonts w:ascii="仿宋" w:eastAsia="仿宋" w:hAnsi="仿宋" w:cs="仿宋" w:hint="eastAsia"/>
            <w:lang w:eastAsia="zh-CN"/>
          </w:rPr>
          <w:t>(一)、人力资源规划</w:t>
        </w:r>
        <w:r>
          <w:tab/>
        </w:r>
        <w:r>
          <w:fldChar w:fldCharType="begin"/>
        </w:r>
        <w:r>
          <w:instrText xml:space="preserve"> PAGEREF _Toc30710 \h </w:instrText>
        </w:r>
        <w:r>
          <w:fldChar w:fldCharType="separate"/>
        </w:r>
        <w:r>
          <w:t>68</w:t>
        </w:r>
        <w:r>
          <w:fldChar w:fldCharType="end"/>
        </w:r>
      </w:hyperlink>
    </w:p>
    <w:p>
      <w:pPr>
        <w:pStyle w:val="TOC2"/>
        <w:tabs>
          <w:tab w:val="right" w:leader="dot" w:pos="8306"/>
        </w:tabs>
      </w:pPr>
      <w:hyperlink w:anchor="_Toc27628" w:history="1">
        <w:r>
          <w:rPr>
            <w:rFonts w:ascii="仿宋" w:eastAsia="仿宋" w:hAnsi="仿宋" w:cs="仿宋" w:hint="eastAsia"/>
            <w:lang w:eastAsia="zh-CN"/>
          </w:rPr>
          <w:t>(二)、人力资源开发与培训</w:t>
        </w:r>
        <w:r>
          <w:tab/>
        </w:r>
        <w:r>
          <w:fldChar w:fldCharType="begin"/>
        </w:r>
        <w:r>
          <w:instrText xml:space="preserve"> PAGEREF _Toc27628 \h </w:instrText>
        </w:r>
        <w:r>
          <w:fldChar w:fldCharType="separate"/>
        </w:r>
        <w:r>
          <w:t>69</w:t>
        </w:r>
        <w:r>
          <w:fldChar w:fldCharType="end"/>
        </w:r>
      </w:hyperlink>
    </w:p>
    <w:p>
      <w:pPr>
        <w:pStyle w:val="TOC1"/>
        <w:tabs>
          <w:tab w:val="right" w:leader="dot" w:pos="8306"/>
        </w:tabs>
      </w:pPr>
      <w:hyperlink w:anchor="_Toc18726" w:history="1">
        <w:r>
          <w:rPr>
            <w:rFonts w:ascii="仿宋" w:eastAsia="仿宋" w:hAnsi="仿宋" w:cs="仿宋" w:hint="eastAsia"/>
            <w:lang w:eastAsia="zh-CN"/>
          </w:rPr>
          <w:t>十六、知识产权管理与保护</w:t>
        </w:r>
        <w:r>
          <w:tab/>
        </w:r>
        <w:r>
          <w:fldChar w:fldCharType="begin"/>
        </w:r>
        <w:r>
          <w:instrText xml:space="preserve"> PAGEREF _Toc18726 \h </w:instrText>
        </w:r>
        <w:r>
          <w:fldChar w:fldCharType="separate"/>
        </w:r>
        <w:r>
          <w:t>72</w:t>
        </w:r>
        <w:r>
          <w:fldChar w:fldCharType="end"/>
        </w:r>
      </w:hyperlink>
    </w:p>
    <w:p>
      <w:pPr>
        <w:pStyle w:val="TOC2"/>
        <w:tabs>
          <w:tab w:val="right" w:leader="dot" w:pos="8306"/>
        </w:tabs>
      </w:pPr>
      <w:hyperlink w:anchor="_Toc2836" w:history="1">
        <w:r>
          <w:rPr>
            <w:rFonts w:ascii="仿宋" w:eastAsia="仿宋" w:hAnsi="仿宋" w:cs="仿宋" w:hint="eastAsia"/>
            <w:lang w:eastAsia="zh-CN"/>
          </w:rPr>
          <w:t>(一)、知识产权管理体系建设</w:t>
        </w:r>
        <w:r>
          <w:tab/>
        </w:r>
        <w:r>
          <w:fldChar w:fldCharType="begin"/>
        </w:r>
        <w:r>
          <w:instrText xml:space="preserve"> PAGEREF _Toc2836 \h </w:instrText>
        </w:r>
        <w:r>
          <w:fldChar w:fldCharType="separate"/>
        </w:r>
        <w:r>
          <w:t>72</w:t>
        </w:r>
        <w:r>
          <w:fldChar w:fldCharType="end"/>
        </w:r>
      </w:hyperlink>
    </w:p>
    <w:p>
      <w:pPr>
        <w:pStyle w:val="TOC2"/>
        <w:tabs>
          <w:tab w:val="right" w:leader="dot" w:pos="8306"/>
        </w:tabs>
      </w:pPr>
      <w:hyperlink w:anchor="_Toc27051" w:history="1">
        <w:r>
          <w:rPr>
            <w:rFonts w:ascii="仿宋" w:eastAsia="仿宋" w:hAnsi="仿宋" w:cs="仿宋" w:hint="eastAsia"/>
            <w:lang w:eastAsia="zh-CN"/>
          </w:rPr>
          <w:t>(二)、知识产权保护措施</w:t>
        </w:r>
        <w:r>
          <w:tab/>
        </w:r>
        <w:r>
          <w:fldChar w:fldCharType="begin"/>
        </w:r>
        <w:r>
          <w:instrText xml:space="preserve"> PAGEREF _Toc27051 \h </w:instrText>
        </w:r>
        <w:r>
          <w:fldChar w:fldCharType="separate"/>
        </w:r>
        <w:r>
          <w:t>73</w:t>
        </w:r>
        <w:r>
          <w:fldChar w:fldCharType="end"/>
        </w:r>
      </w:hyperlink>
    </w:p>
    <w:p>
      <w:pPr>
        <w:pStyle w:val="TOC1"/>
        <w:tabs>
          <w:tab w:val="right" w:leader="dot" w:pos="8306"/>
        </w:tabs>
      </w:pPr>
      <w:hyperlink w:anchor="_Toc3379" w:history="1">
        <w:r>
          <w:rPr>
            <w:rFonts w:ascii="仿宋" w:eastAsia="仿宋" w:hAnsi="仿宋" w:cs="仿宋" w:hint="eastAsia"/>
            <w:lang w:eastAsia="zh-CN"/>
          </w:rPr>
          <w:t>十七、创新驱动与持续发展</w:t>
        </w:r>
        <w:r>
          <w:tab/>
        </w:r>
        <w:r>
          <w:fldChar w:fldCharType="begin"/>
        </w:r>
        <w:r>
          <w:instrText xml:space="preserve"> PAGEREF _Toc3379 \h </w:instrText>
        </w:r>
        <w:r>
          <w:fldChar w:fldCharType="separate"/>
        </w:r>
        <w:r>
          <w:t>74</w:t>
        </w:r>
        <w:r>
          <w:fldChar w:fldCharType="end"/>
        </w:r>
      </w:hyperlink>
    </w:p>
    <w:p>
      <w:pPr>
        <w:pStyle w:val="TOC2"/>
        <w:tabs>
          <w:tab w:val="right" w:leader="dot" w:pos="8306"/>
        </w:tabs>
      </w:pPr>
      <w:hyperlink w:anchor="_Toc8032" w:history="1">
        <w:r>
          <w:rPr>
            <w:rFonts w:ascii="仿宋" w:eastAsia="仿宋" w:hAnsi="仿宋" w:cs="仿宋" w:hint="eastAsia"/>
            <w:lang w:eastAsia="zh-CN"/>
          </w:rPr>
          <w:t>(一)、创新驱动战略实施</w:t>
        </w:r>
        <w:r>
          <w:tab/>
        </w:r>
        <w:r>
          <w:fldChar w:fldCharType="begin"/>
        </w:r>
        <w:r>
          <w:instrText xml:space="preserve"> PAGEREF _Toc8032 \h </w:instrText>
        </w:r>
        <w:r>
          <w:fldChar w:fldCharType="separate"/>
        </w:r>
        <w:r>
          <w:t>74</w:t>
        </w:r>
        <w:r>
          <w:fldChar w:fldCharType="end"/>
        </w:r>
      </w:hyperlink>
    </w:p>
    <w:p>
      <w:pPr>
        <w:pStyle w:val="TOC2"/>
        <w:tabs>
          <w:tab w:val="right" w:leader="dot" w:pos="8306"/>
        </w:tabs>
      </w:pPr>
      <w:hyperlink w:anchor="_Toc640" w:history="1">
        <w:r>
          <w:rPr>
            <w:rFonts w:ascii="仿宋" w:eastAsia="仿宋" w:hAnsi="仿宋" w:cs="仿宋" w:hint="eastAsia"/>
            <w:lang w:eastAsia="zh-CN"/>
          </w:rPr>
          <w:t>(二)、持续发展路径探索</w:t>
        </w:r>
        <w:r>
          <w:tab/>
        </w:r>
        <w:r>
          <w:fldChar w:fldCharType="begin"/>
        </w:r>
        <w:r>
          <w:instrText xml:space="preserve"> PAGEREF _Toc640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5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12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宫斗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70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03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788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395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595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603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4141"/>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25991"/>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https://d.book118.com/648064142063006046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C11F97"/>
    <w:rsid w:val="6CC11F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6414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2024-03-02T07:08:00Z</dcterms:created>
  <dcterms:modified xsi:type="dcterms:W3CDTF">2024-03-02T07:08:53Z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E273B9CD578B4ABDAA8A6D95B9EF8A77_11</vt:lpwstr>
  </property>
  <property fmtid="{D5CDD505-2E9C-101B-9397-08002B2CF9AE}" pid="3" name="KSOProductBuildVer">
    <vt:lpwstr>2052-12.1.0.16250</vt:lpwstr>
  </property>
</Properties>
</file>