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8"/>
        </w:rPr>
      </w:pPr>
    </w:p>
    <w:p>
      <w:pPr>
        <w:pStyle w:val="Title"/>
      </w:pPr>
      <w:r>
        <w:t>创新中心用户侧操作指导书_v0.3</w:t>
      </w:r>
    </w:p>
    <w:p>
      <w:pPr>
        <w:spacing w:after="0"/>
        <w:sectPr>
          <w:type w:val="continuous"/>
          <w:pgSz w:w="11910" w:h="16840"/>
          <w:pgMar w:top="1600" w:right="0" w:bottom="280" w:left="1000" w:header="708" w:footer="708"/>
          <w:cols w:space="708"/>
        </w:sectPr>
      </w:pPr>
    </w:p>
    <w:p>
      <w:pPr>
        <w:pStyle w:val="BodyText"/>
        <w:spacing w:before="9"/>
        <w:rPr>
          <w:sz w:val="16"/>
        </w:rPr>
      </w:pPr>
    </w:p>
    <w:p>
      <w:pPr>
        <w:tabs>
          <w:tab w:val="left" w:pos="696"/>
        </w:tabs>
        <w:spacing w:before="0" w:line="771" w:lineRule="exact"/>
        <w:ind w:left="0" w:right="1207" w:firstLine="0"/>
        <w:jc w:val="right"/>
        <w:rPr>
          <w:b/>
          <w:sz w:val="44"/>
        </w:rPr>
      </w:pPr>
      <w:r>
        <w:rPr>
          <w:b/>
          <w:sz w:val="44"/>
        </w:rPr>
        <w:t>目</w:t>
        <w:tab/>
        <w:t>录</w:t>
      </w:r>
    </w:p>
    <w:p>
      <w:pPr>
        <w:pStyle w:val="BodyText"/>
        <w:spacing w:before="13"/>
        <w:rPr>
          <w:b/>
          <w:sz w:val="12"/>
        </w:rPr>
      </w:pPr>
      <w:r>
        <w:pict>
          <v:shape id="_x0000_s1025" style="width:484.7pt;height:0.1pt;margin-top:13.91pt;margin-left:55.65pt;mso-position-horizontal-relative:page;mso-wrap-distance-left:0;mso-wrap-distance-right:0;position:absolute;z-index:-251658240" coordorigin="1113,278" coordsize="9694,0" path="m1113,278l10807,278e" filled="f" stroked="t" strokecolor="black" strokeweight="1.2pt">
            <v:stroke dashstyle="solid"/>
            <v:path arrowok="t"/>
            <w10:wrap type="topAndBottom"/>
          </v:shape>
        </w:pict>
      </w:r>
    </w:p>
    <w:p>
      <w:pPr>
        <w:pStyle w:val="BodyText"/>
        <w:spacing w:before="17"/>
        <w:rPr>
          <w:b/>
          <w:sz w:val="78"/>
        </w:rPr>
      </w:pPr>
    </w:p>
    <w:sdt>
      <w:sdtPr>
        <w:id w:val="747735780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9"/>
            </w:numPr>
            <w:tabs>
              <w:tab w:val="left" w:pos="305"/>
              <w:tab w:val="right" w:leader="dot" w:pos="10885"/>
            </w:tabs>
            <w:spacing w:before="0" w:after="0" w:line="240" w:lineRule="auto"/>
            <w:ind w:left="305" w:right="0" w:hanging="168"/>
            <w:jc w:val="left"/>
          </w:pPr>
          <w:hyperlink w:anchor="_bookmark0" w:history="1">
            <w:r>
              <w:t>帐</w:t>
            </w:r>
            <w:r>
              <w:rPr>
                <w:spacing w:val="-9"/>
              </w:rPr>
              <w:t>号</w:t>
            </w:r>
            <w:r>
              <w:t>登</w:t>
            </w:r>
            <w:r>
              <w:rPr>
                <w:spacing w:val="-8"/>
              </w:rPr>
              <w:t>录</w:t>
            </w:r>
            <w:r>
              <w:rPr>
                <w:spacing w:val="3"/>
              </w:rPr>
              <w:t>/</w:t>
            </w:r>
            <w:r>
              <w:rPr>
                <w:spacing w:val="-8"/>
              </w:rPr>
              <w:t>登出</w:t>
              <w:tab/>
            </w:r>
            <w:r>
              <w:t>1</w:t>
            </w:r>
          </w:hyperlink>
        </w:p>
        <w:p>
          <w:pPr>
            <w:pStyle w:val="TOC1"/>
            <w:numPr>
              <w:ilvl w:val="1"/>
              <w:numId w:val="9"/>
            </w:numPr>
            <w:tabs>
              <w:tab w:val="left" w:pos="473"/>
              <w:tab w:val="right" w:leader="dot" w:pos="10885"/>
            </w:tabs>
            <w:spacing w:before="93" w:after="0" w:line="240" w:lineRule="auto"/>
            <w:ind w:left="473" w:right="0" w:hanging="336"/>
            <w:jc w:val="left"/>
            <w:rPr>
              <w:rFonts w:ascii="Book Antiqua" w:eastAsia="Book Antiqua"/>
            </w:rPr>
          </w:pPr>
          <w:hyperlink w:anchor="_bookmark1" w:history="1">
            <w:r>
              <w:rPr>
                <w:spacing w:val="-9"/>
              </w:rPr>
              <w:t>帐</w:t>
            </w:r>
            <w:r>
              <w:t>号</w:t>
            </w:r>
            <w:r>
              <w:rPr>
                <w:spacing w:val="-9"/>
              </w:rPr>
              <w:t>登</w:t>
            </w:r>
            <w:r>
              <w:t>录</w:t>
              <w:tab/>
              <w:t>1</w:t>
            </w:r>
          </w:hyperlink>
        </w:p>
        <w:p>
          <w:pPr>
            <w:pStyle w:val="TOC1"/>
            <w:numPr>
              <w:ilvl w:val="1"/>
              <w:numId w:val="9"/>
            </w:numPr>
            <w:tabs>
              <w:tab w:val="left" w:pos="473"/>
              <w:tab w:val="right" w:leader="dot" w:pos="10885"/>
            </w:tabs>
            <w:spacing w:before="93" w:after="0" w:line="240" w:lineRule="auto"/>
            <w:ind w:left="473" w:right="0" w:hanging="336"/>
            <w:jc w:val="left"/>
            <w:rPr>
              <w:rFonts w:ascii="Book Antiqua" w:eastAsia="Book Antiqua"/>
            </w:rPr>
          </w:pPr>
          <w:hyperlink w:anchor="_bookmark2" w:history="1">
            <w:r>
              <w:rPr>
                <w:spacing w:val="-9"/>
              </w:rPr>
              <w:t>帐</w:t>
            </w:r>
            <w:r>
              <w:t>号</w:t>
            </w:r>
            <w:r>
              <w:rPr>
                <w:spacing w:val="-9"/>
              </w:rPr>
              <w:t>登</w:t>
            </w:r>
            <w:r>
              <w:t>出</w:t>
              <w:tab/>
              <w:t>3</w:t>
            </w:r>
          </w:hyperlink>
        </w:p>
        <w:p>
          <w:pPr>
            <w:pStyle w:val="TOC1"/>
            <w:numPr>
              <w:ilvl w:val="1"/>
              <w:numId w:val="9"/>
            </w:numPr>
            <w:tabs>
              <w:tab w:val="left" w:pos="481"/>
              <w:tab w:val="right" w:leader="dot" w:pos="10885"/>
            </w:tabs>
            <w:spacing w:before="85" w:after="0" w:line="240" w:lineRule="auto"/>
            <w:ind w:left="481" w:right="0" w:hanging="344"/>
            <w:jc w:val="left"/>
          </w:pPr>
          <w:hyperlink w:anchor="_bookmark3" w:history="1">
            <w:r>
              <w:t>帐</w:t>
            </w:r>
            <w:r>
              <w:rPr>
                <w:spacing w:val="-9"/>
              </w:rPr>
              <w:t>号</w:t>
            </w:r>
            <w:r>
              <w:t>权</w:t>
            </w:r>
            <w:r>
              <w:rPr>
                <w:spacing w:val="-9"/>
              </w:rPr>
              <w:t>限</w:t>
            </w:r>
            <w:r>
              <w:t>说明</w:t>
              <w:tab/>
              <w:t>4</w:t>
            </w:r>
          </w:hyperlink>
        </w:p>
        <w:p>
          <w:pPr>
            <w:pStyle w:val="TOC1"/>
            <w:numPr>
              <w:ilvl w:val="0"/>
              <w:numId w:val="9"/>
            </w:numPr>
            <w:tabs>
              <w:tab w:val="left" w:pos="305"/>
              <w:tab w:val="right" w:leader="dot" w:pos="10885"/>
            </w:tabs>
            <w:spacing w:before="93" w:after="0" w:line="240" w:lineRule="auto"/>
            <w:ind w:left="305" w:right="0" w:hanging="168"/>
            <w:jc w:val="left"/>
          </w:pPr>
          <w:hyperlink w:anchor="_bookmark4" w:history="1">
            <w:r>
              <w:t>学</w:t>
            </w:r>
            <w:r>
              <w:rPr>
                <w:spacing w:val="-9"/>
              </w:rPr>
              <w:t>堂</w:t>
            </w:r>
            <w:r>
              <w:t>管理</w:t>
              <w:tab/>
              <w:t>5</w:t>
            </w:r>
          </w:hyperlink>
        </w:p>
        <w:p>
          <w:pPr>
            <w:pStyle w:val="TOC1"/>
            <w:numPr>
              <w:ilvl w:val="1"/>
              <w:numId w:val="9"/>
            </w:numPr>
            <w:tabs>
              <w:tab w:val="left" w:pos="473"/>
              <w:tab w:val="right" w:leader="dot" w:pos="10885"/>
            </w:tabs>
            <w:spacing w:before="93" w:after="0" w:line="240" w:lineRule="auto"/>
            <w:ind w:left="473" w:right="0" w:hanging="336"/>
            <w:jc w:val="left"/>
            <w:rPr>
              <w:rFonts w:ascii="Book Antiqua" w:eastAsia="Book Antiqua"/>
            </w:rPr>
          </w:pPr>
          <w:hyperlink w:anchor="_bookmark5" w:history="1">
            <w:r>
              <w:rPr>
                <w:spacing w:val="-9"/>
              </w:rPr>
              <w:t>学</w:t>
            </w:r>
            <w:r>
              <w:t>堂</w:t>
            </w:r>
            <w:r>
              <w:rPr>
                <w:spacing w:val="-9"/>
              </w:rPr>
              <w:t>信</w:t>
            </w:r>
            <w:r>
              <w:t>息</w:t>
              <w:tab/>
              <w:t>5</w:t>
            </w:r>
          </w:hyperlink>
        </w:p>
        <w:p>
          <w:pPr>
            <w:pStyle w:val="TOC1"/>
            <w:numPr>
              <w:ilvl w:val="2"/>
              <w:numId w:val="9"/>
            </w:numPr>
            <w:tabs>
              <w:tab w:val="left" w:pos="633"/>
              <w:tab w:val="right" w:leader="dot" w:pos="10885"/>
            </w:tabs>
            <w:spacing w:before="85" w:after="0" w:line="240" w:lineRule="auto"/>
            <w:ind w:left="633" w:right="0" w:hanging="496"/>
            <w:jc w:val="left"/>
            <w:rPr>
              <w:rFonts w:ascii="Book Antiqua" w:eastAsia="Book Antiqua"/>
            </w:rPr>
          </w:pPr>
          <w:hyperlink w:anchor="_bookmark6" w:history="1">
            <w:r>
              <w:t>编</w:t>
            </w:r>
            <w:r>
              <w:rPr>
                <w:spacing w:val="-9"/>
              </w:rPr>
              <w:t>辑</w:t>
            </w:r>
            <w:r>
              <w:t>学</w:t>
            </w:r>
            <w:r>
              <w:rPr>
                <w:spacing w:val="-9"/>
              </w:rPr>
              <w:t>堂</w:t>
            </w:r>
            <w:r>
              <w:t>信息</w:t>
              <w:tab/>
              <w:t>5</w:t>
            </w:r>
          </w:hyperlink>
        </w:p>
        <w:p>
          <w:pPr>
            <w:pStyle w:val="TOC1"/>
            <w:numPr>
              <w:ilvl w:val="2"/>
              <w:numId w:val="9"/>
            </w:numPr>
            <w:tabs>
              <w:tab w:val="left" w:pos="633"/>
              <w:tab w:val="right" w:leader="dot" w:pos="10885"/>
            </w:tabs>
            <w:spacing w:before="93" w:after="0" w:line="240" w:lineRule="auto"/>
            <w:ind w:left="633" w:right="0" w:hanging="496"/>
            <w:jc w:val="left"/>
            <w:rPr>
              <w:rFonts w:ascii="Book Antiqua" w:eastAsia="Book Antiqua"/>
            </w:rPr>
          </w:pPr>
          <w:hyperlink w:anchor="_bookmark7" w:history="1">
            <w:r>
              <w:t>学堂</w:t>
            </w:r>
            <w:r>
              <w:rPr>
                <w:spacing w:val="-4"/>
              </w:rPr>
              <w:t xml:space="preserve"> </w:t>
            </w:r>
            <w:r>
              <w:t>logo</w:t>
            </w:r>
            <w:r>
              <w:rPr>
                <w:spacing w:val="-5"/>
              </w:rPr>
              <w:t xml:space="preserve"> </w:t>
            </w:r>
            <w:r>
              <w:rPr>
                <w:spacing w:val="-9"/>
              </w:rPr>
              <w:t>和</w:t>
            </w:r>
            <w:r>
              <w:t>首页</w:t>
            </w:r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banner</w:t>
            </w:r>
            <w:r>
              <w:t xml:space="preserve"> </w:t>
            </w:r>
            <w:r>
              <w:rPr>
                <w:spacing w:val="-9"/>
              </w:rPr>
              <w:t>图</w:t>
            </w:r>
            <w:r>
              <w:t>展示</w:t>
              <w:tab/>
              <w:t>7</w:t>
            </w:r>
          </w:hyperlink>
        </w:p>
        <w:p>
          <w:pPr>
            <w:pStyle w:val="TOC1"/>
            <w:numPr>
              <w:ilvl w:val="1"/>
              <w:numId w:val="9"/>
            </w:numPr>
            <w:tabs>
              <w:tab w:val="left" w:pos="473"/>
              <w:tab w:val="right" w:leader="dot" w:pos="10885"/>
            </w:tabs>
            <w:spacing w:before="93" w:after="0" w:line="240" w:lineRule="auto"/>
            <w:ind w:left="473" w:right="0" w:hanging="336"/>
            <w:jc w:val="left"/>
            <w:rPr>
              <w:rFonts w:ascii="Book Antiqua" w:eastAsia="Book Antiqua"/>
            </w:rPr>
          </w:pPr>
          <w:hyperlink w:anchor="_bookmark8" w:history="1">
            <w:r>
              <w:rPr>
                <w:spacing w:val="-9"/>
              </w:rPr>
              <w:t>成</w:t>
            </w:r>
            <w:r>
              <w:t>员</w:t>
            </w:r>
            <w:r>
              <w:rPr>
                <w:spacing w:val="-9"/>
              </w:rPr>
              <w:t>管</w:t>
            </w:r>
            <w:r>
              <w:t>理</w:t>
              <w:tab/>
              <w:t>8</w:t>
            </w:r>
          </w:hyperlink>
        </w:p>
        <w:p>
          <w:pPr>
            <w:pStyle w:val="TOC1"/>
            <w:numPr>
              <w:ilvl w:val="2"/>
              <w:numId w:val="9"/>
            </w:numPr>
            <w:tabs>
              <w:tab w:val="left" w:pos="633"/>
              <w:tab w:val="right" w:leader="dot" w:pos="10885"/>
            </w:tabs>
            <w:spacing w:before="84" w:after="0" w:line="240" w:lineRule="auto"/>
            <w:ind w:left="633" w:right="0" w:hanging="496"/>
            <w:jc w:val="left"/>
            <w:rPr>
              <w:rFonts w:ascii="Book Antiqua" w:eastAsia="Book Antiqua"/>
            </w:rPr>
          </w:pPr>
          <w:hyperlink w:anchor="_bookmark9" w:history="1">
            <w:r>
              <w:t>添</w:t>
            </w:r>
            <w:r>
              <w:rPr>
                <w:spacing w:val="-9"/>
              </w:rPr>
              <w:t>加</w:t>
            </w:r>
            <w:r>
              <w:t>成员</w:t>
              <w:tab/>
              <w:t>8</w:t>
            </w:r>
          </w:hyperlink>
        </w:p>
        <w:p>
          <w:pPr>
            <w:pStyle w:val="TOC1"/>
            <w:numPr>
              <w:ilvl w:val="2"/>
              <w:numId w:val="9"/>
            </w:numPr>
            <w:tabs>
              <w:tab w:val="left" w:pos="649"/>
              <w:tab w:val="right" w:leader="dot" w:pos="10887"/>
            </w:tabs>
            <w:spacing w:before="93" w:after="0" w:line="240" w:lineRule="auto"/>
            <w:ind w:left="649" w:right="0" w:hanging="512"/>
            <w:jc w:val="left"/>
          </w:pPr>
          <w:hyperlink w:anchor="_bookmark10" w:history="1">
            <w:r>
              <w:rPr>
                <w:spacing w:val="-9"/>
              </w:rPr>
              <w:t>编</w:t>
            </w:r>
            <w:r>
              <w:t>辑</w:t>
            </w:r>
            <w:r>
              <w:rPr>
                <w:spacing w:val="-9"/>
              </w:rPr>
              <w:t>成</w:t>
            </w:r>
            <w:r>
              <w:t>员</w:t>
              <w:tab/>
              <w:t>11</w:t>
            </w:r>
          </w:hyperlink>
        </w:p>
        <w:p>
          <w:pPr>
            <w:pStyle w:val="TOC1"/>
            <w:numPr>
              <w:ilvl w:val="2"/>
              <w:numId w:val="9"/>
            </w:numPr>
            <w:tabs>
              <w:tab w:val="left" w:pos="633"/>
              <w:tab w:val="right" w:leader="dot" w:pos="10887"/>
            </w:tabs>
            <w:spacing w:before="93" w:after="0" w:line="240" w:lineRule="auto"/>
            <w:ind w:left="633" w:right="0" w:hanging="496"/>
            <w:jc w:val="left"/>
            <w:rPr>
              <w:rFonts w:ascii="Book Antiqua" w:eastAsia="Book Antiqua"/>
            </w:rPr>
          </w:pPr>
          <w:hyperlink w:anchor="_bookmark11" w:history="1">
            <w:r>
              <w:t>角</w:t>
            </w:r>
            <w:r>
              <w:rPr>
                <w:spacing w:val="-9"/>
              </w:rPr>
              <w:t>色</w:t>
            </w:r>
            <w:r>
              <w:t>权限</w:t>
              <w:tab/>
              <w:t>12</w:t>
            </w:r>
          </w:hyperlink>
        </w:p>
        <w:p>
          <w:pPr>
            <w:pStyle w:val="TOC1"/>
            <w:numPr>
              <w:ilvl w:val="1"/>
              <w:numId w:val="9"/>
            </w:numPr>
            <w:tabs>
              <w:tab w:val="left" w:pos="473"/>
              <w:tab w:val="right" w:leader="dot" w:pos="10887"/>
            </w:tabs>
            <w:spacing w:before="85" w:after="0" w:line="240" w:lineRule="auto"/>
            <w:ind w:left="473" w:right="0" w:hanging="336"/>
            <w:jc w:val="left"/>
            <w:rPr>
              <w:rFonts w:ascii="Book Antiqua" w:eastAsia="Book Antiqua"/>
            </w:rPr>
          </w:pPr>
          <w:hyperlink w:anchor="_bookmark12" w:history="1">
            <w:r>
              <w:rPr>
                <w:spacing w:val="-9"/>
              </w:rPr>
              <w:t>课</w:t>
            </w:r>
            <w:r>
              <w:t>程</w:t>
            </w:r>
            <w:r>
              <w:rPr>
                <w:spacing w:val="-9"/>
              </w:rPr>
              <w:t>管</w:t>
            </w:r>
            <w:r>
              <w:t>理</w:t>
              <w:tab/>
              <w:t>13</w:t>
            </w:r>
          </w:hyperlink>
        </w:p>
        <w:p>
          <w:pPr>
            <w:pStyle w:val="TOC1"/>
            <w:numPr>
              <w:ilvl w:val="1"/>
              <w:numId w:val="9"/>
            </w:numPr>
            <w:tabs>
              <w:tab w:val="left" w:pos="473"/>
              <w:tab w:val="right" w:leader="dot" w:pos="10887"/>
            </w:tabs>
            <w:spacing w:before="93" w:after="0" w:line="240" w:lineRule="auto"/>
            <w:ind w:left="473" w:right="0" w:hanging="336"/>
            <w:jc w:val="left"/>
            <w:rPr>
              <w:rFonts w:ascii="Book Antiqua" w:eastAsia="Book Antiqua"/>
            </w:rPr>
          </w:pPr>
          <w:hyperlink w:anchor="_bookmark13" w:history="1">
            <w:r>
              <w:rPr>
                <w:spacing w:val="-9"/>
              </w:rPr>
              <w:t>班</w:t>
            </w:r>
            <w:r>
              <w:t>级</w:t>
            </w:r>
            <w:r>
              <w:rPr>
                <w:spacing w:val="-9"/>
              </w:rPr>
              <w:t>管</w:t>
            </w:r>
            <w:r>
              <w:t>理</w:t>
              <w:tab/>
              <w:t>16</w:t>
            </w:r>
          </w:hyperlink>
        </w:p>
        <w:p>
          <w:pPr>
            <w:pStyle w:val="TOC1"/>
            <w:numPr>
              <w:ilvl w:val="2"/>
              <w:numId w:val="9"/>
            </w:numPr>
            <w:tabs>
              <w:tab w:val="left" w:pos="633"/>
              <w:tab w:val="right" w:leader="dot" w:pos="10887"/>
            </w:tabs>
            <w:spacing w:before="93" w:after="0" w:line="240" w:lineRule="auto"/>
            <w:ind w:left="633" w:right="0" w:hanging="496"/>
            <w:jc w:val="left"/>
            <w:rPr>
              <w:rFonts w:ascii="Book Antiqua" w:eastAsia="Book Antiqua"/>
            </w:rPr>
          </w:pPr>
          <w:hyperlink w:anchor="_bookmark14" w:history="1">
            <w:r>
              <w:t>创</w:t>
            </w:r>
            <w:r>
              <w:rPr>
                <w:spacing w:val="-9"/>
              </w:rPr>
              <w:t>建</w:t>
            </w:r>
            <w:r>
              <w:t>班级</w:t>
            </w:r>
            <w:r>
              <w:rPr>
                <w:spacing w:val="-8"/>
              </w:rPr>
              <w:t>-</w:t>
            </w:r>
            <w:r>
              <w:t>班</w:t>
            </w:r>
            <w:r>
              <w:rPr>
                <w:spacing w:val="-9"/>
              </w:rPr>
              <w:t>级</w:t>
            </w:r>
            <w:r>
              <w:t>信息</w:t>
              <w:tab/>
              <w:t>16</w:t>
            </w:r>
          </w:hyperlink>
        </w:p>
        <w:p>
          <w:pPr>
            <w:pStyle w:val="TOC1"/>
            <w:numPr>
              <w:ilvl w:val="2"/>
              <w:numId w:val="9"/>
            </w:numPr>
            <w:tabs>
              <w:tab w:val="left" w:pos="649"/>
              <w:tab w:val="right" w:leader="dot" w:pos="10887"/>
            </w:tabs>
            <w:spacing w:before="93" w:after="0" w:line="240" w:lineRule="auto"/>
            <w:ind w:left="649" w:right="0" w:hanging="512"/>
            <w:jc w:val="left"/>
          </w:pPr>
          <w:hyperlink w:anchor="_bookmark15" w:history="1">
            <w:r>
              <w:rPr>
                <w:spacing w:val="-9"/>
              </w:rPr>
              <w:t>创</w:t>
            </w:r>
            <w:r>
              <w:t>建</w:t>
            </w:r>
            <w:r>
              <w:rPr>
                <w:spacing w:val="-9"/>
              </w:rPr>
              <w:t>班</w:t>
            </w:r>
            <w:r>
              <w:t>级</w:t>
            </w:r>
            <w:r>
              <w:rPr>
                <w:spacing w:val="-8"/>
              </w:rPr>
              <w:t>-</w:t>
            </w:r>
            <w:r>
              <w:t>班</w:t>
            </w:r>
            <w:r>
              <w:rPr>
                <w:spacing w:val="-9"/>
              </w:rPr>
              <w:t>级</w:t>
            </w:r>
            <w:r>
              <w:t>成员</w:t>
              <w:tab/>
              <w:t>17</w:t>
            </w:r>
          </w:hyperlink>
        </w:p>
        <w:p>
          <w:pPr>
            <w:pStyle w:val="TOC1"/>
            <w:numPr>
              <w:ilvl w:val="2"/>
              <w:numId w:val="9"/>
            </w:numPr>
            <w:tabs>
              <w:tab w:val="left" w:pos="633"/>
              <w:tab w:val="right" w:leader="dot" w:pos="10887"/>
            </w:tabs>
            <w:spacing w:before="85" w:after="0" w:line="240" w:lineRule="auto"/>
            <w:ind w:left="633" w:right="0" w:hanging="496"/>
            <w:jc w:val="left"/>
            <w:rPr>
              <w:rFonts w:ascii="Book Antiqua" w:eastAsia="Book Antiqua"/>
            </w:rPr>
          </w:pPr>
          <w:hyperlink w:anchor="_bookmark16" w:history="1">
            <w:r>
              <w:t>创</w:t>
            </w:r>
            <w:r>
              <w:rPr>
                <w:spacing w:val="-9"/>
              </w:rPr>
              <w:t>建</w:t>
            </w:r>
            <w:r>
              <w:t>班级</w:t>
            </w:r>
            <w:r>
              <w:rPr>
                <w:spacing w:val="-8"/>
              </w:rPr>
              <w:t>-</w:t>
            </w:r>
            <w:r>
              <w:t>班</w:t>
            </w:r>
            <w:r>
              <w:rPr>
                <w:spacing w:val="-9"/>
              </w:rPr>
              <w:t>级</w:t>
            </w:r>
            <w:r>
              <w:t>课程</w:t>
              <w:tab/>
              <w:t>18</w:t>
            </w:r>
          </w:hyperlink>
        </w:p>
        <w:p>
          <w:pPr>
            <w:pStyle w:val="TOC1"/>
            <w:numPr>
              <w:ilvl w:val="2"/>
              <w:numId w:val="9"/>
            </w:numPr>
            <w:tabs>
              <w:tab w:val="left" w:pos="633"/>
              <w:tab w:val="right" w:leader="dot" w:pos="10887"/>
            </w:tabs>
            <w:spacing w:before="92" w:after="0" w:line="240" w:lineRule="auto"/>
            <w:ind w:left="633" w:right="0" w:hanging="496"/>
            <w:jc w:val="left"/>
            <w:rPr>
              <w:rFonts w:ascii="Book Antiqua" w:eastAsia="Book Antiqua"/>
            </w:rPr>
          </w:pPr>
          <w:hyperlink w:anchor="_bookmark17" w:history="1">
            <w:r>
              <w:t>删</w:t>
            </w:r>
            <w:r>
              <w:rPr>
                <w:spacing w:val="-9"/>
              </w:rPr>
              <w:t>除</w:t>
            </w:r>
            <w:r>
              <w:t>班级</w:t>
              <w:tab/>
              <w:t>20</w:t>
            </w:r>
          </w:hyperlink>
        </w:p>
      </w:sdtContent>
    </w:sdt>
    <w:p>
      <w:pPr>
        <w:spacing w:after="0" w:line="240" w:lineRule="auto"/>
        <w:jc w:val="left"/>
        <w:rPr>
          <w:rFonts w:ascii="Book Antiqua" w:eastAsia="Book Antiqua"/>
        </w:rPr>
        <w:sectPr>
          <w:pgSz w:w="11910" w:h="16840"/>
          <w:pgMar w:top="1600" w:right="0" w:bottom="280" w:left="1000" w:header="708" w:footer="708"/>
          <w:pgNumType w:start="2"/>
          <w:cols w:space="708"/>
        </w:sectPr>
      </w:pPr>
    </w:p>
    <w:p>
      <w:pPr>
        <w:spacing w:before="895"/>
        <w:ind w:left="4956" w:right="1986" w:firstLine="0"/>
        <w:jc w:val="center"/>
        <w:rPr>
          <w:b/>
          <w:sz w:val="44"/>
        </w:rPr>
      </w:pPr>
      <w:r>
        <w:pict>
          <v:line id="_x0000_s1026" style="mso-position-horizontal-relative:page;position:absolute;z-index:251659264" from="55.7pt,44.3pt" to="495.95pt,44.3pt" stroked="t" strokecolor="black" strokeweight="1.2pt">
            <v:stroke dashstyle="solid"/>
          </v:line>
        </w:pict>
      </w:r>
      <w:bookmarkStart w:id="0" w:name="_bookmark0"/>
      <w:bookmarkEnd w:id="0"/>
      <w:r>
        <w:rPr>
          <w:rFonts w:ascii="Book Antiqua" w:eastAsia="Book Antiqua"/>
          <w:b/>
          <w:sz w:val="144"/>
        </w:rPr>
        <w:t xml:space="preserve">1 </w:t>
      </w:r>
      <w:r>
        <w:rPr>
          <w:b/>
          <w:sz w:val="44"/>
        </w:rPr>
        <w:t>帐号登录/登出</w:t>
      </w:r>
    </w:p>
    <w:p>
      <w:pPr>
        <w:pStyle w:val="BodyText"/>
        <w:spacing w:before="3"/>
        <w:rPr>
          <w:b/>
          <w:sz w:val="62"/>
        </w:rPr>
      </w:pPr>
    </w:p>
    <w:p>
      <w:pPr>
        <w:pStyle w:val="Heading1"/>
        <w:numPr>
          <w:ilvl w:val="1"/>
          <w:numId w:val="8"/>
        </w:numPr>
        <w:tabs>
          <w:tab w:val="left" w:pos="665"/>
        </w:tabs>
        <w:spacing w:before="1" w:after="0" w:line="240" w:lineRule="auto"/>
        <w:ind w:left="665" w:right="0" w:hanging="545"/>
        <w:jc w:val="left"/>
      </w:pPr>
      <w:bookmarkStart w:id="1" w:name="_bookmark1"/>
      <w:bookmarkEnd w:id="1"/>
      <w:r>
        <w:t>帐号登录</w:t>
      </w:r>
    </w:p>
    <w:p>
      <w:pPr>
        <w:pStyle w:val="Heading3"/>
        <w:spacing w:before="142"/>
      </w:pPr>
      <w:r>
        <w:t>操作步骤</w:t>
      </w:r>
    </w:p>
    <w:p>
      <w:pPr>
        <w:pStyle w:val="ListParagraph"/>
        <w:numPr>
          <w:ilvl w:val="2"/>
          <w:numId w:val="8"/>
        </w:numPr>
        <w:tabs>
          <w:tab w:val="left" w:pos="2257"/>
          <w:tab w:val="left" w:pos="2258"/>
        </w:tabs>
        <w:spacing w:before="74" w:after="0" w:line="371" w:lineRule="exact"/>
        <w:ind w:left="2258" w:right="0" w:hanging="416"/>
        <w:jc w:val="left"/>
        <w:rPr>
          <w:sz w:val="21"/>
        </w:rPr>
      </w:pPr>
      <w:r>
        <w:rPr>
          <w:sz w:val="21"/>
        </w:rPr>
        <w:t>学堂管理员登录创新中心官网</w:t>
      </w:r>
    </w:p>
    <w:p>
      <w:pPr>
        <w:spacing w:before="0" w:line="371" w:lineRule="exact"/>
        <w:ind w:left="2090" w:right="0" w:firstLine="0"/>
        <w:jc w:val="left"/>
        <w:rPr>
          <w:sz w:val="21"/>
        </w:rPr>
      </w:pPr>
      <w:r>
        <w:rPr>
          <w:w w:val="99"/>
          <w:sz w:val="21"/>
        </w:rPr>
        <w:t>（</w:t>
      </w:r>
      <w:r>
        <w:rPr>
          <w:spacing w:val="-4"/>
          <w:sz w:val="20"/>
        </w:rPr>
        <w:t>h</w:t>
      </w:r>
      <w:r>
        <w:rPr>
          <w:spacing w:val="-3"/>
          <w:sz w:val="20"/>
        </w:rPr>
        <w:t>tt</w:t>
      </w:r>
      <w:r>
        <w:rPr>
          <w:sz w:val="20"/>
        </w:rPr>
        <w:t>p</w:t>
      </w:r>
      <w:r>
        <w:rPr>
          <w:spacing w:val="3"/>
          <w:sz w:val="20"/>
        </w:rPr>
        <w:t>s</w:t>
      </w:r>
      <w:r>
        <w:rPr>
          <w:sz w:val="20"/>
        </w:rPr>
        <w:t>:</w:t>
      </w:r>
      <w:r>
        <w:rPr>
          <w:spacing w:val="2"/>
          <w:sz w:val="20"/>
        </w:rPr>
        <w:t>//</w:t>
      </w:r>
      <w:r>
        <w:rPr>
          <w:spacing w:val="3"/>
          <w:sz w:val="20"/>
        </w:rPr>
        <w:t>c</w:t>
      </w:r>
      <w:r>
        <w:rPr>
          <w:sz w:val="20"/>
        </w:rPr>
        <w:t>o</w:t>
      </w:r>
      <w:r>
        <w:rPr>
          <w:spacing w:val="-4"/>
          <w:sz w:val="20"/>
        </w:rPr>
        <w:t>nn</w:t>
      </w:r>
      <w:r>
        <w:rPr>
          <w:spacing w:val="-2"/>
          <w:sz w:val="20"/>
        </w:rPr>
        <w:t>e</w:t>
      </w:r>
      <w:r>
        <w:rPr>
          <w:spacing w:val="3"/>
          <w:sz w:val="20"/>
        </w:rPr>
        <w:t>c</w:t>
      </w:r>
      <w:r>
        <w:rPr>
          <w:spacing w:val="-3"/>
          <w:sz w:val="20"/>
        </w:rPr>
        <w:t>t</w:t>
      </w:r>
      <w:r>
        <w:rPr>
          <w:sz w:val="20"/>
        </w:rPr>
        <w:t>.</w:t>
      </w:r>
      <w:r>
        <w:rPr>
          <w:spacing w:val="-4"/>
          <w:sz w:val="20"/>
        </w:rPr>
        <w:t>hu</w:t>
      </w:r>
      <w:r>
        <w:rPr>
          <w:spacing w:val="1"/>
          <w:sz w:val="20"/>
        </w:rPr>
        <w:t>aw</w:t>
      </w:r>
      <w:r>
        <w:rPr>
          <w:spacing w:val="-2"/>
          <w:sz w:val="20"/>
        </w:rPr>
        <w:t>e</w:t>
      </w:r>
      <w:r>
        <w:rPr>
          <w:spacing w:val="2"/>
          <w:sz w:val="20"/>
        </w:rPr>
        <w:t>i</w:t>
      </w:r>
      <w:r>
        <w:rPr>
          <w:spacing w:val="3"/>
          <w:sz w:val="20"/>
        </w:rPr>
        <w:t>c</w:t>
      </w:r>
      <w:r>
        <w:rPr>
          <w:spacing w:val="2"/>
          <w:sz w:val="20"/>
        </w:rPr>
        <w:t>l</w:t>
      </w:r>
      <w:r>
        <w:rPr>
          <w:sz w:val="20"/>
        </w:rPr>
        <w:t>o</w:t>
      </w:r>
      <w:r>
        <w:rPr>
          <w:spacing w:val="-4"/>
          <w:sz w:val="20"/>
        </w:rPr>
        <w:t>u</w:t>
      </w:r>
      <w:r>
        <w:rPr>
          <w:sz w:val="20"/>
        </w:rPr>
        <w:t>d.</w:t>
      </w:r>
      <w:r>
        <w:rPr>
          <w:spacing w:val="3"/>
          <w:sz w:val="20"/>
        </w:rPr>
        <w:t>c</w:t>
      </w:r>
      <w:r>
        <w:rPr>
          <w:sz w:val="20"/>
        </w:rPr>
        <w:t>o</w:t>
      </w:r>
      <w:r>
        <w:rPr>
          <w:spacing w:val="-4"/>
          <w:sz w:val="20"/>
        </w:rPr>
        <w:t>m</w:t>
      </w:r>
      <w:r>
        <w:rPr>
          <w:spacing w:val="-6"/>
          <w:sz w:val="20"/>
        </w:rPr>
        <w:t>/</w:t>
      </w:r>
      <w:r>
        <w:rPr>
          <w:spacing w:val="2"/>
          <w:sz w:val="20"/>
        </w:rPr>
        <w:t>i</w:t>
      </w:r>
      <w:r>
        <w:rPr>
          <w:spacing w:val="-4"/>
          <w:sz w:val="20"/>
        </w:rPr>
        <w:t>nn</w:t>
      </w:r>
      <w:r>
        <w:rPr>
          <w:sz w:val="20"/>
        </w:rPr>
        <w:t>o</w:t>
      </w:r>
      <w:r>
        <w:rPr>
          <w:spacing w:val="-1"/>
          <w:sz w:val="20"/>
        </w:rPr>
        <w:t>v</w:t>
      </w:r>
      <w:r>
        <w:rPr>
          <w:spacing w:val="1"/>
          <w:sz w:val="20"/>
        </w:rPr>
        <w:t>a</w:t>
      </w:r>
      <w:r>
        <w:rPr>
          <w:spacing w:val="-3"/>
          <w:sz w:val="20"/>
        </w:rPr>
        <w:t>t</w:t>
      </w:r>
      <w:r>
        <w:rPr>
          <w:spacing w:val="2"/>
          <w:sz w:val="20"/>
        </w:rPr>
        <w:t>i</w:t>
      </w:r>
      <w:r>
        <w:rPr>
          <w:sz w:val="20"/>
        </w:rPr>
        <w:t>o</w:t>
      </w:r>
      <w:r>
        <w:rPr>
          <w:spacing w:val="-4"/>
          <w:sz w:val="20"/>
        </w:rPr>
        <w:t>n</w:t>
      </w:r>
      <w:r>
        <w:rPr>
          <w:spacing w:val="2"/>
          <w:sz w:val="20"/>
        </w:rPr>
        <w:t>/</w:t>
      </w:r>
      <w:r>
        <w:rPr>
          <w:sz w:val="20"/>
        </w:rPr>
        <w:t>po</w:t>
      </w:r>
      <w:r>
        <w:rPr>
          <w:spacing w:val="11"/>
          <w:sz w:val="20"/>
        </w:rPr>
        <w:t>r</w:t>
      </w:r>
      <w:r>
        <w:rPr>
          <w:spacing w:val="-3"/>
          <w:sz w:val="20"/>
        </w:rPr>
        <w:t>t</w:t>
      </w:r>
      <w:r>
        <w:rPr>
          <w:spacing w:val="-7"/>
          <w:sz w:val="20"/>
        </w:rPr>
        <w:t>a</w:t>
      </w:r>
      <w:r>
        <w:rPr>
          <w:spacing w:val="2"/>
          <w:sz w:val="20"/>
        </w:rPr>
        <w:t>l</w:t>
      </w:r>
      <w:r>
        <w:rPr>
          <w:spacing w:val="10"/>
          <w:sz w:val="20"/>
        </w:rPr>
        <w:t>/</w:t>
      </w:r>
      <w:r>
        <w:rPr>
          <w:spacing w:val="-104"/>
          <w:w w:val="99"/>
          <w:sz w:val="21"/>
        </w:rPr>
        <w:t>）。</w:t>
      </w:r>
    </w:p>
    <w:p>
      <w:pPr>
        <w:pStyle w:val="BodyText"/>
        <w:ind w:left="156"/>
        <w:rPr>
          <w:sz w:val="20"/>
        </w:rPr>
      </w:pPr>
      <w:r>
        <w:rPr>
          <w:sz w:val="20"/>
        </w:rPr>
        <w:pict>
          <v:group id="_x0000_i1027" style="width:482.75pt;height:222.9pt;mso-position-horizontal-relative:char;mso-position-vertical-relative:line" coordorigin="0,0" coordsize="9655,445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9639;height:4442;left:8;position:absolute;top:8" stroked="f">
              <v:imagedata r:id="rId4" o:title=""/>
            </v:shape>
            <v:rect id="_x0000_s1029" style="width:9647;height:4450;left:4;position:absolute;top:4" filled="f" stroked="t" strokecolor="#d9d9d9" strokeweight="0.4pt">
              <v:stroke dashstyle="solid"/>
            </v:rect>
            <w10:wrap type="none"/>
          </v:group>
        </w:pict>
      </w:r>
    </w:p>
    <w:p>
      <w:pPr>
        <w:pStyle w:val="BodyText"/>
        <w:spacing w:before="5"/>
        <w:rPr>
          <w:sz w:val="14"/>
        </w:rPr>
      </w:pPr>
    </w:p>
    <w:p>
      <w:pPr>
        <w:pStyle w:val="ListParagraph"/>
        <w:numPr>
          <w:ilvl w:val="2"/>
          <w:numId w:val="8"/>
        </w:numPr>
        <w:tabs>
          <w:tab w:val="left" w:pos="2257"/>
          <w:tab w:val="left" w:pos="2258"/>
        </w:tabs>
        <w:spacing w:before="0" w:after="0" w:line="237" w:lineRule="auto"/>
        <w:ind w:left="2258" w:right="2112" w:hanging="416"/>
        <w:jc w:val="left"/>
        <w:rPr>
          <w:sz w:val="21"/>
        </w:rPr>
      </w:pPr>
      <w:r>
        <w:rPr>
          <w:spacing w:val="-1"/>
          <w:w w:val="95"/>
          <w:sz w:val="21"/>
        </w:rPr>
        <w:t xml:space="preserve">点击页面右上角的“登录”，输入华为帐号、密码和验证码，点击“授权登  </w:t>
      </w:r>
      <w:r>
        <w:rPr>
          <w:sz w:val="21"/>
        </w:rPr>
        <w:t>录”。</w:t>
      </w:r>
    </w:p>
    <w:p>
      <w:pPr>
        <w:spacing w:after="0" w:line="237" w:lineRule="auto"/>
        <w:jc w:val="left"/>
        <w:rPr>
          <w:sz w:val="21"/>
        </w:rPr>
        <w:sectPr>
          <w:footerReference w:type="default" r:id="rId5"/>
          <w:pgSz w:w="11910" w:h="16840"/>
          <w:pgMar w:top="1600" w:right="0" w:bottom="1200" w:left="1000" w:header="0" w:footer="1001"/>
          <w:pgNumType w:start="3"/>
          <w:cols w:space="708"/>
        </w:sectPr>
      </w:pPr>
    </w:p>
    <w:p>
      <w:pPr>
        <w:pStyle w:val="BodyText"/>
        <w:spacing w:before="16"/>
        <w:rPr>
          <w:sz w:val="6"/>
        </w:rPr>
      </w:pPr>
    </w:p>
    <w:p>
      <w:pPr>
        <w:pStyle w:val="BodyText"/>
        <w:ind w:left="156"/>
        <w:rPr>
          <w:sz w:val="20"/>
        </w:rPr>
      </w:pPr>
      <w:r>
        <w:rPr>
          <w:sz w:val="20"/>
        </w:rPr>
        <w:pict>
          <v:group id="_x0000_i1030" style="width:482.7pt;height:261.7pt;mso-position-horizontal-relative:char;mso-position-vertical-relative:line" coordorigin="0,0" coordsize="9654,5234">
            <v:shape id="_x0000_s1031" type="#_x0000_t75" style="width:9638;height:5002;left:8;position:absolute;top:8" stroked="f">
              <v:imagedata r:id="rId6" o:title=""/>
            </v:shape>
            <v:rect id="_x0000_s1032" style="width:9646;height:5226;left:4;position:absolute;top:4" filled="f" stroked="t" strokecolor="#d9d9d9" strokeweight="0.4pt">
              <v:stroke dashstyle="solid"/>
            </v:rect>
            <w10:wrap type="none"/>
          </v:group>
        </w:pict>
      </w:r>
    </w:p>
    <w:p>
      <w:pPr>
        <w:pStyle w:val="BodyText"/>
        <w:spacing w:before="7"/>
        <w:rPr>
          <w:sz w:val="11"/>
        </w:rPr>
      </w:pPr>
    </w:p>
    <w:p>
      <w:pPr>
        <w:pStyle w:val="ListParagraph"/>
        <w:numPr>
          <w:ilvl w:val="2"/>
          <w:numId w:val="10"/>
        </w:numPr>
        <w:tabs>
          <w:tab w:val="left" w:pos="2257"/>
          <w:tab w:val="left" w:pos="2258"/>
        </w:tabs>
        <w:spacing w:before="45" w:after="0" w:line="240" w:lineRule="auto"/>
        <w:ind w:left="2258" w:right="0" w:hanging="416"/>
        <w:jc w:val="left"/>
        <w:rPr>
          <w:sz w:val="21"/>
        </w:rPr>
      </w:pPr>
      <w:r>
        <w:pict>
          <v:group id="_x0000_s1033" style="width:482.75pt;height:220.55pt;margin-top:25.78pt;margin-left:57.8pt;mso-position-horizontal-relative:page;mso-wrap-distance-left:0;mso-wrap-distance-right:0;position:absolute;z-index:-251656192" coordorigin="1156,516" coordsize="9655,4411">
            <v:shape id="_x0000_s1034" type="#_x0000_t75" style="width:9639;height:4395;left:1164;position:absolute;top:523" stroked="f">
              <v:imagedata r:id="rId7" o:title=""/>
            </v:shape>
            <v:rect id="_x0000_s1035" style="width:9647;height:4403;left:1160;position:absolute;top:519" filled="f" stroked="t" strokecolor="#d9d9d9" strokeweight="0.4pt">
              <v:stroke dashstyle="solid"/>
            </v:rect>
            <w10:wrap type="topAndBottom"/>
          </v:group>
        </w:pict>
      </w:r>
      <w:r>
        <w:rPr>
          <w:sz w:val="21"/>
        </w:rPr>
        <w:t>登录成功。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3"/>
        </w:rPr>
      </w:pPr>
      <w:r>
        <w:pict>
          <v:group id="_x0000_s1036" style="width:483.9pt;height:0.75pt;margin-top:23.3pt;margin-left:61.85pt;mso-position-horizontal-relative:page;mso-wrap-distance-left:0;mso-wrap-distance-right:0;position:absolute;z-index:-251655168" coordorigin="1237,466" coordsize="9678,15">
            <v:line id="_x0000_s1037" style="position:absolute" from="1237,473" to="4463,473" stroked="t" strokecolor="black" strokeweight="0.72pt">
              <v:stroke dashstyle="solid"/>
            </v:line>
            <v:rect id="_x0000_s1038" style="width:15;height:15;left:4462;position:absolute;top:465" filled="t" fillcolor="black" stroked="f">
              <v:fill type="solid"/>
            </v:rect>
            <v:line id="_x0000_s1039" style="position:absolute" from="4471,473" to="7689,473" stroked="t" strokecolor="black" strokeweight="0.72pt">
              <v:stroke dashstyle="solid"/>
            </v:line>
            <v:rect id="_x0000_s1040" style="width:15;height:15;left:7688;position:absolute;top:465" filled="t" fillcolor="black" stroked="f">
              <v:fill type="solid"/>
            </v:rect>
            <v:line id="_x0000_s1041" style="position:absolute" from="7697,473" to="10915,473" stroked="t" strokecolor="black" strokeweight="0.72pt">
              <v:stroke dashstyle="solid"/>
            </v:line>
            <w10:wrap type="topAndBottom"/>
          </v:group>
        </w:pict>
      </w:r>
    </w:p>
    <w:p>
      <w:pPr>
        <w:spacing w:after="0"/>
        <w:rPr>
          <w:sz w:val="23"/>
        </w:rPr>
      </w:pPr>
      <w:r>
        <w:rPr>
          <w:sz w:val="23"/>
        </w:rPr>
        <w:br/>
      </w:r>
      <w:r>
        <w:rPr>
          <w:sz w:val="2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https://d.book118.com/648065053137006036</w:t>
        </w:r>
      </w:hyperlink>
    </w:p>
    <w:p>
      <w:pPr>
        <w:spacing w:after="0"/>
        <w:rPr>
          <w:sz w:val="23"/>
        </w:rPr>
      </w:pPr>
    </w:p>
    <w:sectPr>
      <w:footerReference w:type="default" r:id="rId9"/>
      <w:pgSz w:w="11910" w:h="16840"/>
      <w:pgMar w:top="1600" w:right="0" w:bottom="1340" w:left="1000" w:header="0" w:footer="1147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YaHei UI">
    <w:altName w:val="Microsoft YaHei UI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49" style="width:483.9pt;height:0.75pt;margin-top:777.95pt;margin-left:62.45pt;mso-position-horizontal-relative:page;mso-position-vertical-relative:page;position:absolute;z-index:-251658240" coordorigin="1249,15559" coordsize="9678,15">
          <v:line id="_x0000_s2050" style="position:absolute" from="1249,15566" to="4475,15566" stroked="t" strokecolor="black" strokeweight="0.72pt">
            <v:stroke dashstyle="solid"/>
          </v:line>
          <v:rect id="_x0000_s2051" style="width:15;height:15;left:4474;position:absolute;top:15559" filled="t" fillcolor="black" stroked="f">
            <v:fill type="solid"/>
          </v:rect>
          <v:line id="_x0000_s2052" style="position:absolute" from="4483,15566" to="7701,15566" stroked="t" strokecolor="black" strokeweight="0.72pt">
            <v:stroke dashstyle="solid"/>
          </v:line>
          <v:rect id="_x0000_s2053" style="width:15;height:15;left:7700;position:absolute;top:15559" filled="t" fillcolor="black" stroked="f">
            <v:fill type="solid"/>
          </v:rect>
          <v:line id="_x0000_s2054" style="position:absolute" from="7709,15566" to="10927,15566" stroked="t" strokecolor="black" strokeweight="0.72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7.05pt;height:13.1pt;margin-top:778.86pt;margin-left:55.8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54" w:lineRule="exact"/>
                  <w:ind w:left="20" w:right="0" w:firstLine="0"/>
                  <w:jc w:val="left"/>
                  <w:rPr>
                    <w:rFonts w:ascii="Times New Roman" w:eastAsia="Times New Roman"/>
                    <w:sz w:val="20"/>
                  </w:rPr>
                </w:pPr>
                <w:r>
                  <w:rPr>
                    <w:rFonts w:ascii="宋体" w:eastAsia="宋体" w:hint="eastAsia"/>
                    <w:sz w:val="20"/>
                  </w:rPr>
                  <w:t xml:space="preserve">文档版本 </w:t>
                </w:r>
                <w:r>
                  <w:rPr>
                    <w:rFonts w:ascii="Times New Roman" w:eastAsia="Times New Roman"/>
                    <w:sz w:val="20"/>
                  </w:rPr>
                  <w:t>03</w:t>
                </w:r>
              </w:p>
            </w:txbxContent>
          </v:textbox>
        </v:shape>
      </w:pict>
    </w:r>
    <w:r>
      <w:pict>
        <v:shape id="_x0000_s2056" type="#_x0000_t202" style="width:12pt;height:12pt;margin-top:778.86pt;margin-left:237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rFonts w:ascii="宋体"/>
                    <w:sz w:val="20"/>
                  </w:rPr>
                </w:pPr>
                <w:r>
                  <w:rPr>
                    <w:rFonts w:ascii="宋体"/>
                    <w:sz w:val="20"/>
                  </w:rPr>
                  <w:t xml:space="preserve">  </w:t>
                </w:r>
              </w:p>
            </w:txbxContent>
          </v:textbox>
        </v:shape>
      </w:pict>
    </w:r>
    <w:r>
      <w:pict>
        <v:shape id="_x0000_s2057" type="#_x0000_t202" style="width:7pt;height:13.1pt;margin-top:778.86pt;margin-left:534.9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>
                    <w:rFonts w:ascii="Times New Roman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7.05pt;height:13.1pt;margin-top:773.66pt;margin-left:55.8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54" w:lineRule="exact"/>
                  <w:ind w:left="20" w:right="0" w:firstLine="0"/>
                  <w:jc w:val="left"/>
                  <w:rPr>
                    <w:rFonts w:ascii="Times New Roman" w:eastAsia="Times New Roman"/>
                    <w:sz w:val="20"/>
                  </w:rPr>
                </w:pPr>
                <w:r>
                  <w:rPr>
                    <w:rFonts w:ascii="宋体" w:eastAsia="宋体" w:hint="eastAsia"/>
                    <w:sz w:val="20"/>
                  </w:rPr>
                  <w:t xml:space="preserve">文档版本 </w:t>
                </w:r>
                <w:r>
                  <w:rPr>
                    <w:rFonts w:ascii="Times New Roman" w:eastAsia="Times New Roman"/>
                    <w:sz w:val="20"/>
                  </w:rPr>
                  <w:t>03</w:t>
                </w:r>
              </w:p>
            </w:txbxContent>
          </v:textbox>
        </v:shape>
      </w:pict>
    </w:r>
    <w:r>
      <w:pict>
        <v:shape id="_x0000_s2059" type="#_x0000_t202" style="width:12pt;height:12pt;margin-top:773.66pt;margin-left:237.1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rFonts w:ascii="宋体"/>
                    <w:sz w:val="20"/>
                  </w:rPr>
                </w:pPr>
                <w:r>
                  <w:rPr>
                    <w:rFonts w:ascii="宋体"/>
                    <w:sz w:val="20"/>
                  </w:rPr>
                  <w:t xml:space="preserve">  </w:t>
                </w:r>
              </w:p>
            </w:txbxContent>
          </v:textbox>
        </v:shape>
      </w:pict>
    </w:r>
    <w:r>
      <w:pict>
        <v:shape id="_x0000_s2060" type="#_x0000_t202" style="width:7pt;height:13.1pt;margin-top:773.66pt;margin-left:534.9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>
                    <w:rFonts w:ascii="Times New Roman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93736"/>
    <w:multiLevelType w:val="hybridMultilevel"/>
    <w:tmpl w:val="00000000"/>
    <w:lvl w:ilvl="0">
      <w:start w:val="1"/>
      <w:numFmt w:val="decimal"/>
      <w:lvlText w:val="%1)"/>
      <w:lvlJc w:val="left"/>
      <w:pPr>
        <w:ind w:left="1362" w:hanging="425"/>
        <w:jc w:val="left"/>
      </w:pPr>
      <w:rPr>
        <w:rFonts w:ascii="Microsoft YaHei UI" w:eastAsia="Microsoft YaHei UI" w:hAnsi="Microsoft YaHei UI" w:cs="Microsoft YaHei UI" w:hint="default"/>
        <w:spacing w:val="-2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91" w:hanging="42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23" w:hanging="42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855" w:hanging="42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87" w:hanging="42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19" w:hanging="42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351" w:hanging="42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183" w:hanging="42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015" w:hanging="425"/>
      </w:pPr>
      <w:rPr>
        <w:rFonts w:hint="default"/>
        <w:lang w:val="zh-CN" w:eastAsia="zh-CN" w:bidi="zh-CN"/>
      </w:rPr>
    </w:lvl>
  </w:abstractNum>
  <w:abstractNum w:abstractNumId="1">
    <w:nsid w:val="32CC5FE9"/>
    <w:multiLevelType w:val="hybridMultilevel"/>
    <w:tmpl w:val="00000000"/>
    <w:lvl w:ilvl="0">
      <w:start w:val="1"/>
      <w:numFmt w:val="decimal"/>
      <w:lvlText w:val="（%1）"/>
      <w:lvlJc w:val="left"/>
      <w:pPr>
        <w:ind w:left="2690" w:hanging="577"/>
        <w:jc w:val="left"/>
      </w:pPr>
      <w:rPr>
        <w:rFonts w:ascii="Microsoft YaHei UI" w:eastAsia="Microsoft YaHei UI" w:hAnsi="Microsoft YaHei UI" w:cs="Microsoft YaHei UI" w:hint="default"/>
        <w:spacing w:val="-4"/>
        <w:w w:val="102"/>
        <w:sz w:val="18"/>
        <w:szCs w:val="18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520" w:hanging="57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340" w:hanging="57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161" w:hanging="57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981" w:hanging="57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802" w:hanging="57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622" w:hanging="57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442" w:hanging="57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63" w:hanging="577"/>
      </w:pPr>
      <w:rPr>
        <w:rFonts w:hint="default"/>
        <w:lang w:val="zh-CN" w:eastAsia="zh-CN" w:bidi="zh-CN"/>
      </w:rPr>
    </w:lvl>
  </w:abstractNum>
  <w:abstractNum w:abstractNumId="2">
    <w:nsid w:val="35135721"/>
    <w:multiLevelType w:val="hybridMultilevel"/>
    <w:tmpl w:val="00000000"/>
    <w:lvl w:ilvl="0">
      <w:start w:val="1"/>
      <w:numFmt w:val="decimal"/>
      <w:lvlText w:val="%1)"/>
      <w:lvlJc w:val="left"/>
      <w:pPr>
        <w:ind w:left="2666" w:hanging="417"/>
        <w:jc w:val="left"/>
      </w:pPr>
      <w:rPr>
        <w:rFonts w:ascii="Microsoft YaHei UI" w:eastAsia="Microsoft YaHei UI" w:hAnsi="Microsoft YaHei UI" w:cs="Microsoft YaHei UI" w:hint="default"/>
        <w:spacing w:val="-2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484" w:hanging="41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308" w:hanging="4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133" w:hanging="4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957" w:hanging="4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782" w:hanging="4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606" w:hanging="4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430" w:hanging="4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55" w:hanging="417"/>
      </w:pPr>
      <w:rPr>
        <w:rFonts w:hint="default"/>
        <w:lang w:val="zh-CN" w:eastAsia="zh-CN" w:bidi="zh-CN"/>
      </w:rPr>
    </w:lvl>
  </w:abstractNum>
  <w:abstractNum w:abstractNumId="3">
    <w:nsid w:val="3D58F8BE"/>
    <w:multiLevelType w:val="hybridMultilevel"/>
    <w:tmpl w:val="00000000"/>
    <w:lvl w:ilvl="0">
      <w:start w:val="1"/>
      <w:numFmt w:val="decimal"/>
      <w:lvlText w:val="%1)"/>
      <w:lvlJc w:val="left"/>
      <w:pPr>
        <w:ind w:left="545" w:hanging="425"/>
        <w:jc w:val="right"/>
      </w:pPr>
      <w:rPr>
        <w:rFonts w:ascii="Microsoft YaHei UI" w:eastAsia="Microsoft YaHei UI" w:hAnsi="Microsoft YaHei UI" w:cs="Microsoft YaHei UI" w:hint="default"/>
        <w:spacing w:val="-2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63" w:hanging="42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87" w:hanging="42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010" w:hanging="42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834" w:hanging="42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57" w:hanging="42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481" w:hanging="42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04" w:hanging="42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28" w:hanging="425"/>
      </w:pPr>
      <w:rPr>
        <w:rFonts w:hint="default"/>
        <w:lang w:val="zh-CN" w:eastAsia="zh-CN" w:bidi="zh-CN"/>
      </w:rPr>
    </w:lvl>
  </w:abstractNum>
  <w:abstractNum w:abstractNumId="4">
    <w:nsid w:val="51A3FFBC"/>
    <w:multiLevelType w:val="hybridMultilevel"/>
    <w:tmpl w:val="00000000"/>
    <w:lvl w:ilvl="0">
      <w:start w:val="1"/>
      <w:numFmt w:val="decimal"/>
      <w:lvlText w:val="%1"/>
      <w:lvlJc w:val="left"/>
      <w:pPr>
        <w:ind w:left="665" w:hanging="54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65" w:hanging="544"/>
        <w:jc w:val="left"/>
      </w:pPr>
      <w:rPr>
        <w:rFonts w:ascii="Book Antiqua" w:eastAsia="Book Antiqua" w:hAnsi="Book Antiqua" w:cs="Book Antiqua" w:hint="default"/>
        <w:spacing w:val="-3"/>
        <w:w w:val="100"/>
        <w:sz w:val="36"/>
        <w:szCs w:val="36"/>
        <w:lang w:val="zh-CN" w:eastAsia="zh-CN" w:bidi="zh-CN"/>
      </w:rPr>
    </w:lvl>
    <w:lvl w:ilvl="2">
      <w:start w:val="1"/>
      <w:numFmt w:val="decimal"/>
      <w:lvlText w:val="%3)"/>
      <w:lvlJc w:val="left"/>
      <w:pPr>
        <w:ind w:left="1593" w:hanging="424"/>
        <w:jc w:val="left"/>
      </w:pPr>
      <w:rPr>
        <w:rFonts w:hint="default"/>
        <w:spacing w:val="-4"/>
        <w:w w:val="102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520" w:hanging="42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17" w:hanging="42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15" w:hanging="42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13" w:hanging="42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10" w:hanging="42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508" w:hanging="424"/>
      </w:pPr>
      <w:rPr>
        <w:rFonts w:hint="default"/>
        <w:lang w:val="zh-CN" w:eastAsia="zh-CN" w:bidi="zh-CN"/>
      </w:rPr>
    </w:lvl>
  </w:abstractNum>
  <w:abstractNum w:abstractNumId="5">
    <w:nsid w:val="58859736"/>
    <w:multiLevelType w:val="hybridMultilevel"/>
    <w:tmpl w:val="00000000"/>
    <w:lvl w:ilvl="0">
      <w:start w:val="2"/>
      <w:numFmt w:val="decimal"/>
      <w:lvlText w:val="%1"/>
      <w:lvlJc w:val="left"/>
      <w:pPr>
        <w:ind w:left="665" w:hanging="54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65" w:hanging="544"/>
        <w:jc w:val="left"/>
      </w:pPr>
      <w:rPr>
        <w:rFonts w:ascii="Book Antiqua" w:eastAsia="Book Antiqua" w:hAnsi="Book Antiqua" w:cs="Book Antiqua" w:hint="default"/>
        <w:spacing w:val="-3"/>
        <w:w w:val="100"/>
        <w:sz w:val="36"/>
        <w:szCs w:val="36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841" w:hanging="720"/>
        <w:jc w:val="right"/>
      </w:pPr>
      <w:rPr>
        <w:rFonts w:hint="default"/>
        <w:spacing w:val="-3"/>
        <w:w w:val="100"/>
        <w:lang w:val="zh-CN" w:eastAsia="zh-CN" w:bidi="zh-CN"/>
      </w:rPr>
    </w:lvl>
    <w:lvl w:ilvl="3">
      <w:start w:val="1"/>
      <w:numFmt w:val="decimal"/>
      <w:lvlText w:val="%4）"/>
      <w:lvlJc w:val="left"/>
      <w:pPr>
        <w:ind w:left="1634" w:hanging="720"/>
        <w:jc w:val="left"/>
      </w:pPr>
      <w:rPr>
        <w:rFonts w:ascii="Microsoft YaHei UI" w:eastAsia="Microsoft YaHei UI" w:hAnsi="Microsoft YaHei UI" w:cs="Microsoft YaHei UI" w:hint="default"/>
        <w:spacing w:val="-2"/>
        <w:w w:val="99"/>
        <w:sz w:val="21"/>
        <w:szCs w:val="21"/>
        <w:lang w:val="zh-CN" w:eastAsia="zh-CN" w:bidi="zh-CN"/>
      </w:rPr>
    </w:lvl>
    <w:lvl w:ilvl="4">
      <w:start w:val="2"/>
      <w:numFmt w:val="decimal"/>
      <w:lvlText w:val="（%5）"/>
      <w:lvlJc w:val="left"/>
      <w:pPr>
        <w:ind w:left="1978" w:hanging="720"/>
        <w:jc w:val="left"/>
      </w:pPr>
      <w:rPr>
        <w:rFonts w:ascii="Microsoft YaHei UI" w:eastAsia="Microsoft YaHei UI" w:hAnsi="Microsoft YaHei UI" w:cs="Microsoft YaHei UI" w:hint="default"/>
        <w:spacing w:val="-4"/>
        <w:w w:val="102"/>
        <w:sz w:val="18"/>
        <w:szCs w:val="18"/>
        <w:lang w:val="zh-CN" w:eastAsia="zh-CN" w:bidi="zh-CN"/>
      </w:rPr>
    </w:lvl>
    <w:lvl w:ilvl="5">
      <w:start w:val="1"/>
      <w:numFmt w:val="decimal"/>
      <w:lvlText w:val="%6)"/>
      <w:lvlJc w:val="left"/>
      <w:pPr>
        <w:ind w:left="2850" w:hanging="720"/>
        <w:jc w:val="left"/>
      </w:pPr>
      <w:rPr>
        <w:rFonts w:ascii="Microsoft YaHei UI" w:eastAsia="Microsoft YaHei UI" w:hAnsi="Microsoft YaHei UI" w:cs="Microsoft YaHei UI" w:hint="default"/>
        <w:spacing w:val="-2"/>
        <w:w w:val="99"/>
        <w:sz w:val="21"/>
        <w:szCs w:val="21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484" w:hanging="7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089" w:hanging="7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694" w:hanging="720"/>
      </w:pPr>
      <w:rPr>
        <w:rFonts w:hint="default"/>
        <w:lang w:val="zh-CN" w:eastAsia="zh-CN" w:bidi="zh-CN"/>
      </w:rPr>
    </w:lvl>
  </w:abstractNum>
  <w:abstractNum w:abstractNumId="6">
    <w:nsid w:val="5A4FA788"/>
    <w:multiLevelType w:val="hybridMultilevel"/>
    <w:tmpl w:val="00000000"/>
    <w:lvl w:ilvl="0">
      <w:start w:val="1"/>
      <w:numFmt w:val="decimal"/>
      <w:lvlText w:val="%1）"/>
      <w:lvlJc w:val="left"/>
      <w:pPr>
        <w:ind w:left="601" w:hanging="481"/>
        <w:jc w:val="left"/>
      </w:pPr>
      <w:rPr>
        <w:rFonts w:ascii="Microsoft YaHei UI" w:eastAsia="Microsoft YaHei UI" w:hAnsi="Microsoft YaHei UI" w:cs="Microsoft YaHei UI" w:hint="default"/>
        <w:spacing w:val="-2"/>
        <w:w w:val="99"/>
        <w:sz w:val="21"/>
        <w:szCs w:val="21"/>
        <w:lang w:val="zh-CN" w:eastAsia="zh-CN" w:bidi="zh-CN"/>
      </w:rPr>
    </w:lvl>
    <w:lvl w:ilvl="1">
      <w:start w:val="2"/>
      <w:numFmt w:val="decimal"/>
      <w:lvlText w:val="%2）"/>
      <w:lvlJc w:val="left"/>
      <w:pPr>
        <w:ind w:left="2834" w:hanging="481"/>
        <w:jc w:val="left"/>
      </w:pPr>
      <w:rPr>
        <w:rFonts w:ascii="Microsoft YaHei UI" w:eastAsia="Microsoft YaHei UI" w:hAnsi="Microsoft YaHei UI" w:cs="Microsoft YaHei UI" w:hint="default"/>
        <w:spacing w:val="-2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87" w:hanging="4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135" w:hanging="4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83" w:hanging="4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431" w:hanging="4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79" w:hanging="4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727" w:hanging="4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74" w:hanging="481"/>
      </w:pPr>
      <w:rPr>
        <w:rFonts w:hint="default"/>
        <w:lang w:val="zh-CN" w:eastAsia="zh-CN" w:bidi="zh-CN"/>
      </w:rPr>
    </w:lvl>
  </w:abstractNum>
  <w:abstractNum w:abstractNumId="7">
    <w:nsid w:val="6FC86DE5"/>
    <w:multiLevelType w:val="hybridMultilevel"/>
    <w:tmpl w:val="00000000"/>
    <w:lvl w:ilvl="0">
      <w:start w:val="0"/>
      <w:numFmt w:val="bullet"/>
      <w:lvlText w:val=""/>
      <w:lvlJc w:val="left"/>
      <w:pPr>
        <w:ind w:left="2506" w:hanging="417"/>
      </w:pPr>
      <w:rPr>
        <w:rFonts w:ascii="Wingdings" w:eastAsia="Wingdings" w:hAnsi="Wingdings" w:cs="Wingdings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340" w:hanging="41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180" w:hanging="4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021" w:hanging="4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861" w:hanging="4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702" w:hanging="4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542" w:hanging="4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82" w:hanging="4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23" w:hanging="417"/>
      </w:pPr>
      <w:rPr>
        <w:rFonts w:hint="default"/>
        <w:lang w:val="zh-CN" w:eastAsia="zh-CN" w:bidi="zh-CN"/>
      </w:rPr>
    </w:lvl>
  </w:abstractNum>
  <w:abstractNum w:abstractNumId="8">
    <w:nsid w:val="73538040"/>
    <w:multiLevelType w:val="hybridMultilevel"/>
    <w:tmpl w:val="00000000"/>
    <w:lvl w:ilvl="0">
      <w:start w:val="1"/>
      <w:numFmt w:val="decimal"/>
      <w:lvlText w:val="%1"/>
      <w:lvlJc w:val="left"/>
      <w:pPr>
        <w:ind w:left="665" w:hanging="54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65" w:hanging="544"/>
        <w:jc w:val="left"/>
      </w:pPr>
      <w:rPr>
        <w:rFonts w:ascii="Book Antiqua" w:eastAsia="Book Antiqua" w:hAnsi="Book Antiqua" w:cs="Book Antiqua" w:hint="default"/>
        <w:spacing w:val="-3"/>
        <w:w w:val="100"/>
        <w:sz w:val="36"/>
        <w:szCs w:val="36"/>
        <w:lang w:val="zh-CN" w:eastAsia="zh-CN" w:bidi="zh-CN"/>
      </w:rPr>
    </w:lvl>
    <w:lvl w:ilvl="2">
      <w:start w:val="1"/>
      <w:numFmt w:val="decimal"/>
      <w:lvlText w:val="%3)"/>
      <w:lvlJc w:val="left"/>
      <w:pPr>
        <w:ind w:left="1593" w:hanging="424"/>
        <w:jc w:val="left"/>
      </w:pPr>
      <w:rPr>
        <w:rFonts w:hint="default"/>
        <w:spacing w:val="-4"/>
        <w:w w:val="102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520" w:hanging="42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17" w:hanging="42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15" w:hanging="42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13" w:hanging="42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10" w:hanging="42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508" w:hanging="424"/>
      </w:pPr>
      <w:rPr>
        <w:rFonts w:hint="default"/>
        <w:lang w:val="zh-CN" w:eastAsia="zh-CN" w:bidi="zh-CN"/>
      </w:rPr>
    </w:lvl>
  </w:abstractNum>
  <w:abstractNum w:abstractNumId="9">
    <w:nsid w:val="7591FF6F"/>
    <w:multiLevelType w:val="hybridMultilevel"/>
    <w:tmpl w:val="00000000"/>
    <w:lvl w:ilvl="0">
      <w:start w:val="1"/>
      <w:numFmt w:val="decimal"/>
      <w:lvlText w:val="%1"/>
      <w:lvlJc w:val="left"/>
      <w:pPr>
        <w:ind w:left="305" w:hanging="168"/>
        <w:jc w:val="left"/>
      </w:pPr>
      <w:rPr>
        <w:rFonts w:ascii="Book Antiqua" w:eastAsia="Book Antiqua" w:hAnsi="Book Antiqua" w:cs="Book Antiqua" w:hint="default"/>
        <w:w w:val="101"/>
        <w:sz w:val="22"/>
        <w:szCs w:val="22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473" w:hanging="336"/>
        <w:jc w:val="left"/>
      </w:pPr>
      <w:rPr>
        <w:rFonts w:hint="default"/>
        <w:w w:val="101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633" w:hanging="496"/>
        <w:jc w:val="left"/>
      </w:pPr>
      <w:rPr>
        <w:rFonts w:hint="default"/>
        <w:w w:val="10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060" w:hanging="49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040" w:hanging="49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517" w:hanging="49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994" w:hanging="49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472" w:hanging="49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949" w:hanging="496"/>
      </w:pPr>
      <w:rPr>
        <w:rFonts w:hint="default"/>
        <w:lang w:val="zh-CN" w:eastAsia="zh-CN" w:bidi="zh-CN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7"/>
  </w:num>
  <w:num w:numId="5">
    <w:abstractNumId w:val="1"/>
  </w:num>
  <w:num w:numId="6">
    <w:abstractNumId w:val="3"/>
  </w:num>
  <w:num w:numId="7">
    <w:abstractNumId w:val="5"/>
  </w:num>
  <w:num w:numId="8">
    <w:abstractNumId w:val="4"/>
  </w:num>
  <w:num w:numId="9">
    <w:abstractNumId w:val="9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icrosoft YaHei UI" w:eastAsia="Microsoft YaHei UI" w:hAnsi="Microsoft YaHei UI" w:cs="Microsoft YaHei UI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before="8"/>
      <w:ind w:left="665" w:hanging="545"/>
      <w:outlineLvl w:val="0"/>
    </w:pPr>
    <w:rPr>
      <w:rFonts w:ascii="Microsoft YaHei UI" w:eastAsia="Microsoft YaHei UI" w:hAnsi="Microsoft YaHei UI" w:cs="Microsoft YaHei UI"/>
      <w:sz w:val="36"/>
      <w:szCs w:val="36"/>
      <w:lang w:val="zh-CN" w:eastAsia="zh-CN" w:bidi="zh-CN"/>
    </w:rPr>
  </w:style>
  <w:style w:type="paragraph" w:styleId="Heading2">
    <w:name w:val="heading 2"/>
    <w:basedOn w:val="Normal"/>
    <w:uiPriority w:val="1"/>
    <w:qFormat/>
    <w:pPr>
      <w:spacing w:before="19"/>
      <w:ind w:left="841" w:hanging="721"/>
      <w:outlineLvl w:val="1"/>
    </w:pPr>
    <w:rPr>
      <w:rFonts w:ascii="Microsoft YaHei UI" w:eastAsia="Microsoft YaHei UI" w:hAnsi="Microsoft YaHei UI" w:cs="Microsoft YaHei UI"/>
      <w:sz w:val="32"/>
      <w:szCs w:val="32"/>
      <w:lang w:val="zh-CN" w:eastAsia="zh-CN" w:bidi="zh-CN"/>
    </w:rPr>
  </w:style>
  <w:style w:type="paragraph" w:styleId="Heading3">
    <w:name w:val="heading 3"/>
    <w:basedOn w:val="Normal"/>
    <w:uiPriority w:val="1"/>
    <w:qFormat/>
    <w:pPr>
      <w:spacing w:before="38"/>
      <w:ind w:left="120"/>
      <w:outlineLvl w:val="2"/>
    </w:pPr>
    <w:rPr>
      <w:rFonts w:ascii="Microsoft YaHei UI" w:eastAsia="Microsoft YaHei UI" w:hAnsi="Microsoft YaHei UI" w:cs="Microsoft YaHei UI"/>
      <w:sz w:val="26"/>
      <w:szCs w:val="26"/>
      <w:lang w:val="zh-CN" w:eastAsia="zh-CN" w:bidi="zh-CN"/>
    </w:rPr>
  </w:style>
  <w:style w:type="paragraph" w:styleId="Heading4">
    <w:name w:val="heading 4"/>
    <w:basedOn w:val="Normal"/>
    <w:uiPriority w:val="1"/>
    <w:qFormat/>
    <w:pPr>
      <w:ind w:left="2506" w:hanging="417"/>
      <w:outlineLvl w:val="3"/>
    </w:pPr>
    <w:rPr>
      <w:rFonts w:ascii="Microsoft YaHei UI" w:eastAsia="Microsoft YaHei UI" w:hAnsi="Microsoft YaHei UI" w:cs="Microsoft YaHei UI"/>
      <w:b/>
      <w:bCs/>
      <w:sz w:val="21"/>
      <w:szCs w:val="21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93"/>
      <w:ind w:left="633" w:hanging="496"/>
    </w:pPr>
    <w:rPr>
      <w:rFonts w:ascii="等线" w:eastAsia="等线" w:hAnsi="等线" w:cs="等线"/>
      <w:sz w:val="22"/>
      <w:szCs w:val="22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Microsoft YaHei UI" w:eastAsia="Microsoft YaHei UI" w:hAnsi="Microsoft YaHei UI" w:cs="Microsoft YaHei UI"/>
      <w:sz w:val="21"/>
      <w:szCs w:val="21"/>
      <w:lang w:val="zh-CN" w:eastAsia="zh-CN" w:bidi="zh-CN"/>
    </w:rPr>
  </w:style>
  <w:style w:type="paragraph" w:styleId="Title">
    <w:name w:val="Title"/>
    <w:basedOn w:val="Normal"/>
    <w:uiPriority w:val="1"/>
    <w:qFormat/>
    <w:pPr>
      <w:spacing w:line="832" w:lineRule="exact"/>
      <w:ind w:left="675"/>
    </w:pPr>
    <w:rPr>
      <w:rFonts w:ascii="Microsoft YaHei UI" w:eastAsia="Microsoft YaHei UI" w:hAnsi="Microsoft YaHei UI" w:cs="Microsoft YaHei UI"/>
      <w:sz w:val="48"/>
      <w:szCs w:val="48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ind w:left="633" w:hanging="425"/>
    </w:pPr>
    <w:rPr>
      <w:rFonts w:ascii="Microsoft YaHei UI" w:eastAsia="Microsoft YaHei UI" w:hAnsi="Microsoft YaHei UI" w:cs="Microsoft YaHei UI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hyperlink" Target="https://d.book118.com/648065053137006036" TargetMode="Externa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</dc:title>
  <dc:subject>Technical Document</dc:subject>
  <dc:creator>Huawei Technologies Co.,Ltd.</dc:creator>
  <cp:revision>0</cp:revision>
  <dcterms:created xsi:type="dcterms:W3CDTF">2024-02-20T02:29:35Z</dcterms:created>
  <dcterms:modified xsi:type="dcterms:W3CDTF">2024-02-20T02:29:35Z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2024-02-20T00:00:00Z</vt:filetime>
  </property>
</Properties>
</file>