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风廓线仪(附带RASS)项目规划设计方案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7" w:history="1">
        <w:r>
          <w:rPr>
            <w:rFonts w:ascii="仿宋" w:eastAsia="仿宋" w:hAnsi="仿宋" w:cs="仿宋" w:hint="eastAsia"/>
            <w:lang w:eastAsia="zh-CN"/>
          </w:rPr>
          <w:t>前言</w:t>
        </w:r>
        <w:r>
          <w:tab/>
        </w:r>
        <w:r>
          <w:fldChar w:fldCharType="begin"/>
        </w:r>
        <w:r>
          <w:instrText xml:space="preserve"> PAGEREF _Toc32757 \h </w:instrText>
        </w:r>
        <w:r>
          <w:fldChar w:fldCharType="separate"/>
        </w:r>
        <w:r>
          <w:t>3</w:t>
        </w:r>
        <w:r>
          <w:fldChar w:fldCharType="end"/>
        </w:r>
      </w:hyperlink>
    </w:p>
    <w:p>
      <w:pPr>
        <w:pStyle w:val="TOC1"/>
        <w:tabs>
          <w:tab w:val="right" w:leader="dot" w:pos="8306"/>
        </w:tabs>
      </w:pPr>
      <w:hyperlink w:anchor="_Toc31687" w:history="1">
        <w:r>
          <w:rPr>
            <w:rFonts w:ascii="仿宋" w:eastAsia="仿宋" w:hAnsi="仿宋" w:cs="仿宋" w:hint="eastAsia"/>
            <w:lang w:eastAsia="zh-CN"/>
          </w:rPr>
          <w:t>一、风廓线仪(附带RASS)项目建设背景及必要性分析</w:t>
        </w:r>
        <w:r>
          <w:tab/>
        </w:r>
        <w:r>
          <w:fldChar w:fldCharType="begin"/>
        </w:r>
        <w:r>
          <w:instrText xml:space="preserve"> PAGEREF _Toc31687 \h </w:instrText>
        </w:r>
        <w:r>
          <w:fldChar w:fldCharType="separate"/>
        </w:r>
        <w:r>
          <w:t>3</w:t>
        </w:r>
        <w:r>
          <w:fldChar w:fldCharType="end"/>
        </w:r>
      </w:hyperlink>
    </w:p>
    <w:p>
      <w:pPr>
        <w:pStyle w:val="TOC2"/>
        <w:tabs>
          <w:tab w:val="right" w:leader="dot" w:pos="8306"/>
        </w:tabs>
      </w:pPr>
      <w:hyperlink w:anchor="_Toc3843" w:history="1">
        <w:r>
          <w:rPr>
            <w:rFonts w:ascii="仿宋" w:eastAsia="仿宋" w:hAnsi="仿宋" w:cs="仿宋" w:hint="eastAsia"/>
            <w:lang w:eastAsia="zh-CN"/>
          </w:rPr>
          <w:t>(一)、风廓线仪(附带RASS)项目背景分析</w:t>
        </w:r>
        <w:r>
          <w:tab/>
        </w:r>
        <w:r>
          <w:fldChar w:fldCharType="begin"/>
        </w:r>
        <w:r>
          <w:instrText xml:space="preserve"> PAGEREF _Toc3843 \h </w:instrText>
        </w:r>
        <w:r>
          <w:fldChar w:fldCharType="separate"/>
        </w:r>
        <w:r>
          <w:t>3</w:t>
        </w:r>
        <w:r>
          <w:fldChar w:fldCharType="end"/>
        </w:r>
      </w:hyperlink>
    </w:p>
    <w:p>
      <w:pPr>
        <w:pStyle w:val="TOC2"/>
        <w:tabs>
          <w:tab w:val="right" w:leader="dot" w:pos="8306"/>
        </w:tabs>
      </w:pPr>
      <w:hyperlink w:anchor="_Toc21095" w:history="1">
        <w:r>
          <w:rPr>
            <w:rFonts w:ascii="仿宋" w:eastAsia="仿宋" w:hAnsi="仿宋" w:cs="仿宋" w:hint="eastAsia"/>
            <w:lang w:eastAsia="zh-CN"/>
          </w:rPr>
          <w:t>(二)、风廓线仪(附带RASS)项目建设必要性分析</w:t>
        </w:r>
        <w:r>
          <w:tab/>
        </w:r>
        <w:r>
          <w:fldChar w:fldCharType="begin"/>
        </w:r>
        <w:r>
          <w:instrText xml:space="preserve"> PAGEREF _Toc21095 \h </w:instrText>
        </w:r>
        <w:r>
          <w:fldChar w:fldCharType="separate"/>
        </w:r>
        <w:r>
          <w:t>5</w:t>
        </w:r>
        <w:r>
          <w:fldChar w:fldCharType="end"/>
        </w:r>
      </w:hyperlink>
    </w:p>
    <w:p>
      <w:pPr>
        <w:pStyle w:val="TOC1"/>
        <w:tabs>
          <w:tab w:val="right" w:leader="dot" w:pos="8306"/>
        </w:tabs>
      </w:pPr>
      <w:hyperlink w:anchor="_Toc7523" w:history="1">
        <w:r>
          <w:rPr>
            <w:rFonts w:ascii="仿宋" w:eastAsia="仿宋" w:hAnsi="仿宋" w:cs="仿宋" w:hint="eastAsia"/>
            <w:lang w:eastAsia="zh-CN"/>
          </w:rPr>
          <w:t>二、风廓线仪(附带RASS)项目危机管理</w:t>
        </w:r>
        <w:r>
          <w:tab/>
        </w:r>
        <w:r>
          <w:fldChar w:fldCharType="begin"/>
        </w:r>
        <w:r>
          <w:instrText xml:space="preserve"> PAGEREF _Toc7523 \h </w:instrText>
        </w:r>
        <w:r>
          <w:fldChar w:fldCharType="separate"/>
        </w:r>
        <w:r>
          <w:t>6</w:t>
        </w:r>
        <w:r>
          <w:fldChar w:fldCharType="end"/>
        </w:r>
      </w:hyperlink>
    </w:p>
    <w:p>
      <w:pPr>
        <w:pStyle w:val="TOC2"/>
        <w:tabs>
          <w:tab w:val="right" w:leader="dot" w:pos="8306"/>
        </w:tabs>
      </w:pPr>
      <w:hyperlink w:anchor="_Toc6056" w:history="1">
        <w:r>
          <w:rPr>
            <w:rFonts w:ascii="仿宋" w:eastAsia="仿宋" w:hAnsi="仿宋" w:cs="仿宋" w:hint="eastAsia"/>
            <w:lang w:eastAsia="zh-CN"/>
          </w:rPr>
          <w:t>(一)、危机预警与识别</w:t>
        </w:r>
        <w:r>
          <w:tab/>
        </w:r>
        <w:r>
          <w:fldChar w:fldCharType="begin"/>
        </w:r>
        <w:r>
          <w:instrText xml:space="preserve"> PAGEREF _Toc6056 \h </w:instrText>
        </w:r>
        <w:r>
          <w:fldChar w:fldCharType="separate"/>
        </w:r>
        <w:r>
          <w:t>6</w:t>
        </w:r>
        <w:r>
          <w:fldChar w:fldCharType="end"/>
        </w:r>
      </w:hyperlink>
    </w:p>
    <w:p>
      <w:pPr>
        <w:pStyle w:val="TOC2"/>
        <w:tabs>
          <w:tab w:val="right" w:leader="dot" w:pos="8306"/>
        </w:tabs>
      </w:pPr>
      <w:hyperlink w:anchor="_Toc1816" w:history="1">
        <w:r>
          <w:rPr>
            <w:rFonts w:ascii="仿宋" w:eastAsia="仿宋" w:hAnsi="仿宋" w:cs="仿宋" w:hint="eastAsia"/>
            <w:lang w:eastAsia="zh-CN"/>
          </w:rPr>
          <w:t>(二)、危机应对与恢复</w:t>
        </w:r>
        <w:r>
          <w:tab/>
        </w:r>
        <w:r>
          <w:fldChar w:fldCharType="begin"/>
        </w:r>
        <w:r>
          <w:instrText xml:space="preserve"> PAGEREF _Toc1816 \h </w:instrText>
        </w:r>
        <w:r>
          <w:fldChar w:fldCharType="separate"/>
        </w:r>
        <w:r>
          <w:t>7</w:t>
        </w:r>
        <w:r>
          <w:fldChar w:fldCharType="end"/>
        </w:r>
      </w:hyperlink>
    </w:p>
    <w:p>
      <w:pPr>
        <w:pStyle w:val="TOC1"/>
        <w:tabs>
          <w:tab w:val="right" w:leader="dot" w:pos="8306"/>
        </w:tabs>
      </w:pPr>
      <w:hyperlink w:anchor="_Toc3647" w:history="1">
        <w:r>
          <w:rPr>
            <w:rFonts w:ascii="仿宋" w:eastAsia="仿宋" w:hAnsi="仿宋" w:cs="仿宋" w:hint="eastAsia"/>
            <w:lang w:eastAsia="zh-CN"/>
          </w:rPr>
          <w:t>三、风廓线仪(附带RASS)项目选址可行性分析</w:t>
        </w:r>
        <w:r>
          <w:tab/>
        </w:r>
        <w:r>
          <w:fldChar w:fldCharType="begin"/>
        </w:r>
        <w:r>
          <w:instrText xml:space="preserve"> PAGEREF _Toc3647 \h </w:instrText>
        </w:r>
        <w:r>
          <w:fldChar w:fldCharType="separate"/>
        </w:r>
        <w:r>
          <w:t>9</w:t>
        </w:r>
        <w:r>
          <w:fldChar w:fldCharType="end"/>
        </w:r>
      </w:hyperlink>
    </w:p>
    <w:p>
      <w:pPr>
        <w:pStyle w:val="TOC2"/>
        <w:tabs>
          <w:tab w:val="right" w:leader="dot" w:pos="8306"/>
        </w:tabs>
      </w:pPr>
      <w:hyperlink w:anchor="_Toc26586" w:history="1">
        <w:r>
          <w:rPr>
            <w:rFonts w:ascii="仿宋" w:eastAsia="仿宋" w:hAnsi="仿宋" w:cs="仿宋" w:hint="eastAsia"/>
            <w:lang w:eastAsia="zh-CN"/>
          </w:rPr>
          <w:t>(一)、风廓线仪(附带RASS)项目选址</w:t>
        </w:r>
        <w:r>
          <w:tab/>
        </w:r>
        <w:r>
          <w:fldChar w:fldCharType="begin"/>
        </w:r>
        <w:r>
          <w:instrText xml:space="preserve"> PAGEREF _Toc26586 \h </w:instrText>
        </w:r>
        <w:r>
          <w:fldChar w:fldCharType="separate"/>
        </w:r>
        <w:r>
          <w:t>9</w:t>
        </w:r>
        <w:r>
          <w:fldChar w:fldCharType="end"/>
        </w:r>
      </w:hyperlink>
    </w:p>
    <w:p>
      <w:pPr>
        <w:pStyle w:val="TOC2"/>
        <w:tabs>
          <w:tab w:val="right" w:leader="dot" w:pos="8306"/>
        </w:tabs>
      </w:pPr>
      <w:hyperlink w:anchor="_Toc32648" w:history="1">
        <w:r>
          <w:rPr>
            <w:rFonts w:ascii="仿宋" w:eastAsia="仿宋" w:hAnsi="仿宋" w:cs="仿宋" w:hint="eastAsia"/>
            <w:lang w:eastAsia="zh-CN"/>
          </w:rPr>
          <w:t>(二)、用地控制指标</w:t>
        </w:r>
        <w:r>
          <w:tab/>
        </w:r>
        <w:r>
          <w:fldChar w:fldCharType="begin"/>
        </w:r>
        <w:r>
          <w:instrText xml:space="preserve"> PAGEREF _Toc32648 \h </w:instrText>
        </w:r>
        <w:r>
          <w:fldChar w:fldCharType="separate"/>
        </w:r>
        <w:r>
          <w:t>9</w:t>
        </w:r>
        <w:r>
          <w:fldChar w:fldCharType="end"/>
        </w:r>
      </w:hyperlink>
    </w:p>
    <w:p>
      <w:pPr>
        <w:pStyle w:val="TOC2"/>
        <w:tabs>
          <w:tab w:val="right" w:leader="dot" w:pos="8306"/>
        </w:tabs>
      </w:pPr>
      <w:hyperlink w:anchor="_Toc13812" w:history="1">
        <w:r>
          <w:rPr>
            <w:rFonts w:ascii="仿宋" w:eastAsia="仿宋" w:hAnsi="仿宋" w:cs="仿宋" w:hint="eastAsia"/>
            <w:lang w:eastAsia="zh-CN"/>
          </w:rPr>
          <w:t>(三)、节约用地措施</w:t>
        </w:r>
        <w:r>
          <w:tab/>
        </w:r>
        <w:r>
          <w:fldChar w:fldCharType="begin"/>
        </w:r>
        <w:r>
          <w:instrText xml:space="preserve"> PAGEREF _Toc13812 \h </w:instrText>
        </w:r>
        <w:r>
          <w:fldChar w:fldCharType="separate"/>
        </w:r>
        <w:r>
          <w:t>11</w:t>
        </w:r>
        <w:r>
          <w:fldChar w:fldCharType="end"/>
        </w:r>
      </w:hyperlink>
    </w:p>
    <w:p>
      <w:pPr>
        <w:pStyle w:val="TOC2"/>
        <w:tabs>
          <w:tab w:val="right" w:leader="dot" w:pos="8306"/>
        </w:tabs>
      </w:pPr>
      <w:hyperlink w:anchor="_Toc6525" w:history="1">
        <w:r>
          <w:rPr>
            <w:rFonts w:ascii="仿宋" w:eastAsia="仿宋" w:hAnsi="仿宋" w:cs="仿宋" w:hint="eastAsia"/>
            <w:lang w:eastAsia="zh-CN"/>
          </w:rPr>
          <w:t>(四)、总图布置方案</w:t>
        </w:r>
        <w:r>
          <w:tab/>
        </w:r>
        <w:r>
          <w:fldChar w:fldCharType="begin"/>
        </w:r>
        <w:r>
          <w:instrText xml:space="preserve"> PAGEREF _Toc6525 \h </w:instrText>
        </w:r>
        <w:r>
          <w:fldChar w:fldCharType="separate"/>
        </w:r>
        <w:r>
          <w:t>12</w:t>
        </w:r>
        <w:r>
          <w:fldChar w:fldCharType="end"/>
        </w:r>
      </w:hyperlink>
    </w:p>
    <w:p>
      <w:pPr>
        <w:pStyle w:val="TOC2"/>
        <w:tabs>
          <w:tab w:val="right" w:leader="dot" w:pos="8306"/>
        </w:tabs>
      </w:pPr>
      <w:hyperlink w:anchor="_Toc7400" w:history="1">
        <w:r>
          <w:rPr>
            <w:rFonts w:ascii="仿宋" w:eastAsia="仿宋" w:hAnsi="仿宋" w:cs="仿宋" w:hint="eastAsia"/>
            <w:lang w:eastAsia="zh-CN"/>
          </w:rPr>
          <w:t>(五)、选址综合评价</w:t>
        </w:r>
        <w:r>
          <w:tab/>
        </w:r>
        <w:r>
          <w:fldChar w:fldCharType="begin"/>
        </w:r>
        <w:r>
          <w:instrText xml:space="preserve"> PAGEREF _Toc7400 \h </w:instrText>
        </w:r>
        <w:r>
          <w:fldChar w:fldCharType="separate"/>
        </w:r>
        <w:r>
          <w:t>13</w:t>
        </w:r>
        <w:r>
          <w:fldChar w:fldCharType="end"/>
        </w:r>
      </w:hyperlink>
    </w:p>
    <w:p>
      <w:pPr>
        <w:pStyle w:val="TOC1"/>
        <w:tabs>
          <w:tab w:val="right" w:leader="dot" w:pos="8306"/>
        </w:tabs>
      </w:pPr>
      <w:hyperlink w:anchor="_Toc323" w:history="1">
        <w:r>
          <w:rPr>
            <w:rFonts w:ascii="仿宋" w:eastAsia="仿宋" w:hAnsi="仿宋" w:cs="仿宋" w:hint="eastAsia"/>
            <w:lang w:eastAsia="zh-CN"/>
          </w:rPr>
          <w:t>四、产品规划分析</w:t>
        </w:r>
        <w:r>
          <w:tab/>
        </w:r>
        <w:r>
          <w:fldChar w:fldCharType="begin"/>
        </w:r>
        <w:r>
          <w:instrText xml:space="preserve"> PAGEREF _Toc323 \h </w:instrText>
        </w:r>
        <w:r>
          <w:fldChar w:fldCharType="separate"/>
        </w:r>
        <w:r>
          <w:t>14</w:t>
        </w:r>
        <w:r>
          <w:fldChar w:fldCharType="end"/>
        </w:r>
      </w:hyperlink>
    </w:p>
    <w:p>
      <w:pPr>
        <w:pStyle w:val="TOC2"/>
        <w:tabs>
          <w:tab w:val="right" w:leader="dot" w:pos="8306"/>
        </w:tabs>
      </w:pPr>
      <w:hyperlink w:anchor="_Toc24139" w:history="1">
        <w:r>
          <w:rPr>
            <w:rFonts w:ascii="仿宋" w:eastAsia="仿宋" w:hAnsi="仿宋" w:cs="仿宋" w:hint="eastAsia"/>
            <w:lang w:eastAsia="zh-CN"/>
          </w:rPr>
          <w:t>(一)、产品规划</w:t>
        </w:r>
        <w:r>
          <w:tab/>
        </w:r>
        <w:r>
          <w:fldChar w:fldCharType="begin"/>
        </w:r>
        <w:r>
          <w:instrText xml:space="preserve"> PAGEREF _Toc24139 \h </w:instrText>
        </w:r>
        <w:r>
          <w:fldChar w:fldCharType="separate"/>
        </w:r>
        <w:r>
          <w:t>14</w:t>
        </w:r>
        <w:r>
          <w:fldChar w:fldCharType="end"/>
        </w:r>
      </w:hyperlink>
    </w:p>
    <w:p>
      <w:pPr>
        <w:pStyle w:val="TOC2"/>
        <w:tabs>
          <w:tab w:val="right" w:leader="dot" w:pos="8306"/>
        </w:tabs>
      </w:pPr>
      <w:hyperlink w:anchor="_Toc26390" w:history="1">
        <w:r>
          <w:rPr>
            <w:rFonts w:ascii="仿宋" w:eastAsia="仿宋" w:hAnsi="仿宋" w:cs="仿宋" w:hint="eastAsia"/>
            <w:lang w:eastAsia="zh-CN"/>
          </w:rPr>
          <w:t>(二)、建设规模</w:t>
        </w:r>
        <w:r>
          <w:tab/>
        </w:r>
        <w:r>
          <w:fldChar w:fldCharType="begin"/>
        </w:r>
        <w:r>
          <w:instrText xml:space="preserve"> PAGEREF _Toc26390 \h </w:instrText>
        </w:r>
        <w:r>
          <w:fldChar w:fldCharType="separate"/>
        </w:r>
        <w:r>
          <w:t>15</w:t>
        </w:r>
        <w:r>
          <w:fldChar w:fldCharType="end"/>
        </w:r>
      </w:hyperlink>
    </w:p>
    <w:p>
      <w:pPr>
        <w:pStyle w:val="TOC1"/>
        <w:tabs>
          <w:tab w:val="right" w:leader="dot" w:pos="8306"/>
        </w:tabs>
      </w:pPr>
      <w:hyperlink w:anchor="_Toc29310" w:history="1">
        <w:r>
          <w:rPr>
            <w:rFonts w:ascii="仿宋" w:eastAsia="仿宋" w:hAnsi="仿宋" w:cs="仿宋" w:hint="eastAsia"/>
            <w:lang w:eastAsia="zh-CN"/>
          </w:rPr>
          <w:t>五、风廓线仪(附带RASS)项目绩效评估</w:t>
        </w:r>
        <w:r>
          <w:tab/>
        </w:r>
        <w:r>
          <w:fldChar w:fldCharType="begin"/>
        </w:r>
        <w:r>
          <w:instrText xml:space="preserve"> PAGEREF _Toc29310 \h </w:instrText>
        </w:r>
        <w:r>
          <w:fldChar w:fldCharType="separate"/>
        </w:r>
        <w:r>
          <w:t>16</w:t>
        </w:r>
        <w:r>
          <w:fldChar w:fldCharType="end"/>
        </w:r>
      </w:hyperlink>
    </w:p>
    <w:p>
      <w:pPr>
        <w:pStyle w:val="TOC2"/>
        <w:tabs>
          <w:tab w:val="right" w:leader="dot" w:pos="8306"/>
        </w:tabs>
      </w:pPr>
      <w:hyperlink w:anchor="_Toc3741" w:history="1">
        <w:r>
          <w:rPr>
            <w:rFonts w:ascii="仿宋" w:eastAsia="仿宋" w:hAnsi="仿宋" w:cs="仿宋" w:hint="eastAsia"/>
            <w:lang w:eastAsia="zh-CN"/>
          </w:rPr>
          <w:t>(一)、绩效评估指标</w:t>
        </w:r>
        <w:r>
          <w:tab/>
        </w:r>
        <w:r>
          <w:fldChar w:fldCharType="begin"/>
        </w:r>
        <w:r>
          <w:instrText xml:space="preserve"> PAGEREF _Toc3741 \h </w:instrText>
        </w:r>
        <w:r>
          <w:fldChar w:fldCharType="separate"/>
        </w:r>
        <w:r>
          <w:t>16</w:t>
        </w:r>
        <w:r>
          <w:fldChar w:fldCharType="end"/>
        </w:r>
      </w:hyperlink>
    </w:p>
    <w:p>
      <w:pPr>
        <w:pStyle w:val="TOC2"/>
        <w:tabs>
          <w:tab w:val="right" w:leader="dot" w:pos="8306"/>
        </w:tabs>
      </w:pPr>
      <w:hyperlink w:anchor="_Toc12331" w:history="1">
        <w:r>
          <w:rPr>
            <w:rFonts w:ascii="仿宋" w:eastAsia="仿宋" w:hAnsi="仿宋" w:cs="仿宋" w:hint="eastAsia"/>
            <w:lang w:eastAsia="zh-CN"/>
          </w:rPr>
          <w:t>(二)、绩效评估方法</w:t>
        </w:r>
        <w:r>
          <w:tab/>
        </w:r>
        <w:r>
          <w:fldChar w:fldCharType="begin"/>
        </w:r>
        <w:r>
          <w:instrText xml:space="preserve"> PAGEREF _Toc12331 \h </w:instrText>
        </w:r>
        <w:r>
          <w:fldChar w:fldCharType="separate"/>
        </w:r>
        <w:r>
          <w:t>18</w:t>
        </w:r>
        <w:r>
          <w:fldChar w:fldCharType="end"/>
        </w:r>
      </w:hyperlink>
    </w:p>
    <w:p>
      <w:pPr>
        <w:pStyle w:val="TOC2"/>
        <w:tabs>
          <w:tab w:val="right" w:leader="dot" w:pos="8306"/>
        </w:tabs>
      </w:pPr>
      <w:hyperlink w:anchor="_Toc5876" w:history="1">
        <w:r>
          <w:rPr>
            <w:rFonts w:ascii="仿宋" w:eastAsia="仿宋" w:hAnsi="仿宋" w:cs="仿宋" w:hint="eastAsia"/>
            <w:lang w:eastAsia="zh-CN"/>
          </w:rPr>
          <w:t>(三)、绩效评估周期</w:t>
        </w:r>
        <w:r>
          <w:tab/>
        </w:r>
        <w:r>
          <w:fldChar w:fldCharType="begin"/>
        </w:r>
        <w:r>
          <w:instrText xml:space="preserve"> PAGEREF _Toc5876 \h </w:instrText>
        </w:r>
        <w:r>
          <w:fldChar w:fldCharType="separate"/>
        </w:r>
        <w:r>
          <w:t>19</w:t>
        </w:r>
        <w:r>
          <w:fldChar w:fldCharType="end"/>
        </w:r>
      </w:hyperlink>
    </w:p>
    <w:p>
      <w:pPr>
        <w:pStyle w:val="TOC1"/>
        <w:tabs>
          <w:tab w:val="right" w:leader="dot" w:pos="8306"/>
        </w:tabs>
      </w:pPr>
      <w:hyperlink w:anchor="_Toc14511" w:history="1">
        <w:r>
          <w:rPr>
            <w:rFonts w:ascii="仿宋" w:eastAsia="仿宋" w:hAnsi="仿宋" w:cs="仿宋" w:hint="eastAsia"/>
            <w:lang w:eastAsia="zh-CN"/>
          </w:rPr>
          <w:t>六、风廓线仪(附带RASS)项目文档管理</w:t>
        </w:r>
        <w:r>
          <w:tab/>
        </w:r>
        <w:r>
          <w:fldChar w:fldCharType="begin"/>
        </w:r>
        <w:r>
          <w:instrText xml:space="preserve"> PAGEREF _Toc14511 \h </w:instrText>
        </w:r>
        <w:r>
          <w:fldChar w:fldCharType="separate"/>
        </w:r>
        <w:r>
          <w:t>20</w:t>
        </w:r>
        <w:r>
          <w:fldChar w:fldCharType="end"/>
        </w:r>
      </w:hyperlink>
    </w:p>
    <w:p>
      <w:pPr>
        <w:pStyle w:val="TOC2"/>
        <w:tabs>
          <w:tab w:val="right" w:leader="dot" w:pos="8306"/>
        </w:tabs>
      </w:pPr>
      <w:hyperlink w:anchor="_Toc26603" w:history="1">
        <w:r>
          <w:rPr>
            <w:rFonts w:ascii="仿宋" w:eastAsia="仿宋" w:hAnsi="仿宋" w:cs="仿宋" w:hint="eastAsia"/>
            <w:lang w:eastAsia="zh-CN"/>
          </w:rPr>
          <w:t>(一)、文档编制与审查</w:t>
        </w:r>
        <w:r>
          <w:tab/>
        </w:r>
        <w:r>
          <w:fldChar w:fldCharType="begin"/>
        </w:r>
        <w:r>
          <w:instrText xml:space="preserve"> PAGEREF _Toc26603 \h </w:instrText>
        </w:r>
        <w:r>
          <w:fldChar w:fldCharType="separate"/>
        </w:r>
        <w:r>
          <w:t>20</w:t>
        </w:r>
        <w:r>
          <w:fldChar w:fldCharType="end"/>
        </w:r>
      </w:hyperlink>
    </w:p>
    <w:p>
      <w:pPr>
        <w:pStyle w:val="TOC2"/>
        <w:tabs>
          <w:tab w:val="right" w:leader="dot" w:pos="8306"/>
        </w:tabs>
      </w:pPr>
      <w:hyperlink w:anchor="_Toc6365" w:history="1">
        <w:r>
          <w:rPr>
            <w:rFonts w:ascii="仿宋" w:eastAsia="仿宋" w:hAnsi="仿宋" w:cs="仿宋" w:hint="eastAsia"/>
            <w:lang w:eastAsia="zh-CN"/>
          </w:rPr>
          <w:t>(二)、文档发布与分发</w:t>
        </w:r>
        <w:r>
          <w:tab/>
        </w:r>
        <w:r>
          <w:fldChar w:fldCharType="begin"/>
        </w:r>
        <w:r>
          <w:instrText xml:space="preserve"> PAGEREF _Toc6365 \h </w:instrText>
        </w:r>
        <w:r>
          <w:fldChar w:fldCharType="separate"/>
        </w:r>
        <w:r>
          <w:t>21</w:t>
        </w:r>
        <w:r>
          <w:fldChar w:fldCharType="end"/>
        </w:r>
      </w:hyperlink>
    </w:p>
    <w:p>
      <w:pPr>
        <w:pStyle w:val="TOC2"/>
        <w:tabs>
          <w:tab w:val="right" w:leader="dot" w:pos="8306"/>
        </w:tabs>
      </w:pPr>
      <w:hyperlink w:anchor="_Toc5704" w:history="1">
        <w:r>
          <w:rPr>
            <w:rFonts w:ascii="仿宋" w:eastAsia="仿宋" w:hAnsi="仿宋" w:cs="仿宋" w:hint="eastAsia"/>
            <w:lang w:eastAsia="zh-CN"/>
          </w:rPr>
          <w:t>(三)、文档存档与归档</w:t>
        </w:r>
        <w:r>
          <w:tab/>
        </w:r>
        <w:r>
          <w:fldChar w:fldCharType="begin"/>
        </w:r>
        <w:r>
          <w:instrText xml:space="preserve"> PAGEREF _Toc5704 \h </w:instrText>
        </w:r>
        <w:r>
          <w:fldChar w:fldCharType="separate"/>
        </w:r>
        <w:r>
          <w:t>22</w:t>
        </w:r>
        <w:r>
          <w:fldChar w:fldCharType="end"/>
        </w:r>
      </w:hyperlink>
    </w:p>
    <w:p>
      <w:pPr>
        <w:pStyle w:val="TOC1"/>
        <w:tabs>
          <w:tab w:val="right" w:leader="dot" w:pos="8306"/>
        </w:tabs>
      </w:pPr>
      <w:hyperlink w:anchor="_Toc18613" w:history="1">
        <w:r>
          <w:rPr>
            <w:rFonts w:ascii="仿宋" w:eastAsia="仿宋" w:hAnsi="仿宋" w:cs="仿宋" w:hint="eastAsia"/>
            <w:lang w:eastAsia="zh-CN"/>
          </w:rPr>
          <w:t>七、风廓线仪(附带RASS)项目计划安排</w:t>
        </w:r>
        <w:r>
          <w:tab/>
        </w:r>
        <w:r>
          <w:fldChar w:fldCharType="begin"/>
        </w:r>
        <w:r>
          <w:instrText xml:space="preserve"> PAGEREF _Toc18613 \h </w:instrText>
        </w:r>
        <w:r>
          <w:fldChar w:fldCharType="separate"/>
        </w:r>
        <w:r>
          <w:t>23</w:t>
        </w:r>
        <w:r>
          <w:fldChar w:fldCharType="end"/>
        </w:r>
      </w:hyperlink>
    </w:p>
    <w:p>
      <w:pPr>
        <w:pStyle w:val="TOC2"/>
        <w:tabs>
          <w:tab w:val="right" w:leader="dot" w:pos="8306"/>
        </w:tabs>
      </w:pPr>
      <w:hyperlink w:anchor="_Toc24336" w:history="1">
        <w:r>
          <w:rPr>
            <w:rFonts w:ascii="仿宋" w:eastAsia="仿宋" w:hAnsi="仿宋" w:cs="仿宋" w:hint="eastAsia"/>
            <w:lang w:eastAsia="zh-CN"/>
          </w:rPr>
          <w:t>(一)、建设周期</w:t>
        </w:r>
        <w:r>
          <w:tab/>
        </w:r>
        <w:r>
          <w:fldChar w:fldCharType="begin"/>
        </w:r>
        <w:r>
          <w:instrText xml:space="preserve"> PAGEREF _Toc24336 \h </w:instrText>
        </w:r>
        <w:r>
          <w:fldChar w:fldCharType="separate"/>
        </w:r>
        <w:r>
          <w:t>23</w:t>
        </w:r>
        <w:r>
          <w:fldChar w:fldCharType="end"/>
        </w:r>
      </w:hyperlink>
    </w:p>
    <w:p>
      <w:pPr>
        <w:pStyle w:val="TOC2"/>
        <w:tabs>
          <w:tab w:val="right" w:leader="dot" w:pos="8306"/>
        </w:tabs>
      </w:pPr>
      <w:hyperlink w:anchor="_Toc18956" w:history="1">
        <w:r>
          <w:rPr>
            <w:rFonts w:ascii="仿宋" w:eastAsia="仿宋" w:hAnsi="仿宋" w:cs="仿宋" w:hint="eastAsia"/>
            <w:lang w:eastAsia="zh-CN"/>
          </w:rPr>
          <w:t>(二)、建设进度</w:t>
        </w:r>
        <w:r>
          <w:tab/>
        </w:r>
        <w:r>
          <w:fldChar w:fldCharType="begin"/>
        </w:r>
        <w:r>
          <w:instrText xml:space="preserve"> PAGEREF _Toc18956 \h </w:instrText>
        </w:r>
        <w:r>
          <w:fldChar w:fldCharType="separate"/>
        </w:r>
        <w:r>
          <w:t>24</w:t>
        </w:r>
        <w:r>
          <w:fldChar w:fldCharType="end"/>
        </w:r>
      </w:hyperlink>
    </w:p>
    <w:p>
      <w:pPr>
        <w:pStyle w:val="TOC2"/>
        <w:tabs>
          <w:tab w:val="right" w:leader="dot" w:pos="8306"/>
        </w:tabs>
      </w:pPr>
      <w:hyperlink w:anchor="_Toc6690" w:history="1">
        <w:r>
          <w:rPr>
            <w:rFonts w:ascii="仿宋" w:eastAsia="仿宋" w:hAnsi="仿宋" w:cs="仿宋" w:hint="eastAsia"/>
            <w:lang w:eastAsia="zh-CN"/>
          </w:rPr>
          <w:t>(三)、进度安排注意事项</w:t>
        </w:r>
        <w:r>
          <w:tab/>
        </w:r>
        <w:r>
          <w:fldChar w:fldCharType="begin"/>
        </w:r>
        <w:r>
          <w:instrText xml:space="preserve"> PAGEREF _Toc6690 \h </w:instrText>
        </w:r>
        <w:r>
          <w:fldChar w:fldCharType="separate"/>
        </w:r>
        <w:r>
          <w:t>25</w:t>
        </w:r>
        <w:r>
          <w:fldChar w:fldCharType="end"/>
        </w:r>
      </w:hyperlink>
    </w:p>
    <w:p>
      <w:pPr>
        <w:pStyle w:val="TOC2"/>
        <w:tabs>
          <w:tab w:val="right" w:leader="dot" w:pos="8306"/>
        </w:tabs>
      </w:pPr>
      <w:hyperlink w:anchor="_Toc25909" w:history="1">
        <w:r>
          <w:rPr>
            <w:rFonts w:ascii="仿宋" w:eastAsia="仿宋" w:hAnsi="仿宋" w:cs="仿宋" w:hint="eastAsia"/>
            <w:lang w:eastAsia="zh-CN"/>
          </w:rPr>
          <w:t>(四)、人力资源配置</w:t>
        </w:r>
        <w:r>
          <w:tab/>
        </w:r>
        <w:r>
          <w:fldChar w:fldCharType="begin"/>
        </w:r>
        <w:r>
          <w:instrText xml:space="preserve"> PAGEREF _Toc25909 \h </w:instrText>
        </w:r>
        <w:r>
          <w:fldChar w:fldCharType="separate"/>
        </w:r>
        <w:r>
          <w:t>27</w:t>
        </w:r>
        <w:r>
          <w:fldChar w:fldCharType="end"/>
        </w:r>
      </w:hyperlink>
    </w:p>
    <w:p>
      <w:pPr>
        <w:pStyle w:val="TOC1"/>
        <w:tabs>
          <w:tab w:val="right" w:leader="dot" w:pos="8306"/>
        </w:tabs>
      </w:pPr>
      <w:hyperlink w:anchor="_Toc18091" w:history="1">
        <w:r>
          <w:rPr>
            <w:rFonts w:ascii="仿宋" w:eastAsia="仿宋" w:hAnsi="仿宋" w:cs="仿宋" w:hint="eastAsia"/>
            <w:lang w:eastAsia="zh-CN"/>
          </w:rPr>
          <w:t>八、风廓线仪(附带RASS)项目投资规划</w:t>
        </w:r>
        <w:r>
          <w:tab/>
        </w:r>
        <w:r>
          <w:fldChar w:fldCharType="begin"/>
        </w:r>
        <w:r>
          <w:instrText xml:space="preserve"> PAGEREF _Toc18091 \h </w:instrText>
        </w:r>
        <w:r>
          <w:fldChar w:fldCharType="separate"/>
        </w:r>
        <w:r>
          <w:t>28</w:t>
        </w:r>
        <w:r>
          <w:fldChar w:fldCharType="end"/>
        </w:r>
      </w:hyperlink>
    </w:p>
    <w:p>
      <w:pPr>
        <w:pStyle w:val="TOC2"/>
        <w:tabs>
          <w:tab w:val="right" w:leader="dot" w:pos="8306"/>
        </w:tabs>
      </w:pPr>
      <w:hyperlink w:anchor="_Toc15400" w:history="1">
        <w:r>
          <w:rPr>
            <w:rFonts w:ascii="仿宋" w:eastAsia="仿宋" w:hAnsi="仿宋" w:cs="仿宋" w:hint="eastAsia"/>
            <w:lang w:eastAsia="zh-CN"/>
          </w:rPr>
          <w:t>(一)、风廓线仪(附带RASS)项目总投资估算</w:t>
        </w:r>
        <w:r>
          <w:tab/>
        </w:r>
        <w:r>
          <w:fldChar w:fldCharType="begin"/>
        </w:r>
        <w:r>
          <w:instrText xml:space="preserve"> PAGEREF _Toc15400 \h </w:instrText>
        </w:r>
        <w:r>
          <w:fldChar w:fldCharType="separate"/>
        </w:r>
        <w:r>
          <w:t>28</w:t>
        </w:r>
        <w:r>
          <w:fldChar w:fldCharType="end"/>
        </w:r>
      </w:hyperlink>
    </w:p>
    <w:p>
      <w:pPr>
        <w:pStyle w:val="TOC2"/>
        <w:tabs>
          <w:tab w:val="right" w:leader="dot" w:pos="8306"/>
        </w:tabs>
      </w:pPr>
      <w:hyperlink w:anchor="_Toc10303" w:history="1">
        <w:r>
          <w:rPr>
            <w:rFonts w:ascii="仿宋" w:eastAsia="仿宋" w:hAnsi="仿宋" w:cs="仿宋" w:hint="eastAsia"/>
            <w:lang w:eastAsia="zh-CN"/>
          </w:rPr>
          <w:t>(二)、资金筹措</w:t>
        </w:r>
        <w:r>
          <w:tab/>
        </w:r>
        <w:r>
          <w:fldChar w:fldCharType="begin"/>
        </w:r>
        <w:r>
          <w:instrText xml:space="preserve"> PAGEREF _Toc10303 \h </w:instrText>
        </w:r>
        <w:r>
          <w:fldChar w:fldCharType="separate"/>
        </w:r>
        <w:r>
          <w:t>29</w:t>
        </w:r>
        <w:r>
          <w:fldChar w:fldCharType="end"/>
        </w:r>
      </w:hyperlink>
    </w:p>
    <w:p>
      <w:pPr>
        <w:pStyle w:val="TOC1"/>
        <w:tabs>
          <w:tab w:val="right" w:leader="dot" w:pos="8306"/>
        </w:tabs>
      </w:pPr>
      <w:hyperlink w:anchor="_Toc28612" w:history="1">
        <w:r>
          <w:rPr>
            <w:rFonts w:ascii="仿宋" w:eastAsia="仿宋" w:hAnsi="仿宋" w:cs="仿宋" w:hint="eastAsia"/>
            <w:lang w:eastAsia="zh-CN"/>
          </w:rPr>
          <w:t>九、风廓线仪(附带RASS)项目经营效益</w:t>
        </w:r>
        <w:r>
          <w:tab/>
        </w:r>
        <w:r>
          <w:fldChar w:fldCharType="begin"/>
        </w:r>
        <w:r>
          <w:instrText xml:space="preserve"> PAGEREF _Toc28612 \h </w:instrText>
        </w:r>
        <w:r>
          <w:fldChar w:fldCharType="separate"/>
        </w:r>
        <w:r>
          <w:t>30</w:t>
        </w:r>
        <w:r>
          <w:fldChar w:fldCharType="end"/>
        </w:r>
      </w:hyperlink>
    </w:p>
    <w:p>
      <w:pPr>
        <w:pStyle w:val="TOC2"/>
        <w:tabs>
          <w:tab w:val="right" w:leader="dot" w:pos="8306"/>
        </w:tabs>
      </w:pPr>
      <w:hyperlink w:anchor="_Toc24975" w:history="1">
        <w:r>
          <w:rPr>
            <w:rFonts w:ascii="仿宋" w:eastAsia="仿宋" w:hAnsi="仿宋" w:cs="仿宋" w:hint="eastAsia"/>
            <w:lang w:eastAsia="zh-CN"/>
          </w:rPr>
          <w:t>(一)、经济评价财务测算</w:t>
        </w:r>
        <w:r>
          <w:tab/>
        </w:r>
        <w:r>
          <w:fldChar w:fldCharType="begin"/>
        </w:r>
        <w:r>
          <w:instrText xml:space="preserve"> PAGEREF _Toc24975 \h </w:instrText>
        </w:r>
        <w:r>
          <w:fldChar w:fldCharType="separate"/>
        </w:r>
        <w:r>
          <w:t>30</w:t>
        </w:r>
        <w:r>
          <w:fldChar w:fldCharType="end"/>
        </w:r>
      </w:hyperlink>
    </w:p>
    <w:p>
      <w:pPr>
        <w:pStyle w:val="TOC2"/>
        <w:tabs>
          <w:tab w:val="right" w:leader="dot" w:pos="8306"/>
        </w:tabs>
      </w:pPr>
      <w:hyperlink w:anchor="_Toc12301" w:history="1">
        <w:r>
          <w:rPr>
            <w:rFonts w:ascii="仿宋" w:eastAsia="仿宋" w:hAnsi="仿宋" w:cs="仿宋" w:hint="eastAsia"/>
            <w:lang w:eastAsia="zh-CN"/>
          </w:rPr>
          <w:t>(二)、风廓线仪(附带RASS)项目盈利能力分析</w:t>
        </w:r>
        <w:r>
          <w:tab/>
        </w:r>
        <w:r>
          <w:fldChar w:fldCharType="begin"/>
        </w:r>
        <w:r>
          <w:instrText xml:space="preserve"> PAGEREF _Toc12301 \h </w:instrText>
        </w:r>
        <w:r>
          <w:fldChar w:fldCharType="separate"/>
        </w:r>
        <w:r>
          <w:t>31</w:t>
        </w:r>
        <w:r>
          <w:fldChar w:fldCharType="end"/>
        </w:r>
      </w:hyperlink>
    </w:p>
    <w:p>
      <w:pPr>
        <w:pStyle w:val="TOC1"/>
        <w:tabs>
          <w:tab w:val="right" w:leader="dot" w:pos="8306"/>
        </w:tabs>
      </w:pPr>
      <w:hyperlink w:anchor="_Toc8737" w:history="1">
        <w:r>
          <w:rPr>
            <w:rFonts w:ascii="仿宋" w:eastAsia="仿宋" w:hAnsi="仿宋" w:cs="仿宋" w:hint="eastAsia"/>
            <w:lang w:eastAsia="zh-CN"/>
          </w:rPr>
          <w:t>十、生产安全保护</w:t>
        </w:r>
        <w:r>
          <w:tab/>
        </w:r>
        <w:r>
          <w:fldChar w:fldCharType="begin"/>
        </w:r>
        <w:r>
          <w:instrText xml:space="preserve"> PAGEREF _Toc8737 \h </w:instrText>
        </w:r>
        <w:r>
          <w:fldChar w:fldCharType="separate"/>
        </w:r>
        <w:r>
          <w:t>32</w:t>
        </w:r>
        <w:r>
          <w:fldChar w:fldCharType="end"/>
        </w:r>
      </w:hyperlink>
    </w:p>
    <w:p>
      <w:pPr>
        <w:pStyle w:val="TOC2"/>
        <w:tabs>
          <w:tab w:val="right" w:leader="dot" w:pos="8306"/>
        </w:tabs>
      </w:pPr>
      <w:hyperlink w:anchor="_Toc6057" w:history="1">
        <w:r>
          <w:rPr>
            <w:rFonts w:ascii="仿宋" w:eastAsia="仿宋" w:hAnsi="仿宋" w:cs="仿宋" w:hint="eastAsia"/>
            <w:lang w:eastAsia="zh-CN"/>
          </w:rPr>
          <w:t>(一)、消防安全</w:t>
        </w:r>
        <w:r>
          <w:tab/>
        </w:r>
        <w:r>
          <w:fldChar w:fldCharType="begin"/>
        </w:r>
        <w:r>
          <w:instrText xml:space="preserve"> PAGEREF _Toc6057 \h </w:instrText>
        </w:r>
        <w:r>
          <w:fldChar w:fldCharType="separate"/>
        </w:r>
        <w:r>
          <w:t>32</w:t>
        </w:r>
        <w:r>
          <w:fldChar w:fldCharType="end"/>
        </w:r>
      </w:hyperlink>
    </w:p>
    <w:p>
      <w:pPr>
        <w:pStyle w:val="TOC2"/>
        <w:tabs>
          <w:tab w:val="right" w:leader="dot" w:pos="8306"/>
        </w:tabs>
      </w:pPr>
      <w:hyperlink w:anchor="_Toc26228" w:history="1">
        <w:r>
          <w:rPr>
            <w:rFonts w:ascii="仿宋" w:eastAsia="仿宋" w:hAnsi="仿宋" w:cs="仿宋" w:hint="eastAsia"/>
            <w:lang w:eastAsia="zh-CN"/>
          </w:rPr>
          <w:t>(二)、防火防爆总图布置措施</w:t>
        </w:r>
        <w:r>
          <w:tab/>
        </w:r>
        <w:r>
          <w:fldChar w:fldCharType="begin"/>
        </w:r>
        <w:r>
          <w:instrText xml:space="preserve"> PAGEREF _Toc26228 \h </w:instrText>
        </w:r>
        <w:r>
          <w:fldChar w:fldCharType="separate"/>
        </w:r>
        <w:r>
          <w:t>34</w:t>
        </w:r>
        <w:r>
          <w:fldChar w:fldCharType="end"/>
        </w:r>
      </w:hyperlink>
    </w:p>
    <w:p>
      <w:pPr>
        <w:pStyle w:val="TOC2"/>
        <w:tabs>
          <w:tab w:val="right" w:leader="dot" w:pos="8306"/>
        </w:tabs>
      </w:pPr>
      <w:hyperlink w:anchor="_Toc29664" w:history="1">
        <w:r>
          <w:rPr>
            <w:rFonts w:ascii="仿宋" w:eastAsia="仿宋" w:hAnsi="仿宋" w:cs="仿宋" w:hint="eastAsia"/>
            <w:lang w:eastAsia="zh-CN"/>
          </w:rPr>
          <w:t>(三)、自然灾害防范措施</w:t>
        </w:r>
        <w:r>
          <w:tab/>
        </w:r>
        <w:r>
          <w:fldChar w:fldCharType="begin"/>
        </w:r>
        <w:r>
          <w:instrText xml:space="preserve"> PAGEREF _Toc29664 \h </w:instrText>
        </w:r>
        <w:r>
          <w:fldChar w:fldCharType="separate"/>
        </w:r>
        <w:r>
          <w:t>35</w:t>
        </w:r>
        <w:r>
          <w:fldChar w:fldCharType="end"/>
        </w:r>
      </w:hyperlink>
    </w:p>
    <w:p>
      <w:pPr>
        <w:pStyle w:val="TOC2"/>
        <w:tabs>
          <w:tab w:val="right" w:leader="dot" w:pos="8306"/>
        </w:tabs>
      </w:pPr>
      <w:hyperlink w:anchor="_Toc1637" w:history="1">
        <w:r>
          <w:rPr>
            <w:rFonts w:ascii="仿宋" w:eastAsia="仿宋" w:hAnsi="仿宋" w:cs="仿宋" w:hint="eastAsia"/>
            <w:lang w:eastAsia="zh-CN"/>
          </w:rPr>
          <w:t>(四)、安全色及安全标志使用要求</w:t>
        </w:r>
        <w:r>
          <w:tab/>
        </w:r>
        <w:r>
          <w:fldChar w:fldCharType="begin"/>
        </w:r>
        <w:r>
          <w:instrText xml:space="preserve"> PAGEREF _Toc1637 \h </w:instrText>
        </w:r>
        <w:r>
          <w:fldChar w:fldCharType="separate"/>
        </w:r>
        <w:r>
          <w:t>36</w:t>
        </w:r>
        <w:r>
          <w:fldChar w:fldCharType="end"/>
        </w:r>
      </w:hyperlink>
    </w:p>
    <w:p>
      <w:pPr>
        <w:pStyle w:val="TOC2"/>
        <w:tabs>
          <w:tab w:val="right" w:leader="dot" w:pos="8306"/>
        </w:tabs>
      </w:pPr>
      <w:hyperlink w:anchor="_Toc26084" w:history="1">
        <w:r>
          <w:rPr>
            <w:rFonts w:ascii="仿宋" w:eastAsia="仿宋" w:hAnsi="仿宋" w:cs="仿宋" w:hint="eastAsia"/>
            <w:lang w:eastAsia="zh-CN"/>
          </w:rPr>
          <w:t>(五)、防尘防毒措施</w:t>
        </w:r>
        <w:r>
          <w:tab/>
        </w:r>
        <w:r>
          <w:fldChar w:fldCharType="begin"/>
        </w:r>
        <w:r>
          <w:instrText xml:space="preserve"> PAGEREF _Toc26084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8" w:history="1">
        <w:r>
          <w:rPr>
            <w:rFonts w:ascii="仿宋" w:eastAsia="仿宋" w:hAnsi="仿宋" w:cs="仿宋" w:hint="eastAsia"/>
            <w:lang w:eastAsia="zh-CN"/>
          </w:rPr>
          <w:t>(六)、防静电、触电防护及防雷措施</w:t>
        </w:r>
        <w:r>
          <w:tab/>
        </w:r>
        <w:r>
          <w:fldChar w:fldCharType="begin"/>
        </w:r>
        <w:r>
          <w:instrText xml:space="preserve"> PAGEREF _Toc27628 \h </w:instrText>
        </w:r>
        <w:r>
          <w:fldChar w:fldCharType="separate"/>
        </w:r>
        <w:r>
          <w:t>38</w:t>
        </w:r>
        <w:r>
          <w:fldChar w:fldCharType="end"/>
        </w:r>
      </w:hyperlink>
    </w:p>
    <w:p>
      <w:pPr>
        <w:pStyle w:val="TOC2"/>
        <w:tabs>
          <w:tab w:val="right" w:leader="dot" w:pos="8306"/>
        </w:tabs>
      </w:pPr>
      <w:hyperlink w:anchor="_Toc28474" w:history="1">
        <w:r>
          <w:rPr>
            <w:rFonts w:ascii="仿宋" w:eastAsia="仿宋" w:hAnsi="仿宋" w:cs="仿宋" w:hint="eastAsia"/>
            <w:lang w:eastAsia="zh-CN"/>
          </w:rPr>
          <w:t>(七)、机械设备安全保障措施</w:t>
        </w:r>
        <w:r>
          <w:tab/>
        </w:r>
        <w:r>
          <w:fldChar w:fldCharType="begin"/>
        </w:r>
        <w:r>
          <w:instrText xml:space="preserve"> PAGEREF _Toc28474 \h </w:instrText>
        </w:r>
        <w:r>
          <w:fldChar w:fldCharType="separate"/>
        </w:r>
        <w:r>
          <w:t>39</w:t>
        </w:r>
        <w:r>
          <w:fldChar w:fldCharType="end"/>
        </w:r>
      </w:hyperlink>
    </w:p>
    <w:p>
      <w:pPr>
        <w:pStyle w:val="TOC1"/>
        <w:tabs>
          <w:tab w:val="right" w:leader="dot" w:pos="8306"/>
        </w:tabs>
      </w:pPr>
      <w:hyperlink w:anchor="_Toc23634" w:history="1">
        <w:r>
          <w:rPr>
            <w:rFonts w:ascii="仿宋" w:eastAsia="仿宋" w:hAnsi="仿宋" w:cs="仿宋" w:hint="eastAsia"/>
            <w:lang w:eastAsia="zh-CN"/>
          </w:rPr>
          <w:t>十一、风廓线仪(附带RASS)项目环境影响分析</w:t>
        </w:r>
        <w:r>
          <w:tab/>
        </w:r>
        <w:r>
          <w:fldChar w:fldCharType="begin"/>
        </w:r>
        <w:r>
          <w:instrText xml:space="preserve"> PAGEREF _Toc23634 \h </w:instrText>
        </w:r>
        <w:r>
          <w:fldChar w:fldCharType="separate"/>
        </w:r>
        <w:r>
          <w:t>41</w:t>
        </w:r>
        <w:r>
          <w:fldChar w:fldCharType="end"/>
        </w:r>
      </w:hyperlink>
    </w:p>
    <w:p>
      <w:pPr>
        <w:pStyle w:val="TOC2"/>
        <w:tabs>
          <w:tab w:val="right" w:leader="dot" w:pos="8306"/>
        </w:tabs>
      </w:pPr>
      <w:hyperlink w:anchor="_Toc19056" w:history="1">
        <w:r>
          <w:rPr>
            <w:rFonts w:ascii="仿宋" w:eastAsia="仿宋" w:hAnsi="仿宋" w:cs="仿宋" w:hint="eastAsia"/>
            <w:lang w:eastAsia="zh-CN"/>
          </w:rPr>
          <w:t>(一)、建设区域环境质量现状</w:t>
        </w:r>
        <w:r>
          <w:tab/>
        </w:r>
        <w:r>
          <w:fldChar w:fldCharType="begin"/>
        </w:r>
        <w:r>
          <w:instrText xml:space="preserve"> PAGEREF _Toc19056 \h </w:instrText>
        </w:r>
        <w:r>
          <w:fldChar w:fldCharType="separate"/>
        </w:r>
        <w:r>
          <w:t>41</w:t>
        </w:r>
        <w:r>
          <w:fldChar w:fldCharType="end"/>
        </w:r>
      </w:hyperlink>
    </w:p>
    <w:p>
      <w:pPr>
        <w:pStyle w:val="TOC2"/>
        <w:tabs>
          <w:tab w:val="right" w:leader="dot" w:pos="8306"/>
        </w:tabs>
      </w:pPr>
      <w:hyperlink w:anchor="_Toc20632" w:history="1">
        <w:r>
          <w:rPr>
            <w:rFonts w:ascii="仿宋" w:eastAsia="仿宋" w:hAnsi="仿宋" w:cs="仿宋" w:hint="eastAsia"/>
            <w:lang w:eastAsia="zh-CN"/>
          </w:rPr>
          <w:t>(二)、建设期环境保护</w:t>
        </w:r>
        <w:r>
          <w:tab/>
        </w:r>
        <w:r>
          <w:fldChar w:fldCharType="begin"/>
        </w:r>
        <w:r>
          <w:instrText xml:space="preserve"> PAGEREF _Toc20632 \h </w:instrText>
        </w:r>
        <w:r>
          <w:fldChar w:fldCharType="separate"/>
        </w:r>
        <w:r>
          <w:t>42</w:t>
        </w:r>
        <w:r>
          <w:fldChar w:fldCharType="end"/>
        </w:r>
      </w:hyperlink>
    </w:p>
    <w:p>
      <w:pPr>
        <w:pStyle w:val="TOC2"/>
        <w:tabs>
          <w:tab w:val="right" w:leader="dot" w:pos="8306"/>
        </w:tabs>
      </w:pPr>
      <w:hyperlink w:anchor="_Toc14985" w:history="1">
        <w:r>
          <w:rPr>
            <w:rFonts w:ascii="仿宋" w:eastAsia="仿宋" w:hAnsi="仿宋" w:cs="仿宋" w:hint="eastAsia"/>
            <w:lang w:eastAsia="zh-CN"/>
          </w:rPr>
          <w:t>(三)、运营期环境保护</w:t>
        </w:r>
        <w:r>
          <w:tab/>
        </w:r>
        <w:r>
          <w:fldChar w:fldCharType="begin"/>
        </w:r>
        <w:r>
          <w:instrText xml:space="preserve"> PAGEREF _Toc14985 \h </w:instrText>
        </w:r>
        <w:r>
          <w:fldChar w:fldCharType="separate"/>
        </w:r>
        <w:r>
          <w:t>44</w:t>
        </w:r>
        <w:r>
          <w:fldChar w:fldCharType="end"/>
        </w:r>
      </w:hyperlink>
    </w:p>
    <w:p>
      <w:pPr>
        <w:pStyle w:val="TOC2"/>
        <w:tabs>
          <w:tab w:val="right" w:leader="dot" w:pos="8306"/>
        </w:tabs>
      </w:pPr>
      <w:hyperlink w:anchor="_Toc32174" w:history="1">
        <w:r>
          <w:rPr>
            <w:rFonts w:ascii="仿宋" w:eastAsia="仿宋" w:hAnsi="仿宋" w:cs="仿宋" w:hint="eastAsia"/>
            <w:lang w:eastAsia="zh-CN"/>
          </w:rPr>
          <w:t>(四)、风廓线仪(附带RASS)项目建设对区域经济的影响</w:t>
        </w:r>
        <w:r>
          <w:tab/>
        </w:r>
        <w:r>
          <w:fldChar w:fldCharType="begin"/>
        </w:r>
        <w:r>
          <w:instrText xml:space="preserve"> PAGEREF _Toc32174 \h </w:instrText>
        </w:r>
        <w:r>
          <w:fldChar w:fldCharType="separate"/>
        </w:r>
        <w:r>
          <w:t>45</w:t>
        </w:r>
        <w:r>
          <w:fldChar w:fldCharType="end"/>
        </w:r>
      </w:hyperlink>
    </w:p>
    <w:p>
      <w:pPr>
        <w:pStyle w:val="TOC2"/>
        <w:tabs>
          <w:tab w:val="right" w:leader="dot" w:pos="8306"/>
        </w:tabs>
      </w:pPr>
      <w:hyperlink w:anchor="_Toc3782" w:history="1">
        <w:r>
          <w:rPr>
            <w:rFonts w:ascii="仿宋" w:eastAsia="仿宋" w:hAnsi="仿宋" w:cs="仿宋" w:hint="eastAsia"/>
            <w:lang w:eastAsia="zh-CN"/>
          </w:rPr>
          <w:t>(五)、废弃物处理</w:t>
        </w:r>
        <w:r>
          <w:tab/>
        </w:r>
        <w:r>
          <w:fldChar w:fldCharType="begin"/>
        </w:r>
        <w:r>
          <w:instrText xml:space="preserve"> PAGEREF _Toc3782 \h </w:instrText>
        </w:r>
        <w:r>
          <w:fldChar w:fldCharType="separate"/>
        </w:r>
        <w:r>
          <w:t>47</w:t>
        </w:r>
        <w:r>
          <w:fldChar w:fldCharType="end"/>
        </w:r>
      </w:hyperlink>
    </w:p>
    <w:p>
      <w:pPr>
        <w:pStyle w:val="TOC2"/>
        <w:tabs>
          <w:tab w:val="right" w:leader="dot" w:pos="8306"/>
        </w:tabs>
      </w:pPr>
      <w:hyperlink w:anchor="_Toc29595" w:history="1">
        <w:r>
          <w:rPr>
            <w:rFonts w:ascii="仿宋" w:eastAsia="仿宋" w:hAnsi="仿宋" w:cs="仿宋" w:hint="eastAsia"/>
            <w:lang w:eastAsia="zh-CN"/>
          </w:rPr>
          <w:t>(六)、特殊环境影响分析</w:t>
        </w:r>
        <w:r>
          <w:tab/>
        </w:r>
        <w:r>
          <w:fldChar w:fldCharType="begin"/>
        </w:r>
        <w:r>
          <w:instrText xml:space="preserve"> PAGEREF _Toc29595 \h </w:instrText>
        </w:r>
        <w:r>
          <w:fldChar w:fldCharType="separate"/>
        </w:r>
        <w:r>
          <w:t>48</w:t>
        </w:r>
        <w:r>
          <w:fldChar w:fldCharType="end"/>
        </w:r>
      </w:hyperlink>
    </w:p>
    <w:p>
      <w:pPr>
        <w:pStyle w:val="TOC2"/>
        <w:tabs>
          <w:tab w:val="right" w:leader="dot" w:pos="8306"/>
        </w:tabs>
      </w:pPr>
      <w:hyperlink w:anchor="_Toc17843" w:history="1">
        <w:r>
          <w:rPr>
            <w:rFonts w:ascii="仿宋" w:eastAsia="仿宋" w:hAnsi="仿宋" w:cs="仿宋" w:hint="eastAsia"/>
            <w:lang w:eastAsia="zh-CN"/>
          </w:rPr>
          <w:t>(七)、清洁生产</w:t>
        </w:r>
        <w:r>
          <w:tab/>
        </w:r>
        <w:r>
          <w:fldChar w:fldCharType="begin"/>
        </w:r>
        <w:r>
          <w:instrText xml:space="preserve"> PAGEREF _Toc17843 \h </w:instrText>
        </w:r>
        <w:r>
          <w:fldChar w:fldCharType="separate"/>
        </w:r>
        <w:r>
          <w:t>49</w:t>
        </w:r>
        <w:r>
          <w:fldChar w:fldCharType="end"/>
        </w:r>
      </w:hyperlink>
    </w:p>
    <w:p>
      <w:pPr>
        <w:pStyle w:val="TOC2"/>
        <w:tabs>
          <w:tab w:val="right" w:leader="dot" w:pos="8306"/>
        </w:tabs>
      </w:pPr>
      <w:hyperlink w:anchor="_Toc13013" w:history="1">
        <w:r>
          <w:rPr>
            <w:rFonts w:ascii="仿宋" w:eastAsia="仿宋" w:hAnsi="仿宋" w:cs="仿宋" w:hint="eastAsia"/>
            <w:lang w:eastAsia="zh-CN"/>
          </w:rPr>
          <w:t>(八)、环境保护综合评价</w:t>
        </w:r>
        <w:r>
          <w:tab/>
        </w:r>
        <w:r>
          <w:fldChar w:fldCharType="begin"/>
        </w:r>
        <w:r>
          <w:instrText xml:space="preserve"> PAGEREF _Toc13013 \h </w:instrText>
        </w:r>
        <w:r>
          <w:fldChar w:fldCharType="separate"/>
        </w:r>
        <w:r>
          <w:t>51</w:t>
        </w:r>
        <w:r>
          <w:fldChar w:fldCharType="end"/>
        </w:r>
      </w:hyperlink>
    </w:p>
    <w:p>
      <w:pPr>
        <w:pStyle w:val="TOC1"/>
        <w:tabs>
          <w:tab w:val="right" w:leader="dot" w:pos="8306"/>
        </w:tabs>
      </w:pPr>
      <w:hyperlink w:anchor="_Toc20898" w:history="1">
        <w:r>
          <w:rPr>
            <w:rFonts w:ascii="仿宋" w:eastAsia="仿宋" w:hAnsi="仿宋" w:cs="仿宋" w:hint="eastAsia"/>
            <w:lang w:eastAsia="zh-CN"/>
          </w:rPr>
          <w:t>十二、风廓线仪(附带RASS)项目风险管理</w:t>
        </w:r>
        <w:r>
          <w:tab/>
        </w:r>
        <w:r>
          <w:fldChar w:fldCharType="begin"/>
        </w:r>
        <w:r>
          <w:instrText xml:space="preserve"> PAGEREF _Toc20898 \h </w:instrText>
        </w:r>
        <w:r>
          <w:fldChar w:fldCharType="separate"/>
        </w:r>
        <w:r>
          <w:t>52</w:t>
        </w:r>
        <w:r>
          <w:fldChar w:fldCharType="end"/>
        </w:r>
      </w:hyperlink>
    </w:p>
    <w:p>
      <w:pPr>
        <w:pStyle w:val="TOC2"/>
        <w:tabs>
          <w:tab w:val="right" w:leader="dot" w:pos="8306"/>
        </w:tabs>
      </w:pPr>
      <w:hyperlink w:anchor="_Toc20815" w:history="1">
        <w:r>
          <w:rPr>
            <w:rFonts w:ascii="仿宋" w:eastAsia="仿宋" w:hAnsi="仿宋" w:cs="仿宋" w:hint="eastAsia"/>
            <w:lang w:eastAsia="zh-CN"/>
          </w:rPr>
          <w:t>(一)、风险识别与评估</w:t>
        </w:r>
        <w:r>
          <w:tab/>
        </w:r>
        <w:r>
          <w:fldChar w:fldCharType="begin"/>
        </w:r>
        <w:r>
          <w:instrText xml:space="preserve"> PAGEREF _Toc20815 \h </w:instrText>
        </w:r>
        <w:r>
          <w:fldChar w:fldCharType="separate"/>
        </w:r>
        <w:r>
          <w:t>52</w:t>
        </w:r>
        <w:r>
          <w:fldChar w:fldCharType="end"/>
        </w:r>
      </w:hyperlink>
    </w:p>
    <w:p>
      <w:pPr>
        <w:pStyle w:val="TOC2"/>
        <w:tabs>
          <w:tab w:val="right" w:leader="dot" w:pos="8306"/>
        </w:tabs>
      </w:pPr>
      <w:hyperlink w:anchor="_Toc20988" w:history="1">
        <w:r>
          <w:rPr>
            <w:rFonts w:ascii="仿宋" w:eastAsia="仿宋" w:hAnsi="仿宋" w:cs="仿宋" w:hint="eastAsia"/>
            <w:lang w:eastAsia="zh-CN"/>
          </w:rPr>
          <w:t>(二)、风险应对策略</w:t>
        </w:r>
        <w:r>
          <w:tab/>
        </w:r>
        <w:r>
          <w:fldChar w:fldCharType="begin"/>
        </w:r>
        <w:r>
          <w:instrText xml:space="preserve"> PAGEREF _Toc20988 \h </w:instrText>
        </w:r>
        <w:r>
          <w:fldChar w:fldCharType="separate"/>
        </w:r>
        <w:r>
          <w:t>53</w:t>
        </w:r>
        <w:r>
          <w:fldChar w:fldCharType="end"/>
        </w:r>
      </w:hyperlink>
    </w:p>
    <w:p>
      <w:pPr>
        <w:pStyle w:val="TOC2"/>
        <w:tabs>
          <w:tab w:val="right" w:leader="dot" w:pos="8306"/>
        </w:tabs>
      </w:pPr>
      <w:hyperlink w:anchor="_Toc21772" w:history="1">
        <w:r>
          <w:rPr>
            <w:rFonts w:ascii="仿宋" w:eastAsia="仿宋" w:hAnsi="仿宋" w:cs="仿宋" w:hint="eastAsia"/>
            <w:lang w:eastAsia="zh-CN"/>
          </w:rPr>
          <w:t>(三)、风险监控与控制</w:t>
        </w:r>
        <w:r>
          <w:tab/>
        </w:r>
        <w:r>
          <w:fldChar w:fldCharType="begin"/>
        </w:r>
        <w:r>
          <w:instrText xml:space="preserve"> PAGEREF _Toc21772 \h </w:instrText>
        </w:r>
        <w:r>
          <w:fldChar w:fldCharType="separate"/>
        </w:r>
        <w:r>
          <w:t>55</w:t>
        </w:r>
        <w:r>
          <w:fldChar w:fldCharType="end"/>
        </w:r>
      </w:hyperlink>
    </w:p>
    <w:p>
      <w:pPr>
        <w:pStyle w:val="TOC1"/>
        <w:tabs>
          <w:tab w:val="right" w:leader="dot" w:pos="8306"/>
        </w:tabs>
      </w:pPr>
      <w:hyperlink w:anchor="_Toc28681" w:history="1">
        <w:r>
          <w:rPr>
            <w:rFonts w:ascii="仿宋" w:eastAsia="仿宋" w:hAnsi="仿宋" w:cs="仿宋" w:hint="eastAsia"/>
            <w:lang w:eastAsia="zh-CN"/>
          </w:rPr>
          <w:t>十三、利益相关者分析与沟通计划</w:t>
        </w:r>
        <w:r>
          <w:tab/>
        </w:r>
        <w:r>
          <w:fldChar w:fldCharType="begin"/>
        </w:r>
        <w:r>
          <w:instrText xml:space="preserve"> PAGEREF _Toc28681 \h </w:instrText>
        </w:r>
        <w:r>
          <w:fldChar w:fldCharType="separate"/>
        </w:r>
        <w:r>
          <w:t>56</w:t>
        </w:r>
        <w:r>
          <w:fldChar w:fldCharType="end"/>
        </w:r>
      </w:hyperlink>
    </w:p>
    <w:p>
      <w:pPr>
        <w:pStyle w:val="TOC2"/>
        <w:tabs>
          <w:tab w:val="right" w:leader="dot" w:pos="8306"/>
        </w:tabs>
      </w:pPr>
      <w:hyperlink w:anchor="_Toc22583" w:history="1">
        <w:r>
          <w:rPr>
            <w:rFonts w:ascii="仿宋" w:eastAsia="仿宋" w:hAnsi="仿宋" w:cs="仿宋" w:hint="eastAsia"/>
            <w:lang w:eastAsia="zh-CN"/>
          </w:rPr>
          <w:t>(一)、利益相关者分析</w:t>
        </w:r>
        <w:r>
          <w:tab/>
        </w:r>
        <w:r>
          <w:fldChar w:fldCharType="begin"/>
        </w:r>
        <w:r>
          <w:instrText xml:space="preserve"> PAGEREF _Toc22583 \h </w:instrText>
        </w:r>
        <w:r>
          <w:fldChar w:fldCharType="separate"/>
        </w:r>
        <w:r>
          <w:t>56</w:t>
        </w:r>
        <w:r>
          <w:fldChar w:fldCharType="end"/>
        </w:r>
      </w:hyperlink>
    </w:p>
    <w:p>
      <w:pPr>
        <w:pStyle w:val="TOC2"/>
        <w:tabs>
          <w:tab w:val="right" w:leader="dot" w:pos="8306"/>
        </w:tabs>
      </w:pPr>
      <w:hyperlink w:anchor="_Toc17193" w:history="1">
        <w:r>
          <w:rPr>
            <w:rFonts w:ascii="仿宋" w:eastAsia="仿宋" w:hAnsi="仿宋" w:cs="仿宋" w:hint="eastAsia"/>
            <w:lang w:eastAsia="zh-CN"/>
          </w:rPr>
          <w:t>(二)、沟通计划</w:t>
        </w:r>
        <w:r>
          <w:tab/>
        </w:r>
        <w:r>
          <w:fldChar w:fldCharType="begin"/>
        </w:r>
        <w:r>
          <w:instrText xml:space="preserve"> PAGEREF _Toc17193 \h </w:instrText>
        </w:r>
        <w:r>
          <w:fldChar w:fldCharType="separate"/>
        </w:r>
        <w:r>
          <w:t>57</w:t>
        </w:r>
        <w:r>
          <w:fldChar w:fldCharType="end"/>
        </w:r>
      </w:hyperlink>
    </w:p>
    <w:p>
      <w:pPr>
        <w:pStyle w:val="TOC1"/>
        <w:tabs>
          <w:tab w:val="right" w:leader="dot" w:pos="8306"/>
        </w:tabs>
      </w:pPr>
      <w:hyperlink w:anchor="_Toc27410" w:history="1">
        <w:r>
          <w:rPr>
            <w:rFonts w:ascii="仿宋" w:eastAsia="仿宋" w:hAnsi="仿宋" w:cs="仿宋" w:hint="eastAsia"/>
            <w:lang w:eastAsia="zh-CN"/>
          </w:rPr>
          <w:t>十四、风廓线仪(附带RASS)项目实施时间节点</w:t>
        </w:r>
        <w:r>
          <w:tab/>
        </w:r>
        <w:r>
          <w:fldChar w:fldCharType="begin"/>
        </w:r>
        <w:r>
          <w:instrText xml:space="preserve"> PAGEREF _Toc27410 \h </w:instrText>
        </w:r>
        <w:r>
          <w:fldChar w:fldCharType="separate"/>
        </w:r>
        <w:r>
          <w:t>59</w:t>
        </w:r>
        <w:r>
          <w:fldChar w:fldCharType="end"/>
        </w:r>
      </w:hyperlink>
    </w:p>
    <w:p>
      <w:pPr>
        <w:pStyle w:val="TOC2"/>
        <w:tabs>
          <w:tab w:val="right" w:leader="dot" w:pos="8306"/>
        </w:tabs>
      </w:pPr>
      <w:hyperlink w:anchor="_Toc32651" w:history="1">
        <w:r>
          <w:rPr>
            <w:rFonts w:ascii="仿宋" w:eastAsia="仿宋" w:hAnsi="仿宋" w:cs="仿宋" w:hint="eastAsia"/>
            <w:lang w:eastAsia="zh-CN"/>
          </w:rPr>
          <w:t>(一)、风廓线仪(附带RASS)项目启动阶段时间节点</w:t>
        </w:r>
        <w:r>
          <w:tab/>
        </w:r>
        <w:r>
          <w:fldChar w:fldCharType="begin"/>
        </w:r>
        <w:r>
          <w:instrText xml:space="preserve"> PAGEREF _Toc32651 \h </w:instrText>
        </w:r>
        <w:r>
          <w:fldChar w:fldCharType="separate"/>
        </w:r>
        <w:r>
          <w:t>59</w:t>
        </w:r>
        <w:r>
          <w:fldChar w:fldCharType="end"/>
        </w:r>
      </w:hyperlink>
    </w:p>
    <w:p>
      <w:pPr>
        <w:pStyle w:val="TOC2"/>
        <w:tabs>
          <w:tab w:val="right" w:leader="dot" w:pos="8306"/>
        </w:tabs>
      </w:pPr>
      <w:hyperlink w:anchor="_Toc2613" w:history="1">
        <w:r>
          <w:rPr>
            <w:rFonts w:ascii="仿宋" w:eastAsia="仿宋" w:hAnsi="仿宋" w:cs="仿宋" w:hint="eastAsia"/>
            <w:lang w:eastAsia="zh-CN"/>
          </w:rPr>
          <w:t>(二)、风廓线仪(附带RASS)项目执行阶段时间节点</w:t>
        </w:r>
        <w:r>
          <w:tab/>
        </w:r>
        <w:r>
          <w:fldChar w:fldCharType="begin"/>
        </w:r>
        <w:r>
          <w:instrText xml:space="preserve"> PAGEREF _Toc2613 \h </w:instrText>
        </w:r>
        <w:r>
          <w:fldChar w:fldCharType="separate"/>
        </w:r>
        <w:r>
          <w:t>60</w:t>
        </w:r>
        <w:r>
          <w:fldChar w:fldCharType="end"/>
        </w:r>
      </w:hyperlink>
    </w:p>
    <w:p>
      <w:pPr>
        <w:pStyle w:val="TOC2"/>
        <w:tabs>
          <w:tab w:val="right" w:leader="dot" w:pos="8306"/>
        </w:tabs>
      </w:pPr>
      <w:hyperlink w:anchor="_Toc3045" w:history="1">
        <w:r>
          <w:rPr>
            <w:rFonts w:ascii="仿宋" w:eastAsia="仿宋" w:hAnsi="仿宋" w:cs="仿宋" w:hint="eastAsia"/>
            <w:lang w:eastAsia="zh-CN"/>
          </w:rPr>
          <w:t>(三)、风廓线仪(附带RASS)项目完成阶段时间节点</w:t>
        </w:r>
        <w:r>
          <w:tab/>
        </w:r>
        <w:r>
          <w:fldChar w:fldCharType="begin"/>
        </w:r>
        <w:r>
          <w:instrText xml:space="preserve"> PAGEREF _Toc3045 \h </w:instrText>
        </w:r>
        <w:r>
          <w:fldChar w:fldCharType="separate"/>
        </w:r>
        <w:r>
          <w:t>61</w:t>
        </w:r>
        <w:r>
          <w:fldChar w:fldCharType="end"/>
        </w:r>
      </w:hyperlink>
    </w:p>
    <w:p>
      <w:pPr>
        <w:pStyle w:val="TOC1"/>
        <w:tabs>
          <w:tab w:val="right" w:leader="dot" w:pos="8306"/>
        </w:tabs>
      </w:pPr>
      <w:hyperlink w:anchor="_Toc29688" w:history="1">
        <w:r>
          <w:rPr>
            <w:rFonts w:ascii="仿宋" w:eastAsia="仿宋" w:hAnsi="仿宋" w:cs="仿宋" w:hint="eastAsia"/>
            <w:lang w:eastAsia="zh-CN"/>
          </w:rPr>
          <w:t>十五、供应链管理</w:t>
        </w:r>
        <w:r>
          <w:tab/>
        </w:r>
        <w:r>
          <w:fldChar w:fldCharType="begin"/>
        </w:r>
        <w:r>
          <w:instrText xml:space="preserve"> PAGEREF _Toc29688 \h </w:instrText>
        </w:r>
        <w:r>
          <w:fldChar w:fldCharType="separate"/>
        </w:r>
        <w:r>
          <w:t>62</w:t>
        </w:r>
        <w:r>
          <w:fldChar w:fldCharType="end"/>
        </w:r>
      </w:hyperlink>
    </w:p>
    <w:p>
      <w:pPr>
        <w:pStyle w:val="TOC2"/>
        <w:tabs>
          <w:tab w:val="right" w:leader="dot" w:pos="8306"/>
        </w:tabs>
      </w:pPr>
      <w:hyperlink w:anchor="_Toc15814" w:history="1">
        <w:r>
          <w:rPr>
            <w:rFonts w:ascii="仿宋" w:eastAsia="仿宋" w:hAnsi="仿宋" w:cs="仿宋" w:hint="eastAsia"/>
            <w:lang w:eastAsia="zh-CN"/>
          </w:rPr>
          <w:t>(一)、供应链战略规划</w:t>
        </w:r>
        <w:r>
          <w:tab/>
        </w:r>
        <w:r>
          <w:fldChar w:fldCharType="begin"/>
        </w:r>
        <w:r>
          <w:instrText xml:space="preserve"> PAGEREF _Toc15814 \h </w:instrText>
        </w:r>
        <w:r>
          <w:fldChar w:fldCharType="separate"/>
        </w:r>
        <w:r>
          <w:t>62</w:t>
        </w:r>
        <w:r>
          <w:fldChar w:fldCharType="end"/>
        </w:r>
      </w:hyperlink>
    </w:p>
    <w:p>
      <w:pPr>
        <w:pStyle w:val="TOC2"/>
        <w:tabs>
          <w:tab w:val="right" w:leader="dot" w:pos="8306"/>
        </w:tabs>
      </w:pPr>
      <w:hyperlink w:anchor="_Toc15869" w:history="1">
        <w:r>
          <w:rPr>
            <w:rFonts w:ascii="仿宋" w:eastAsia="仿宋" w:hAnsi="仿宋" w:cs="仿宋" w:hint="eastAsia"/>
            <w:lang w:eastAsia="zh-CN"/>
          </w:rPr>
          <w:t>(二)、供应商选择与合作</w:t>
        </w:r>
        <w:r>
          <w:tab/>
        </w:r>
        <w:r>
          <w:fldChar w:fldCharType="begin"/>
        </w:r>
        <w:r>
          <w:instrText xml:space="preserve"> PAGEREF _Toc15869 \h </w:instrText>
        </w:r>
        <w:r>
          <w:fldChar w:fldCharType="separate"/>
        </w:r>
        <w:r>
          <w:t>64</w:t>
        </w:r>
        <w:r>
          <w:fldChar w:fldCharType="end"/>
        </w:r>
      </w:hyperlink>
    </w:p>
    <w:p>
      <w:pPr>
        <w:pStyle w:val="TOC2"/>
        <w:tabs>
          <w:tab w:val="right" w:leader="dot" w:pos="8306"/>
        </w:tabs>
      </w:pPr>
      <w:hyperlink w:anchor="_Toc14693" w:history="1">
        <w:r>
          <w:rPr>
            <w:rFonts w:ascii="仿宋" w:eastAsia="仿宋" w:hAnsi="仿宋" w:cs="仿宋" w:hint="eastAsia"/>
            <w:lang w:eastAsia="zh-CN"/>
          </w:rPr>
          <w:t>(三)、物流与库存管理</w:t>
        </w:r>
        <w:r>
          <w:tab/>
        </w:r>
        <w:r>
          <w:fldChar w:fldCharType="begin"/>
        </w:r>
        <w:r>
          <w:instrText xml:space="preserve"> PAGEREF _Toc14693 \h </w:instrText>
        </w:r>
        <w:r>
          <w:fldChar w:fldCharType="separate"/>
        </w:r>
        <w:r>
          <w:t>65</w:t>
        </w:r>
        <w:r>
          <w:fldChar w:fldCharType="end"/>
        </w:r>
      </w:hyperlink>
    </w:p>
    <w:p>
      <w:pPr>
        <w:pStyle w:val="TOC1"/>
        <w:tabs>
          <w:tab w:val="right" w:leader="dot" w:pos="8306"/>
        </w:tabs>
      </w:pPr>
      <w:hyperlink w:anchor="_Toc21555" w:history="1">
        <w:r>
          <w:rPr>
            <w:rFonts w:ascii="仿宋" w:eastAsia="仿宋" w:hAnsi="仿宋" w:cs="仿宋" w:hint="eastAsia"/>
            <w:lang w:eastAsia="zh-CN"/>
          </w:rPr>
          <w:t>十六、风廓线仪(附带RASS)项目治理与监督</w:t>
        </w:r>
        <w:r>
          <w:tab/>
        </w:r>
        <w:r>
          <w:fldChar w:fldCharType="begin"/>
        </w:r>
        <w:r>
          <w:instrText xml:space="preserve"> PAGEREF _Toc21555 \h </w:instrText>
        </w:r>
        <w:r>
          <w:fldChar w:fldCharType="separate"/>
        </w:r>
        <w:r>
          <w:t>67</w:t>
        </w:r>
        <w:r>
          <w:fldChar w:fldCharType="end"/>
        </w:r>
      </w:hyperlink>
    </w:p>
    <w:p>
      <w:pPr>
        <w:pStyle w:val="TOC2"/>
        <w:tabs>
          <w:tab w:val="right" w:leader="dot" w:pos="8306"/>
        </w:tabs>
      </w:pPr>
      <w:hyperlink w:anchor="_Toc6443" w:history="1">
        <w:r>
          <w:rPr>
            <w:rFonts w:ascii="仿宋" w:eastAsia="仿宋" w:hAnsi="仿宋" w:cs="仿宋" w:hint="eastAsia"/>
            <w:lang w:eastAsia="zh-CN"/>
          </w:rPr>
          <w:t>(一)、风廓线仪(附带RASS)项目治理结构</w:t>
        </w:r>
        <w:r>
          <w:tab/>
        </w:r>
        <w:r>
          <w:fldChar w:fldCharType="begin"/>
        </w:r>
        <w:r>
          <w:instrText xml:space="preserve"> PAGEREF _Toc6443 \h </w:instrText>
        </w:r>
        <w:r>
          <w:fldChar w:fldCharType="separate"/>
        </w:r>
        <w:r>
          <w:t>67</w:t>
        </w:r>
        <w:r>
          <w:fldChar w:fldCharType="end"/>
        </w:r>
      </w:hyperlink>
    </w:p>
    <w:p>
      <w:pPr>
        <w:pStyle w:val="TOC2"/>
        <w:tabs>
          <w:tab w:val="right" w:leader="dot" w:pos="8306"/>
        </w:tabs>
      </w:pPr>
      <w:hyperlink w:anchor="_Toc5322" w:history="1">
        <w:r>
          <w:rPr>
            <w:rFonts w:ascii="仿宋" w:eastAsia="仿宋" w:hAnsi="仿宋" w:cs="仿宋" w:hint="eastAsia"/>
            <w:lang w:eastAsia="zh-CN"/>
          </w:rPr>
          <w:t>(二)、监督与审计</w:t>
        </w:r>
        <w:r>
          <w:tab/>
        </w:r>
        <w:r>
          <w:fldChar w:fldCharType="begin"/>
        </w:r>
        <w:r>
          <w:instrText xml:space="preserve"> PAGEREF _Toc5322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87"/>
      <w:r>
        <w:rPr>
          <w:rFonts w:ascii="仿宋" w:eastAsia="仿宋" w:hAnsi="仿宋" w:cs="仿宋" w:hint="eastAsia"/>
          <w:sz w:val="28"/>
          <w:lang w:eastAsia="zh-CN"/>
        </w:rPr>
        <w:t>一、风廓线仪(附带RASS)项目建设背景及必要性分析</w:t>
      </w:r>
      <w:bookmarkEnd w:id="2"/>
    </w:p>
    <w:p>
      <w:pPr>
        <w:pStyle w:val="Heading2"/>
        <w:rPr>
          <w:rFonts w:ascii="仿宋" w:eastAsia="仿宋" w:hAnsi="仿宋" w:cs="仿宋" w:hint="eastAsia"/>
          <w:lang w:eastAsia="zh-CN"/>
        </w:rPr>
      </w:pPr>
      <w:bookmarkStart w:id="3" w:name="_Toc3843"/>
      <w:r>
        <w:rPr>
          <w:rFonts w:ascii="仿宋" w:eastAsia="仿宋" w:hAnsi="仿宋" w:cs="仿宋" w:hint="eastAsia"/>
          <w:lang w:eastAsia="zh-CN"/>
        </w:rPr>
        <w:t>(一)、风廓线仪(附带RASS)项目背景分析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廓线仪(附带RAS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廓线仪(附带RASS)项目在这个潮流中的定位。同时，我们将关注行业内涌现的新兴机遇，以便风廓线仪(附带RAS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廓线仪(附带RASS)项目提供了强大的发展动力。我们将聚焦于行业内最新的技术发展趋势，包括但不限于人工智能、大数据分析、物联网等领域。通过深度的技术研究，我们将确保风廓线仪(附带RAS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风廓线仪(附带RASS)项目发展的源泉。我们将投入更多的精力对市场需求进行深入剖析，超越表面的需求，深入挖掘潜在的市场痛点和机遇。通过对市场需求的细致了解，风廓线仪(附带RASS)项目将更有针对性地设计解决方案，满足市场的多样化需求，从而更好地促进风廓线仪(附带RAS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风廓线仪(附带RASS)项目战略至关重要。我们将对竞争态势进行更为深入的分析，包括但不限于市场份额、产品特点、客户满意度等多个维度。通过深度的竞争分析，风廓线仪(附带RASS)项目将能够更准确地把握市场脉搏，制定具有竞争力的风廓线仪(附带RAS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风廓线仪(附带RASS)项目的发展具有直接的影响。我们将进行更为全面的法规和政策分析，了解行业发展中的潜在法律风险和合规挑战。通过充分了解和遵守相关法规，风廓线仪(附带RASS)项目将确保在法律框架内合法合规运营，为风廓线仪(附带RASS)项目的稳健发展提供有力支持。</w:t>
      </w:r>
    </w:p>
    <w:p>
      <w:pPr>
        <w:pStyle w:val="Heading2"/>
        <w:ind w:firstLine="560" w:firstLineChars="200"/>
        <w:rPr>
          <w:rFonts w:ascii="仿宋" w:eastAsia="仿宋" w:hAnsi="仿宋" w:cs="仿宋" w:hint="eastAsia"/>
          <w:sz w:val="28"/>
          <w:lang w:eastAsia="zh-CN"/>
        </w:rPr>
      </w:pPr>
      <w:bookmarkStart w:id="4" w:name="_Toc21095"/>
      <w:r>
        <w:rPr>
          <w:rFonts w:ascii="仿宋" w:eastAsia="仿宋" w:hAnsi="仿宋" w:cs="仿宋" w:hint="eastAsia"/>
          <w:sz w:val="28"/>
          <w:lang w:eastAsia="zh-CN"/>
        </w:rPr>
        <w:t>(二)、风廓线仪(附带RASS)项目建设必要性分析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建设的迫切性源于对行业发展趋势的深刻洞察。我们正处于一个行业变革的时代，科技创新、数字化转型成为企业发展的关键动力。风廓线仪(附带RAS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建设不仅仅是为了跟上潮流，更是为了通过技术创新推动企业的持续发展。通过引入先进的技术和解决方案，风廓线仪(附带RAS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风廓线仪(附带RASS)项目的建设成为必然选择，通过提高产品质量、拓展服务领域，从而在竞争中获得更多的机会。风廓线仪(附带RAS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风廓线仪(附带RASS)项目建设的必要性体现在对客户需求更精准的满足。通过风廓线仪(附带RAS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建设的背后是对企业持续创新的追求。只有通过不断创新，企业才能在竞争中立于不败之地。风廓线仪(附带RAS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523"/>
      <w:r>
        <w:rPr>
          <w:rFonts w:ascii="仿宋" w:eastAsia="仿宋" w:hAnsi="仿宋" w:cs="仿宋" w:hint="eastAsia"/>
          <w:sz w:val="28"/>
          <w:lang w:eastAsia="zh-CN"/>
        </w:rPr>
        <w:t>二、风廓线仪(附带RASS)项目危机管理</w:t>
      </w:r>
      <w:bookmarkEnd w:id="5"/>
    </w:p>
    <w:p>
      <w:pPr>
        <w:pStyle w:val="Heading2"/>
        <w:rPr>
          <w:rFonts w:ascii="仿宋" w:eastAsia="仿宋" w:hAnsi="仿宋" w:cs="仿宋" w:hint="eastAsia"/>
          <w:lang w:eastAsia="zh-CN"/>
        </w:rPr>
      </w:pPr>
      <w:bookmarkStart w:id="6" w:name="_Toc605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风廓线仪(附带RASS)项目危机管理中，危机预警与识别是确保风廓线仪(附带RASS)项目稳健运行的核心步骤。通过建立全面的监测机制，风廓线仪(附带RASS)项目团队旨在及时发现和理解潜在的风险和危机因素，以便采取及时的预防和应对措施，确保风廓线仪(附带RASS)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廓线仪(附带RASS)项目团队全面分析了整个风廓线仪(附带RASS)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风廓线仪(附带RASS)项目团队着重于明确定义风廓线仪(附带RASS)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廓线仪(附带RASS)项目进展的持续监控，团队能够及时发现潜在问题并作出迅速反应。风廓线仪(附带RASS)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在这一阶段，团队的专业素养和反应速度将发挥至关重要的作用，以确保潜在危机能够在初期得到有效的处理，最大程度地减轻负面影响。通过危机预警与识别，风廓线仪(附带RASS)项目得以更有序、可控地推进。</w:t>
      </w:r>
    </w:p>
    <w:p>
      <w:pPr>
        <w:pStyle w:val="Heading2"/>
        <w:ind w:firstLine="560" w:firstLineChars="200"/>
        <w:rPr>
          <w:rFonts w:ascii="仿宋" w:eastAsia="仿宋" w:hAnsi="仿宋" w:cs="仿宋" w:hint="eastAsia"/>
          <w:sz w:val="28"/>
          <w:lang w:eastAsia="zh-CN"/>
        </w:rPr>
      </w:pPr>
      <w:bookmarkStart w:id="7" w:name="_Toc181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在危机发生时，风廓线仪(附带RASS)项目团队立即行动，成立了应急小组。该小组的任务是迅速制定并实施紧急应对措施，以最小化潜在损失。以下是采取的主要措施：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暂停风廓线仪(附带RASS)项目进度：为遏制危机蔓延，风廓线仪(附带RASS)项目暂时停止进行，以便全面评估当前状况。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资源重新分配：重新评估风廓线仪(附带RASS)项目资源的分配，确保最大限度地减小损失。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实时沟通：与关键利益相关者建立实时沟通机制，向他们传递风廓线仪(附带RASS)项目危机的实际状况，保障风廓线仪(附带RASS)项目核心利益。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在紧急应对的同时，风廓线仪(附带RASS)项目团队强调了团队协作和有效沟通的重要性。以下是团队协作的关键举措：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信息共享机制：建立了信息共享平台，确保团队成员能够及时获取风廓线仪(附带RASS)项目危机的实时信息。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领导者沟通：风廓线仪(附带RASS)项目领导者通过定期会议和即时沟通工具，指导团队应对危机，保持团队稳定运行。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随着危机得到初步控制，风廓线仪(附带RASS)项目团队转向制定恢复计划，以确保风廓线仪(附带RASS)项目能够从中迅速恢复。主要恢复计划包括：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修复受损的进度计划：重新评估风廓线仪(附带RASS)项目进度，制定修复计划，确保风廓线仪(附带RASS)项目尽快回归正常进程。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重新调整资源分配：优化资源分配，确保风廓线仪(附带RASS)项目在有限资源下高效运转。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风险管理机制加强：对风廓线仪(附带RASS)项目风险进行全面评估，制定更强化的风险管理策略，以预防未来可能的危机。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647"/>
      <w:r>
        <w:rPr>
          <w:rFonts w:ascii="仿宋" w:eastAsia="仿宋" w:hAnsi="仿宋" w:cs="仿宋" w:hint="eastAsia"/>
          <w:sz w:val="28"/>
          <w:lang w:eastAsia="zh-CN"/>
        </w:rPr>
        <w:t>三、风廓线仪(附带RASS)项目选址可行性分析</w:t>
      </w:r>
      <w:bookmarkEnd w:id="8"/>
    </w:p>
    <w:p>
      <w:pPr>
        <w:pStyle w:val="Heading2"/>
        <w:rPr>
          <w:rFonts w:ascii="仿宋" w:eastAsia="仿宋" w:hAnsi="仿宋" w:cs="仿宋" w:hint="eastAsia"/>
          <w:lang w:eastAsia="zh-CN"/>
        </w:rPr>
      </w:pPr>
      <w:bookmarkStart w:id="9" w:name="_Toc26586"/>
      <w:r>
        <w:rPr>
          <w:rFonts w:ascii="仿宋" w:eastAsia="仿宋" w:hAnsi="仿宋" w:cs="仿宋" w:hint="eastAsia"/>
          <w:lang w:eastAsia="zh-CN"/>
        </w:rPr>
        <w:t>(一)、风廓线仪(附带RASS)项目选址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该风廓线仪(附带RASS)项目选址位于XX省XX市XX区XXX街道</w:t>
      </w:r>
    </w:p>
    <w:p>
      <w:pPr>
        <w:pStyle w:val="Heading2"/>
        <w:ind w:firstLine="560" w:firstLineChars="200"/>
        <w:rPr>
          <w:rFonts w:ascii="仿宋" w:eastAsia="仿宋" w:hAnsi="仿宋" w:cs="仿宋" w:hint="eastAsia"/>
          <w:sz w:val="28"/>
          <w:lang w:eastAsia="zh-CN"/>
        </w:rPr>
      </w:pPr>
      <w:bookmarkStart w:id="10" w:name="_Toc3264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风廓线仪(附带RASS)项目的征地面积将根据风廓线仪(附带RASS)项目的实际规模和需求进行精确规划。具体面积XXX平方米，旨在确保风廓线仪(附带RAS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净用地面积是在征地面积基础上去除不可利用面积后的实际可开发用地。具体面积XXX平方米，考虑到环保、交通、安全等多方面因素，以确保风廓线仪(附带RASS)项目在整体利用效率上达到最优。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风廓线仪(附带RASS)项目计划建设的建筑总规模具体面积XXX平方米。这一规模的确定综合考虑了风廓线仪(附带RASS)项目的性质、规模，以及城市规划的相关要求，确保建筑布局与周边环境协调一致。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绿地率是风廓线仪(附带RASS)项目用地中被规划为绿地的比例。具体面积XXX平方米，旨在通过合理规划绿地，改善风廓线仪(附带RASS)项目周边环境，提升居民生活质量，并符合城市整体绿化规划。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容积率是用地上可以建设的建筑总体积与用地面积之比。具体面积XXX，通过合理的容积率规划，确保风廓线仪(附带RASS)项目建筑规模与周边环境和谐共生。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廓线仪(附带RASS)项目选址与当地城市规划相一致，具体面积XXX平方米。通过与城市规划部门深入沟通，确保风廓线仪(附带RAS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风廓线仪(附带RASS)项目选址符合当地产业政策，具体面积XXX平方米。这包括风廓线仪(附带RASS)项目对当地经济的促进作用，以及对相关产业的带动效应，确保风廓线仪(附带RAS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用地总体要求必须符合环保和可持续发展的原则，具体面积XXX平方米。通过采用绿色建筑设计、节能减排等措施，确保风廓线仪(附带RASS)项目在建设和运营过程中对环境的影响最小化，达到可持续发展的要求。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确保风廓线仪(附带RASS)项目选址具备必要的公共设施配套，具体面积XXX平方米。这包括交通便利性、教育、医疗等基础设施，以提高居民生活品质，使得风廓线仪(附带RASS)项目选址更具吸引力。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考虑用地总体要求对当地社会稳定性的影响，具体面积XXX平方米。通过深入了解当地社区反馈，确保风廓线仪(附带RASS)项目的选址和建设过程对当地社会和谐稳定产生积极作用。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廓线仪(附带RASS)项目选址不仅符合法规和规划，还在实际操作中具有可行性。这一全面规划将为风廓线仪(附带RASS)项目的成功实施提供坚实的基础，确保风廓线仪(附带RASS)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8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廓线仪(附带RAS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廓线仪(附带RASS)项目的设备规划和空间设计中，我们将采取灵活设备布局的措施。设备布局将根据实际需求进行灵活设计，避免不必要的浪费。通过合理规划设备摆放位置，我们将提高设备的利用率，减少设备间距，以确保风廓线仪(附带RAS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廓线仪(附带RASS)项目内部引入共享设施的概念，例如共享会议室、办公区等。通过这种方式，我们可以减少对资源的重复建设，提高资源共享效率，从而减小风廓线仪(附带RAS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52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风廓线仪(附带RASS)项目的总图布置中，我们将不同功能区域进行明确的规划，以最大程度满足风廓线仪(附带RAS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40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风廓线仪(附带RAS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廓线仪(附带RASS)项目对环境的影响是综合评价的重要因素之一。我们将详细考虑选址周边的自然环境、生态保护区、水源地等情况，确保风廓线仪(附带RAS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对选址的评价还需充分考虑当地政府的产业政策和法规。我们将详细了解风廓线仪(附带RASS)项目所在地的相关政策，确保风廓线仪(附带RASS)项目的规划和运营与当地法规相符，降低不必要的法律风险。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考虑到社会稳定性对企业运营的重要性，我们将评估选址地区的社会安全情况、劳工关系、社区反馈等方面，以确保风廓线仪(附带RASS)项目的建设和运营不会受到社会稳定性的负面影响。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最后，我们将综合考虑用地成本，包括土地购置费用、土地开发成本等。通过对用地成本的详细评估，我们能够做出更为精确的经济效益分析，为风廓线仪(附带RASS)项目的投资决策提供有力支持。</w:t>
      </w:r>
    </w:p>
    <w:p>
      <w:pPr>
        <w:pStyle w:val="Heading1"/>
        <w:ind w:firstLine="560" w:firstLineChars="200"/>
        <w:rPr>
          <w:rFonts w:ascii="仿宋" w:eastAsia="仿宋" w:hAnsi="仿宋" w:cs="仿宋" w:hint="eastAsia"/>
          <w:sz w:val="28"/>
          <w:lang w:eastAsia="zh-CN"/>
        </w:rPr>
      </w:pPr>
      <w:bookmarkStart w:id="14" w:name="_Toc32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413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风廓线仪(附带RASS)项目的主要产品是XXXX，预计年产值为XXX万元。这一产品在市场中占据着重要的地位，其广泛的应用范围使得该风廓线仪(附带RASS)项目的市场前景非常广阔。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廓线仪(附带RASS)项目的xxx产品作为重要的原材料之一，将在多个领域发挥关键作用。其在建筑、交通、能源等方面的广泛应用将为整个产业链提供强大的支持，形成产业协同效应。风廓线仪(附带RASS)项目的年产值XXX万XXX万XXX万万元不仅反映了其在市场上的巨大潜力，更预示着它对国民经济的积极贡献。这种关联度高、涉及面广的产业关系，使得该风廓线仪(附带RAS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39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总征地面积为XXXX平方米，相当于约XX.XX亩，其中净用地面积为XXXX平方米，红线范围内相当于约XX.XX亩。这一用地规模充分考虑了风廓线仪(附带RASS)项目的建设需求，保障了风廓线仪(附带RASS)项目在合适的空间内得以充分发展。风廓线仪(附带RASS)项目规划的总建筑面积为XXXX平方米，其中主体工程建设占XXXX平方米，计容建筑面积达XXXX平方米。预计建筑工程的投资将达到XXXX万元，为风廓线仪(附带RAS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计划购置的设备共计XXXX台（套），设备购置费用为XXXX万元。这一设备购置计划充分考虑到风廓线仪(附带RASS)项目的生产需求和技术要求，确保了风廓线仪(附带RASS)项目在生产运营中具备先进的技术装备和高效的生产能力。设备的合理配置将为风廓线仪(附带RAS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廓线仪(附带RASS)项目计划总投资为XXXX万元，预计年实现营业收入为XXXX万元。这一产能规模的设定旨在确保风廓线仪(附带RASS)项目能够在投资与回报之间取得平衡，实现长期可持续的发展。风廓线仪(附带RASS)项目的总投资充分考虑到各个方面的需求，包括用地建设、设备购置等多个环节，以确保风廓线仪(附带RAS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9310"/>
      <w:r>
        <w:rPr>
          <w:rFonts w:ascii="仿宋" w:eastAsia="仿宋" w:hAnsi="仿宋" w:cs="仿宋" w:hint="eastAsia"/>
          <w:sz w:val="28"/>
          <w:lang w:eastAsia="zh-CN"/>
        </w:rPr>
        <w:t>五、风廓线仪(附带RASS)项目绩效评估</w:t>
      </w:r>
      <w:bookmarkEnd w:id="17"/>
    </w:p>
    <w:p>
      <w:pPr>
        <w:pStyle w:val="Heading2"/>
        <w:rPr>
          <w:rFonts w:ascii="仿宋" w:eastAsia="仿宋" w:hAnsi="仿宋" w:cs="仿宋" w:hint="eastAsia"/>
          <w:lang w:eastAsia="zh-CN"/>
        </w:rPr>
      </w:pPr>
      <w:bookmarkStart w:id="18" w:name="_Toc374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https://d.book118.com/648066074112006043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风廓线仪(附带RASS)项目规划设计方案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C49E5"/>
    <w:rsid w:val="5F8C49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6607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2024-02-28T12:15:00Z</dcterms:created>
  <dcterms:modified xsi:type="dcterms:W3CDTF">2024-02-28T12:16:03Z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0D5E3AE462A343D9A70EE8B843E7EEDA_11</vt:lpwstr>
  </property>
  <property fmtid="{D5CDD505-2E9C-101B-9397-08002B2CF9AE}" pid="3" name="KSOProductBuildVer">
    <vt:lpwstr>2052-12.1.0.16388</vt:lpwstr>
  </property>
</Properties>
</file>