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8489C">
      <w:pPr>
        <w:widowControl/>
        <w:jc w:val="left"/>
        <w:rPr>
          <w:rFonts w:ascii="仿宋" w:eastAsia="仿宋" w:hAnsi="仿宋"/>
          <w:b/>
          <w:sz w:val="40"/>
        </w:rPr>
      </w:pPr>
      <w:bookmarkStart w:id="0" w:name="_GoBack"/>
      <w:bookmarkEnd w:id="0"/>
    </w:p>
    <w:p w:rsidR="0008489C">
      <w:pPr>
        <w:widowControl/>
        <w:jc w:val="left"/>
        <w:rPr>
          <w:rFonts w:ascii="仿宋" w:eastAsia="仿宋" w:hAnsi="仿宋"/>
          <w:b/>
          <w:sz w:val="40"/>
        </w:rPr>
      </w:pPr>
    </w:p>
    <w:p w:rsidR="0008489C">
      <w:pPr>
        <w:widowControl/>
        <w:jc w:val="left"/>
        <w:rPr>
          <w:rFonts w:ascii="仿宋" w:eastAsia="仿宋" w:hAnsi="仿宋"/>
          <w:b/>
          <w:sz w:val="40"/>
        </w:rPr>
      </w:pPr>
    </w:p>
    <w:p w:rsidR="0008489C" w:rsidRPr="0008489C" w:rsidP="0008489C">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08489C">
        <w:rPr>
          <w:rFonts w:ascii="宋体" w:eastAsia="宋体" w:hAnsi="宋体" w:hint="eastAsia"/>
          <w:b/>
          <w:sz w:val="60"/>
        </w:rPr>
        <w:t>薄板木船</w:t>
      </w:r>
      <w:r w:rsidRPr="0008489C">
        <w:rPr>
          <w:rFonts w:ascii="宋体" w:eastAsia="宋体" w:hAnsi="宋体" w:hint="eastAsia"/>
          <w:b/>
          <w:sz w:val="60"/>
        </w:rPr>
        <w:t>项目可行性研究报告</w:t>
      </w:r>
    </w:p>
    <w:p w:rsidR="0008489C" w:rsidP="0008489C">
      <w:pPr>
        <w:widowControl/>
        <w:jc w:val="center"/>
        <w:rPr>
          <w:rFonts w:ascii="仿宋" w:eastAsia="仿宋" w:hAnsi="仿宋" w:hint="eastAsia"/>
          <w:b/>
          <w:sz w:val="40"/>
        </w:rPr>
      </w:pPr>
      <w:r w:rsidRPr="0008489C">
        <w:rPr>
          <w:rFonts w:ascii="仿宋" w:eastAsia="仿宋" w:hAnsi="仿宋" w:hint="eastAsia"/>
          <w:b/>
          <w:sz w:val="40"/>
        </w:rPr>
        <w:t>目录</w:t>
      </w:r>
    </w:p>
    <w:p w:rsidR="0008489C">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_Toc152774216 \h </w:instrText>
      </w:r>
      <w:r>
        <w:rPr>
          <w:noProof/>
        </w:rPr>
        <w:fldChar w:fldCharType="separate"/>
      </w:r>
      <w:r>
        <w:rPr>
          <w:noProof/>
        </w:rPr>
        <w:t>3</w:t>
      </w:r>
      <w:r>
        <w:rPr>
          <w:noProof/>
        </w:rPr>
        <w:fldChar w:fldCharType="end"/>
      </w:r>
    </w:p>
    <w:p w:rsidR="0008489C">
      <w:pPr>
        <w:pStyle w:val="TOC1"/>
        <w:tabs>
          <w:tab w:val="right" w:leader="dot" w:pos="8296"/>
        </w:tabs>
        <w:rPr>
          <w:noProof/>
        </w:rPr>
      </w:pPr>
      <w:r>
        <w:rPr>
          <w:rFonts w:hint="eastAsia"/>
          <w:noProof/>
        </w:rPr>
        <w:t>一、薄板木船项目概论</w:t>
      </w:r>
      <w:r>
        <w:rPr>
          <w:noProof/>
        </w:rPr>
        <w:tab/>
      </w:r>
      <w:r>
        <w:rPr>
          <w:noProof/>
        </w:rPr>
        <w:fldChar w:fldCharType="begin"/>
      </w:r>
      <w:r>
        <w:rPr>
          <w:noProof/>
        </w:rPr>
        <w:instrText xml:space="preserve"> PAGEREF _Toc152774217 \h </w:instrText>
      </w:r>
      <w:r>
        <w:rPr>
          <w:noProof/>
        </w:rPr>
        <w:fldChar w:fldCharType="separate"/>
      </w:r>
      <w:r>
        <w:rPr>
          <w:noProof/>
        </w:rPr>
        <w:t>3</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、薄板木船项目承办单位基本情况</w:t>
      </w:r>
      <w:r>
        <w:rPr>
          <w:noProof/>
        </w:rPr>
        <w:tab/>
      </w:r>
      <w:r>
        <w:rPr>
          <w:noProof/>
        </w:rPr>
        <w:fldChar w:fldCharType="begin"/>
      </w:r>
      <w:r>
        <w:rPr>
          <w:noProof/>
        </w:rPr>
        <w:instrText xml:space="preserve"> PAGEREF _Toc152774218 \h </w:instrText>
      </w:r>
      <w:r>
        <w:rPr>
          <w:noProof/>
        </w:rPr>
        <w:fldChar w:fldCharType="separate"/>
      </w:r>
      <w:r>
        <w:rPr>
          <w:noProof/>
        </w:rPr>
        <w:t>3</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、薄板木船项目概况</w:t>
      </w:r>
      <w:r>
        <w:rPr>
          <w:noProof/>
        </w:rPr>
        <w:tab/>
      </w:r>
      <w:r>
        <w:rPr>
          <w:noProof/>
        </w:rPr>
        <w:fldChar w:fldCharType="begin"/>
      </w:r>
      <w:r>
        <w:rPr>
          <w:noProof/>
        </w:rPr>
        <w:instrText xml:space="preserve"> PAGEREF _Toc152774219 \h </w:instrText>
      </w:r>
      <w:r>
        <w:rPr>
          <w:noProof/>
        </w:rPr>
        <w:fldChar w:fldCharType="separate"/>
      </w:r>
      <w:r>
        <w:rPr>
          <w:noProof/>
        </w:rPr>
        <w:t>4</w:t>
      </w:r>
      <w:r>
        <w:rPr>
          <w:noProof/>
        </w:rPr>
        <w:fldChar w:fldCharType="end"/>
      </w:r>
    </w:p>
    <w:p w:rsidR="0008489C">
      <w:pPr>
        <w:pStyle w:val="TOC2"/>
        <w:tabs>
          <w:tab w:val="right" w:leader="dot" w:pos="8296"/>
        </w:tabs>
        <w:rPr>
          <w:noProof/>
        </w:rPr>
      </w:pPr>
      <w:r>
        <w:rPr>
          <w:noProof/>
        </w:rPr>
        <w:t>(</w:t>
      </w:r>
      <w:r>
        <w:rPr>
          <w:rFonts w:hint="eastAsia"/>
          <w:noProof/>
        </w:rPr>
        <w:t>三</w:t>
      </w:r>
      <w:r>
        <w:rPr>
          <w:noProof/>
        </w:rPr>
        <w:t>)</w:t>
      </w:r>
      <w:r>
        <w:rPr>
          <w:rFonts w:hint="eastAsia"/>
          <w:noProof/>
        </w:rPr>
        <w:t>、薄板木船项目评价</w:t>
      </w:r>
      <w:r>
        <w:rPr>
          <w:noProof/>
        </w:rPr>
        <w:tab/>
      </w:r>
      <w:r>
        <w:rPr>
          <w:noProof/>
        </w:rPr>
        <w:fldChar w:fldCharType="begin"/>
      </w:r>
      <w:r>
        <w:rPr>
          <w:noProof/>
        </w:rPr>
        <w:instrText xml:space="preserve"> PAGEREF _Toc152774220 \h </w:instrText>
      </w:r>
      <w:r>
        <w:rPr>
          <w:noProof/>
        </w:rPr>
        <w:fldChar w:fldCharType="separate"/>
      </w:r>
      <w:r>
        <w:rPr>
          <w:noProof/>
        </w:rPr>
        <w:t>4</w:t>
      </w:r>
      <w:r>
        <w:rPr>
          <w:noProof/>
        </w:rPr>
        <w:fldChar w:fldCharType="end"/>
      </w:r>
    </w:p>
    <w:p w:rsidR="0008489C">
      <w:pPr>
        <w:pStyle w:val="TOC2"/>
        <w:tabs>
          <w:tab w:val="right" w:leader="dot" w:pos="8296"/>
        </w:tabs>
        <w:rPr>
          <w:noProof/>
        </w:rPr>
      </w:pPr>
      <w:r>
        <w:rPr>
          <w:noProof/>
        </w:rPr>
        <w:t>(</w:t>
      </w:r>
      <w:r>
        <w:rPr>
          <w:rFonts w:hint="eastAsia"/>
          <w:noProof/>
        </w:rPr>
        <w:t>四</w:t>
      </w:r>
      <w:r>
        <w:rPr>
          <w:noProof/>
        </w:rPr>
        <w:t>)</w:t>
      </w:r>
      <w:r>
        <w:rPr>
          <w:rFonts w:hint="eastAsia"/>
          <w:noProof/>
        </w:rPr>
        <w:t>、主要经济指标</w:t>
      </w:r>
      <w:r>
        <w:rPr>
          <w:noProof/>
        </w:rPr>
        <w:tab/>
      </w:r>
      <w:r>
        <w:rPr>
          <w:noProof/>
        </w:rPr>
        <w:fldChar w:fldCharType="begin"/>
      </w:r>
      <w:r>
        <w:rPr>
          <w:noProof/>
        </w:rPr>
        <w:instrText xml:space="preserve"> PAGEREF _Toc152774221 \h </w:instrText>
      </w:r>
      <w:r>
        <w:rPr>
          <w:noProof/>
        </w:rPr>
        <w:fldChar w:fldCharType="separate"/>
      </w:r>
      <w:r>
        <w:rPr>
          <w:noProof/>
        </w:rPr>
        <w:t>4</w:t>
      </w:r>
      <w:r>
        <w:rPr>
          <w:noProof/>
        </w:rPr>
        <w:fldChar w:fldCharType="end"/>
      </w:r>
    </w:p>
    <w:p w:rsidR="0008489C">
      <w:pPr>
        <w:pStyle w:val="TOC1"/>
        <w:tabs>
          <w:tab w:val="right" w:leader="dot" w:pos="8296"/>
        </w:tabs>
        <w:rPr>
          <w:noProof/>
        </w:rPr>
      </w:pPr>
      <w:r>
        <w:rPr>
          <w:rFonts w:hint="eastAsia"/>
          <w:noProof/>
        </w:rPr>
        <w:t>二、薄板木船项目选址说明</w:t>
      </w:r>
      <w:r>
        <w:rPr>
          <w:noProof/>
        </w:rPr>
        <w:tab/>
      </w:r>
      <w:r>
        <w:rPr>
          <w:noProof/>
        </w:rPr>
        <w:fldChar w:fldCharType="begin"/>
      </w:r>
      <w:r>
        <w:rPr>
          <w:noProof/>
        </w:rPr>
        <w:instrText xml:space="preserve"> PAGEREF _Toc152774222 \h </w:instrText>
      </w:r>
      <w:r>
        <w:rPr>
          <w:noProof/>
        </w:rPr>
        <w:fldChar w:fldCharType="separate"/>
      </w:r>
      <w:r>
        <w:rPr>
          <w:noProof/>
        </w:rPr>
        <w:t>5</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、薄板木船项目选址原则</w:t>
      </w:r>
      <w:r>
        <w:rPr>
          <w:noProof/>
        </w:rPr>
        <w:tab/>
      </w:r>
      <w:r>
        <w:rPr>
          <w:noProof/>
        </w:rPr>
        <w:fldChar w:fldCharType="begin"/>
      </w:r>
      <w:r>
        <w:rPr>
          <w:noProof/>
        </w:rPr>
        <w:instrText xml:space="preserve"> PAGEREF _Toc152774223 \h </w:instrText>
      </w:r>
      <w:r>
        <w:rPr>
          <w:noProof/>
        </w:rPr>
        <w:fldChar w:fldCharType="separate"/>
      </w:r>
      <w:r>
        <w:rPr>
          <w:noProof/>
        </w:rPr>
        <w:t>5</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、薄板木船项目选址</w:t>
      </w:r>
      <w:r>
        <w:rPr>
          <w:noProof/>
        </w:rPr>
        <w:tab/>
      </w:r>
      <w:r>
        <w:rPr>
          <w:noProof/>
        </w:rPr>
        <w:fldChar w:fldCharType="begin"/>
      </w:r>
      <w:r>
        <w:rPr>
          <w:noProof/>
        </w:rPr>
        <w:instrText xml:space="preserve"> PAGEREF _Toc152774224 \h </w:instrText>
      </w:r>
      <w:r>
        <w:rPr>
          <w:noProof/>
        </w:rPr>
        <w:fldChar w:fldCharType="separate"/>
      </w:r>
      <w:r>
        <w:rPr>
          <w:noProof/>
        </w:rPr>
        <w:t>6</w:t>
      </w:r>
      <w:r>
        <w:rPr>
          <w:noProof/>
        </w:rPr>
        <w:fldChar w:fldCharType="end"/>
      </w:r>
    </w:p>
    <w:p w:rsidR="0008489C">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_Toc152774225 \h </w:instrText>
      </w:r>
      <w:r>
        <w:rPr>
          <w:noProof/>
        </w:rPr>
        <w:fldChar w:fldCharType="separate"/>
      </w:r>
      <w:r>
        <w:rPr>
          <w:noProof/>
        </w:rPr>
        <w:t>8</w:t>
      </w:r>
      <w:r>
        <w:rPr>
          <w:noProof/>
        </w:rPr>
        <w:fldChar w:fldCharType="end"/>
      </w:r>
    </w:p>
    <w:p w:rsidR="0008489C">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_Toc152774226 \h </w:instrText>
      </w:r>
      <w:r>
        <w:rPr>
          <w:noProof/>
        </w:rPr>
        <w:fldChar w:fldCharType="separate"/>
      </w:r>
      <w:r>
        <w:rPr>
          <w:noProof/>
        </w:rPr>
        <w:t>9</w:t>
      </w:r>
      <w:r>
        <w:rPr>
          <w:noProof/>
        </w:rPr>
        <w:fldChar w:fldCharType="end"/>
      </w:r>
    </w:p>
    <w:p w:rsidR="0008489C">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_Toc152774227 \h </w:instrText>
      </w:r>
      <w:r>
        <w:rPr>
          <w:noProof/>
        </w:rPr>
        <w:fldChar w:fldCharType="separate"/>
      </w:r>
      <w:r>
        <w:rPr>
          <w:noProof/>
        </w:rPr>
        <w:t>10</w:t>
      </w:r>
      <w:r>
        <w:rPr>
          <w:noProof/>
        </w:rPr>
        <w:fldChar w:fldCharType="end"/>
      </w:r>
    </w:p>
    <w:p w:rsidR="0008489C">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_Toc152774228 \h </w:instrText>
      </w:r>
      <w:r>
        <w:rPr>
          <w:noProof/>
        </w:rPr>
        <w:fldChar w:fldCharType="separate"/>
      </w:r>
      <w:r>
        <w:rPr>
          <w:noProof/>
        </w:rPr>
        <w:t>11</w:t>
      </w:r>
      <w:r>
        <w:rPr>
          <w:noProof/>
        </w:rPr>
        <w:fldChar w:fldCharType="end"/>
      </w:r>
    </w:p>
    <w:p w:rsidR="0008489C">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_Toc152774229 \h </w:instrText>
      </w:r>
      <w:r>
        <w:rPr>
          <w:noProof/>
        </w:rPr>
        <w:fldChar w:fldCharType="separate"/>
      </w:r>
      <w:r>
        <w:rPr>
          <w:noProof/>
        </w:rPr>
        <w:t>13</w:t>
      </w:r>
      <w:r>
        <w:rPr>
          <w:noProof/>
        </w:rPr>
        <w:fldChar w:fldCharType="end"/>
      </w:r>
    </w:p>
    <w:p w:rsidR="0008489C">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_Toc152774230 \h </w:instrText>
      </w:r>
      <w:r>
        <w:rPr>
          <w:noProof/>
        </w:rPr>
        <w:fldChar w:fldCharType="separate"/>
      </w:r>
      <w:r>
        <w:rPr>
          <w:noProof/>
        </w:rPr>
        <w:t>15</w:t>
      </w:r>
      <w:r>
        <w:rPr>
          <w:noProof/>
        </w:rPr>
        <w:fldChar w:fldCharType="end"/>
      </w:r>
    </w:p>
    <w:p w:rsidR="0008489C">
      <w:pPr>
        <w:pStyle w:val="TOC1"/>
        <w:tabs>
          <w:tab w:val="right" w:leader="dot" w:pos="8296"/>
        </w:tabs>
        <w:rPr>
          <w:noProof/>
        </w:rPr>
      </w:pPr>
      <w:r>
        <w:rPr>
          <w:rFonts w:hint="eastAsia"/>
          <w:noProof/>
        </w:rPr>
        <w:t>三、市场分析</w:t>
      </w:r>
      <w:r>
        <w:rPr>
          <w:noProof/>
        </w:rPr>
        <w:tab/>
      </w:r>
      <w:r>
        <w:rPr>
          <w:noProof/>
        </w:rPr>
        <w:fldChar w:fldCharType="begin"/>
      </w:r>
      <w:r>
        <w:rPr>
          <w:noProof/>
        </w:rPr>
        <w:instrText xml:space="preserve"> PAGEREF _Toc152774231 \h </w:instrText>
      </w:r>
      <w:r>
        <w:rPr>
          <w:noProof/>
        </w:rPr>
        <w:fldChar w:fldCharType="separate"/>
      </w:r>
      <w:r>
        <w:rPr>
          <w:noProof/>
        </w:rPr>
        <w:t>16</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、行业基本情况</w:t>
      </w:r>
      <w:r>
        <w:rPr>
          <w:noProof/>
        </w:rPr>
        <w:tab/>
      </w:r>
      <w:r>
        <w:rPr>
          <w:noProof/>
        </w:rPr>
        <w:fldChar w:fldCharType="begin"/>
      </w:r>
      <w:r>
        <w:rPr>
          <w:noProof/>
        </w:rPr>
        <w:instrText xml:space="preserve"> PAGEREF _Toc152774232 \h </w:instrText>
      </w:r>
      <w:r>
        <w:rPr>
          <w:noProof/>
        </w:rPr>
        <w:fldChar w:fldCharType="separate"/>
      </w:r>
      <w:r>
        <w:rPr>
          <w:noProof/>
        </w:rPr>
        <w:t>16</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、市场分析</w:t>
      </w:r>
      <w:r>
        <w:rPr>
          <w:noProof/>
        </w:rPr>
        <w:tab/>
      </w:r>
      <w:r>
        <w:rPr>
          <w:noProof/>
        </w:rPr>
        <w:fldChar w:fldCharType="begin"/>
      </w:r>
      <w:r>
        <w:rPr>
          <w:noProof/>
        </w:rPr>
        <w:instrText xml:space="preserve"> PAGEREF _Toc152774233 \h </w:instrText>
      </w:r>
      <w:r>
        <w:rPr>
          <w:noProof/>
        </w:rPr>
        <w:fldChar w:fldCharType="separate"/>
      </w:r>
      <w:r>
        <w:rPr>
          <w:noProof/>
        </w:rPr>
        <w:t>17</w:t>
      </w:r>
      <w:r>
        <w:rPr>
          <w:noProof/>
        </w:rPr>
        <w:fldChar w:fldCharType="end"/>
      </w:r>
    </w:p>
    <w:p w:rsidR="0008489C">
      <w:pPr>
        <w:pStyle w:val="TOC1"/>
        <w:tabs>
          <w:tab w:val="right" w:leader="dot" w:pos="8296"/>
        </w:tabs>
        <w:rPr>
          <w:noProof/>
        </w:rPr>
      </w:pPr>
      <w:r>
        <w:rPr>
          <w:rFonts w:hint="eastAsia"/>
          <w:noProof/>
        </w:rPr>
        <w:t>四、制度建设与员工手册</w:t>
      </w:r>
      <w:r>
        <w:rPr>
          <w:noProof/>
        </w:rPr>
        <w:tab/>
      </w:r>
      <w:r>
        <w:rPr>
          <w:noProof/>
        </w:rPr>
        <w:fldChar w:fldCharType="begin"/>
      </w:r>
      <w:r>
        <w:rPr>
          <w:noProof/>
        </w:rPr>
        <w:instrText xml:space="preserve"> PAGEREF _Toc152774234 \h </w:instrText>
      </w:r>
      <w:r>
        <w:rPr>
          <w:noProof/>
        </w:rPr>
        <w:fldChar w:fldCharType="separate"/>
      </w:r>
      <w:r>
        <w:rPr>
          <w:noProof/>
        </w:rPr>
        <w:t>18</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、公司制度体系规划</w:t>
      </w:r>
      <w:r>
        <w:rPr>
          <w:noProof/>
        </w:rPr>
        <w:tab/>
      </w:r>
      <w:r>
        <w:rPr>
          <w:noProof/>
        </w:rPr>
        <w:fldChar w:fldCharType="begin"/>
      </w:r>
      <w:r>
        <w:rPr>
          <w:noProof/>
        </w:rPr>
        <w:instrText xml:space="preserve"> PAGEREF _Toc152774235 \h </w:instrText>
      </w:r>
      <w:r>
        <w:rPr>
          <w:noProof/>
        </w:rPr>
        <w:fldChar w:fldCharType="separate"/>
      </w:r>
      <w:r>
        <w:rPr>
          <w:noProof/>
        </w:rPr>
        <w:t>18</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、员工手册编制与更新</w:t>
      </w:r>
      <w:r>
        <w:rPr>
          <w:noProof/>
        </w:rPr>
        <w:tab/>
      </w:r>
      <w:r>
        <w:rPr>
          <w:noProof/>
        </w:rPr>
        <w:fldChar w:fldCharType="begin"/>
      </w:r>
      <w:r>
        <w:rPr>
          <w:noProof/>
        </w:rPr>
        <w:instrText xml:space="preserve"> PAGEREF _Toc152774236 \h </w:instrText>
      </w:r>
      <w:r>
        <w:rPr>
          <w:noProof/>
        </w:rPr>
        <w:fldChar w:fldCharType="separate"/>
      </w:r>
      <w:r>
        <w:rPr>
          <w:noProof/>
        </w:rPr>
        <w:t>19</w:t>
      </w:r>
      <w:r>
        <w:rPr>
          <w:noProof/>
        </w:rPr>
        <w:fldChar w:fldCharType="end"/>
      </w:r>
    </w:p>
    <w:p w:rsidR="0008489C">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_Toc152774237 \h </w:instrText>
      </w:r>
      <w:r>
        <w:rPr>
          <w:noProof/>
        </w:rPr>
        <w:fldChar w:fldCharType="separate"/>
      </w:r>
      <w:r>
        <w:rPr>
          <w:noProof/>
        </w:rPr>
        <w:t>21</w:t>
      </w:r>
      <w:r>
        <w:rPr>
          <w:noProof/>
        </w:rPr>
        <w:fldChar w:fldCharType="end"/>
      </w:r>
    </w:p>
    <w:p w:rsidR="0008489C">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_Toc152774238 \h </w:instrText>
      </w:r>
      <w:r>
        <w:rPr>
          <w:noProof/>
        </w:rPr>
        <w:fldChar w:fldCharType="separate"/>
      </w:r>
      <w:r>
        <w:rPr>
          <w:noProof/>
        </w:rPr>
        <w:t>22</w:t>
      </w:r>
      <w:r>
        <w:rPr>
          <w:noProof/>
        </w:rPr>
        <w:fldChar w:fldCharType="end"/>
      </w:r>
    </w:p>
    <w:p w:rsidR="0008489C">
      <w:pPr>
        <w:pStyle w:val="TOC2"/>
        <w:tabs>
          <w:tab w:val="right" w:leader="dot" w:pos="8296"/>
        </w:tabs>
        <w:rPr>
          <w:noProof/>
        </w:rPr>
      </w:pPr>
      <w:r>
        <w:rPr>
          <w:noProof/>
        </w:rPr>
        <w:t>(</w:t>
      </w:r>
      <w:r>
        <w:rPr>
          <w:rFonts w:hint="eastAsia"/>
          <w:noProof/>
        </w:rPr>
        <w:t>五</w:t>
      </w:r>
      <w:r>
        <w:rPr>
          <w:noProof/>
        </w:rPr>
        <w:t>)</w:t>
      </w:r>
      <w:r>
        <w:rPr>
          <w:rFonts w:hint="eastAsia"/>
          <w:noProof/>
        </w:rPr>
        <w:t>、制度评估与改进</w:t>
      </w:r>
      <w:r>
        <w:rPr>
          <w:noProof/>
        </w:rPr>
        <w:tab/>
      </w:r>
      <w:r>
        <w:rPr>
          <w:noProof/>
        </w:rPr>
        <w:fldChar w:fldCharType="begin"/>
      </w:r>
      <w:r>
        <w:rPr>
          <w:noProof/>
        </w:rPr>
        <w:instrText xml:space="preserve"> PAGEREF _Toc152774239 \h </w:instrText>
      </w:r>
      <w:r>
        <w:rPr>
          <w:noProof/>
        </w:rPr>
        <w:fldChar w:fldCharType="separate"/>
      </w:r>
      <w:r>
        <w:rPr>
          <w:noProof/>
        </w:rPr>
        <w:t>24</w:t>
      </w:r>
      <w:r>
        <w:rPr>
          <w:noProof/>
        </w:rPr>
        <w:fldChar w:fldCharType="end"/>
      </w:r>
    </w:p>
    <w:p w:rsidR="0008489C">
      <w:pPr>
        <w:pStyle w:val="TOC1"/>
        <w:tabs>
          <w:tab w:val="right" w:leader="dot" w:pos="8296"/>
        </w:tabs>
        <w:rPr>
          <w:noProof/>
        </w:rPr>
      </w:pPr>
      <w:r>
        <w:rPr>
          <w:rFonts w:hint="eastAsia"/>
          <w:noProof/>
        </w:rPr>
        <w:t>五、技术方案</w:t>
      </w:r>
      <w:r>
        <w:rPr>
          <w:noProof/>
        </w:rPr>
        <w:tab/>
      </w:r>
      <w:r>
        <w:rPr>
          <w:noProof/>
        </w:rPr>
        <w:fldChar w:fldCharType="begin"/>
      </w:r>
      <w:r>
        <w:rPr>
          <w:noProof/>
        </w:rPr>
        <w:instrText xml:space="preserve"> PAGEREF _Toc152774240 \h </w:instrText>
      </w:r>
      <w:r>
        <w:rPr>
          <w:noProof/>
        </w:rPr>
        <w:fldChar w:fldCharType="separate"/>
      </w:r>
      <w:r>
        <w:rPr>
          <w:noProof/>
        </w:rPr>
        <w:t>25</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、企业技术研发分析</w:t>
      </w:r>
      <w:r>
        <w:rPr>
          <w:noProof/>
        </w:rPr>
        <w:tab/>
      </w:r>
      <w:r>
        <w:rPr>
          <w:noProof/>
        </w:rPr>
        <w:fldChar w:fldCharType="begin"/>
      </w:r>
      <w:r>
        <w:rPr>
          <w:noProof/>
        </w:rPr>
        <w:instrText xml:space="preserve"> PAGEREF _Toc152774241 \h </w:instrText>
      </w:r>
      <w:r>
        <w:rPr>
          <w:noProof/>
        </w:rPr>
        <w:fldChar w:fldCharType="separate"/>
      </w:r>
      <w:r>
        <w:rPr>
          <w:noProof/>
        </w:rPr>
        <w:t>25</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、薄板木船项目技术工艺分析</w:t>
      </w:r>
      <w:r>
        <w:rPr>
          <w:noProof/>
        </w:rPr>
        <w:tab/>
      </w:r>
      <w:r>
        <w:rPr>
          <w:noProof/>
        </w:rPr>
        <w:fldChar w:fldCharType="begin"/>
      </w:r>
      <w:r>
        <w:rPr>
          <w:noProof/>
        </w:rPr>
        <w:instrText xml:space="preserve"> PAGEREF _Toc152774242 \h </w:instrText>
      </w:r>
      <w:r>
        <w:rPr>
          <w:noProof/>
        </w:rPr>
        <w:fldChar w:fldCharType="separate"/>
      </w:r>
      <w:r>
        <w:rPr>
          <w:noProof/>
        </w:rPr>
        <w:t>27</w:t>
      </w:r>
      <w:r>
        <w:rPr>
          <w:noProof/>
        </w:rPr>
        <w:fldChar w:fldCharType="end"/>
      </w:r>
    </w:p>
    <w:p w:rsidR="0008489C">
      <w:pPr>
        <w:pStyle w:val="TOC2"/>
        <w:tabs>
          <w:tab w:val="right" w:leader="dot" w:pos="8296"/>
        </w:tabs>
        <w:rPr>
          <w:noProof/>
        </w:rPr>
      </w:pPr>
      <w:r>
        <w:rPr>
          <w:noProof/>
        </w:rPr>
        <w:t>(</w:t>
      </w:r>
      <w:r>
        <w:rPr>
          <w:rFonts w:hint="eastAsia"/>
          <w:noProof/>
        </w:rPr>
        <w:t>三</w:t>
      </w:r>
      <w:r>
        <w:rPr>
          <w:noProof/>
        </w:rPr>
        <w:t>)</w:t>
      </w:r>
      <w:r>
        <w:rPr>
          <w:rFonts w:hint="eastAsia"/>
          <w:noProof/>
        </w:rPr>
        <w:t>、薄板木船项目技术流程</w:t>
      </w:r>
      <w:r>
        <w:rPr>
          <w:noProof/>
        </w:rPr>
        <w:tab/>
      </w:r>
      <w:r>
        <w:rPr>
          <w:noProof/>
        </w:rPr>
        <w:fldChar w:fldCharType="begin"/>
      </w:r>
      <w:r>
        <w:rPr>
          <w:noProof/>
        </w:rPr>
        <w:instrText xml:space="preserve"> PAGEREF _Toc152774243 \h </w:instrText>
      </w:r>
      <w:r>
        <w:rPr>
          <w:noProof/>
        </w:rPr>
        <w:fldChar w:fldCharType="separate"/>
      </w:r>
      <w:r>
        <w:rPr>
          <w:noProof/>
        </w:rPr>
        <w:t>28</w:t>
      </w:r>
      <w:r>
        <w:rPr>
          <w:noProof/>
        </w:rPr>
        <w:fldChar w:fldCharType="end"/>
      </w:r>
    </w:p>
    <w:p w:rsidR="0008489C">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_Toc152774244 \h </w:instrText>
      </w:r>
      <w:r>
        <w:rPr>
          <w:noProof/>
        </w:rPr>
        <w:fldChar w:fldCharType="separate"/>
      </w:r>
      <w:r>
        <w:rPr>
          <w:noProof/>
        </w:rPr>
        <w:t>29</w:t>
      </w:r>
      <w:r>
        <w:rPr>
          <w:noProof/>
        </w:rPr>
        <w:fldChar w:fldCharType="end"/>
      </w:r>
    </w:p>
    <w:p w:rsidR="0008489C">
      <w:pPr>
        <w:pStyle w:val="TOC1"/>
        <w:tabs>
          <w:tab w:val="right" w:leader="dot" w:pos="8296"/>
        </w:tabs>
        <w:rPr>
          <w:noProof/>
        </w:rPr>
      </w:pPr>
      <w:r>
        <w:rPr>
          <w:rFonts w:hint="eastAsia"/>
          <w:noProof/>
        </w:rPr>
        <w:t>六、风险评估</w:t>
      </w:r>
      <w:r>
        <w:rPr>
          <w:noProof/>
        </w:rPr>
        <w:tab/>
      </w:r>
      <w:r>
        <w:rPr>
          <w:noProof/>
        </w:rPr>
        <w:fldChar w:fldCharType="begin"/>
      </w:r>
      <w:r>
        <w:rPr>
          <w:noProof/>
        </w:rPr>
        <w:instrText xml:space="preserve"> PAGEREF _Toc152774245 \h </w:instrText>
      </w:r>
      <w:r>
        <w:rPr>
          <w:noProof/>
        </w:rPr>
        <w:fldChar w:fldCharType="separate"/>
      </w:r>
      <w:r>
        <w:rPr>
          <w:noProof/>
        </w:rPr>
        <w:t>31</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、薄板木船项目风险分析</w:t>
      </w:r>
      <w:r>
        <w:rPr>
          <w:noProof/>
        </w:rPr>
        <w:tab/>
      </w:r>
      <w:r>
        <w:rPr>
          <w:noProof/>
        </w:rPr>
        <w:fldChar w:fldCharType="begin"/>
      </w:r>
      <w:r>
        <w:rPr>
          <w:noProof/>
        </w:rPr>
        <w:instrText xml:space="preserve"> PAGEREF _Toc152774246 \h </w:instrText>
      </w:r>
      <w:r>
        <w:rPr>
          <w:noProof/>
        </w:rPr>
        <w:fldChar w:fldCharType="separate"/>
      </w:r>
      <w:r>
        <w:rPr>
          <w:noProof/>
        </w:rPr>
        <w:t>31</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、薄板木船项目风险对策</w:t>
      </w:r>
      <w:r>
        <w:rPr>
          <w:noProof/>
        </w:rPr>
        <w:tab/>
      </w:r>
      <w:r>
        <w:rPr>
          <w:noProof/>
        </w:rPr>
        <w:fldChar w:fldCharType="begin"/>
      </w:r>
      <w:r>
        <w:rPr>
          <w:noProof/>
        </w:rPr>
        <w:instrText xml:space="preserve"> PAGEREF _Toc152774247 \h </w:instrText>
      </w:r>
      <w:r>
        <w:rPr>
          <w:noProof/>
        </w:rPr>
        <w:fldChar w:fldCharType="separate"/>
      </w:r>
      <w:r>
        <w:rPr>
          <w:noProof/>
        </w:rPr>
        <w:t>32</w:t>
      </w:r>
      <w:r>
        <w:rPr>
          <w:noProof/>
        </w:rPr>
        <w:fldChar w:fldCharType="end"/>
      </w:r>
    </w:p>
    <w:p w:rsidR="0008489C">
      <w:pPr>
        <w:pStyle w:val="TOC1"/>
        <w:tabs>
          <w:tab w:val="right" w:leader="dot" w:pos="8296"/>
        </w:tabs>
        <w:rPr>
          <w:noProof/>
        </w:rPr>
      </w:pPr>
      <w:r>
        <w:rPr>
          <w:rFonts w:hint="eastAsia"/>
          <w:noProof/>
        </w:rPr>
        <w:t>七、财务管理与资金运作</w:t>
      </w:r>
      <w:r>
        <w:rPr>
          <w:noProof/>
        </w:rPr>
        <w:tab/>
      </w:r>
      <w:r>
        <w:rPr>
          <w:noProof/>
        </w:rPr>
        <w:fldChar w:fldCharType="begin"/>
      </w:r>
      <w:r>
        <w:rPr>
          <w:noProof/>
        </w:rPr>
        <w:instrText xml:space="preserve"> PAGEREF _Toc152774248 \h </w:instrText>
      </w:r>
      <w:r>
        <w:rPr>
          <w:noProof/>
        </w:rPr>
        <w:fldChar w:fldCharType="separate"/>
      </w:r>
      <w:r>
        <w:rPr>
          <w:noProof/>
        </w:rPr>
        <w:t>33</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_Toc152774249 \h </w:instrText>
      </w:r>
      <w:r>
        <w:rPr>
          <w:noProof/>
        </w:rPr>
        <w:fldChar w:fldCharType="separate"/>
      </w:r>
      <w:r>
        <w:rPr>
          <w:noProof/>
        </w:rPr>
        <w:t>33</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_Toc152774250 \h </w:instrText>
      </w:r>
      <w:r>
        <w:rPr>
          <w:noProof/>
        </w:rPr>
        <w:fldChar w:fldCharType="separate"/>
      </w:r>
      <w:r>
        <w:rPr>
          <w:noProof/>
        </w:rPr>
        <w:t>34</w:t>
      </w:r>
      <w:r>
        <w:rPr>
          <w:noProof/>
        </w:rPr>
        <w:fldChar w:fldCharType="end"/>
      </w:r>
    </w:p>
    <w:p w:rsidR="0008489C">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_Toc152774251 \h </w:instrText>
      </w:r>
      <w:r>
        <w:rPr>
          <w:noProof/>
        </w:rPr>
        <w:fldChar w:fldCharType="separate"/>
      </w:r>
      <w:r>
        <w:rPr>
          <w:noProof/>
        </w:rPr>
        <w:t>35</w:t>
      </w:r>
      <w:r>
        <w:rPr>
          <w:noProof/>
        </w:rPr>
        <w:fldChar w:fldCharType="end"/>
      </w:r>
    </w:p>
    <w:p w:rsidR="0008489C">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_Toc152774252 \h </w:instrText>
      </w:r>
      <w:r>
        <w:rPr>
          <w:noProof/>
        </w:rPr>
        <w:fldChar w:fldCharType="separate"/>
      </w:r>
      <w:r>
        <w:rPr>
          <w:noProof/>
        </w:rPr>
        <w:t>35</w:t>
      </w:r>
      <w:r>
        <w:rPr>
          <w:noProof/>
        </w:rPr>
        <w:fldChar w:fldCharType="end"/>
      </w:r>
    </w:p>
    <w:p w:rsidR="0008489C">
      <w:pPr>
        <w:pStyle w:val="TOC1"/>
        <w:tabs>
          <w:tab w:val="right" w:leader="dot" w:pos="8296"/>
        </w:tabs>
        <w:rPr>
          <w:noProof/>
        </w:rPr>
      </w:pPr>
      <w:r>
        <w:rPr>
          <w:rFonts w:hint="eastAsia"/>
          <w:noProof/>
        </w:rPr>
        <w:t>八、市场营销策略</w:t>
      </w:r>
      <w:r>
        <w:rPr>
          <w:noProof/>
        </w:rPr>
        <w:tab/>
      </w:r>
      <w:r>
        <w:rPr>
          <w:noProof/>
        </w:rPr>
        <w:fldChar w:fldCharType="begin"/>
      </w:r>
      <w:r>
        <w:rPr>
          <w:noProof/>
        </w:rPr>
        <w:instrText xml:space="preserve"> PAGEREF _Toc152774253 \h </w:instrText>
      </w:r>
      <w:r>
        <w:rPr>
          <w:noProof/>
        </w:rPr>
        <w:fldChar w:fldCharType="separate"/>
      </w:r>
      <w:r>
        <w:rPr>
          <w:noProof/>
        </w:rPr>
        <w:t>36</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、目标市场分析</w:t>
      </w:r>
      <w:r>
        <w:rPr>
          <w:noProof/>
        </w:rPr>
        <w:tab/>
      </w:r>
      <w:r>
        <w:rPr>
          <w:noProof/>
        </w:rPr>
        <w:fldChar w:fldCharType="begin"/>
      </w:r>
      <w:r>
        <w:rPr>
          <w:noProof/>
        </w:rPr>
        <w:instrText xml:space="preserve"> PAGEREF _Toc152774254 \h </w:instrText>
      </w:r>
      <w:r>
        <w:rPr>
          <w:noProof/>
        </w:rPr>
        <w:fldChar w:fldCharType="separate"/>
      </w:r>
      <w:r>
        <w:rPr>
          <w:noProof/>
        </w:rPr>
        <w:t>36</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、市场定位</w:t>
      </w:r>
      <w:r>
        <w:rPr>
          <w:noProof/>
        </w:rPr>
        <w:tab/>
      </w:r>
      <w:r>
        <w:rPr>
          <w:noProof/>
        </w:rPr>
        <w:fldChar w:fldCharType="begin"/>
      </w:r>
      <w:r>
        <w:rPr>
          <w:noProof/>
        </w:rPr>
        <w:instrText xml:space="preserve"> PAGEREF _Toc152774255 \h </w:instrText>
      </w:r>
      <w:r>
        <w:rPr>
          <w:noProof/>
        </w:rPr>
        <w:fldChar w:fldCharType="separate"/>
      </w:r>
      <w:r>
        <w:rPr>
          <w:noProof/>
        </w:rPr>
        <w:t>37</w:t>
      </w:r>
      <w:r>
        <w:rPr>
          <w:noProof/>
        </w:rPr>
        <w:fldChar w:fldCharType="end"/>
      </w:r>
    </w:p>
    <w:p w:rsidR="0008489C">
      <w:pPr>
        <w:pStyle w:val="TOC2"/>
        <w:tabs>
          <w:tab w:val="right" w:leader="dot" w:pos="8296"/>
        </w:tabs>
        <w:rPr>
          <w:noProof/>
        </w:rPr>
      </w:pPr>
      <w:r>
        <w:rPr>
          <w:noProof/>
        </w:rPr>
        <w:t>(</w:t>
      </w:r>
      <w:r>
        <w:rPr>
          <w:rFonts w:hint="eastAsia"/>
          <w:noProof/>
        </w:rPr>
        <w:t>三</w:t>
      </w:r>
      <w:r>
        <w:rPr>
          <w:noProof/>
        </w:rPr>
        <w:t>)</w:t>
      </w:r>
      <w:r>
        <w:rPr>
          <w:rFonts w:hint="eastAsia"/>
          <w:noProof/>
        </w:rPr>
        <w:t>、产品定价策略</w:t>
      </w:r>
      <w:r>
        <w:rPr>
          <w:noProof/>
        </w:rPr>
        <w:tab/>
      </w:r>
      <w:r>
        <w:rPr>
          <w:noProof/>
        </w:rPr>
        <w:fldChar w:fldCharType="begin"/>
      </w:r>
      <w:r>
        <w:rPr>
          <w:noProof/>
        </w:rPr>
        <w:instrText xml:space="preserve"> PAGEREF _Toc152774256 \h </w:instrText>
      </w:r>
      <w:r>
        <w:rPr>
          <w:noProof/>
        </w:rPr>
        <w:fldChar w:fldCharType="separate"/>
      </w:r>
      <w:r>
        <w:rPr>
          <w:noProof/>
        </w:rPr>
        <w:t>37</w:t>
      </w:r>
      <w:r>
        <w:rPr>
          <w:noProof/>
        </w:rPr>
        <w:fldChar w:fldCharType="end"/>
      </w:r>
    </w:p>
    <w:p w:rsidR="0008489C">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、渠道与分销策略</w:t>
      </w:r>
      <w:r>
        <w:rPr>
          <w:noProof/>
        </w:rPr>
        <w:tab/>
      </w:r>
      <w:r>
        <w:rPr>
          <w:noProof/>
        </w:rPr>
        <w:fldChar w:fldCharType="begin"/>
      </w:r>
      <w:r>
        <w:rPr>
          <w:noProof/>
        </w:rPr>
        <w:instrText xml:space="preserve"> PAGEREF _Toc152774257 \h </w:instrText>
      </w:r>
      <w:r>
        <w:rPr>
          <w:noProof/>
        </w:rPr>
        <w:fldChar w:fldCharType="separate"/>
      </w:r>
      <w:r>
        <w:rPr>
          <w:noProof/>
        </w:rPr>
        <w:t>38</w:t>
      </w:r>
      <w:r>
        <w:rPr>
          <w:noProof/>
        </w:rPr>
        <w:fldChar w:fldCharType="end"/>
      </w:r>
    </w:p>
    <w:p w:rsidR="0008489C">
      <w:pPr>
        <w:pStyle w:val="TOC2"/>
        <w:tabs>
          <w:tab w:val="right" w:leader="dot" w:pos="8296"/>
        </w:tabs>
        <w:rPr>
          <w:noProof/>
        </w:rPr>
      </w:pPr>
      <w:r>
        <w:rPr>
          <w:noProof/>
        </w:rPr>
        <w:t>(</w:t>
      </w:r>
      <w:r>
        <w:rPr>
          <w:rFonts w:hint="eastAsia"/>
          <w:noProof/>
        </w:rPr>
        <w:t>五</w:t>
      </w:r>
      <w:r>
        <w:rPr>
          <w:noProof/>
        </w:rPr>
        <w:t>)</w:t>
      </w:r>
      <w:r>
        <w:rPr>
          <w:rFonts w:hint="eastAsia"/>
          <w:noProof/>
        </w:rPr>
        <w:t>、促销与广告策略</w:t>
      </w:r>
      <w:r>
        <w:rPr>
          <w:noProof/>
        </w:rPr>
        <w:tab/>
      </w:r>
      <w:r>
        <w:rPr>
          <w:noProof/>
        </w:rPr>
        <w:fldChar w:fldCharType="begin"/>
      </w:r>
      <w:r>
        <w:rPr>
          <w:noProof/>
        </w:rPr>
        <w:instrText xml:space="preserve"> PAGEREF _Toc152774258 \h </w:instrText>
      </w:r>
      <w:r>
        <w:rPr>
          <w:noProof/>
        </w:rPr>
        <w:fldChar w:fldCharType="separate"/>
      </w:r>
      <w:r>
        <w:rPr>
          <w:noProof/>
        </w:rPr>
        <w:t>38</w:t>
      </w:r>
      <w:r>
        <w:rPr>
          <w:noProof/>
        </w:rPr>
        <w:fldChar w:fldCharType="end"/>
      </w:r>
    </w:p>
    <w:p w:rsidR="0008489C">
      <w:pPr>
        <w:pStyle w:val="TOC2"/>
        <w:tabs>
          <w:tab w:val="right" w:leader="dot" w:pos="8296"/>
        </w:tabs>
        <w:rPr>
          <w:noProof/>
        </w:rPr>
      </w:pPr>
      <w:r>
        <w:rPr>
          <w:noProof/>
        </w:rPr>
        <w:t>(</w:t>
      </w:r>
      <w:r>
        <w:rPr>
          <w:rFonts w:hint="eastAsia"/>
          <w:noProof/>
        </w:rPr>
        <w:t>六</w:t>
      </w:r>
      <w:r>
        <w:rPr>
          <w:noProof/>
        </w:rPr>
        <w:t>)</w:t>
      </w:r>
      <w:r>
        <w:rPr>
          <w:rFonts w:hint="eastAsia"/>
          <w:noProof/>
        </w:rPr>
        <w:t>、售后服务策略</w:t>
      </w:r>
      <w:r>
        <w:rPr>
          <w:noProof/>
        </w:rPr>
        <w:tab/>
      </w:r>
      <w:r>
        <w:rPr>
          <w:noProof/>
        </w:rPr>
        <w:fldChar w:fldCharType="begin"/>
      </w:r>
      <w:r>
        <w:rPr>
          <w:noProof/>
        </w:rPr>
        <w:instrText xml:space="preserve"> PAGEREF _Toc152774259 \h </w:instrText>
      </w:r>
      <w:r>
        <w:rPr>
          <w:noProof/>
        </w:rPr>
        <w:fldChar w:fldCharType="separate"/>
      </w:r>
      <w:r>
        <w:rPr>
          <w:noProof/>
        </w:rPr>
        <w:t>39</w:t>
      </w:r>
      <w:r>
        <w:rPr>
          <w:noProof/>
        </w:rPr>
        <w:fldChar w:fldCharType="end"/>
      </w:r>
    </w:p>
    <w:p w:rsidR="0008489C">
      <w:pPr>
        <w:pStyle w:val="TOC1"/>
        <w:tabs>
          <w:tab w:val="right" w:leader="dot" w:pos="8296"/>
        </w:tabs>
        <w:rPr>
          <w:noProof/>
        </w:rPr>
      </w:pPr>
      <w:r>
        <w:rPr>
          <w:rFonts w:hint="eastAsia"/>
          <w:noProof/>
        </w:rPr>
        <w:t>九、组织架构分析</w:t>
      </w:r>
      <w:r>
        <w:rPr>
          <w:noProof/>
        </w:rPr>
        <w:tab/>
      </w:r>
      <w:r>
        <w:rPr>
          <w:noProof/>
        </w:rPr>
        <w:fldChar w:fldCharType="begin"/>
      </w:r>
      <w:r>
        <w:rPr>
          <w:noProof/>
        </w:rPr>
        <w:instrText xml:space="preserve"> PAGEREF _Toc152774260 \h </w:instrText>
      </w:r>
      <w:r>
        <w:rPr>
          <w:noProof/>
        </w:rPr>
        <w:fldChar w:fldCharType="separate"/>
      </w:r>
      <w:r>
        <w:rPr>
          <w:noProof/>
        </w:rPr>
        <w:t>39</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、人力资源配置</w:t>
      </w:r>
      <w:r>
        <w:rPr>
          <w:noProof/>
        </w:rPr>
        <w:tab/>
      </w:r>
      <w:r>
        <w:rPr>
          <w:noProof/>
        </w:rPr>
        <w:fldChar w:fldCharType="begin"/>
      </w:r>
      <w:r>
        <w:rPr>
          <w:noProof/>
        </w:rPr>
        <w:instrText xml:space="preserve"> PAGEREF _Toc152774261 \h </w:instrText>
      </w:r>
      <w:r>
        <w:rPr>
          <w:noProof/>
        </w:rPr>
        <w:fldChar w:fldCharType="separate"/>
      </w:r>
      <w:r>
        <w:rPr>
          <w:noProof/>
        </w:rPr>
        <w:t>39</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、员工技能培训</w:t>
      </w:r>
      <w:r>
        <w:rPr>
          <w:noProof/>
        </w:rPr>
        <w:tab/>
      </w:r>
      <w:r>
        <w:rPr>
          <w:noProof/>
        </w:rPr>
        <w:fldChar w:fldCharType="begin"/>
      </w:r>
      <w:r>
        <w:rPr>
          <w:noProof/>
        </w:rPr>
        <w:instrText xml:space="preserve"> PAGEREF _Toc152774262 \h </w:instrText>
      </w:r>
      <w:r>
        <w:rPr>
          <w:noProof/>
        </w:rPr>
        <w:fldChar w:fldCharType="separate"/>
      </w:r>
      <w:r>
        <w:rPr>
          <w:noProof/>
        </w:rPr>
        <w:t>40</w:t>
      </w:r>
      <w:r>
        <w:rPr>
          <w:noProof/>
        </w:rPr>
        <w:fldChar w:fldCharType="end"/>
      </w:r>
    </w:p>
    <w:p w:rsidR="0008489C">
      <w:pPr>
        <w:pStyle w:val="TOC1"/>
        <w:tabs>
          <w:tab w:val="right" w:leader="dot" w:pos="8296"/>
        </w:tabs>
        <w:rPr>
          <w:noProof/>
        </w:rPr>
      </w:pPr>
      <w:r>
        <w:rPr>
          <w:rFonts w:hint="eastAsia"/>
          <w:noProof/>
        </w:rPr>
        <w:t>十、供应链管理</w:t>
      </w:r>
      <w:r>
        <w:rPr>
          <w:noProof/>
        </w:rPr>
        <w:tab/>
      </w:r>
      <w:r>
        <w:rPr>
          <w:noProof/>
        </w:rPr>
        <w:fldChar w:fldCharType="begin"/>
      </w:r>
      <w:r>
        <w:rPr>
          <w:noProof/>
        </w:rPr>
        <w:instrText xml:space="preserve"> PAGEREF _Toc152774263 \h </w:instrText>
      </w:r>
      <w:r>
        <w:rPr>
          <w:noProof/>
        </w:rPr>
        <w:fldChar w:fldCharType="separate"/>
      </w:r>
      <w:r>
        <w:rPr>
          <w:noProof/>
        </w:rPr>
        <w:t>41</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_Toc152774264 \h </w:instrText>
      </w:r>
      <w:r>
        <w:rPr>
          <w:noProof/>
        </w:rPr>
        <w:fldChar w:fldCharType="separate"/>
      </w:r>
      <w:r>
        <w:rPr>
          <w:noProof/>
        </w:rPr>
        <w:t>41</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_Toc152774265 \h </w:instrText>
      </w:r>
      <w:r>
        <w:rPr>
          <w:noProof/>
        </w:rPr>
        <w:fldChar w:fldCharType="separate"/>
      </w:r>
      <w:r>
        <w:rPr>
          <w:noProof/>
        </w:rPr>
        <w:t>43</w:t>
      </w:r>
      <w:r>
        <w:rPr>
          <w:noProof/>
        </w:rPr>
        <w:fldChar w:fldCharType="end"/>
      </w:r>
    </w:p>
    <w:p w:rsidR="0008489C">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_Toc152774266 \h </w:instrText>
      </w:r>
      <w:r>
        <w:rPr>
          <w:noProof/>
        </w:rPr>
        <w:fldChar w:fldCharType="separate"/>
      </w:r>
      <w:r>
        <w:rPr>
          <w:noProof/>
        </w:rPr>
        <w:t>44</w:t>
      </w:r>
      <w:r>
        <w:rPr>
          <w:noProof/>
        </w:rPr>
        <w:fldChar w:fldCharType="end"/>
      </w:r>
    </w:p>
    <w:p w:rsidR="0008489C">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_Toc152774267 \h </w:instrText>
      </w:r>
      <w:r>
        <w:rPr>
          <w:noProof/>
        </w:rPr>
        <w:fldChar w:fldCharType="separate"/>
      </w:r>
      <w:r>
        <w:rPr>
          <w:noProof/>
        </w:rPr>
        <w:t>46</w:t>
      </w:r>
      <w:r>
        <w:rPr>
          <w:noProof/>
        </w:rPr>
        <w:fldChar w:fldCharType="end"/>
      </w:r>
    </w:p>
    <w:p w:rsidR="0008489C">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_Toc152774268 \h </w:instrText>
      </w:r>
      <w:r>
        <w:rPr>
          <w:noProof/>
        </w:rPr>
        <w:fldChar w:fldCharType="separate"/>
      </w:r>
      <w:r>
        <w:rPr>
          <w:noProof/>
        </w:rPr>
        <w:t>47</w:t>
      </w:r>
      <w:r>
        <w:rPr>
          <w:noProof/>
        </w:rPr>
        <w:fldChar w:fldCharType="end"/>
      </w:r>
    </w:p>
    <w:p w:rsidR="0008489C">
      <w:pPr>
        <w:pStyle w:val="TOC1"/>
        <w:tabs>
          <w:tab w:val="right" w:leader="dot" w:pos="8296"/>
        </w:tabs>
        <w:rPr>
          <w:noProof/>
        </w:rPr>
      </w:pPr>
      <w:r>
        <w:rPr>
          <w:rFonts w:hint="eastAsia"/>
          <w:noProof/>
        </w:rPr>
        <w:t>十一、团队建设与领导力发展</w:t>
      </w:r>
      <w:r>
        <w:rPr>
          <w:noProof/>
        </w:rPr>
        <w:tab/>
      </w:r>
      <w:r>
        <w:rPr>
          <w:noProof/>
        </w:rPr>
        <w:fldChar w:fldCharType="begin"/>
      </w:r>
      <w:r>
        <w:rPr>
          <w:noProof/>
        </w:rPr>
        <w:instrText xml:space="preserve"> PAGEREF _Toc152774269 \h </w:instrText>
      </w:r>
      <w:r>
        <w:rPr>
          <w:noProof/>
        </w:rPr>
        <w:fldChar w:fldCharType="separate"/>
      </w:r>
      <w:r>
        <w:rPr>
          <w:noProof/>
        </w:rPr>
        <w:t>48</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_Toc152774270 \h </w:instrText>
      </w:r>
      <w:r>
        <w:rPr>
          <w:noProof/>
        </w:rPr>
        <w:fldChar w:fldCharType="separate"/>
      </w:r>
      <w:r>
        <w:rPr>
          <w:noProof/>
        </w:rPr>
        <w:t>48</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_Toc152774271 \h </w:instrText>
      </w:r>
      <w:r>
        <w:rPr>
          <w:noProof/>
        </w:rPr>
        <w:fldChar w:fldCharType="separate"/>
      </w:r>
      <w:r>
        <w:rPr>
          <w:noProof/>
        </w:rPr>
        <w:t>49</w:t>
      </w:r>
      <w:r>
        <w:rPr>
          <w:noProof/>
        </w:rPr>
        <w:fldChar w:fldCharType="end"/>
      </w:r>
    </w:p>
    <w:p w:rsidR="0008489C">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_Toc152774272 \h </w:instrText>
      </w:r>
      <w:r>
        <w:rPr>
          <w:noProof/>
        </w:rPr>
        <w:fldChar w:fldCharType="separate"/>
      </w:r>
      <w:r>
        <w:rPr>
          <w:noProof/>
        </w:rPr>
        <w:t>51</w:t>
      </w:r>
      <w:r>
        <w:rPr>
          <w:noProof/>
        </w:rPr>
        <w:fldChar w:fldCharType="end"/>
      </w:r>
    </w:p>
    <w:p w:rsidR="0008489C">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_Toc152774273 \h </w:instrText>
      </w:r>
      <w:r>
        <w:rPr>
          <w:noProof/>
        </w:rPr>
        <w:fldChar w:fldCharType="separate"/>
      </w:r>
      <w:r>
        <w:rPr>
          <w:noProof/>
        </w:rPr>
        <w:t>52</w:t>
      </w:r>
      <w:r>
        <w:rPr>
          <w:noProof/>
        </w:rPr>
        <w:fldChar w:fldCharType="end"/>
      </w:r>
    </w:p>
    <w:p w:rsidR="0008489C">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_Toc152774274 \h </w:instrText>
      </w:r>
      <w:r>
        <w:rPr>
          <w:noProof/>
        </w:rPr>
        <w:fldChar w:fldCharType="separate"/>
      </w:r>
      <w:r>
        <w:rPr>
          <w:noProof/>
        </w:rPr>
        <w:t>54</w:t>
      </w:r>
      <w:r>
        <w:rPr>
          <w:noProof/>
        </w:rPr>
        <w:fldChar w:fldCharType="end"/>
      </w:r>
    </w:p>
    <w:p w:rsidR="0008489C">
      <w:pPr>
        <w:pStyle w:val="TOC1"/>
        <w:tabs>
          <w:tab w:val="right" w:leader="dot" w:pos="8296"/>
        </w:tabs>
        <w:rPr>
          <w:noProof/>
        </w:rPr>
      </w:pPr>
      <w:r>
        <w:rPr>
          <w:rFonts w:hint="eastAsia"/>
          <w:noProof/>
        </w:rPr>
        <w:t>十二、招聘与人才发展</w:t>
      </w:r>
      <w:r>
        <w:rPr>
          <w:noProof/>
        </w:rPr>
        <w:tab/>
      </w:r>
      <w:r>
        <w:rPr>
          <w:noProof/>
        </w:rPr>
        <w:fldChar w:fldCharType="begin"/>
      </w:r>
      <w:r>
        <w:rPr>
          <w:noProof/>
        </w:rPr>
        <w:instrText xml:space="preserve"> PAGEREF _Toc152774275 \h </w:instrText>
      </w:r>
      <w:r>
        <w:rPr>
          <w:noProof/>
        </w:rPr>
        <w:fldChar w:fldCharType="separate"/>
      </w:r>
      <w:r>
        <w:rPr>
          <w:noProof/>
        </w:rPr>
        <w:t>54</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、人才需求分析</w:t>
      </w:r>
      <w:r>
        <w:rPr>
          <w:noProof/>
        </w:rPr>
        <w:tab/>
      </w:r>
      <w:r>
        <w:rPr>
          <w:noProof/>
        </w:rPr>
        <w:fldChar w:fldCharType="begin"/>
      </w:r>
      <w:r>
        <w:rPr>
          <w:noProof/>
        </w:rPr>
        <w:instrText xml:space="preserve"> PAGEREF _Toc152774276 \h </w:instrText>
      </w:r>
      <w:r>
        <w:rPr>
          <w:noProof/>
        </w:rPr>
        <w:fldChar w:fldCharType="separate"/>
      </w:r>
      <w:r>
        <w:rPr>
          <w:noProof/>
        </w:rPr>
        <w:t>54</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、招聘计划与流程</w:t>
      </w:r>
      <w:r>
        <w:rPr>
          <w:noProof/>
        </w:rPr>
        <w:tab/>
      </w:r>
      <w:r>
        <w:rPr>
          <w:noProof/>
        </w:rPr>
        <w:fldChar w:fldCharType="begin"/>
      </w:r>
      <w:r>
        <w:rPr>
          <w:noProof/>
        </w:rPr>
        <w:instrText xml:space="preserve"> PAGEREF _Toc152774277 \h </w:instrText>
      </w:r>
      <w:r>
        <w:rPr>
          <w:noProof/>
        </w:rPr>
        <w:fldChar w:fldCharType="separate"/>
      </w:r>
      <w:r>
        <w:rPr>
          <w:noProof/>
        </w:rPr>
        <w:t>55</w:t>
      </w:r>
      <w:r>
        <w:rPr>
          <w:noProof/>
        </w:rPr>
        <w:fldChar w:fldCharType="end"/>
      </w:r>
    </w:p>
    <w:p w:rsidR="0008489C">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_Toc152774278 \h </w:instrText>
      </w:r>
      <w:r>
        <w:rPr>
          <w:noProof/>
        </w:rPr>
        <w:fldChar w:fldCharType="separate"/>
      </w:r>
      <w:r>
        <w:rPr>
          <w:noProof/>
        </w:rPr>
        <w:t>57</w:t>
      </w:r>
      <w:r>
        <w:rPr>
          <w:noProof/>
        </w:rPr>
        <w:fldChar w:fldCharType="end"/>
      </w:r>
    </w:p>
    <w:p w:rsidR="0008489C">
      <w:pPr>
        <w:pStyle w:val="TOC2"/>
        <w:tabs>
          <w:tab w:val="right" w:leader="dot" w:pos="8296"/>
        </w:tabs>
        <w:rPr>
          <w:noProof/>
        </w:rPr>
      </w:pPr>
      <w:r>
        <w:rPr>
          <w:noProof/>
        </w:rPr>
        <w:t>(</w:t>
      </w:r>
      <w:r>
        <w:rPr>
          <w:rFonts w:hint="eastAsia"/>
          <w:noProof/>
        </w:rPr>
        <w:t>四</w:t>
      </w:r>
      <w:r>
        <w:rPr>
          <w:noProof/>
        </w:rPr>
        <w:t>)</w:t>
      </w:r>
      <w:r>
        <w:rPr>
          <w:rFonts w:hint="eastAsia"/>
          <w:noProof/>
        </w:rPr>
        <w:t>、绩效考核与激励</w:t>
      </w:r>
      <w:r>
        <w:rPr>
          <w:noProof/>
        </w:rPr>
        <w:tab/>
      </w:r>
      <w:r>
        <w:rPr>
          <w:noProof/>
        </w:rPr>
        <w:fldChar w:fldCharType="begin"/>
      </w:r>
      <w:r>
        <w:rPr>
          <w:noProof/>
        </w:rPr>
        <w:instrText xml:space="preserve"> PAGEREF _Toc152774279 \h </w:instrText>
      </w:r>
      <w:r>
        <w:rPr>
          <w:noProof/>
        </w:rPr>
        <w:fldChar w:fldCharType="separate"/>
      </w:r>
      <w:r>
        <w:rPr>
          <w:noProof/>
        </w:rPr>
        <w:t>58</w:t>
      </w:r>
      <w:r>
        <w:rPr>
          <w:noProof/>
        </w:rPr>
        <w:fldChar w:fldCharType="end"/>
      </w:r>
    </w:p>
    <w:p w:rsidR="0008489C">
      <w:pPr>
        <w:pStyle w:val="TOC2"/>
        <w:tabs>
          <w:tab w:val="right" w:leader="dot" w:pos="8296"/>
        </w:tabs>
        <w:rPr>
          <w:noProof/>
        </w:rPr>
      </w:pPr>
      <w:r>
        <w:rPr>
          <w:noProof/>
        </w:rPr>
        <w:t>(</w:t>
      </w:r>
      <w:r>
        <w:rPr>
          <w:rFonts w:hint="eastAsia"/>
          <w:noProof/>
        </w:rPr>
        <w:t>五</w:t>
      </w:r>
      <w:r>
        <w:rPr>
          <w:noProof/>
        </w:rPr>
        <w:t>)</w:t>
      </w:r>
      <w:r>
        <w:rPr>
          <w:rFonts w:hint="eastAsia"/>
          <w:noProof/>
        </w:rPr>
        <w:t>、人才流动与留存</w:t>
      </w:r>
      <w:r>
        <w:rPr>
          <w:noProof/>
        </w:rPr>
        <w:tab/>
      </w:r>
      <w:r>
        <w:rPr>
          <w:noProof/>
        </w:rPr>
        <w:fldChar w:fldCharType="begin"/>
      </w:r>
      <w:r>
        <w:rPr>
          <w:noProof/>
        </w:rPr>
        <w:instrText xml:space="preserve"> PAGEREF _Toc152774280 \h </w:instrText>
      </w:r>
      <w:r>
        <w:rPr>
          <w:noProof/>
        </w:rPr>
        <w:fldChar w:fldCharType="separate"/>
      </w:r>
      <w:r>
        <w:rPr>
          <w:noProof/>
        </w:rPr>
        <w:t>59</w:t>
      </w:r>
      <w:r>
        <w:rPr>
          <w:noProof/>
        </w:rPr>
        <w:fldChar w:fldCharType="end"/>
      </w:r>
    </w:p>
    <w:p w:rsidR="0008489C">
      <w:pPr>
        <w:pStyle w:val="TOC1"/>
        <w:tabs>
          <w:tab w:val="right" w:leader="dot" w:pos="8296"/>
        </w:tabs>
        <w:rPr>
          <w:noProof/>
        </w:rPr>
      </w:pPr>
      <w:r>
        <w:rPr>
          <w:rFonts w:hint="eastAsia"/>
          <w:noProof/>
        </w:rPr>
        <w:t>十三、制度建设与员工手册</w:t>
      </w:r>
      <w:r>
        <w:rPr>
          <w:noProof/>
        </w:rPr>
        <w:tab/>
      </w:r>
      <w:r>
        <w:rPr>
          <w:noProof/>
        </w:rPr>
        <w:fldChar w:fldCharType="begin"/>
      </w:r>
      <w:r>
        <w:rPr>
          <w:noProof/>
        </w:rPr>
        <w:instrText xml:space="preserve"> PAGEREF _Toc152774281 \h </w:instrText>
      </w:r>
      <w:r>
        <w:rPr>
          <w:noProof/>
        </w:rPr>
        <w:fldChar w:fldCharType="separate"/>
      </w:r>
      <w:r>
        <w:rPr>
          <w:noProof/>
        </w:rPr>
        <w:t>60</w:t>
      </w:r>
      <w:r>
        <w:rPr>
          <w:noProof/>
        </w:rPr>
        <w:fldChar w:fldCharType="end"/>
      </w:r>
    </w:p>
    <w:p w:rsidR="0008489C">
      <w:pPr>
        <w:pStyle w:val="TOC2"/>
        <w:tabs>
          <w:tab w:val="right" w:leader="dot" w:pos="8296"/>
        </w:tabs>
        <w:rPr>
          <w:noProof/>
        </w:rPr>
      </w:pPr>
      <w:r>
        <w:rPr>
          <w:noProof/>
        </w:rPr>
        <w:t>(</w:t>
      </w:r>
      <w:r>
        <w:rPr>
          <w:rFonts w:hint="eastAsia"/>
          <w:noProof/>
        </w:rPr>
        <w:t>一</w:t>
      </w:r>
      <w:r>
        <w:rPr>
          <w:noProof/>
        </w:rPr>
        <w:t>)</w:t>
      </w:r>
      <w:r>
        <w:rPr>
          <w:rFonts w:hint="eastAsia"/>
          <w:noProof/>
        </w:rPr>
        <w:t>、公司制度建设</w:t>
      </w:r>
      <w:r>
        <w:rPr>
          <w:noProof/>
        </w:rPr>
        <w:tab/>
      </w:r>
      <w:r>
        <w:rPr>
          <w:noProof/>
        </w:rPr>
        <w:fldChar w:fldCharType="begin"/>
      </w:r>
      <w:r>
        <w:rPr>
          <w:noProof/>
        </w:rPr>
        <w:instrText xml:space="preserve"> PAGEREF _Toc152774282 \h </w:instrText>
      </w:r>
      <w:r>
        <w:rPr>
          <w:noProof/>
        </w:rPr>
        <w:fldChar w:fldCharType="separate"/>
      </w:r>
      <w:r>
        <w:rPr>
          <w:noProof/>
        </w:rPr>
        <w:t>60</w:t>
      </w:r>
      <w:r>
        <w:rPr>
          <w:noProof/>
        </w:rPr>
        <w:fldChar w:fldCharType="end"/>
      </w:r>
    </w:p>
    <w:p w:rsidR="0008489C">
      <w:pPr>
        <w:pStyle w:val="TOC2"/>
        <w:tabs>
          <w:tab w:val="right" w:leader="dot" w:pos="8296"/>
        </w:tabs>
        <w:rPr>
          <w:noProof/>
        </w:rPr>
      </w:pPr>
      <w:r>
        <w:rPr>
          <w:noProof/>
        </w:rPr>
        <w:t>(</w:t>
      </w:r>
      <w:r>
        <w:rPr>
          <w:rFonts w:hint="eastAsia"/>
          <w:noProof/>
        </w:rPr>
        <w:t>二</w:t>
      </w:r>
      <w:r>
        <w:rPr>
          <w:noProof/>
        </w:rPr>
        <w:t>)</w:t>
      </w:r>
      <w:r>
        <w:rPr>
          <w:rFonts w:hint="eastAsia"/>
          <w:noProof/>
        </w:rPr>
        <w:t>、员工手册编制</w:t>
      </w:r>
      <w:r>
        <w:rPr>
          <w:noProof/>
        </w:rPr>
        <w:tab/>
      </w:r>
      <w:r>
        <w:rPr>
          <w:noProof/>
        </w:rPr>
        <w:fldChar w:fldCharType="begin"/>
      </w:r>
      <w:r>
        <w:rPr>
          <w:noProof/>
        </w:rPr>
        <w:instrText xml:space="preserve"> PAGEREF _Toc152774283 \h </w:instrText>
      </w:r>
      <w:r>
        <w:rPr>
          <w:noProof/>
        </w:rPr>
        <w:fldChar w:fldCharType="separate"/>
      </w:r>
      <w:r>
        <w:rPr>
          <w:noProof/>
        </w:rPr>
        <w:t>61</w:t>
      </w:r>
      <w:r>
        <w:rPr>
          <w:noProof/>
        </w:rPr>
        <w:fldChar w:fldCharType="end"/>
      </w:r>
    </w:p>
    <w:p w:rsidR="0008489C">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_Toc152774284 \h </w:instrText>
      </w:r>
      <w:r>
        <w:rPr>
          <w:noProof/>
        </w:rPr>
        <w:fldChar w:fldCharType="separate"/>
      </w:r>
      <w:r>
        <w:rPr>
          <w:noProof/>
        </w:rPr>
        <w:t>63</w:t>
      </w:r>
      <w:r>
        <w:rPr>
          <w:noProof/>
        </w:rPr>
        <w:fldChar w:fldCharType="end"/>
      </w:r>
    </w:p>
    <w:p w:rsidR="0008489C">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_Toc152774285 \h </w:instrText>
      </w:r>
      <w:r>
        <w:rPr>
          <w:noProof/>
        </w:rPr>
        <w:fldChar w:fldCharType="separate"/>
      </w:r>
      <w:r>
        <w:rPr>
          <w:noProof/>
        </w:rPr>
        <w:t>65</w:t>
      </w:r>
      <w:r>
        <w:rPr>
          <w:noProof/>
        </w:rPr>
        <w:fldChar w:fldCharType="end"/>
      </w:r>
    </w:p>
    <w:p w:rsidR="0008489C">
      <w:pPr>
        <w:pStyle w:val="TOC2"/>
        <w:tabs>
          <w:tab w:val="right" w:leader="dot" w:pos="8296"/>
        </w:tabs>
        <w:rPr>
          <w:noProof/>
        </w:rPr>
      </w:pPr>
      <w:r>
        <w:rPr>
          <w:noProof/>
        </w:rPr>
        <w:t>(</w:t>
      </w:r>
      <w:r>
        <w:rPr>
          <w:rFonts w:hint="eastAsia"/>
          <w:noProof/>
        </w:rPr>
        <w:t>五</w:t>
      </w:r>
      <w:r>
        <w:rPr>
          <w:noProof/>
        </w:rPr>
        <w:t>)</w:t>
      </w:r>
      <w:r>
        <w:rPr>
          <w:rFonts w:hint="eastAsia"/>
          <w:noProof/>
        </w:rPr>
        <w:t>、制度优化与更新</w:t>
      </w:r>
      <w:r>
        <w:rPr>
          <w:noProof/>
        </w:rPr>
        <w:tab/>
      </w:r>
      <w:r>
        <w:rPr>
          <w:noProof/>
        </w:rPr>
        <w:fldChar w:fldCharType="begin"/>
      </w:r>
      <w:r>
        <w:rPr>
          <w:noProof/>
        </w:rPr>
        <w:instrText xml:space="preserve"> PAGEREF _Toc152774286 \h </w:instrText>
      </w:r>
      <w:r>
        <w:rPr>
          <w:noProof/>
        </w:rPr>
        <w:fldChar w:fldCharType="separate"/>
      </w:r>
      <w:r>
        <w:rPr>
          <w:noProof/>
        </w:rPr>
        <w:t>66</w:t>
      </w:r>
      <w:r>
        <w:rPr>
          <w:noProof/>
        </w:rPr>
        <w:fldChar w:fldCharType="end"/>
      </w:r>
    </w:p>
    <w:p w:rsidR="0008489C" w:rsidP="0008489C">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08489C" w:rsidP="0008489C">
      <w:pPr>
        <w:pStyle w:val="Heading1"/>
        <w:jc w:val="center"/>
        <w:rPr>
          <w:rFonts w:hint="eastAsia"/>
        </w:rPr>
      </w:pPr>
      <w:bookmarkStart w:id="1" w:name="_Toc152774216"/>
      <w:r w:rsidRPr="0008489C">
        <w:rPr>
          <w:rFonts w:hint="eastAsia"/>
        </w:rPr>
        <w:t>序言</w:t>
      </w:r>
      <w:bookmarkEnd w:id="1"/>
    </w:p>
    <w:p w:rsidR="0008489C" w:rsidP="0008489C">
      <w:pPr>
        <w:ind w:firstLine="560" w:firstLineChars="200"/>
        <w:rPr>
          <w:rFonts w:ascii="仿宋" w:eastAsia="仿宋" w:hAnsi="仿宋" w:hint="eastAsia"/>
          <w:sz w:val="28"/>
        </w:rPr>
      </w:pPr>
      <w:r w:rsidRPr="0008489C">
        <w:rPr>
          <w:rFonts w:ascii="仿宋" w:eastAsia="仿宋" w:hAnsi="仿宋" w:hint="eastAsia"/>
          <w:sz w:val="28"/>
        </w:rPr>
        <w:t>本</w:t>
      </w:r>
      <w:r w:rsidRPr="0008489C">
        <w:rPr>
          <w:rFonts w:ascii="仿宋" w:eastAsia="仿宋" w:hAnsi="仿宋" w:hint="eastAsia"/>
          <w:sz w:val="28"/>
        </w:rPr>
        <w:t>项目投资分析及可行性报告</w:t>
      </w:r>
      <w:r w:rsidRPr="0008489C">
        <w:rPr>
          <w:rFonts w:ascii="仿宋" w:eastAsia="仿宋" w:hAnsi="仿宋" w:hint="eastAsia"/>
          <w:sz w:val="28"/>
        </w:rPr>
        <w:t>旨在全面介绍和规划一个创新性的薄板木船项目，以满足需求。该方案的目的是为了提供薄板木船项目的全面概览，包括项目的目标、范围、关键利益相关者和实施计划。通过本方案的学习交流，希望能为相关人员提供一个深入了解项目的平台，以促进进一步的合作和研究。请注意，本方案不可做为商业用途，只用作学习交流。</w:t>
      </w:r>
    </w:p>
    <w:p w:rsidR="0008489C" w:rsidP="0008489C">
      <w:pPr>
        <w:pStyle w:val="Heading1"/>
        <w:rPr>
          <w:rFonts w:hint="eastAsia"/>
        </w:rPr>
      </w:pPr>
      <w:bookmarkStart w:id="2" w:name="_Toc152774217"/>
      <w:r w:rsidRPr="0008489C">
        <w:rPr>
          <w:rFonts w:hint="eastAsia"/>
        </w:rPr>
        <w:t>一、薄板木船项目概论</w:t>
      </w:r>
      <w:bookmarkEnd w:id="2"/>
    </w:p>
    <w:p w:rsidR="0008489C" w:rsidP="0008489C">
      <w:pPr>
        <w:pStyle w:val="Heading2"/>
        <w:rPr>
          <w:rFonts w:hint="eastAsia"/>
        </w:rPr>
      </w:pPr>
      <w:bookmarkStart w:id="3" w:name="_Toc152774218"/>
      <w:r w:rsidRPr="0008489C">
        <w:rPr>
          <w:rFonts w:hint="eastAsia"/>
        </w:rPr>
        <w:t>(</w:t>
      </w:r>
      <w:r w:rsidRPr="0008489C">
        <w:rPr>
          <w:rFonts w:hint="eastAsia"/>
        </w:rPr>
        <w:t>一</w:t>
      </w:r>
      <w:r w:rsidRPr="0008489C">
        <w:rPr>
          <w:rFonts w:hint="eastAsia"/>
        </w:rPr>
        <w:t>)</w:t>
      </w:r>
      <w:r w:rsidRPr="0008489C">
        <w:rPr>
          <w:rFonts w:hint="eastAsia"/>
        </w:rPr>
        <w:t>、薄板木船项目承办单位基本情况</w:t>
      </w:r>
      <w:bookmarkEnd w:id="3"/>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公司名称： XX公司</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注册资本： XX万元</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成立时间： XX年XX月XX日</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法定代表人： XX</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公司性质： XX有限公司</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经营范围： XX业务、XX业务、XX业务</w:t>
      </w:r>
    </w:p>
    <w:p w:rsidR="0008489C" w:rsidP="0008489C">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08489C">
        <w:rPr>
          <w:rFonts w:ascii="仿宋" w:eastAsia="仿宋" w:hAnsi="仿宋" w:hint="eastAsia"/>
          <w:sz w:val="28"/>
        </w:rPr>
        <w:t>企业简介： XX公司成立于XX年，是一家专注于XX领域的企业。公司以提供高品质XX服务而闻名，拥有一支充满创造力和实力的团队。我们的使命是XX，愿景是XX，核心价值观是XX。</w:t>
      </w:r>
    </w:p>
    <w:p w:rsidR="0008489C" w:rsidP="0008489C">
      <w:pPr>
        <w:pStyle w:val="Heading2"/>
      </w:pPr>
      <w:bookmarkStart w:id="4" w:name="_Toc152774219"/>
      <w:r w:rsidRPr="0008489C">
        <w:t>(</w:t>
      </w:r>
      <w:r w:rsidRPr="0008489C">
        <w:t>二</w:t>
      </w:r>
      <w:r w:rsidRPr="0008489C">
        <w:t>)</w:t>
      </w:r>
      <w:r w:rsidRPr="0008489C">
        <w:t>、薄板木船项目概况</w:t>
      </w:r>
      <w:bookmarkEnd w:id="4"/>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薄板木船项目名称： 薄板木船项目</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薄板木船项目类型： 制造业</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薄板木船项目地点： XX市XX区</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薄板木船项目规模： 投资XX万元，年产值XX万元，占地面积XX平方米</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薄板木船项目周期： 建设期XX个月，运营期XX年</w:t>
      </w:r>
    </w:p>
    <w:p w:rsid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薄板木船项目背景： 薄板木船项目的建设旨在XX，将为XX领域带来新的发展机遇。</w:t>
      </w:r>
    </w:p>
    <w:p w:rsidR="0008489C" w:rsidP="0008489C">
      <w:pPr>
        <w:pStyle w:val="Heading2"/>
      </w:pPr>
      <w:bookmarkStart w:id="5" w:name="_Toc152774220"/>
      <w:r w:rsidRPr="0008489C">
        <w:t>(</w:t>
      </w:r>
      <w:r w:rsidRPr="0008489C">
        <w:t>三</w:t>
      </w:r>
      <w:r w:rsidRPr="0008489C">
        <w:t>)</w:t>
      </w:r>
      <w:r w:rsidRPr="0008489C">
        <w:t>、薄板木船项目评价</w:t>
      </w:r>
      <w:bookmarkEnd w:id="5"/>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市场前景： 该薄板木船项目处于XX行业，市场前景广阔，有望在未来取得可观的市场份额。</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竞争优势： 我们具备先进的XX技术，以及在XX方面的专业经验，将在市场竞争中占据有利位置。</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风险分析： 尽管存在一些市场和技术上的风险，但通过XX策略和XX措施，我们将努力降低潜在风险。</w:t>
      </w:r>
    </w:p>
    <w:p w:rsidR="0008489C" w:rsidP="0008489C">
      <w:pPr>
        <w:ind w:firstLine="560" w:firstLineChars="200"/>
        <w:rPr>
          <w:rFonts w:ascii="仿宋" w:eastAsia="仿宋" w:hAnsi="仿宋" w:hint="eastAsia"/>
          <w:sz w:val="28"/>
        </w:rPr>
      </w:pPr>
      <w:r w:rsidRPr="0008489C">
        <w:rPr>
          <w:rFonts w:ascii="仿宋" w:eastAsia="仿宋" w:hAnsi="仿宋" w:hint="eastAsia"/>
          <w:sz w:val="28"/>
        </w:rPr>
        <w:t>可行性分析： 经过全面的技术、市场和财务可行性分析，该薄板木船项目具备较高的实施可行性。</w:t>
      </w:r>
    </w:p>
    <w:p w:rsidR="0008489C" w:rsidP="0008489C">
      <w:pPr>
        <w:pStyle w:val="Heading2"/>
      </w:pPr>
      <w:bookmarkStart w:id="6" w:name="_Toc152774221"/>
      <w:r w:rsidRPr="0008489C">
        <w:t>(</w:t>
      </w:r>
      <w:r w:rsidRPr="0008489C">
        <w:t>四</w:t>
      </w:r>
      <w:r w:rsidRPr="0008489C">
        <w:t>)</w:t>
      </w:r>
      <w:r w:rsidRPr="0008489C">
        <w:t>、主要经济指标</w:t>
      </w:r>
      <w:bookmarkEnd w:id="6"/>
    </w:p>
    <w:p w:rsidR="0008489C" w:rsidRPr="0008489C" w:rsidP="0008489C">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08489C">
        <w:rPr>
          <w:rFonts w:ascii="仿宋" w:eastAsia="仿宋" w:hAnsi="仿宋" w:hint="eastAsia"/>
          <w:sz w:val="28"/>
        </w:rPr>
        <w:t>预计投资总额： XX万元</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预计年产值： XX万元</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预计年利润： XX万元</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就业人数： 预计创造就业机会XX人</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投资回收期： 预计投资回收期为XX年</w:t>
      </w:r>
    </w:p>
    <w:p w:rsidR="0008489C" w:rsidP="0008489C">
      <w:pPr>
        <w:ind w:firstLine="560" w:firstLineChars="200"/>
        <w:rPr>
          <w:rFonts w:ascii="仿宋" w:eastAsia="仿宋" w:hAnsi="仿宋" w:hint="eastAsia"/>
          <w:sz w:val="28"/>
        </w:rPr>
      </w:pPr>
      <w:r w:rsidRPr="0008489C">
        <w:rPr>
          <w:rFonts w:ascii="仿宋" w:eastAsia="仿宋" w:hAnsi="仿宋" w:hint="eastAsia"/>
          <w:sz w:val="28"/>
        </w:rPr>
        <w:t>财务内部收益率： 预计财务内部收益率为XX%</w:t>
      </w:r>
    </w:p>
    <w:p w:rsidR="0008489C" w:rsidP="0008489C">
      <w:pPr>
        <w:pStyle w:val="Heading1"/>
        <w:rPr>
          <w:rFonts w:hint="eastAsia"/>
        </w:rPr>
      </w:pPr>
      <w:bookmarkStart w:id="7" w:name="_Toc152774222"/>
      <w:r w:rsidRPr="0008489C">
        <w:rPr>
          <w:rFonts w:hint="eastAsia"/>
        </w:rPr>
        <w:t>二、薄板木船项目选址说明</w:t>
      </w:r>
      <w:bookmarkEnd w:id="7"/>
    </w:p>
    <w:p w:rsidR="0008489C" w:rsidP="0008489C">
      <w:pPr>
        <w:pStyle w:val="Heading2"/>
        <w:rPr>
          <w:rFonts w:hint="eastAsia"/>
        </w:rPr>
      </w:pPr>
      <w:bookmarkStart w:id="8" w:name="_Toc152774223"/>
      <w:r w:rsidRPr="0008489C">
        <w:rPr>
          <w:rFonts w:hint="eastAsia"/>
        </w:rPr>
        <w:t>(</w:t>
      </w:r>
      <w:r w:rsidRPr="0008489C">
        <w:rPr>
          <w:rFonts w:hint="eastAsia"/>
        </w:rPr>
        <w:t>一</w:t>
      </w:r>
      <w:r w:rsidRPr="0008489C">
        <w:rPr>
          <w:rFonts w:hint="eastAsia"/>
        </w:rPr>
        <w:t>)</w:t>
      </w:r>
      <w:r w:rsidRPr="0008489C">
        <w:rPr>
          <w:rFonts w:hint="eastAsia"/>
        </w:rPr>
        <w:t>、薄板木船项目选址原则</w:t>
      </w:r>
      <w:bookmarkEnd w:id="8"/>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1. 城乡建设总体规划一致性</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选址必须与城乡建设总体规划保持一致，确保薄板木船项目的发展与当地城市规划和政府规划相契合。通过与规划一致，薄板木船项目有望更好地融入城市发展大局，为城市功能提升和社会经济发展作出积极贡献。</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2. 交通便捷性</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优越的交通条件是薄板木船项目成功的关键因素之一。选址地应该具备便捷的陆路交通，以确保原材料和产品的高效运输，同时也为员工提供方便的通勤途径。这有助于提高整体生产效率并降低物流成本。</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3. 施工条件优越性</w:t>
      </w:r>
    </w:p>
    <w:p w:rsidR="0008489C" w:rsidRPr="0008489C" w:rsidP="0008489C">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08489C">
        <w:rPr>
          <w:rFonts w:ascii="仿宋" w:eastAsia="仿宋" w:hAnsi="仿宋" w:hint="eastAsia"/>
          <w:sz w:val="28"/>
        </w:rPr>
        <w:t>考虑到薄板木船项目建设阶段，选址地的施工条件至关重要。平整的场地、容易获取的建筑材料以及适宜的施工场址都将直接影响到</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薄板木船项目建设的顺利进行。这有助于提高工程效率，缩短工程周期。</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4. 环境保护与可持续性</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选址应与当地大气污染防治、水资源利用以及自然生态环境保护政策相一致。我们将致力于在薄板木船项目建设和运营过程中最大限度地减少对环境的影响，确保薄板木船项目的可持续发展，并履行环境保护的社会责任。</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5. 用地控制指标的综合考虑</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在选址过程中，我们将综合考虑用地控制指标，确保用地规划和利用符合法规和规范。通过科学规划用地结构，我们将有效平衡薄板木船项目的需求与用地法规的要求，避免可能出现的法律和环境纠纷。</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6. 社会反馈的综合考虑</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为了保持与社区和公众的良好关系，我们将积极倾听周边居民和社会的反馈意见。通过与社区建立开放和透明的沟通渠道，我们期望在薄板木船项目的实施过程中获得更多的理解和支持。</w:t>
      </w:r>
    </w:p>
    <w:p w:rsidR="0008489C" w:rsidP="0008489C">
      <w:pPr>
        <w:ind w:firstLine="560" w:firstLineChars="200"/>
        <w:rPr>
          <w:rFonts w:ascii="仿宋" w:eastAsia="仿宋" w:hAnsi="仿宋" w:hint="eastAsia"/>
          <w:sz w:val="28"/>
        </w:rPr>
      </w:pPr>
      <w:r w:rsidRPr="0008489C">
        <w:rPr>
          <w:rFonts w:ascii="仿宋" w:eastAsia="仿宋" w:hAnsi="仿宋" w:hint="eastAsia"/>
          <w:sz w:val="28"/>
        </w:rPr>
        <w:t>通过充分考虑这些原则，我们将制定一个全面而负责任的选址计划，确保薄板木船项目的长期成功和对社会的积极贡献。</w:t>
      </w:r>
    </w:p>
    <w:p w:rsidR="0008489C" w:rsidP="0008489C">
      <w:pPr>
        <w:pStyle w:val="Heading2"/>
      </w:pPr>
      <w:bookmarkStart w:id="9" w:name="_Toc152774224"/>
      <w:r w:rsidRPr="0008489C">
        <w:t>(</w:t>
      </w:r>
      <w:r w:rsidRPr="0008489C">
        <w:t>二</w:t>
      </w:r>
      <w:r w:rsidRPr="0008489C">
        <w:t>)</w:t>
      </w:r>
      <w:r w:rsidRPr="0008489C">
        <w:t>、薄板木船项目选址</w:t>
      </w:r>
      <w:bookmarkEnd w:id="9"/>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在选择薄板木船项目的地理位置时，我们特意选定了位于XXX经济技术开发区的理想位置。选址的一些关键因素和考虑：</w:t>
      </w:r>
    </w:p>
    <w:p w:rsidR="0008489C" w:rsidRPr="0008489C" w:rsidP="0008489C">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08489C">
        <w:rPr>
          <w:rFonts w:ascii="仿宋" w:eastAsia="仿宋" w:hAnsi="仿宋" w:hint="eastAsia"/>
          <w:sz w:val="28"/>
        </w:rPr>
        <w:t xml:space="preserve"> 1. 区位优势</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XXX经济技术开发区地处地理位置优越的区域，具有便捷的交通网络和丰富的资源。其靠近主要交通干道，有利于原材料的运输和成品的分销，为薄板木船项目的顺利推进提供了有力支持。</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2. 政策支持</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该开发区享有政府给予的一系列扶持政策，这包括税收优惠、用地优惠等方面的支持。这将显著减轻薄板木船项目的财务压力，提高了投资回报率。</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3. 产业集聚效应</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XXX经济技术开发区已经形成了相关产业的集聚效应。周边企业众多，形成了完善的产业链，为薄板木船项目提供了丰富的合作机会，有利于资源共享和技术交流。</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4. 生态环境</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该区域环境优美，生态绿化良好。在追求经济效益的同时，我们也高度重视生态环境的保护。选址处有利于建设绿色、环保型的薄板木船项目，与当地的生态环境相协调。</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5. 未来发展潜力</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XXX经济技术开发区被视为未来经济发展的重要增长点。薄板木船项目选址于此，将与该地区未来的发展同频共振，为薄板木船项目在长远的未来奠定坚实基础。</w:t>
      </w:r>
    </w:p>
    <w:p w:rsidR="0008489C" w:rsidP="0008489C">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08489C">
        <w:rPr>
          <w:rFonts w:ascii="仿宋" w:eastAsia="仿宋" w:hAnsi="仿宋" w:hint="eastAsia"/>
          <w:sz w:val="28"/>
        </w:rPr>
        <w:t>在这一理想的选址基础上，我们将进一步深化与当地政府和社区的合作，确保薄板木船项目的建设与运营与当地发展规划相协调，为薄板木船项目的成功提供全方位的支持。</w:t>
      </w:r>
    </w:p>
    <w:p w:rsidR="0008489C" w:rsidP="0008489C">
      <w:pPr>
        <w:pStyle w:val="Heading2"/>
      </w:pPr>
      <w:bookmarkStart w:id="10" w:name="_Toc152774225"/>
      <w:r w:rsidRPr="0008489C">
        <w:t>(</w:t>
      </w:r>
      <w:r w:rsidRPr="0008489C">
        <w:t>三</w:t>
      </w:r>
      <w:r w:rsidRPr="0008489C">
        <w:t>)</w:t>
      </w:r>
      <w:r w:rsidRPr="0008489C">
        <w:t>、建设条件分析</w:t>
      </w:r>
      <w:bookmarkEnd w:id="10"/>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薄板木船项目的成功实施不仅依赖于选址的地理位置，同时也与周边的建设条件密切相关。在XXX经济技术开发区的这片有着丰富发展机遇的土地上，我们对于建设条件进行了深入的分析。</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1. 基础设施完备</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该区域基础设施相对完备，包括道路、供水、供电、通讯等方面。这为薄板木船项目的建设提供了必要的基础支持，降低了建设和运营阶段的风险。</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2. 用地规划合理</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经过与相关政府部门的沟通，确保薄板木船项目选址符合当地的用地规划要求。这有助于薄板木船项目在合规范围内进行建设，并最大限度地发挥土地的效益。</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3. 人才储备</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该区域拥有丰富的人才资源，包括技术工人、管理人才等。这为薄板木船项目的用工提供了充足的保障，也有利于引进高层次、高技能的专业人才。</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4. 政策支持</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当地政府对于招商引资提供积极支持，制定了一系列的扶持政策，包括税收、用地等方面的优惠政策。这为薄板木船项目创造了更加宽松的经济环境。</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5. 环境监测与保护</w:t>
      </w:r>
    </w:p>
    <w:p w:rsidR="0008489C" w:rsidRPr="0008489C" w:rsidP="0008489C">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08489C">
        <w:rPr>
          <w:rFonts w:ascii="仿宋" w:eastAsia="仿宋" w:hAnsi="仿宋" w:hint="eastAsia"/>
          <w:sz w:val="28"/>
        </w:rPr>
        <w:t>在建设薄板木船项目的过程中，我们将遵循严格的环境监测和保</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护要求。当地的环境保护部门将与我们密切合作，确保薄板木船项目在不对周边环境造成负面影响的前提下顺利推进。</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6. 安全设施健全</w:t>
      </w:r>
    </w:p>
    <w:p w:rsid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薄板木船项目所在区域的安全设施完备，有成熟的消防、防汛等安全系统。这为薄板木船项目的安全运行提供了可靠的支持，减小了安全风险。</w:t>
      </w:r>
    </w:p>
    <w:p w:rsidR="0008489C" w:rsidP="0008489C">
      <w:pPr>
        <w:pStyle w:val="Heading2"/>
      </w:pPr>
      <w:bookmarkStart w:id="11" w:name="_Toc152774226"/>
      <w:r w:rsidRPr="0008489C">
        <w:t>(</w:t>
      </w:r>
      <w:r w:rsidRPr="0008489C">
        <w:t>四</w:t>
      </w:r>
      <w:r w:rsidRPr="0008489C">
        <w:t>)</w:t>
      </w:r>
      <w:r w:rsidRPr="0008489C">
        <w:t>、用地控制指标</w:t>
      </w:r>
      <w:bookmarkEnd w:id="11"/>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1. 用地性质</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在该开发区，用地性质主要包括工业用地和附属设施用地。这为薄板木船项目提供了明确的建设方向，确保用地符合工业薄板木船项目的规划和要求。</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2. 容积率和建筑密度</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根据当地的规划要求，薄板木船项目所在地区容积率和建筑密度都有具体的控制指标。我们将确保薄板木船项目建设在合理的容积率和建筑密度范围内，以充分利用土地资源，提高薄板木船项目效益。</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3. 绿地率和公共空间</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用地控制还包括对绿地率和公共空间的规定。我们将积极响应并超过这些要求，通过合理的绿化设计和社区设施建设，为周边创造更好的居住和工作环境。</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4. 土地用途划分</w:t>
      </w:r>
    </w:p>
    <w:p w:rsidR="0008489C" w:rsidRPr="0008489C" w:rsidP="0008489C">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08489C">
        <w:rPr>
          <w:rFonts w:ascii="仿宋" w:eastAsia="仿宋" w:hAnsi="仿宋" w:hint="eastAsia"/>
          <w:sz w:val="28"/>
        </w:rPr>
        <w:t>明确土地用途划分是用地控制的核心之一。根据薄板木船项目的</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性质，我们将确保用地合理划分，避免违规用地的风险，保持薄板木船项目的合法性和可持续性。</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5. 土地利用年限</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根据开发区的土地利用规划，不同类型的土地有着不同的利用年限。我们将严格按照规定的利用年限进行薄板木船项目建设和运营，以保障土地的可持续利用。</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6. 土地复垦与保护</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在薄板木船项目建设完成后，我们将积极参与土地的复垦工作，确保土地资源的可持续性。同时，通过采取措施，保护和维护土地的自然环境，减小薄板木船项目对周边土地的影响。</w:t>
      </w:r>
    </w:p>
    <w:p w:rsidR="0008489C" w:rsidP="0008489C">
      <w:pPr>
        <w:ind w:firstLine="560" w:firstLineChars="200"/>
        <w:rPr>
          <w:rFonts w:ascii="仿宋" w:eastAsia="仿宋" w:hAnsi="仿宋" w:hint="eastAsia"/>
          <w:sz w:val="28"/>
        </w:rPr>
      </w:pPr>
      <w:r w:rsidRPr="0008489C">
        <w:rPr>
          <w:rFonts w:ascii="仿宋" w:eastAsia="仿宋" w:hAnsi="仿宋" w:hint="eastAsia"/>
          <w:sz w:val="28"/>
        </w:rPr>
        <w:t>通过全面了解和遵守用地控制指标，我们将确保薄板木船项目在法规框架内合规建设，有序推进，并为社区和环境提供可持续的发展空间。</w:t>
      </w:r>
    </w:p>
    <w:p w:rsidR="0008489C" w:rsidP="0008489C">
      <w:pPr>
        <w:pStyle w:val="Heading2"/>
      </w:pPr>
      <w:bookmarkStart w:id="12" w:name="_Toc152774227"/>
      <w:r w:rsidRPr="0008489C">
        <w:t>(</w:t>
      </w:r>
      <w:r w:rsidRPr="0008489C">
        <w:t>五</w:t>
      </w:r>
      <w:r w:rsidRPr="0008489C">
        <w:t>)</w:t>
      </w:r>
      <w:r w:rsidRPr="0008489C">
        <w:t>、地总体要求</w:t>
      </w:r>
      <w:bookmarkEnd w:id="12"/>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1. 区位优势</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XXX经济技术开发区地理位置优越，交通便利，与城市主干道相连。这为薄板木船项目提供了便捷的物流通道，有利于原材料采购和成品销售，提高了薄板木船项目的市场竞争力。</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2. 地貌与自然条件</w:t>
      </w:r>
    </w:p>
    <w:p w:rsidR="0008489C" w:rsidRPr="0008489C" w:rsidP="0008489C">
      <w:pPr>
        <w:ind w:firstLine="560" w:firstLineChars="200"/>
        <w:rPr>
          <w:rFonts w:ascii="仿宋" w:eastAsia="仿宋" w:hAnsi="仿宋" w:hint="eastAsia"/>
          <w:sz w:val="28"/>
        </w:rPr>
        <w:sectPr>
          <w:type w:val="nextPage"/>
          <w:pgSz w:w="11906" w:h="16838"/>
          <w:pgMar w:top="1440" w:right="1800" w:bottom="1440" w:left="1800" w:header="851" w:footer="992" w:gutter="0"/>
          <w:pgNumType w:start="11"/>
          <w:cols w:space="425"/>
          <w:titlePg w:val="0"/>
          <w:docGrid w:type="lines" w:linePitch="312"/>
        </w:sectPr>
      </w:pPr>
      <w:r w:rsidRPr="0008489C">
        <w:rPr>
          <w:rFonts w:ascii="仿宋" w:eastAsia="仿宋" w:hAnsi="仿宋" w:hint="eastAsia"/>
          <w:sz w:val="28"/>
        </w:rPr>
        <w:t>该区域地貌平坦，自然条件适宜。薄板木船项目建设将充分利用这一优势，减少地形地貌调整的成本，提高工程建设效率，同时遵循</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自然保护原则，最大限度地保留周边自然环境。</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3. 基础设施配套</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开发区的基础设施配套完备，包括供水、供电、供气、通讯等各项设施。薄板木船项目将充分利用这些配套设施，减少对基础设施的额外投资，提高建设和运营效率。</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4. 社会服务配套</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开发区周边设有医疗机构、学校、商业中心等社会服务设施。这为员工提供了更好的生活和工作条件，提高了员工的工作满意度，有助于薄板木船项目的稳定运营。</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5. 环境保护要求</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地总体要求中还包括对环境的保护要求。薄板木船项目将遵循当地环保法规，采取先进的环境保护技术，减少对周边环境的影响，致力于建设绿色、可持续的工业薄板木船项目。</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6. 社区融入</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薄板木船项目将积极融入当地社区，与周边居民建立和谐的关系。通过开展社区活动、提供就业机会等方式，促进薄板木船项目与当地社区的互利共赢。</w:t>
      </w:r>
    </w:p>
    <w:p w:rsidR="0008489C" w:rsidP="0008489C">
      <w:pPr>
        <w:ind w:firstLine="560" w:firstLineChars="200"/>
        <w:rPr>
          <w:rFonts w:ascii="仿宋" w:eastAsia="仿宋" w:hAnsi="仿宋" w:hint="eastAsia"/>
          <w:sz w:val="28"/>
        </w:rPr>
      </w:pPr>
      <w:r w:rsidRPr="0008489C">
        <w:rPr>
          <w:rFonts w:ascii="仿宋" w:eastAsia="仿宋" w:hAnsi="仿宋" w:hint="eastAsia"/>
          <w:sz w:val="28"/>
        </w:rPr>
        <w:t>通过全面了解地总体要求，薄板木船项目将在选址的基础上更好地与周边环境相融合，确保建设和运营的可持续性和社会接受度。</w:t>
      </w:r>
    </w:p>
    <w:p w:rsidR="0008489C" w:rsidP="0008489C">
      <w:pPr>
        <w:pStyle w:val="Heading2"/>
      </w:pPr>
      <w:bookmarkStart w:id="13" w:name="_Toc152774228"/>
      <w:r w:rsidRPr="0008489C">
        <w:t>(</w:t>
      </w:r>
      <w:r w:rsidRPr="0008489C">
        <w:t>六</w:t>
      </w:r>
      <w:r w:rsidRPr="0008489C">
        <w:t>)</w:t>
      </w:r>
      <w:r w:rsidRPr="0008489C">
        <w:t>、节约用地措施</w:t>
      </w:r>
      <w:bookmarkEnd w:id="13"/>
    </w:p>
    <w:p w:rsidR="0008489C" w:rsidRPr="0008489C" w:rsidP="0008489C">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r w:rsidRPr="0008489C">
        <w:rPr>
          <w:rFonts w:ascii="仿宋" w:eastAsia="仿宋" w:hAnsi="仿宋" w:hint="eastAsia"/>
          <w:sz w:val="28"/>
        </w:rPr>
        <w:t>在薄板木船项目选址的初步规划中，我们将采取一系列创新性的</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节约用地措施，以确保土地资源的充分利用，并最大程度地降低对环境的影响。</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首先，我们计划通过多功能空间规划来优化土地利用。在薄板木船项目内部，我们将合理规划各个功能区域，包括生产区、办公区、绿化区等，以确保每块用地都发挥最大潜力。</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其次，我们将采用高层建筑设计，在满足安全标准的前提下，提高建筑的垂直利用率。这一措施有助于减小薄板木船项目的占地面积，为未来的扩建和发展预留更多的空间。</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地下空间的充分利用也是我们的考虑之一。通过规划地下停车场、仓储空间等功能，我们可以减少地表的占用，提高地面空间的利用效率。</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薄板木船项目还将注重环境友好设计，采用绿色、可持续的建筑材料和技术。这不仅可以减少对土地的占用，还有助于提高薄板木船项目的整体可持续性，符合现代绿色建筑的发展趋势。</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共享公共设施也是我们的设计理念之一。在薄板木船项目内部建设一些公共设施，并向周边社区或其他企事业单位开放，如共享会议室、培训中心等，以减少冗余建设，提高用地的社会效益。</w:t>
      </w:r>
    </w:p>
    <w:p w:rsidR="0008489C" w:rsidP="0008489C">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08489C">
        <w:rPr>
          <w:rFonts w:ascii="仿宋" w:eastAsia="仿宋" w:hAnsi="仿宋" w:hint="eastAsia"/>
          <w:sz w:val="28"/>
        </w:rPr>
        <w:t>最后，我们将实施精细化用地管理，合理设置道路、绿化带、公共设施等，确保每一寸用地都得到最优化的利用，避免不必要的浪费。通过这些具体措施，我们致力于实现薄板木船项目用地的经济高效利用，为可持续发展奠定坚实基础。</w:t>
      </w:r>
    </w:p>
    <w:p w:rsidR="0008489C" w:rsidP="0008489C">
      <w:pPr>
        <w:pStyle w:val="Heading2"/>
      </w:pPr>
      <w:bookmarkStart w:id="14" w:name="_Toc152774229"/>
      <w:r w:rsidRPr="0008489C">
        <w:t>(</w:t>
      </w:r>
      <w:r w:rsidRPr="0008489C">
        <w:t>七</w:t>
      </w:r>
      <w:r w:rsidRPr="0008489C">
        <w:t>)</w:t>
      </w:r>
      <w:r w:rsidRPr="0008489C">
        <w:t>、总图布置方案</w:t>
      </w:r>
      <w:bookmarkEnd w:id="14"/>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1. 主体功能区划</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在薄板木船项目整体布置中，我们将主体功能区划分为生产区、办公区、休闲区、绿化区等几个主要区域。生产区域紧邻交通要道，便于原材料运输和产品出货；办公区域靠近薄板木船项目核心区，方便管理和内外部沟通；休闲区和绿化区域分布在薄板木船项目的角落，为员工提供宜人的工作环境。</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2. 交通流线规划</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我们通过科学的交通流线规划，确保了薄板木船项目内外的车辆、人员流线畅通有序。主要道路设置宽敞，便于车辆进出，同时合理设置人行道和绿化带，提高了行人通行的便利性。</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3. 公共设施布置</w:t>
      </w:r>
    </w:p>
    <w:p w:rsidR="0008489C" w:rsidRPr="0008489C" w:rsidP="0008489C">
      <w:pPr>
        <w:ind w:firstLine="560" w:firstLineChars="200"/>
        <w:rPr>
          <w:rFonts w:ascii="仿宋" w:eastAsia="仿宋" w:hAnsi="仿宋" w:hint="eastAsia"/>
          <w:sz w:val="28"/>
        </w:rPr>
      </w:pPr>
      <w:r w:rsidRPr="0008489C">
        <w:rPr>
          <w:rFonts w:ascii="仿宋" w:eastAsia="仿宋" w:hAnsi="仿宋"/>
          <w:sz w:val="28"/>
        </w:rPr>
        <w:t xml:space="preserve">   </w:t>
      </w:r>
      <w:r w:rsidRPr="0008489C">
        <w:rPr>
          <w:rFonts w:ascii="仿宋" w:eastAsia="仿宋" w:hAnsi="仿宋" w:hint="eastAsia"/>
          <w:sz w:val="28"/>
        </w:rPr>
        <w:t xml:space="preserve"> 我们在薄板木船项目区域内设置了一系列公共设施，包括会议中心、员工活动中心、餐厅等。这些设施分布合理，方便员工利用，同时也对外部开放，为周边社区提供一些公益性服务。</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4. 环境保护区域</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薄板木船项目总图中，我们特别划定了环境保护区域，用于集中处理废弃物和净化废水。这一区域采用绿化带遮挡，既保证了环境保护的功能，也保持了整体美观。</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5. 建筑布局设计</w:t>
      </w:r>
    </w:p>
    <w:p w:rsidR="0008489C" w:rsidRPr="0008489C" w:rsidP="0008489C">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08489C">
        <w:rPr>
          <w:rFonts w:ascii="仿宋" w:eastAsia="仿宋" w:hAnsi="仿宋" w:hint="eastAsia"/>
          <w:sz w:val="28"/>
        </w:rPr>
        <w:t xml:space="preserve">    我们在总图中精心设计了建筑的布局，确保了各建筑之间的空间协调和美观。高层建筑设置在地块中央，便于办公人员的管理和</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监控，而生产车间则布置在交通便利的区域。</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6. 生产与办公区协调布局</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生产与办公是薄板木船项目的两个核心功能区，我们通过合理布局，使生产区与办公区协调有序。生产区域紧邻交通主干道，以确保原材料的顺畅运输和产品的高效配送。办公区则位于薄板木船项目核心区，方便管理层对整个薄板木船项目的监控与决策。</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7. 绿化与休闲设施设置</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在总图中，我们特别关注了绿化与休闲设施的合理设置。通过在薄板木船项目区域内分布绿化带和休闲区，为员工提供宜人的工作环境和休息场所。这不仅有助于提高员工的生活质量，也为薄板木船项目增色不少。</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8. 环境保护与可持续发展</w:t>
      </w:r>
    </w:p>
    <w:p w:rsidR="0008489C" w:rsidRPr="0008489C" w:rsidP="0008489C">
      <w:pPr>
        <w:ind w:firstLine="560" w:firstLineChars="200"/>
        <w:rPr>
          <w:rFonts w:ascii="仿宋" w:eastAsia="仿宋" w:hAnsi="仿宋" w:hint="eastAsia"/>
          <w:sz w:val="28"/>
        </w:rPr>
      </w:pPr>
      <w:r w:rsidRPr="0008489C">
        <w:rPr>
          <w:rFonts w:ascii="仿宋" w:eastAsia="仿宋" w:hAnsi="仿宋" w:hint="eastAsia"/>
          <w:sz w:val="28"/>
        </w:rPr>
        <w:t xml:space="preserve">   我们将环境保护区域规划在薄板木船项目的一侧，集中处理废弃物和废水。通过科学的设计，我们既实现了对环境的保护，又在视觉上用绿化带遮挡，确保了薄板木船项目整体的美观性。这一举措符合可持续发展的理念，使薄板木船项目在生产的同时也能够实现对环境的积极贡献。</w:t>
      </w:r>
    </w:p>
    <w:p w:rsidR="0008489C" w:rsidP="0008489C">
      <w:pPr>
        <w:ind w:firstLine="560" w:firstLineChars="200"/>
        <w:rPr>
          <w:rFonts w:ascii="仿宋" w:eastAsia="仿宋" w:hAnsi="仿宋" w:hint="eastAsia"/>
          <w:sz w:val="28"/>
        </w:rPr>
      </w:pPr>
      <w:r w:rsidRPr="0008489C">
        <w:rPr>
          <w:rFonts w:ascii="仿宋" w:eastAsia="仿宋" w:hAnsi="仿宋" w:hint="eastAsia"/>
          <w:sz w:val="28"/>
        </w:rPr>
        <w:t>这八个设计要点共同构成了薄板木船项目总图布置方案的核心，确保了薄板木船项目在各个方面都能够取得良好的平衡，既满足了功能需求，又体现了对环境的关注和社会责任。</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https://d.book118.com/648072076052006042</w:t>
        </w:r>
      </w:hyperlink>
    </w:p>
    <w:p w:rsidR="0008489C" w:rsidP="0008489C">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89C"/>
    <w:rsid w:val="0008489C"/>
    <w:rsid w:val="00C475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8489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8489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8489C"/>
    <w:rPr>
      <w:b/>
      <w:bCs/>
      <w:kern w:val="44"/>
      <w:sz w:val="44"/>
      <w:szCs w:val="44"/>
    </w:rPr>
  </w:style>
  <w:style w:type="character" w:customStyle="1" w:styleId="2Char">
    <w:name w:val="标题 2 Char"/>
    <w:basedOn w:val="DefaultParagraphFont"/>
    <w:link w:val="Heading2"/>
    <w:uiPriority w:val="9"/>
    <w:rsid w:val="0008489C"/>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08489C"/>
  </w:style>
  <w:style w:type="paragraph" w:styleId="TOC2">
    <w:name w:val="toc 2"/>
    <w:basedOn w:val="Normal"/>
    <w:next w:val="Normal"/>
    <w:autoRedefine/>
    <w:uiPriority w:val="39"/>
    <w:unhideWhenUsed/>
    <w:rsid w:val="0008489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48072076052006042"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4969</Words>
  <Characters>28325</Characters>
  <Application>Microsoft Office Word</Application>
  <DocSecurity>0</DocSecurity>
  <Lines>236</Lines>
  <Paragraphs>66</Paragraphs>
  <ScaleCrop>false</ScaleCrop>
  <Company/>
  <LinksUpToDate>false</LinksUpToDate>
  <CharactersWithSpaces>33228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2023-12-06T08:55:00Z</dcterms:created>
  <dcterms:modified xsi:type="dcterms:W3CDTF">2023-12-06T08:56:00Z</dcterms:modified>
</cp:coreProperties>
</file>