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百度生态项目规划设计蓝图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307" w:history="1">
        <w:r>
          <w:rPr>
            <w:rFonts w:ascii="仿宋" w:eastAsia="仿宋" w:hAnsi="仿宋" w:cs="仿宋" w:hint="eastAsia"/>
            <w:lang w:eastAsia="zh-CN"/>
          </w:rPr>
          <w:t>概论</w:t>
        </w:r>
        <w:r>
          <w:tab/>
        </w:r>
        <w:r>
          <w:fldChar w:fldCharType="begin"/>
        </w:r>
        <w:r>
          <w:instrText xml:space="preserve"> PAGEREF _Toc11307 \h </w:instrText>
        </w:r>
        <w:r>
          <w:fldChar w:fldCharType="separate"/>
        </w:r>
        <w:r>
          <w:t>3</w:t>
        </w:r>
        <w:r>
          <w:fldChar w:fldCharType="end"/>
        </w:r>
      </w:hyperlink>
    </w:p>
    <w:p>
      <w:pPr>
        <w:pStyle w:val="TOC1"/>
        <w:tabs>
          <w:tab w:val="right" w:leader="dot" w:pos="8306"/>
        </w:tabs>
      </w:pPr>
      <w:hyperlink w:anchor="_Toc26830" w:history="1">
        <w:r>
          <w:rPr>
            <w:rFonts w:ascii="仿宋" w:eastAsia="仿宋" w:hAnsi="仿宋" w:cs="仿宋" w:hint="eastAsia"/>
            <w:lang w:eastAsia="zh-CN"/>
          </w:rPr>
          <w:t>一、百度生态项目土建工程</w:t>
        </w:r>
        <w:r>
          <w:tab/>
        </w:r>
        <w:r>
          <w:fldChar w:fldCharType="begin"/>
        </w:r>
        <w:r>
          <w:instrText xml:space="preserve"> PAGEREF _Toc26830 \h </w:instrText>
        </w:r>
        <w:r>
          <w:fldChar w:fldCharType="separate"/>
        </w:r>
        <w:r>
          <w:t>3</w:t>
        </w:r>
        <w:r>
          <w:fldChar w:fldCharType="end"/>
        </w:r>
      </w:hyperlink>
    </w:p>
    <w:p>
      <w:pPr>
        <w:pStyle w:val="TOC2"/>
        <w:tabs>
          <w:tab w:val="right" w:leader="dot" w:pos="8306"/>
        </w:tabs>
      </w:pPr>
      <w:hyperlink w:anchor="_Toc20286" w:history="1">
        <w:r>
          <w:rPr>
            <w:rFonts w:ascii="仿宋" w:eastAsia="仿宋" w:hAnsi="仿宋" w:cs="仿宋" w:hint="eastAsia"/>
            <w:lang w:eastAsia="zh-CN"/>
          </w:rPr>
          <w:t>(一)、建筑工程设计原则</w:t>
        </w:r>
        <w:r>
          <w:tab/>
        </w:r>
        <w:r>
          <w:fldChar w:fldCharType="begin"/>
        </w:r>
        <w:r>
          <w:instrText xml:space="preserve"> PAGEREF _Toc20286 \h </w:instrText>
        </w:r>
        <w:r>
          <w:fldChar w:fldCharType="separate"/>
        </w:r>
        <w:r>
          <w:t>3</w:t>
        </w:r>
        <w:r>
          <w:fldChar w:fldCharType="end"/>
        </w:r>
      </w:hyperlink>
    </w:p>
    <w:p>
      <w:pPr>
        <w:pStyle w:val="TOC2"/>
        <w:tabs>
          <w:tab w:val="right" w:leader="dot" w:pos="8306"/>
        </w:tabs>
      </w:pPr>
      <w:hyperlink w:anchor="_Toc9944" w:history="1">
        <w:r>
          <w:rPr>
            <w:rFonts w:ascii="仿宋" w:eastAsia="仿宋" w:hAnsi="仿宋" w:cs="仿宋" w:hint="eastAsia"/>
            <w:lang w:eastAsia="zh-CN"/>
          </w:rPr>
          <w:t>(二)、土建工程设计年限及安全等级</w:t>
        </w:r>
        <w:r>
          <w:tab/>
        </w:r>
        <w:r>
          <w:fldChar w:fldCharType="begin"/>
        </w:r>
        <w:r>
          <w:instrText xml:space="preserve"> PAGEREF _Toc9944 \h </w:instrText>
        </w:r>
        <w:r>
          <w:fldChar w:fldCharType="separate"/>
        </w:r>
        <w:r>
          <w:t>4</w:t>
        </w:r>
        <w:r>
          <w:fldChar w:fldCharType="end"/>
        </w:r>
      </w:hyperlink>
    </w:p>
    <w:p>
      <w:pPr>
        <w:pStyle w:val="TOC2"/>
        <w:tabs>
          <w:tab w:val="right" w:leader="dot" w:pos="8306"/>
        </w:tabs>
      </w:pPr>
      <w:hyperlink w:anchor="_Toc8060" w:history="1">
        <w:r>
          <w:rPr>
            <w:rFonts w:ascii="仿宋" w:eastAsia="仿宋" w:hAnsi="仿宋" w:cs="仿宋" w:hint="eastAsia"/>
            <w:lang w:eastAsia="zh-CN"/>
          </w:rPr>
          <w:t>(三)、建筑工程设计总体要求</w:t>
        </w:r>
        <w:r>
          <w:tab/>
        </w:r>
        <w:r>
          <w:fldChar w:fldCharType="begin"/>
        </w:r>
        <w:r>
          <w:instrText xml:space="preserve"> PAGEREF _Toc8060 \h </w:instrText>
        </w:r>
        <w:r>
          <w:fldChar w:fldCharType="separate"/>
        </w:r>
        <w:r>
          <w:t>5</w:t>
        </w:r>
        <w:r>
          <w:fldChar w:fldCharType="end"/>
        </w:r>
      </w:hyperlink>
    </w:p>
    <w:p>
      <w:pPr>
        <w:pStyle w:val="TOC2"/>
        <w:tabs>
          <w:tab w:val="right" w:leader="dot" w:pos="8306"/>
        </w:tabs>
      </w:pPr>
      <w:hyperlink w:anchor="_Toc5803" w:history="1">
        <w:r>
          <w:rPr>
            <w:rFonts w:ascii="仿宋" w:eastAsia="仿宋" w:hAnsi="仿宋" w:cs="仿宋" w:hint="eastAsia"/>
            <w:lang w:eastAsia="zh-CN"/>
          </w:rPr>
          <w:t>(四)、土建工程建设指标</w:t>
        </w:r>
        <w:r>
          <w:tab/>
        </w:r>
        <w:r>
          <w:fldChar w:fldCharType="begin"/>
        </w:r>
        <w:r>
          <w:instrText xml:space="preserve"> PAGEREF _Toc5803 \h </w:instrText>
        </w:r>
        <w:r>
          <w:fldChar w:fldCharType="separate"/>
        </w:r>
        <w:r>
          <w:t>6</w:t>
        </w:r>
        <w:r>
          <w:fldChar w:fldCharType="end"/>
        </w:r>
      </w:hyperlink>
    </w:p>
    <w:p>
      <w:pPr>
        <w:pStyle w:val="TOC1"/>
        <w:tabs>
          <w:tab w:val="right" w:leader="dot" w:pos="8306"/>
        </w:tabs>
      </w:pPr>
      <w:hyperlink w:anchor="_Toc12151" w:history="1">
        <w:r>
          <w:rPr>
            <w:rFonts w:ascii="仿宋" w:eastAsia="仿宋" w:hAnsi="仿宋" w:cs="仿宋" w:hint="eastAsia"/>
            <w:lang w:eastAsia="zh-CN"/>
          </w:rPr>
          <w:t>二、百度生态项目选址可行性分析</w:t>
        </w:r>
        <w:r>
          <w:tab/>
        </w:r>
        <w:r>
          <w:fldChar w:fldCharType="begin"/>
        </w:r>
        <w:r>
          <w:instrText xml:space="preserve"> PAGEREF _Toc12151 \h </w:instrText>
        </w:r>
        <w:r>
          <w:fldChar w:fldCharType="separate"/>
        </w:r>
        <w:r>
          <w:t>6</w:t>
        </w:r>
        <w:r>
          <w:fldChar w:fldCharType="end"/>
        </w:r>
      </w:hyperlink>
    </w:p>
    <w:p>
      <w:pPr>
        <w:pStyle w:val="TOC2"/>
        <w:tabs>
          <w:tab w:val="right" w:leader="dot" w:pos="8306"/>
        </w:tabs>
      </w:pPr>
      <w:hyperlink w:anchor="_Toc17654" w:history="1">
        <w:r>
          <w:rPr>
            <w:rFonts w:ascii="仿宋" w:eastAsia="仿宋" w:hAnsi="仿宋" w:cs="仿宋" w:hint="eastAsia"/>
            <w:lang w:eastAsia="zh-CN"/>
          </w:rPr>
          <w:t>(一)、百度生态项目选址</w:t>
        </w:r>
        <w:r>
          <w:tab/>
        </w:r>
        <w:r>
          <w:fldChar w:fldCharType="begin"/>
        </w:r>
        <w:r>
          <w:instrText xml:space="preserve"> PAGEREF _Toc17654 \h </w:instrText>
        </w:r>
        <w:r>
          <w:fldChar w:fldCharType="separate"/>
        </w:r>
        <w:r>
          <w:t>6</w:t>
        </w:r>
        <w:r>
          <w:fldChar w:fldCharType="end"/>
        </w:r>
      </w:hyperlink>
    </w:p>
    <w:p>
      <w:pPr>
        <w:pStyle w:val="TOC2"/>
        <w:tabs>
          <w:tab w:val="right" w:leader="dot" w:pos="8306"/>
        </w:tabs>
      </w:pPr>
      <w:hyperlink w:anchor="_Toc5122" w:history="1">
        <w:r>
          <w:rPr>
            <w:rFonts w:ascii="仿宋" w:eastAsia="仿宋" w:hAnsi="仿宋" w:cs="仿宋" w:hint="eastAsia"/>
            <w:lang w:eastAsia="zh-CN"/>
          </w:rPr>
          <w:t>(二)、用地控制指标</w:t>
        </w:r>
        <w:r>
          <w:tab/>
        </w:r>
        <w:r>
          <w:fldChar w:fldCharType="begin"/>
        </w:r>
        <w:r>
          <w:instrText xml:space="preserve"> PAGEREF _Toc5122 \h </w:instrText>
        </w:r>
        <w:r>
          <w:fldChar w:fldCharType="separate"/>
        </w:r>
        <w:r>
          <w:t>6</w:t>
        </w:r>
        <w:r>
          <w:fldChar w:fldCharType="end"/>
        </w:r>
      </w:hyperlink>
    </w:p>
    <w:p>
      <w:pPr>
        <w:pStyle w:val="TOC2"/>
        <w:tabs>
          <w:tab w:val="right" w:leader="dot" w:pos="8306"/>
        </w:tabs>
      </w:pPr>
      <w:hyperlink w:anchor="_Toc10928" w:history="1">
        <w:r>
          <w:rPr>
            <w:rFonts w:ascii="仿宋" w:eastAsia="仿宋" w:hAnsi="仿宋" w:cs="仿宋" w:hint="eastAsia"/>
            <w:lang w:eastAsia="zh-CN"/>
          </w:rPr>
          <w:t>(三)、节约用地措施</w:t>
        </w:r>
        <w:r>
          <w:tab/>
        </w:r>
        <w:r>
          <w:fldChar w:fldCharType="begin"/>
        </w:r>
        <w:r>
          <w:instrText xml:space="preserve"> PAGEREF _Toc10928 \h </w:instrText>
        </w:r>
        <w:r>
          <w:fldChar w:fldCharType="separate"/>
        </w:r>
        <w:r>
          <w:t>8</w:t>
        </w:r>
        <w:r>
          <w:fldChar w:fldCharType="end"/>
        </w:r>
      </w:hyperlink>
    </w:p>
    <w:p>
      <w:pPr>
        <w:pStyle w:val="TOC2"/>
        <w:tabs>
          <w:tab w:val="right" w:leader="dot" w:pos="8306"/>
        </w:tabs>
      </w:pPr>
      <w:hyperlink w:anchor="_Toc991" w:history="1">
        <w:r>
          <w:rPr>
            <w:rFonts w:ascii="仿宋" w:eastAsia="仿宋" w:hAnsi="仿宋" w:cs="仿宋" w:hint="eastAsia"/>
            <w:lang w:eastAsia="zh-CN"/>
          </w:rPr>
          <w:t>(四)、总图布置方案</w:t>
        </w:r>
        <w:r>
          <w:tab/>
        </w:r>
        <w:r>
          <w:fldChar w:fldCharType="begin"/>
        </w:r>
        <w:r>
          <w:instrText xml:space="preserve"> PAGEREF _Toc991 \h </w:instrText>
        </w:r>
        <w:r>
          <w:fldChar w:fldCharType="separate"/>
        </w:r>
        <w:r>
          <w:t>9</w:t>
        </w:r>
        <w:r>
          <w:fldChar w:fldCharType="end"/>
        </w:r>
      </w:hyperlink>
    </w:p>
    <w:p>
      <w:pPr>
        <w:pStyle w:val="TOC2"/>
        <w:tabs>
          <w:tab w:val="right" w:leader="dot" w:pos="8306"/>
        </w:tabs>
      </w:pPr>
      <w:hyperlink w:anchor="_Toc26266" w:history="1">
        <w:r>
          <w:rPr>
            <w:rFonts w:ascii="仿宋" w:eastAsia="仿宋" w:hAnsi="仿宋" w:cs="仿宋" w:hint="eastAsia"/>
            <w:lang w:eastAsia="zh-CN"/>
          </w:rPr>
          <w:t>(五)、选址综合评价</w:t>
        </w:r>
        <w:r>
          <w:tab/>
        </w:r>
        <w:r>
          <w:fldChar w:fldCharType="begin"/>
        </w:r>
        <w:r>
          <w:instrText xml:space="preserve"> PAGEREF _Toc26266 \h </w:instrText>
        </w:r>
        <w:r>
          <w:fldChar w:fldCharType="separate"/>
        </w:r>
        <w:r>
          <w:t>10</w:t>
        </w:r>
        <w:r>
          <w:fldChar w:fldCharType="end"/>
        </w:r>
      </w:hyperlink>
    </w:p>
    <w:p>
      <w:pPr>
        <w:pStyle w:val="TOC1"/>
        <w:tabs>
          <w:tab w:val="right" w:leader="dot" w:pos="8306"/>
        </w:tabs>
      </w:pPr>
      <w:hyperlink w:anchor="_Toc25032" w:history="1">
        <w:r>
          <w:rPr>
            <w:rFonts w:ascii="仿宋" w:eastAsia="仿宋" w:hAnsi="仿宋" w:cs="仿宋" w:hint="eastAsia"/>
            <w:lang w:eastAsia="zh-CN"/>
          </w:rPr>
          <w:t>三、百度生态项目建设单位说明</w:t>
        </w:r>
        <w:r>
          <w:tab/>
        </w:r>
        <w:r>
          <w:fldChar w:fldCharType="begin"/>
        </w:r>
        <w:r>
          <w:instrText xml:space="preserve"> PAGEREF _Toc25032 \h </w:instrText>
        </w:r>
        <w:r>
          <w:fldChar w:fldCharType="separate"/>
        </w:r>
        <w:r>
          <w:t>11</w:t>
        </w:r>
        <w:r>
          <w:fldChar w:fldCharType="end"/>
        </w:r>
      </w:hyperlink>
    </w:p>
    <w:p>
      <w:pPr>
        <w:pStyle w:val="TOC2"/>
        <w:tabs>
          <w:tab w:val="right" w:leader="dot" w:pos="8306"/>
        </w:tabs>
      </w:pPr>
      <w:hyperlink w:anchor="_Toc31633" w:history="1">
        <w:r>
          <w:rPr>
            <w:rFonts w:ascii="仿宋" w:eastAsia="仿宋" w:hAnsi="仿宋" w:cs="仿宋" w:hint="eastAsia"/>
            <w:lang w:eastAsia="zh-CN"/>
          </w:rPr>
          <w:t>(一)、百度生态项目承办单位基本情况</w:t>
        </w:r>
        <w:r>
          <w:tab/>
        </w:r>
        <w:r>
          <w:fldChar w:fldCharType="begin"/>
        </w:r>
        <w:r>
          <w:instrText xml:space="preserve"> PAGEREF _Toc31633 \h </w:instrText>
        </w:r>
        <w:r>
          <w:fldChar w:fldCharType="separate"/>
        </w:r>
        <w:r>
          <w:t>11</w:t>
        </w:r>
        <w:r>
          <w:fldChar w:fldCharType="end"/>
        </w:r>
      </w:hyperlink>
    </w:p>
    <w:p>
      <w:pPr>
        <w:pStyle w:val="TOC2"/>
        <w:tabs>
          <w:tab w:val="right" w:leader="dot" w:pos="8306"/>
        </w:tabs>
      </w:pPr>
      <w:hyperlink w:anchor="_Toc27627" w:history="1">
        <w:r>
          <w:rPr>
            <w:rFonts w:ascii="仿宋" w:eastAsia="仿宋" w:hAnsi="仿宋" w:cs="仿宋" w:hint="eastAsia"/>
            <w:lang w:eastAsia="zh-CN"/>
          </w:rPr>
          <w:t>(二)、公司经济效益分析</w:t>
        </w:r>
        <w:r>
          <w:tab/>
        </w:r>
        <w:r>
          <w:fldChar w:fldCharType="begin"/>
        </w:r>
        <w:r>
          <w:instrText xml:space="preserve"> PAGEREF _Toc27627 \h </w:instrText>
        </w:r>
        <w:r>
          <w:fldChar w:fldCharType="separate"/>
        </w:r>
        <w:r>
          <w:t>12</w:t>
        </w:r>
        <w:r>
          <w:fldChar w:fldCharType="end"/>
        </w:r>
      </w:hyperlink>
    </w:p>
    <w:p>
      <w:pPr>
        <w:pStyle w:val="TOC1"/>
        <w:tabs>
          <w:tab w:val="right" w:leader="dot" w:pos="8306"/>
        </w:tabs>
      </w:pPr>
      <w:hyperlink w:anchor="_Toc690" w:history="1">
        <w:r>
          <w:rPr>
            <w:rFonts w:ascii="仿宋" w:eastAsia="仿宋" w:hAnsi="仿宋" w:cs="仿宋" w:hint="eastAsia"/>
            <w:lang w:eastAsia="zh-CN"/>
          </w:rPr>
          <w:t>四、产品规划分析</w:t>
        </w:r>
        <w:r>
          <w:tab/>
        </w:r>
        <w:r>
          <w:fldChar w:fldCharType="begin"/>
        </w:r>
        <w:r>
          <w:instrText xml:space="preserve"> PAGEREF _Toc690 \h </w:instrText>
        </w:r>
        <w:r>
          <w:fldChar w:fldCharType="separate"/>
        </w:r>
        <w:r>
          <w:t>13</w:t>
        </w:r>
        <w:r>
          <w:fldChar w:fldCharType="end"/>
        </w:r>
      </w:hyperlink>
    </w:p>
    <w:p>
      <w:pPr>
        <w:pStyle w:val="TOC2"/>
        <w:tabs>
          <w:tab w:val="right" w:leader="dot" w:pos="8306"/>
        </w:tabs>
      </w:pPr>
      <w:hyperlink w:anchor="_Toc25611" w:history="1">
        <w:r>
          <w:rPr>
            <w:rFonts w:ascii="仿宋" w:eastAsia="仿宋" w:hAnsi="仿宋" w:cs="仿宋" w:hint="eastAsia"/>
            <w:lang w:eastAsia="zh-CN"/>
          </w:rPr>
          <w:t>(一)、产品规划</w:t>
        </w:r>
        <w:r>
          <w:tab/>
        </w:r>
        <w:r>
          <w:fldChar w:fldCharType="begin"/>
        </w:r>
        <w:r>
          <w:instrText xml:space="preserve"> PAGEREF _Toc25611 \h </w:instrText>
        </w:r>
        <w:r>
          <w:fldChar w:fldCharType="separate"/>
        </w:r>
        <w:r>
          <w:t>13</w:t>
        </w:r>
        <w:r>
          <w:fldChar w:fldCharType="end"/>
        </w:r>
      </w:hyperlink>
    </w:p>
    <w:p>
      <w:pPr>
        <w:pStyle w:val="TOC2"/>
        <w:tabs>
          <w:tab w:val="right" w:leader="dot" w:pos="8306"/>
        </w:tabs>
      </w:pPr>
      <w:hyperlink w:anchor="_Toc30563" w:history="1">
        <w:r>
          <w:rPr>
            <w:rFonts w:ascii="仿宋" w:eastAsia="仿宋" w:hAnsi="仿宋" w:cs="仿宋" w:hint="eastAsia"/>
            <w:lang w:eastAsia="zh-CN"/>
          </w:rPr>
          <w:t>(二)、建设规模</w:t>
        </w:r>
        <w:r>
          <w:tab/>
        </w:r>
        <w:r>
          <w:fldChar w:fldCharType="begin"/>
        </w:r>
        <w:r>
          <w:instrText xml:space="preserve"> PAGEREF _Toc30563 \h </w:instrText>
        </w:r>
        <w:r>
          <w:fldChar w:fldCharType="separate"/>
        </w:r>
        <w:r>
          <w:t>14</w:t>
        </w:r>
        <w:r>
          <w:fldChar w:fldCharType="end"/>
        </w:r>
      </w:hyperlink>
    </w:p>
    <w:p>
      <w:pPr>
        <w:pStyle w:val="TOC1"/>
        <w:tabs>
          <w:tab w:val="right" w:leader="dot" w:pos="8306"/>
        </w:tabs>
      </w:pPr>
      <w:hyperlink w:anchor="_Toc24038" w:history="1">
        <w:r>
          <w:rPr>
            <w:rFonts w:ascii="仿宋" w:eastAsia="仿宋" w:hAnsi="仿宋" w:cs="仿宋" w:hint="eastAsia"/>
            <w:lang w:eastAsia="zh-CN"/>
          </w:rPr>
          <w:t>五、工艺说明</w:t>
        </w:r>
        <w:r>
          <w:tab/>
        </w:r>
        <w:r>
          <w:fldChar w:fldCharType="begin"/>
        </w:r>
        <w:r>
          <w:instrText xml:space="preserve"> PAGEREF _Toc24038 \h </w:instrText>
        </w:r>
        <w:r>
          <w:fldChar w:fldCharType="separate"/>
        </w:r>
        <w:r>
          <w:t>15</w:t>
        </w:r>
        <w:r>
          <w:fldChar w:fldCharType="end"/>
        </w:r>
      </w:hyperlink>
    </w:p>
    <w:p>
      <w:pPr>
        <w:pStyle w:val="TOC2"/>
        <w:tabs>
          <w:tab w:val="right" w:leader="dot" w:pos="8306"/>
        </w:tabs>
      </w:pPr>
      <w:hyperlink w:anchor="_Toc13486" w:history="1">
        <w:r>
          <w:rPr>
            <w:rFonts w:ascii="仿宋" w:eastAsia="仿宋" w:hAnsi="仿宋" w:cs="仿宋" w:hint="eastAsia"/>
            <w:lang w:eastAsia="zh-CN"/>
          </w:rPr>
          <w:t>(一)、技术管理特点</w:t>
        </w:r>
        <w:r>
          <w:tab/>
        </w:r>
        <w:r>
          <w:fldChar w:fldCharType="begin"/>
        </w:r>
        <w:r>
          <w:instrText xml:space="preserve"> PAGEREF _Toc13486 \h </w:instrText>
        </w:r>
        <w:r>
          <w:fldChar w:fldCharType="separate"/>
        </w:r>
        <w:r>
          <w:t>15</w:t>
        </w:r>
        <w:r>
          <w:fldChar w:fldCharType="end"/>
        </w:r>
      </w:hyperlink>
    </w:p>
    <w:p>
      <w:pPr>
        <w:pStyle w:val="TOC2"/>
        <w:tabs>
          <w:tab w:val="right" w:leader="dot" w:pos="8306"/>
        </w:tabs>
      </w:pPr>
      <w:hyperlink w:anchor="_Toc3473" w:history="1">
        <w:r>
          <w:rPr>
            <w:rFonts w:ascii="仿宋" w:eastAsia="仿宋" w:hAnsi="仿宋" w:cs="仿宋" w:hint="eastAsia"/>
            <w:lang w:eastAsia="zh-CN"/>
          </w:rPr>
          <w:t>(二)、百度生态项目工艺技术设计方案</w:t>
        </w:r>
        <w:r>
          <w:tab/>
        </w:r>
        <w:r>
          <w:fldChar w:fldCharType="begin"/>
        </w:r>
        <w:r>
          <w:instrText xml:space="preserve"> PAGEREF _Toc3473 \h </w:instrText>
        </w:r>
        <w:r>
          <w:fldChar w:fldCharType="separate"/>
        </w:r>
        <w:r>
          <w:t>16</w:t>
        </w:r>
        <w:r>
          <w:fldChar w:fldCharType="end"/>
        </w:r>
      </w:hyperlink>
    </w:p>
    <w:p>
      <w:pPr>
        <w:pStyle w:val="TOC2"/>
        <w:tabs>
          <w:tab w:val="right" w:leader="dot" w:pos="8306"/>
        </w:tabs>
      </w:pPr>
      <w:hyperlink w:anchor="_Toc13989" w:history="1">
        <w:r>
          <w:rPr>
            <w:rFonts w:ascii="仿宋" w:eastAsia="仿宋" w:hAnsi="仿宋" w:cs="仿宋" w:hint="eastAsia"/>
            <w:lang w:eastAsia="zh-CN"/>
          </w:rPr>
          <w:t>(三)、设备选型方案</w:t>
        </w:r>
        <w:r>
          <w:tab/>
        </w:r>
        <w:r>
          <w:fldChar w:fldCharType="begin"/>
        </w:r>
        <w:r>
          <w:instrText xml:space="preserve"> PAGEREF _Toc13989 \h </w:instrText>
        </w:r>
        <w:r>
          <w:fldChar w:fldCharType="separate"/>
        </w:r>
        <w:r>
          <w:t>17</w:t>
        </w:r>
        <w:r>
          <w:fldChar w:fldCharType="end"/>
        </w:r>
      </w:hyperlink>
    </w:p>
    <w:p>
      <w:pPr>
        <w:pStyle w:val="TOC1"/>
        <w:tabs>
          <w:tab w:val="right" w:leader="dot" w:pos="8306"/>
        </w:tabs>
      </w:pPr>
      <w:hyperlink w:anchor="_Toc32229" w:history="1">
        <w:r>
          <w:rPr>
            <w:rFonts w:ascii="仿宋" w:eastAsia="仿宋" w:hAnsi="仿宋" w:cs="仿宋" w:hint="eastAsia"/>
            <w:lang w:eastAsia="zh-CN"/>
          </w:rPr>
          <w:t>六、百度生态项目建设背景及必要性分析</w:t>
        </w:r>
        <w:r>
          <w:tab/>
        </w:r>
        <w:r>
          <w:fldChar w:fldCharType="begin"/>
        </w:r>
        <w:r>
          <w:instrText xml:space="preserve"> PAGEREF _Toc32229 \h </w:instrText>
        </w:r>
        <w:r>
          <w:fldChar w:fldCharType="separate"/>
        </w:r>
        <w:r>
          <w:t>19</w:t>
        </w:r>
        <w:r>
          <w:fldChar w:fldCharType="end"/>
        </w:r>
      </w:hyperlink>
    </w:p>
    <w:p>
      <w:pPr>
        <w:pStyle w:val="TOC2"/>
        <w:tabs>
          <w:tab w:val="right" w:leader="dot" w:pos="8306"/>
        </w:tabs>
      </w:pPr>
      <w:hyperlink w:anchor="_Toc1949" w:history="1">
        <w:r>
          <w:rPr>
            <w:rFonts w:ascii="仿宋" w:eastAsia="仿宋" w:hAnsi="仿宋" w:cs="仿宋" w:hint="eastAsia"/>
            <w:lang w:eastAsia="zh-CN"/>
          </w:rPr>
          <w:t>(一)、百度生态项目背景分析</w:t>
        </w:r>
        <w:r>
          <w:tab/>
        </w:r>
        <w:r>
          <w:fldChar w:fldCharType="begin"/>
        </w:r>
        <w:r>
          <w:instrText xml:space="preserve"> PAGEREF _Toc1949 \h </w:instrText>
        </w:r>
        <w:r>
          <w:fldChar w:fldCharType="separate"/>
        </w:r>
        <w:r>
          <w:t>19</w:t>
        </w:r>
        <w:r>
          <w:fldChar w:fldCharType="end"/>
        </w:r>
      </w:hyperlink>
    </w:p>
    <w:p>
      <w:pPr>
        <w:pStyle w:val="TOC2"/>
        <w:tabs>
          <w:tab w:val="right" w:leader="dot" w:pos="8306"/>
        </w:tabs>
      </w:pPr>
      <w:hyperlink w:anchor="_Toc5948" w:history="1">
        <w:r>
          <w:rPr>
            <w:rFonts w:ascii="仿宋" w:eastAsia="仿宋" w:hAnsi="仿宋" w:cs="仿宋" w:hint="eastAsia"/>
            <w:lang w:eastAsia="zh-CN"/>
          </w:rPr>
          <w:t>(二)、百度生态项目建设必要性分析</w:t>
        </w:r>
        <w:r>
          <w:tab/>
        </w:r>
        <w:r>
          <w:fldChar w:fldCharType="begin"/>
        </w:r>
        <w:r>
          <w:instrText xml:space="preserve"> PAGEREF _Toc5948 \h </w:instrText>
        </w:r>
        <w:r>
          <w:fldChar w:fldCharType="separate"/>
        </w:r>
        <w:r>
          <w:t>20</w:t>
        </w:r>
        <w:r>
          <w:fldChar w:fldCharType="end"/>
        </w:r>
      </w:hyperlink>
    </w:p>
    <w:p>
      <w:pPr>
        <w:pStyle w:val="TOC1"/>
        <w:tabs>
          <w:tab w:val="right" w:leader="dot" w:pos="8306"/>
        </w:tabs>
      </w:pPr>
      <w:hyperlink w:anchor="_Toc16512" w:history="1">
        <w:r>
          <w:rPr>
            <w:rFonts w:ascii="仿宋" w:eastAsia="仿宋" w:hAnsi="仿宋" w:cs="仿宋" w:hint="eastAsia"/>
            <w:lang w:eastAsia="zh-CN"/>
          </w:rPr>
          <w:t>七、百度生态项目技术管理</w:t>
        </w:r>
        <w:r>
          <w:tab/>
        </w:r>
        <w:r>
          <w:fldChar w:fldCharType="begin"/>
        </w:r>
        <w:r>
          <w:instrText xml:space="preserve"> PAGEREF _Toc16512 \h </w:instrText>
        </w:r>
        <w:r>
          <w:fldChar w:fldCharType="separate"/>
        </w:r>
        <w:r>
          <w:t>22</w:t>
        </w:r>
        <w:r>
          <w:fldChar w:fldCharType="end"/>
        </w:r>
      </w:hyperlink>
    </w:p>
    <w:p>
      <w:pPr>
        <w:pStyle w:val="TOC2"/>
        <w:tabs>
          <w:tab w:val="right" w:leader="dot" w:pos="8306"/>
        </w:tabs>
      </w:pPr>
      <w:hyperlink w:anchor="_Toc24830" w:history="1">
        <w:r>
          <w:rPr>
            <w:rFonts w:ascii="仿宋" w:eastAsia="仿宋" w:hAnsi="仿宋" w:cs="仿宋" w:hint="eastAsia"/>
            <w:lang w:eastAsia="zh-CN"/>
          </w:rPr>
          <w:t>(一)、技术方案选用方向</w:t>
        </w:r>
        <w:r>
          <w:tab/>
        </w:r>
        <w:r>
          <w:fldChar w:fldCharType="begin"/>
        </w:r>
        <w:r>
          <w:instrText xml:space="preserve"> PAGEREF _Toc24830 \h </w:instrText>
        </w:r>
        <w:r>
          <w:fldChar w:fldCharType="separate"/>
        </w:r>
        <w:r>
          <w:t>22</w:t>
        </w:r>
        <w:r>
          <w:fldChar w:fldCharType="end"/>
        </w:r>
      </w:hyperlink>
    </w:p>
    <w:p>
      <w:pPr>
        <w:pStyle w:val="TOC2"/>
        <w:tabs>
          <w:tab w:val="right" w:leader="dot" w:pos="8306"/>
        </w:tabs>
      </w:pPr>
      <w:hyperlink w:anchor="_Toc31890" w:history="1">
        <w:r>
          <w:rPr>
            <w:rFonts w:ascii="仿宋" w:eastAsia="仿宋" w:hAnsi="仿宋" w:cs="仿宋" w:hint="eastAsia"/>
            <w:lang w:eastAsia="zh-CN"/>
          </w:rPr>
          <w:t>(二)、工艺技术方案选用原则</w:t>
        </w:r>
        <w:r>
          <w:tab/>
        </w:r>
        <w:r>
          <w:fldChar w:fldCharType="begin"/>
        </w:r>
        <w:r>
          <w:instrText xml:space="preserve"> PAGEREF _Toc31890 \h </w:instrText>
        </w:r>
        <w:r>
          <w:fldChar w:fldCharType="separate"/>
        </w:r>
        <w:r>
          <w:t>23</w:t>
        </w:r>
        <w:r>
          <w:fldChar w:fldCharType="end"/>
        </w:r>
      </w:hyperlink>
    </w:p>
    <w:p>
      <w:pPr>
        <w:pStyle w:val="TOC2"/>
        <w:tabs>
          <w:tab w:val="right" w:leader="dot" w:pos="8306"/>
        </w:tabs>
      </w:pPr>
      <w:hyperlink w:anchor="_Toc31966" w:history="1">
        <w:r>
          <w:rPr>
            <w:rFonts w:ascii="仿宋" w:eastAsia="仿宋" w:hAnsi="仿宋" w:cs="仿宋" w:hint="eastAsia"/>
            <w:lang w:eastAsia="zh-CN"/>
          </w:rPr>
          <w:t>(三)、工艺技术方案要求</w:t>
        </w:r>
        <w:r>
          <w:tab/>
        </w:r>
        <w:r>
          <w:fldChar w:fldCharType="begin"/>
        </w:r>
        <w:r>
          <w:instrText xml:space="preserve"> PAGEREF _Toc31966 \h </w:instrText>
        </w:r>
        <w:r>
          <w:fldChar w:fldCharType="separate"/>
        </w:r>
        <w:r>
          <w:t>25</w:t>
        </w:r>
        <w:r>
          <w:fldChar w:fldCharType="end"/>
        </w:r>
      </w:hyperlink>
    </w:p>
    <w:p>
      <w:pPr>
        <w:pStyle w:val="TOC1"/>
        <w:tabs>
          <w:tab w:val="right" w:leader="dot" w:pos="8306"/>
        </w:tabs>
      </w:pPr>
      <w:hyperlink w:anchor="_Toc25678" w:history="1">
        <w:r>
          <w:rPr>
            <w:rFonts w:ascii="仿宋" w:eastAsia="仿宋" w:hAnsi="仿宋" w:cs="仿宋" w:hint="eastAsia"/>
            <w:lang w:eastAsia="zh-CN"/>
          </w:rPr>
          <w:t>八、百度生态项目经营效益</w:t>
        </w:r>
        <w:r>
          <w:tab/>
        </w:r>
        <w:r>
          <w:fldChar w:fldCharType="begin"/>
        </w:r>
        <w:r>
          <w:instrText xml:space="preserve"> PAGEREF _Toc25678 \h </w:instrText>
        </w:r>
        <w:r>
          <w:fldChar w:fldCharType="separate"/>
        </w:r>
        <w:r>
          <w:t>28</w:t>
        </w:r>
        <w:r>
          <w:fldChar w:fldCharType="end"/>
        </w:r>
      </w:hyperlink>
    </w:p>
    <w:p>
      <w:pPr>
        <w:pStyle w:val="TOC2"/>
        <w:tabs>
          <w:tab w:val="right" w:leader="dot" w:pos="8306"/>
        </w:tabs>
      </w:pPr>
      <w:hyperlink w:anchor="_Toc4277" w:history="1">
        <w:r>
          <w:rPr>
            <w:rFonts w:ascii="仿宋" w:eastAsia="仿宋" w:hAnsi="仿宋" w:cs="仿宋" w:hint="eastAsia"/>
            <w:lang w:eastAsia="zh-CN"/>
          </w:rPr>
          <w:t>(一)、经济评价财务测算</w:t>
        </w:r>
        <w:r>
          <w:tab/>
        </w:r>
        <w:r>
          <w:fldChar w:fldCharType="begin"/>
        </w:r>
        <w:r>
          <w:instrText xml:space="preserve"> PAGEREF _Toc4277 \h </w:instrText>
        </w:r>
        <w:r>
          <w:fldChar w:fldCharType="separate"/>
        </w:r>
        <w:r>
          <w:t>28</w:t>
        </w:r>
        <w:r>
          <w:fldChar w:fldCharType="end"/>
        </w:r>
      </w:hyperlink>
    </w:p>
    <w:p>
      <w:pPr>
        <w:pStyle w:val="TOC2"/>
        <w:tabs>
          <w:tab w:val="right" w:leader="dot" w:pos="8306"/>
        </w:tabs>
      </w:pPr>
      <w:hyperlink w:anchor="_Toc20557" w:history="1">
        <w:r>
          <w:rPr>
            <w:rFonts w:ascii="仿宋" w:eastAsia="仿宋" w:hAnsi="仿宋" w:cs="仿宋" w:hint="eastAsia"/>
            <w:lang w:eastAsia="zh-CN"/>
          </w:rPr>
          <w:t>(二)、百度生态项目盈利能力分析</w:t>
        </w:r>
        <w:r>
          <w:tab/>
        </w:r>
        <w:r>
          <w:fldChar w:fldCharType="begin"/>
        </w:r>
        <w:r>
          <w:instrText xml:space="preserve"> PAGEREF _Toc20557 \h </w:instrText>
        </w:r>
        <w:r>
          <w:fldChar w:fldCharType="separate"/>
        </w:r>
        <w:r>
          <w:t>29</w:t>
        </w:r>
        <w:r>
          <w:fldChar w:fldCharType="end"/>
        </w:r>
      </w:hyperlink>
    </w:p>
    <w:p>
      <w:pPr>
        <w:pStyle w:val="TOC1"/>
        <w:tabs>
          <w:tab w:val="right" w:leader="dot" w:pos="8306"/>
        </w:tabs>
      </w:pPr>
      <w:hyperlink w:anchor="_Toc15439" w:history="1">
        <w:r>
          <w:rPr>
            <w:rFonts w:ascii="仿宋" w:eastAsia="仿宋" w:hAnsi="仿宋" w:cs="仿宋" w:hint="eastAsia"/>
            <w:lang w:eastAsia="zh-CN"/>
          </w:rPr>
          <w:t>九、百度生态项目人力资源培养与发展</w:t>
        </w:r>
        <w:r>
          <w:tab/>
        </w:r>
        <w:r>
          <w:fldChar w:fldCharType="begin"/>
        </w:r>
        <w:r>
          <w:instrText xml:space="preserve"> PAGEREF _Toc15439 \h </w:instrText>
        </w:r>
        <w:r>
          <w:fldChar w:fldCharType="separate"/>
        </w:r>
        <w:r>
          <w:t>30</w:t>
        </w:r>
        <w:r>
          <w:fldChar w:fldCharType="end"/>
        </w:r>
      </w:hyperlink>
    </w:p>
    <w:p>
      <w:pPr>
        <w:pStyle w:val="TOC2"/>
        <w:tabs>
          <w:tab w:val="right" w:leader="dot" w:pos="8306"/>
        </w:tabs>
      </w:pPr>
      <w:hyperlink w:anchor="_Toc19546" w:history="1">
        <w:r>
          <w:rPr>
            <w:rFonts w:ascii="仿宋" w:eastAsia="仿宋" w:hAnsi="仿宋" w:cs="仿宋" w:hint="eastAsia"/>
            <w:lang w:eastAsia="zh-CN"/>
          </w:rPr>
          <w:t>(一)、人才需求与规划</w:t>
        </w:r>
        <w:r>
          <w:tab/>
        </w:r>
        <w:r>
          <w:fldChar w:fldCharType="begin"/>
        </w:r>
        <w:r>
          <w:instrText xml:space="preserve"> PAGEREF _Toc19546 \h </w:instrText>
        </w:r>
        <w:r>
          <w:fldChar w:fldCharType="separate"/>
        </w:r>
        <w:r>
          <w:t>30</w:t>
        </w:r>
        <w:r>
          <w:fldChar w:fldCharType="end"/>
        </w:r>
      </w:hyperlink>
    </w:p>
    <w:p>
      <w:pPr>
        <w:pStyle w:val="TOC2"/>
        <w:tabs>
          <w:tab w:val="right" w:leader="dot" w:pos="8306"/>
        </w:tabs>
      </w:pPr>
      <w:hyperlink w:anchor="_Toc25271" w:history="1">
        <w:r>
          <w:rPr>
            <w:rFonts w:ascii="仿宋" w:eastAsia="仿宋" w:hAnsi="仿宋" w:cs="仿宋" w:hint="eastAsia"/>
            <w:lang w:eastAsia="zh-CN"/>
          </w:rPr>
          <w:t>(二)、培训与发展计划</w:t>
        </w:r>
        <w:r>
          <w:tab/>
        </w:r>
        <w:r>
          <w:fldChar w:fldCharType="begin"/>
        </w:r>
        <w:r>
          <w:instrText xml:space="preserve"> PAGEREF _Toc25271 \h </w:instrText>
        </w:r>
        <w:r>
          <w:fldChar w:fldCharType="separate"/>
        </w:r>
        <w:r>
          <w:t>30</w:t>
        </w:r>
        <w:r>
          <w:fldChar w:fldCharType="end"/>
        </w:r>
      </w:hyperlink>
    </w:p>
    <w:p>
      <w:pPr>
        <w:pStyle w:val="TOC1"/>
        <w:tabs>
          <w:tab w:val="right" w:leader="dot" w:pos="8306"/>
        </w:tabs>
      </w:pPr>
      <w:hyperlink w:anchor="_Toc17431" w:history="1">
        <w:r>
          <w:rPr>
            <w:rFonts w:ascii="仿宋" w:eastAsia="仿宋" w:hAnsi="仿宋" w:cs="仿宋" w:hint="eastAsia"/>
            <w:lang w:eastAsia="zh-CN"/>
          </w:rPr>
          <w:t>十、百度生态项目计划安排</w:t>
        </w:r>
        <w:r>
          <w:tab/>
        </w:r>
        <w:r>
          <w:fldChar w:fldCharType="begin"/>
        </w:r>
        <w:r>
          <w:instrText xml:space="preserve"> PAGEREF _Toc17431 \h </w:instrText>
        </w:r>
        <w:r>
          <w:fldChar w:fldCharType="separate"/>
        </w:r>
        <w:r>
          <w:t>31</w:t>
        </w:r>
        <w:r>
          <w:fldChar w:fldCharType="end"/>
        </w:r>
      </w:hyperlink>
    </w:p>
    <w:p>
      <w:pPr>
        <w:pStyle w:val="TOC2"/>
        <w:tabs>
          <w:tab w:val="right" w:leader="dot" w:pos="8306"/>
        </w:tabs>
      </w:pPr>
      <w:hyperlink w:anchor="_Toc2749" w:history="1">
        <w:r>
          <w:rPr>
            <w:rFonts w:ascii="仿宋" w:eastAsia="仿宋" w:hAnsi="仿宋" w:cs="仿宋" w:hint="eastAsia"/>
            <w:lang w:eastAsia="zh-CN"/>
          </w:rPr>
          <w:t>(一)、建设周期</w:t>
        </w:r>
        <w:r>
          <w:tab/>
        </w:r>
        <w:r>
          <w:fldChar w:fldCharType="begin"/>
        </w:r>
        <w:r>
          <w:instrText xml:space="preserve"> PAGEREF _Toc2749 \h </w:instrText>
        </w:r>
        <w:r>
          <w:fldChar w:fldCharType="separate"/>
        </w:r>
        <w:r>
          <w:t>31</w:t>
        </w:r>
        <w:r>
          <w:fldChar w:fldCharType="end"/>
        </w:r>
      </w:hyperlink>
    </w:p>
    <w:p>
      <w:pPr>
        <w:pStyle w:val="TOC2"/>
        <w:tabs>
          <w:tab w:val="right" w:leader="dot" w:pos="8306"/>
        </w:tabs>
      </w:pPr>
      <w:hyperlink w:anchor="_Toc11750" w:history="1">
        <w:r>
          <w:rPr>
            <w:rFonts w:ascii="仿宋" w:eastAsia="仿宋" w:hAnsi="仿宋" w:cs="仿宋" w:hint="eastAsia"/>
            <w:lang w:eastAsia="zh-CN"/>
          </w:rPr>
          <w:t>(二)、建设进度</w:t>
        </w:r>
        <w:r>
          <w:tab/>
        </w:r>
        <w:r>
          <w:fldChar w:fldCharType="begin"/>
        </w:r>
        <w:r>
          <w:instrText xml:space="preserve"> PAGEREF _Toc11750 \h </w:instrText>
        </w:r>
        <w:r>
          <w:fldChar w:fldCharType="separate"/>
        </w:r>
        <w:r>
          <w:t>32</w:t>
        </w:r>
        <w:r>
          <w:fldChar w:fldCharType="end"/>
        </w:r>
      </w:hyperlink>
    </w:p>
    <w:p>
      <w:pPr>
        <w:pStyle w:val="TOC2"/>
        <w:tabs>
          <w:tab w:val="right" w:leader="dot" w:pos="8306"/>
        </w:tabs>
      </w:pPr>
      <w:hyperlink w:anchor="_Toc30923" w:history="1">
        <w:r>
          <w:rPr>
            <w:rFonts w:ascii="仿宋" w:eastAsia="仿宋" w:hAnsi="仿宋" w:cs="仿宋" w:hint="eastAsia"/>
            <w:lang w:eastAsia="zh-CN"/>
          </w:rPr>
          <w:t>(三)、进度安排注意事项</w:t>
        </w:r>
        <w:r>
          <w:tab/>
        </w:r>
        <w:r>
          <w:fldChar w:fldCharType="begin"/>
        </w:r>
        <w:r>
          <w:instrText xml:space="preserve"> PAGEREF _Toc30923 \h </w:instrText>
        </w:r>
        <w:r>
          <w:fldChar w:fldCharType="separate"/>
        </w:r>
        <w:r>
          <w:t>33</w:t>
        </w:r>
        <w:r>
          <w:fldChar w:fldCharType="end"/>
        </w:r>
      </w:hyperlink>
    </w:p>
    <w:p>
      <w:pPr>
        <w:pStyle w:val="TOC2"/>
        <w:tabs>
          <w:tab w:val="right" w:leader="dot" w:pos="8306"/>
        </w:tabs>
      </w:pPr>
      <w:hyperlink w:anchor="_Toc28142" w:history="1">
        <w:r>
          <w:rPr>
            <w:rFonts w:ascii="仿宋" w:eastAsia="仿宋" w:hAnsi="仿宋" w:cs="仿宋" w:hint="eastAsia"/>
            <w:lang w:eastAsia="zh-CN"/>
          </w:rPr>
          <w:t>(四)、人力资源配置</w:t>
        </w:r>
        <w:r>
          <w:tab/>
        </w:r>
        <w:r>
          <w:fldChar w:fldCharType="begin"/>
        </w:r>
        <w:r>
          <w:instrText xml:space="preserve"> PAGEREF _Toc28142 \h </w:instrText>
        </w:r>
        <w:r>
          <w:fldChar w:fldCharType="separate"/>
        </w:r>
        <w:r>
          <w:t>34</w:t>
        </w:r>
        <w:r>
          <w:fldChar w:fldCharType="end"/>
        </w:r>
      </w:hyperlink>
    </w:p>
    <w:p>
      <w:pPr>
        <w:pStyle w:val="TOC1"/>
        <w:tabs>
          <w:tab w:val="right" w:leader="dot" w:pos="8306"/>
        </w:tabs>
      </w:pPr>
      <w:hyperlink w:anchor="_Toc29764" w:history="1">
        <w:r>
          <w:rPr>
            <w:rFonts w:ascii="仿宋" w:eastAsia="仿宋" w:hAnsi="仿宋" w:cs="仿宋" w:hint="eastAsia"/>
            <w:lang w:eastAsia="zh-CN"/>
          </w:rPr>
          <w:t>十一、百度生态项目风险管理</w:t>
        </w:r>
        <w:r>
          <w:tab/>
        </w:r>
        <w:r>
          <w:fldChar w:fldCharType="begin"/>
        </w:r>
        <w:r>
          <w:instrText xml:space="preserve"> PAGEREF _Toc29764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963" w:history="1">
        <w:r>
          <w:rPr>
            <w:rFonts w:ascii="仿宋" w:eastAsia="仿宋" w:hAnsi="仿宋" w:cs="仿宋" w:hint="eastAsia"/>
            <w:lang w:eastAsia="zh-CN"/>
          </w:rPr>
          <w:t>(一)、风险识别与评估</w:t>
        </w:r>
        <w:r>
          <w:tab/>
        </w:r>
        <w:r>
          <w:fldChar w:fldCharType="begin"/>
        </w:r>
        <w:r>
          <w:instrText xml:space="preserve"> PAGEREF _Toc14963 \h </w:instrText>
        </w:r>
        <w:r>
          <w:fldChar w:fldCharType="separate"/>
        </w:r>
        <w:r>
          <w:t>35</w:t>
        </w:r>
        <w:r>
          <w:fldChar w:fldCharType="end"/>
        </w:r>
      </w:hyperlink>
    </w:p>
    <w:p>
      <w:pPr>
        <w:pStyle w:val="TOC2"/>
        <w:tabs>
          <w:tab w:val="right" w:leader="dot" w:pos="8306"/>
        </w:tabs>
      </w:pPr>
      <w:hyperlink w:anchor="_Toc32005" w:history="1">
        <w:r>
          <w:rPr>
            <w:rFonts w:ascii="仿宋" w:eastAsia="仿宋" w:hAnsi="仿宋" w:cs="仿宋" w:hint="eastAsia"/>
            <w:lang w:eastAsia="zh-CN"/>
          </w:rPr>
          <w:t>(二)、风险应对策略</w:t>
        </w:r>
        <w:r>
          <w:tab/>
        </w:r>
        <w:r>
          <w:fldChar w:fldCharType="begin"/>
        </w:r>
        <w:r>
          <w:instrText xml:space="preserve"> PAGEREF _Toc32005 \h </w:instrText>
        </w:r>
        <w:r>
          <w:fldChar w:fldCharType="separate"/>
        </w:r>
        <w:r>
          <w:t>36</w:t>
        </w:r>
        <w:r>
          <w:fldChar w:fldCharType="end"/>
        </w:r>
      </w:hyperlink>
    </w:p>
    <w:p>
      <w:pPr>
        <w:pStyle w:val="TOC2"/>
        <w:tabs>
          <w:tab w:val="right" w:leader="dot" w:pos="8306"/>
        </w:tabs>
      </w:pPr>
      <w:hyperlink w:anchor="_Toc21474" w:history="1">
        <w:r>
          <w:rPr>
            <w:rFonts w:ascii="仿宋" w:eastAsia="仿宋" w:hAnsi="仿宋" w:cs="仿宋" w:hint="eastAsia"/>
            <w:lang w:eastAsia="zh-CN"/>
          </w:rPr>
          <w:t>(三)、风险监控与控制</w:t>
        </w:r>
        <w:r>
          <w:tab/>
        </w:r>
        <w:r>
          <w:fldChar w:fldCharType="begin"/>
        </w:r>
        <w:r>
          <w:instrText xml:space="preserve"> PAGEREF _Toc21474 \h </w:instrText>
        </w:r>
        <w:r>
          <w:fldChar w:fldCharType="separate"/>
        </w:r>
        <w:r>
          <w:t>38</w:t>
        </w:r>
        <w:r>
          <w:fldChar w:fldCharType="end"/>
        </w:r>
      </w:hyperlink>
    </w:p>
    <w:p>
      <w:pPr>
        <w:pStyle w:val="TOC1"/>
        <w:tabs>
          <w:tab w:val="right" w:leader="dot" w:pos="8306"/>
        </w:tabs>
      </w:pPr>
      <w:hyperlink w:anchor="_Toc6590" w:history="1">
        <w:r>
          <w:rPr>
            <w:rFonts w:ascii="仿宋" w:eastAsia="仿宋" w:hAnsi="仿宋" w:cs="仿宋" w:hint="eastAsia"/>
            <w:lang w:eastAsia="zh-CN"/>
          </w:rPr>
          <w:t>十二、百度生态项目人力资源管理</w:t>
        </w:r>
        <w:r>
          <w:tab/>
        </w:r>
        <w:r>
          <w:fldChar w:fldCharType="begin"/>
        </w:r>
        <w:r>
          <w:instrText xml:space="preserve"> PAGEREF _Toc6590 \h </w:instrText>
        </w:r>
        <w:r>
          <w:fldChar w:fldCharType="separate"/>
        </w:r>
        <w:r>
          <w:t>39</w:t>
        </w:r>
        <w:r>
          <w:fldChar w:fldCharType="end"/>
        </w:r>
      </w:hyperlink>
    </w:p>
    <w:p>
      <w:pPr>
        <w:pStyle w:val="TOC2"/>
        <w:tabs>
          <w:tab w:val="right" w:leader="dot" w:pos="8306"/>
        </w:tabs>
      </w:pPr>
      <w:hyperlink w:anchor="_Toc13884" w:history="1">
        <w:r>
          <w:rPr>
            <w:rFonts w:ascii="仿宋" w:eastAsia="仿宋" w:hAnsi="仿宋" w:cs="仿宋" w:hint="eastAsia"/>
            <w:lang w:eastAsia="zh-CN"/>
          </w:rPr>
          <w:t>(一)、建立健全的预算管理制度</w:t>
        </w:r>
        <w:r>
          <w:tab/>
        </w:r>
        <w:r>
          <w:fldChar w:fldCharType="begin"/>
        </w:r>
        <w:r>
          <w:instrText xml:space="preserve"> PAGEREF _Toc13884 \h </w:instrText>
        </w:r>
        <w:r>
          <w:fldChar w:fldCharType="separate"/>
        </w:r>
        <w:r>
          <w:t>39</w:t>
        </w:r>
        <w:r>
          <w:fldChar w:fldCharType="end"/>
        </w:r>
      </w:hyperlink>
    </w:p>
    <w:p>
      <w:pPr>
        <w:pStyle w:val="TOC2"/>
        <w:tabs>
          <w:tab w:val="right" w:leader="dot" w:pos="8306"/>
        </w:tabs>
      </w:pPr>
      <w:hyperlink w:anchor="_Toc28220" w:history="1">
        <w:r>
          <w:rPr>
            <w:rFonts w:ascii="仿宋" w:eastAsia="仿宋" w:hAnsi="仿宋" w:cs="仿宋" w:hint="eastAsia"/>
            <w:lang w:eastAsia="zh-CN"/>
          </w:rPr>
          <w:t>(二)、加强资金流动监控</w:t>
        </w:r>
        <w:r>
          <w:tab/>
        </w:r>
        <w:r>
          <w:fldChar w:fldCharType="begin"/>
        </w:r>
        <w:r>
          <w:instrText xml:space="preserve"> PAGEREF _Toc28220 \h </w:instrText>
        </w:r>
        <w:r>
          <w:fldChar w:fldCharType="separate"/>
        </w:r>
        <w:r>
          <w:t>41</w:t>
        </w:r>
        <w:r>
          <w:fldChar w:fldCharType="end"/>
        </w:r>
      </w:hyperlink>
    </w:p>
    <w:p>
      <w:pPr>
        <w:pStyle w:val="TOC2"/>
        <w:tabs>
          <w:tab w:val="right" w:leader="dot" w:pos="8306"/>
        </w:tabs>
      </w:pPr>
      <w:hyperlink w:anchor="_Toc22207" w:history="1">
        <w:r>
          <w:rPr>
            <w:rFonts w:ascii="仿宋" w:eastAsia="仿宋" w:hAnsi="仿宋" w:cs="仿宋" w:hint="eastAsia"/>
            <w:lang w:eastAsia="zh-CN"/>
          </w:rPr>
          <w:t>(三)、制定完善的风险控制机制</w:t>
        </w:r>
        <w:r>
          <w:tab/>
        </w:r>
        <w:r>
          <w:fldChar w:fldCharType="begin"/>
        </w:r>
        <w:r>
          <w:instrText xml:space="preserve"> PAGEREF _Toc22207 \h </w:instrText>
        </w:r>
        <w:r>
          <w:fldChar w:fldCharType="separate"/>
        </w:r>
        <w:r>
          <w:t>42</w:t>
        </w:r>
        <w:r>
          <w:fldChar w:fldCharType="end"/>
        </w:r>
      </w:hyperlink>
    </w:p>
    <w:p>
      <w:pPr>
        <w:pStyle w:val="TOC2"/>
        <w:tabs>
          <w:tab w:val="right" w:leader="dot" w:pos="8306"/>
        </w:tabs>
      </w:pPr>
      <w:hyperlink w:anchor="_Toc221" w:history="1">
        <w:r>
          <w:rPr>
            <w:rFonts w:ascii="仿宋" w:eastAsia="仿宋" w:hAnsi="仿宋" w:cs="仿宋" w:hint="eastAsia"/>
            <w:lang w:eastAsia="zh-CN"/>
          </w:rPr>
          <w:t>(四)、优化成本管理</w:t>
        </w:r>
        <w:r>
          <w:tab/>
        </w:r>
        <w:r>
          <w:fldChar w:fldCharType="begin"/>
        </w:r>
        <w:r>
          <w:instrText xml:space="preserve"> PAGEREF _Toc221 \h </w:instrText>
        </w:r>
        <w:r>
          <w:fldChar w:fldCharType="separate"/>
        </w:r>
        <w:r>
          <w:t>43</w:t>
        </w:r>
        <w:r>
          <w:fldChar w:fldCharType="end"/>
        </w:r>
      </w:hyperlink>
    </w:p>
    <w:p>
      <w:pPr>
        <w:pStyle w:val="TOC1"/>
        <w:tabs>
          <w:tab w:val="right" w:leader="dot" w:pos="8306"/>
        </w:tabs>
      </w:pPr>
      <w:hyperlink w:anchor="_Toc22532" w:history="1">
        <w:r>
          <w:rPr>
            <w:rFonts w:ascii="仿宋" w:eastAsia="仿宋" w:hAnsi="仿宋" w:cs="仿宋" w:hint="eastAsia"/>
            <w:lang w:eastAsia="zh-CN"/>
          </w:rPr>
          <w:t>十三、利益相关者分析与沟通计划</w:t>
        </w:r>
        <w:r>
          <w:tab/>
        </w:r>
        <w:r>
          <w:fldChar w:fldCharType="begin"/>
        </w:r>
        <w:r>
          <w:instrText xml:space="preserve"> PAGEREF _Toc22532 \h </w:instrText>
        </w:r>
        <w:r>
          <w:fldChar w:fldCharType="separate"/>
        </w:r>
        <w:r>
          <w:t>44</w:t>
        </w:r>
        <w:r>
          <w:fldChar w:fldCharType="end"/>
        </w:r>
      </w:hyperlink>
    </w:p>
    <w:p>
      <w:pPr>
        <w:pStyle w:val="TOC2"/>
        <w:tabs>
          <w:tab w:val="right" w:leader="dot" w:pos="8306"/>
        </w:tabs>
      </w:pPr>
      <w:hyperlink w:anchor="_Toc4287" w:history="1">
        <w:r>
          <w:rPr>
            <w:rFonts w:ascii="仿宋" w:eastAsia="仿宋" w:hAnsi="仿宋" w:cs="仿宋" w:hint="eastAsia"/>
            <w:lang w:eastAsia="zh-CN"/>
          </w:rPr>
          <w:t>(一)、利益相关者分析</w:t>
        </w:r>
        <w:r>
          <w:tab/>
        </w:r>
        <w:r>
          <w:fldChar w:fldCharType="begin"/>
        </w:r>
        <w:r>
          <w:instrText xml:space="preserve"> PAGEREF _Toc4287 \h </w:instrText>
        </w:r>
        <w:r>
          <w:fldChar w:fldCharType="separate"/>
        </w:r>
        <w:r>
          <w:t>44</w:t>
        </w:r>
        <w:r>
          <w:fldChar w:fldCharType="end"/>
        </w:r>
      </w:hyperlink>
    </w:p>
    <w:p>
      <w:pPr>
        <w:pStyle w:val="TOC2"/>
        <w:tabs>
          <w:tab w:val="right" w:leader="dot" w:pos="8306"/>
        </w:tabs>
      </w:pPr>
      <w:hyperlink w:anchor="_Toc12268" w:history="1">
        <w:r>
          <w:rPr>
            <w:rFonts w:ascii="仿宋" w:eastAsia="仿宋" w:hAnsi="仿宋" w:cs="仿宋" w:hint="eastAsia"/>
            <w:lang w:eastAsia="zh-CN"/>
          </w:rPr>
          <w:t>(二)、沟通计划</w:t>
        </w:r>
        <w:r>
          <w:tab/>
        </w:r>
        <w:r>
          <w:fldChar w:fldCharType="begin"/>
        </w:r>
        <w:r>
          <w:instrText xml:space="preserve"> PAGEREF _Toc12268 \h </w:instrText>
        </w:r>
        <w:r>
          <w:fldChar w:fldCharType="separate"/>
        </w:r>
        <w:r>
          <w:t>45</w:t>
        </w:r>
        <w:r>
          <w:fldChar w:fldCharType="end"/>
        </w:r>
      </w:hyperlink>
    </w:p>
    <w:p>
      <w:pPr>
        <w:pStyle w:val="TOC1"/>
        <w:tabs>
          <w:tab w:val="right" w:leader="dot" w:pos="8306"/>
        </w:tabs>
      </w:pPr>
      <w:hyperlink w:anchor="_Toc10871" w:history="1">
        <w:r>
          <w:rPr>
            <w:rFonts w:ascii="仿宋" w:eastAsia="仿宋" w:hAnsi="仿宋" w:cs="仿宋" w:hint="eastAsia"/>
            <w:lang w:eastAsia="zh-CN"/>
          </w:rPr>
          <w:t>十四、营销与推广策略</w:t>
        </w:r>
        <w:r>
          <w:tab/>
        </w:r>
        <w:r>
          <w:fldChar w:fldCharType="begin"/>
        </w:r>
        <w:r>
          <w:instrText xml:space="preserve"> PAGEREF _Toc10871 \h </w:instrText>
        </w:r>
        <w:r>
          <w:fldChar w:fldCharType="separate"/>
        </w:r>
        <w:r>
          <w:t>47</w:t>
        </w:r>
        <w:r>
          <w:fldChar w:fldCharType="end"/>
        </w:r>
      </w:hyperlink>
    </w:p>
    <w:p>
      <w:pPr>
        <w:pStyle w:val="TOC2"/>
        <w:tabs>
          <w:tab w:val="right" w:leader="dot" w:pos="8306"/>
        </w:tabs>
      </w:pPr>
      <w:hyperlink w:anchor="_Toc22033" w:history="1">
        <w:r>
          <w:rPr>
            <w:rFonts w:ascii="仿宋" w:eastAsia="仿宋" w:hAnsi="仿宋" w:cs="仿宋" w:hint="eastAsia"/>
            <w:lang w:eastAsia="zh-CN"/>
          </w:rPr>
          <w:t>(一)、产品/服务定位与特点</w:t>
        </w:r>
        <w:r>
          <w:tab/>
        </w:r>
        <w:r>
          <w:fldChar w:fldCharType="begin"/>
        </w:r>
        <w:r>
          <w:instrText xml:space="preserve"> PAGEREF _Toc22033 \h </w:instrText>
        </w:r>
        <w:r>
          <w:fldChar w:fldCharType="separate"/>
        </w:r>
        <w:r>
          <w:t>47</w:t>
        </w:r>
        <w:r>
          <w:fldChar w:fldCharType="end"/>
        </w:r>
      </w:hyperlink>
    </w:p>
    <w:p>
      <w:pPr>
        <w:pStyle w:val="TOC2"/>
        <w:tabs>
          <w:tab w:val="right" w:leader="dot" w:pos="8306"/>
        </w:tabs>
      </w:pPr>
      <w:hyperlink w:anchor="_Toc22340" w:history="1">
        <w:r>
          <w:rPr>
            <w:rFonts w:ascii="仿宋" w:eastAsia="仿宋" w:hAnsi="仿宋" w:cs="仿宋" w:hint="eastAsia"/>
            <w:lang w:eastAsia="zh-CN"/>
          </w:rPr>
          <w:t>(二)、市场定位与竞争分析</w:t>
        </w:r>
        <w:r>
          <w:tab/>
        </w:r>
        <w:r>
          <w:fldChar w:fldCharType="begin"/>
        </w:r>
        <w:r>
          <w:instrText xml:space="preserve"> PAGEREF _Toc22340 \h </w:instrText>
        </w:r>
        <w:r>
          <w:fldChar w:fldCharType="separate"/>
        </w:r>
        <w:r>
          <w:t>48</w:t>
        </w:r>
        <w:r>
          <w:fldChar w:fldCharType="end"/>
        </w:r>
      </w:hyperlink>
    </w:p>
    <w:p>
      <w:pPr>
        <w:pStyle w:val="TOC2"/>
        <w:tabs>
          <w:tab w:val="right" w:leader="dot" w:pos="8306"/>
        </w:tabs>
      </w:pPr>
      <w:hyperlink w:anchor="_Toc1683" w:history="1">
        <w:r>
          <w:rPr>
            <w:rFonts w:ascii="仿宋" w:eastAsia="仿宋" w:hAnsi="仿宋" w:cs="仿宋" w:hint="eastAsia"/>
            <w:lang w:eastAsia="zh-CN"/>
          </w:rPr>
          <w:t>(三)、营销渠道与策略</w:t>
        </w:r>
        <w:r>
          <w:tab/>
        </w:r>
        <w:r>
          <w:fldChar w:fldCharType="begin"/>
        </w:r>
        <w:r>
          <w:instrText xml:space="preserve"> PAGEREF _Toc1683 \h </w:instrText>
        </w:r>
        <w:r>
          <w:fldChar w:fldCharType="separate"/>
        </w:r>
        <w:r>
          <w:t>49</w:t>
        </w:r>
        <w:r>
          <w:fldChar w:fldCharType="end"/>
        </w:r>
      </w:hyperlink>
    </w:p>
    <w:p>
      <w:pPr>
        <w:pStyle w:val="TOC2"/>
        <w:tabs>
          <w:tab w:val="right" w:leader="dot" w:pos="8306"/>
        </w:tabs>
      </w:pPr>
      <w:hyperlink w:anchor="_Toc25376" w:history="1">
        <w:r>
          <w:rPr>
            <w:rFonts w:ascii="仿宋" w:eastAsia="仿宋" w:hAnsi="仿宋" w:cs="仿宋" w:hint="eastAsia"/>
            <w:lang w:eastAsia="zh-CN"/>
          </w:rPr>
          <w:t>(四)、推广与宣传活动</w:t>
        </w:r>
        <w:r>
          <w:tab/>
        </w:r>
        <w:r>
          <w:fldChar w:fldCharType="begin"/>
        </w:r>
        <w:r>
          <w:instrText xml:space="preserve"> PAGEREF _Toc25376 \h </w:instrText>
        </w:r>
        <w:r>
          <w:fldChar w:fldCharType="separate"/>
        </w:r>
        <w:r>
          <w:t>50</w:t>
        </w:r>
        <w:r>
          <w:fldChar w:fldCharType="end"/>
        </w:r>
      </w:hyperlink>
    </w:p>
    <w:p>
      <w:pPr>
        <w:pStyle w:val="TOC1"/>
        <w:tabs>
          <w:tab w:val="right" w:leader="dot" w:pos="8306"/>
        </w:tabs>
      </w:pPr>
      <w:hyperlink w:anchor="_Toc17529" w:history="1">
        <w:r>
          <w:rPr>
            <w:rFonts w:ascii="仿宋" w:eastAsia="仿宋" w:hAnsi="仿宋" w:cs="仿宋" w:hint="eastAsia"/>
            <w:lang w:eastAsia="zh-CN"/>
          </w:rPr>
          <w:t>十五、百度生态项目工程方案分析</w:t>
        </w:r>
        <w:r>
          <w:tab/>
        </w:r>
        <w:r>
          <w:fldChar w:fldCharType="begin"/>
        </w:r>
        <w:r>
          <w:instrText xml:space="preserve"> PAGEREF _Toc17529 \h </w:instrText>
        </w:r>
        <w:r>
          <w:fldChar w:fldCharType="separate"/>
        </w:r>
        <w:r>
          <w:t>56</w:t>
        </w:r>
        <w:r>
          <w:fldChar w:fldCharType="end"/>
        </w:r>
      </w:hyperlink>
    </w:p>
    <w:p>
      <w:pPr>
        <w:pStyle w:val="TOC2"/>
        <w:tabs>
          <w:tab w:val="right" w:leader="dot" w:pos="8306"/>
        </w:tabs>
      </w:pPr>
      <w:hyperlink w:anchor="_Toc22561" w:history="1">
        <w:r>
          <w:rPr>
            <w:rFonts w:ascii="仿宋" w:eastAsia="仿宋" w:hAnsi="仿宋" w:cs="仿宋" w:hint="eastAsia"/>
            <w:lang w:eastAsia="zh-CN"/>
          </w:rPr>
          <w:t>(一)、建筑工程设计原则</w:t>
        </w:r>
        <w:r>
          <w:tab/>
        </w:r>
        <w:r>
          <w:fldChar w:fldCharType="begin"/>
        </w:r>
        <w:r>
          <w:instrText xml:space="preserve"> PAGEREF _Toc22561 \h </w:instrText>
        </w:r>
        <w:r>
          <w:fldChar w:fldCharType="separate"/>
        </w:r>
        <w:r>
          <w:t>56</w:t>
        </w:r>
        <w:r>
          <w:fldChar w:fldCharType="end"/>
        </w:r>
      </w:hyperlink>
    </w:p>
    <w:p>
      <w:pPr>
        <w:pStyle w:val="TOC2"/>
        <w:tabs>
          <w:tab w:val="right" w:leader="dot" w:pos="8306"/>
        </w:tabs>
      </w:pPr>
      <w:hyperlink w:anchor="_Toc24578" w:history="1">
        <w:r>
          <w:rPr>
            <w:rFonts w:ascii="仿宋" w:eastAsia="仿宋" w:hAnsi="仿宋" w:cs="仿宋" w:hint="eastAsia"/>
            <w:lang w:eastAsia="zh-CN"/>
          </w:rPr>
          <w:t>(二)、土建工程建设指标</w:t>
        </w:r>
        <w:r>
          <w:tab/>
        </w:r>
        <w:r>
          <w:fldChar w:fldCharType="begin"/>
        </w:r>
        <w:r>
          <w:instrText xml:space="preserve"> PAGEREF _Toc24578 \h </w:instrText>
        </w:r>
        <w:r>
          <w:fldChar w:fldCharType="separate"/>
        </w:r>
        <w:r>
          <w:t>59</w:t>
        </w:r>
        <w:r>
          <w:fldChar w:fldCharType="end"/>
        </w:r>
      </w:hyperlink>
    </w:p>
    <w:p>
      <w:pPr>
        <w:pStyle w:val="TOC1"/>
        <w:tabs>
          <w:tab w:val="right" w:leader="dot" w:pos="8306"/>
        </w:tabs>
      </w:pPr>
      <w:hyperlink w:anchor="_Toc510" w:history="1">
        <w:r>
          <w:rPr>
            <w:rFonts w:ascii="仿宋" w:eastAsia="仿宋" w:hAnsi="仿宋" w:cs="仿宋" w:hint="eastAsia"/>
            <w:lang w:eastAsia="zh-CN"/>
          </w:rPr>
          <w:t>十六、百度生态项目实施时间节点</w:t>
        </w:r>
        <w:r>
          <w:tab/>
        </w:r>
        <w:r>
          <w:fldChar w:fldCharType="begin"/>
        </w:r>
        <w:r>
          <w:instrText xml:space="preserve"> PAGEREF _Toc510 \h </w:instrText>
        </w:r>
        <w:r>
          <w:fldChar w:fldCharType="separate"/>
        </w:r>
        <w:r>
          <w:t>61</w:t>
        </w:r>
        <w:r>
          <w:fldChar w:fldCharType="end"/>
        </w:r>
      </w:hyperlink>
    </w:p>
    <w:p>
      <w:pPr>
        <w:pStyle w:val="TOC2"/>
        <w:tabs>
          <w:tab w:val="right" w:leader="dot" w:pos="8306"/>
        </w:tabs>
      </w:pPr>
      <w:hyperlink w:anchor="_Toc10396" w:history="1">
        <w:r>
          <w:rPr>
            <w:rFonts w:ascii="仿宋" w:eastAsia="仿宋" w:hAnsi="仿宋" w:cs="仿宋" w:hint="eastAsia"/>
            <w:lang w:eastAsia="zh-CN"/>
          </w:rPr>
          <w:t>(一)、百度生态项目启动阶段时间节点</w:t>
        </w:r>
        <w:r>
          <w:tab/>
        </w:r>
        <w:r>
          <w:fldChar w:fldCharType="begin"/>
        </w:r>
        <w:r>
          <w:instrText xml:space="preserve"> PAGEREF _Toc10396 \h </w:instrText>
        </w:r>
        <w:r>
          <w:fldChar w:fldCharType="separate"/>
        </w:r>
        <w:r>
          <w:t>61</w:t>
        </w:r>
        <w:r>
          <w:fldChar w:fldCharType="end"/>
        </w:r>
      </w:hyperlink>
    </w:p>
    <w:p>
      <w:pPr>
        <w:pStyle w:val="TOC2"/>
        <w:tabs>
          <w:tab w:val="right" w:leader="dot" w:pos="8306"/>
        </w:tabs>
      </w:pPr>
      <w:hyperlink w:anchor="_Toc8895" w:history="1">
        <w:r>
          <w:rPr>
            <w:rFonts w:ascii="仿宋" w:eastAsia="仿宋" w:hAnsi="仿宋" w:cs="仿宋" w:hint="eastAsia"/>
            <w:lang w:eastAsia="zh-CN"/>
          </w:rPr>
          <w:t>(二)、百度生态项目执行阶段时间节点</w:t>
        </w:r>
        <w:r>
          <w:tab/>
        </w:r>
        <w:r>
          <w:fldChar w:fldCharType="begin"/>
        </w:r>
        <w:r>
          <w:instrText xml:space="preserve"> PAGEREF _Toc8895 \h </w:instrText>
        </w:r>
        <w:r>
          <w:fldChar w:fldCharType="separate"/>
        </w:r>
        <w:r>
          <w:t>62</w:t>
        </w:r>
        <w:r>
          <w:fldChar w:fldCharType="end"/>
        </w:r>
      </w:hyperlink>
    </w:p>
    <w:p>
      <w:pPr>
        <w:pStyle w:val="TOC2"/>
        <w:tabs>
          <w:tab w:val="right" w:leader="dot" w:pos="8306"/>
        </w:tabs>
      </w:pPr>
      <w:hyperlink w:anchor="_Toc28498" w:history="1">
        <w:r>
          <w:rPr>
            <w:rFonts w:ascii="仿宋" w:eastAsia="仿宋" w:hAnsi="仿宋" w:cs="仿宋" w:hint="eastAsia"/>
            <w:lang w:eastAsia="zh-CN"/>
          </w:rPr>
          <w:t>(三)、百度生态项目完成阶段时间节点</w:t>
        </w:r>
        <w:r>
          <w:tab/>
        </w:r>
        <w:r>
          <w:fldChar w:fldCharType="begin"/>
        </w:r>
        <w:r>
          <w:instrText xml:space="preserve"> PAGEREF _Toc28498 \h </w:instrText>
        </w:r>
        <w:r>
          <w:fldChar w:fldCharType="separate"/>
        </w:r>
        <w:r>
          <w:t>63</w:t>
        </w:r>
        <w:r>
          <w:fldChar w:fldCharType="end"/>
        </w:r>
      </w:hyperlink>
    </w:p>
    <w:p>
      <w:pPr>
        <w:pStyle w:val="TOC1"/>
        <w:tabs>
          <w:tab w:val="right" w:leader="dot" w:pos="8306"/>
        </w:tabs>
      </w:pPr>
      <w:hyperlink w:anchor="_Toc2521" w:history="1">
        <w:r>
          <w:rPr>
            <w:rFonts w:ascii="仿宋" w:eastAsia="仿宋" w:hAnsi="仿宋" w:cs="仿宋" w:hint="eastAsia"/>
            <w:lang w:eastAsia="zh-CN"/>
          </w:rPr>
          <w:t>十七、质量管理体系</w:t>
        </w:r>
        <w:r>
          <w:tab/>
        </w:r>
        <w:r>
          <w:fldChar w:fldCharType="begin"/>
        </w:r>
        <w:r>
          <w:instrText xml:space="preserve"> PAGEREF _Toc2521 \h </w:instrText>
        </w:r>
        <w:r>
          <w:fldChar w:fldCharType="separate"/>
        </w:r>
        <w:r>
          <w:t>64</w:t>
        </w:r>
        <w:r>
          <w:fldChar w:fldCharType="end"/>
        </w:r>
      </w:hyperlink>
    </w:p>
    <w:p>
      <w:pPr>
        <w:pStyle w:val="TOC2"/>
        <w:tabs>
          <w:tab w:val="right" w:leader="dot" w:pos="8306"/>
        </w:tabs>
      </w:pPr>
      <w:hyperlink w:anchor="_Toc26098" w:history="1">
        <w:r>
          <w:rPr>
            <w:rFonts w:ascii="仿宋" w:eastAsia="仿宋" w:hAnsi="仿宋" w:cs="仿宋" w:hint="eastAsia"/>
            <w:lang w:eastAsia="zh-CN"/>
          </w:rPr>
          <w:t>(一)、质量目标与方针</w:t>
        </w:r>
        <w:r>
          <w:tab/>
        </w:r>
        <w:r>
          <w:fldChar w:fldCharType="begin"/>
        </w:r>
        <w:r>
          <w:instrText xml:space="preserve"> PAGEREF _Toc26098 \h </w:instrText>
        </w:r>
        <w:r>
          <w:fldChar w:fldCharType="separate"/>
        </w:r>
        <w:r>
          <w:t>64</w:t>
        </w:r>
        <w:r>
          <w:fldChar w:fldCharType="end"/>
        </w:r>
      </w:hyperlink>
    </w:p>
    <w:p>
      <w:pPr>
        <w:pStyle w:val="TOC2"/>
        <w:tabs>
          <w:tab w:val="right" w:leader="dot" w:pos="8306"/>
        </w:tabs>
      </w:pPr>
      <w:hyperlink w:anchor="_Toc2379" w:history="1">
        <w:r>
          <w:rPr>
            <w:rFonts w:ascii="仿宋" w:eastAsia="仿宋" w:hAnsi="仿宋" w:cs="仿宋" w:hint="eastAsia"/>
            <w:lang w:eastAsia="zh-CN"/>
          </w:rPr>
          <w:t>(二)、质量管理责任</w:t>
        </w:r>
        <w:r>
          <w:tab/>
        </w:r>
        <w:r>
          <w:fldChar w:fldCharType="begin"/>
        </w:r>
        <w:r>
          <w:instrText xml:space="preserve"> PAGEREF _Toc2379 \h </w:instrText>
        </w:r>
        <w:r>
          <w:fldChar w:fldCharType="separate"/>
        </w:r>
        <w:r>
          <w:t>65</w:t>
        </w:r>
        <w:r>
          <w:fldChar w:fldCharType="end"/>
        </w:r>
      </w:hyperlink>
    </w:p>
    <w:p>
      <w:pPr>
        <w:pStyle w:val="TOC2"/>
        <w:tabs>
          <w:tab w:val="right" w:leader="dot" w:pos="8306"/>
        </w:tabs>
      </w:pPr>
      <w:hyperlink w:anchor="_Toc2118" w:history="1">
        <w:r>
          <w:rPr>
            <w:rFonts w:ascii="仿宋" w:eastAsia="仿宋" w:hAnsi="仿宋" w:cs="仿宋" w:hint="eastAsia"/>
            <w:lang w:eastAsia="zh-CN"/>
          </w:rPr>
          <w:t>(三)、质量管理体系文件</w:t>
        </w:r>
        <w:r>
          <w:tab/>
        </w:r>
        <w:r>
          <w:fldChar w:fldCharType="begin"/>
        </w:r>
        <w:r>
          <w:instrText xml:space="preserve"> PAGEREF _Toc2118 \h </w:instrText>
        </w:r>
        <w:r>
          <w:fldChar w:fldCharType="separate"/>
        </w:r>
        <w:r>
          <w:t>66</w:t>
        </w:r>
        <w:r>
          <w:fldChar w:fldCharType="end"/>
        </w:r>
      </w:hyperlink>
    </w:p>
    <w:p>
      <w:pPr>
        <w:pStyle w:val="TOC2"/>
        <w:tabs>
          <w:tab w:val="right" w:leader="dot" w:pos="8306"/>
        </w:tabs>
      </w:pPr>
      <w:hyperlink w:anchor="_Toc24690" w:history="1">
        <w:r>
          <w:rPr>
            <w:rFonts w:ascii="仿宋" w:eastAsia="仿宋" w:hAnsi="仿宋" w:cs="仿宋" w:hint="eastAsia"/>
            <w:lang w:eastAsia="zh-CN"/>
          </w:rPr>
          <w:t>(四)、质量培训与教育</w:t>
        </w:r>
        <w:r>
          <w:tab/>
        </w:r>
        <w:r>
          <w:fldChar w:fldCharType="begin"/>
        </w:r>
        <w:r>
          <w:instrText xml:space="preserve"> PAGEREF _Toc24690 \h </w:instrText>
        </w:r>
        <w:r>
          <w:fldChar w:fldCharType="separate"/>
        </w:r>
        <w:r>
          <w:t>68</w:t>
        </w:r>
        <w:r>
          <w:fldChar w:fldCharType="end"/>
        </w:r>
      </w:hyperlink>
    </w:p>
    <w:p>
      <w:pPr>
        <w:pStyle w:val="TOC2"/>
        <w:tabs>
          <w:tab w:val="right" w:leader="dot" w:pos="8306"/>
        </w:tabs>
      </w:pPr>
      <w:hyperlink w:anchor="_Toc26631" w:history="1">
        <w:r>
          <w:rPr>
            <w:rFonts w:ascii="仿宋" w:eastAsia="仿宋" w:hAnsi="仿宋" w:cs="仿宋" w:hint="eastAsia"/>
            <w:lang w:eastAsia="zh-CN"/>
          </w:rPr>
          <w:t>(五)、质量审核与评价</w:t>
        </w:r>
        <w:r>
          <w:tab/>
        </w:r>
        <w:r>
          <w:fldChar w:fldCharType="begin"/>
        </w:r>
        <w:r>
          <w:instrText xml:space="preserve"> PAGEREF _Toc26631 \h </w:instrText>
        </w:r>
        <w:r>
          <w:fldChar w:fldCharType="separate"/>
        </w:r>
        <w:r>
          <w:t>69</w:t>
        </w:r>
        <w:r>
          <w:fldChar w:fldCharType="end"/>
        </w:r>
      </w:hyperlink>
    </w:p>
    <w:p>
      <w:pPr>
        <w:pStyle w:val="TOC2"/>
        <w:tabs>
          <w:tab w:val="right" w:leader="dot" w:pos="8306"/>
        </w:tabs>
      </w:pPr>
      <w:hyperlink w:anchor="_Toc12974" w:history="1">
        <w:r>
          <w:rPr>
            <w:rFonts w:ascii="仿宋" w:eastAsia="仿宋" w:hAnsi="仿宋" w:cs="仿宋" w:hint="eastAsia"/>
            <w:lang w:eastAsia="zh-CN"/>
          </w:rPr>
          <w:t>(六)、不符合与纠正措施</w:t>
        </w:r>
        <w:r>
          <w:tab/>
        </w:r>
        <w:r>
          <w:fldChar w:fldCharType="begin"/>
        </w:r>
        <w:r>
          <w:instrText xml:space="preserve"> PAGEREF _Toc12974 \h </w:instrText>
        </w:r>
        <w:r>
          <w:fldChar w:fldCharType="separate"/>
        </w:r>
        <w:r>
          <w:t>71</w:t>
        </w:r>
        <w:r>
          <w:fldChar w:fldCharType="end"/>
        </w:r>
      </w:hyperlink>
    </w:p>
    <w:p>
      <w:pPr>
        <w:pStyle w:val="TOC1"/>
        <w:tabs>
          <w:tab w:val="right" w:leader="dot" w:pos="8306"/>
        </w:tabs>
      </w:pPr>
      <w:hyperlink w:anchor="_Toc14709" w:history="1">
        <w:r>
          <w:rPr>
            <w:rFonts w:ascii="仿宋" w:eastAsia="仿宋" w:hAnsi="仿宋" w:cs="仿宋" w:hint="eastAsia"/>
            <w:lang w:eastAsia="zh-CN"/>
          </w:rPr>
          <w:t>十八、百度生态项目实施保障措施</w:t>
        </w:r>
        <w:r>
          <w:tab/>
        </w:r>
        <w:r>
          <w:fldChar w:fldCharType="begin"/>
        </w:r>
        <w:r>
          <w:instrText xml:space="preserve"> PAGEREF _Toc14709 \h </w:instrText>
        </w:r>
        <w:r>
          <w:fldChar w:fldCharType="separate"/>
        </w:r>
        <w:r>
          <w:t>72</w:t>
        </w:r>
        <w:r>
          <w:fldChar w:fldCharType="end"/>
        </w:r>
      </w:hyperlink>
    </w:p>
    <w:p>
      <w:pPr>
        <w:pStyle w:val="TOC2"/>
        <w:tabs>
          <w:tab w:val="right" w:leader="dot" w:pos="8306"/>
        </w:tabs>
      </w:pPr>
      <w:hyperlink w:anchor="_Toc4118" w:history="1">
        <w:r>
          <w:rPr>
            <w:rFonts w:ascii="仿宋" w:eastAsia="仿宋" w:hAnsi="仿宋" w:cs="仿宋" w:hint="eastAsia"/>
            <w:lang w:eastAsia="zh-CN"/>
          </w:rPr>
          <w:t>(一)、百度生态项目实施保障机制</w:t>
        </w:r>
        <w:r>
          <w:tab/>
        </w:r>
        <w:r>
          <w:fldChar w:fldCharType="begin"/>
        </w:r>
        <w:r>
          <w:instrText xml:space="preserve"> PAGEREF _Toc4118 \h </w:instrText>
        </w:r>
        <w:r>
          <w:fldChar w:fldCharType="separate"/>
        </w:r>
        <w:r>
          <w:t>72</w:t>
        </w:r>
        <w:r>
          <w:fldChar w:fldCharType="end"/>
        </w:r>
      </w:hyperlink>
    </w:p>
    <w:p>
      <w:pPr>
        <w:pStyle w:val="TOC2"/>
        <w:tabs>
          <w:tab w:val="right" w:leader="dot" w:pos="8306"/>
        </w:tabs>
      </w:pPr>
      <w:hyperlink w:anchor="_Toc11715" w:history="1">
        <w:r>
          <w:rPr>
            <w:rFonts w:ascii="仿宋" w:eastAsia="仿宋" w:hAnsi="仿宋" w:cs="仿宋" w:hint="eastAsia"/>
            <w:lang w:eastAsia="zh-CN"/>
          </w:rPr>
          <w:t>(二)、百度生态项目法律合规要求</w:t>
        </w:r>
        <w:r>
          <w:tab/>
        </w:r>
        <w:r>
          <w:fldChar w:fldCharType="begin"/>
        </w:r>
        <w:r>
          <w:instrText xml:space="preserve"> PAGEREF _Toc11715 \h </w:instrText>
        </w:r>
        <w:r>
          <w:fldChar w:fldCharType="separate"/>
        </w:r>
        <w:r>
          <w:t>75</w:t>
        </w:r>
        <w:r>
          <w:fldChar w:fldCharType="end"/>
        </w:r>
      </w:hyperlink>
    </w:p>
    <w:p>
      <w:pPr>
        <w:pStyle w:val="TOC2"/>
        <w:tabs>
          <w:tab w:val="right" w:leader="dot" w:pos="8306"/>
        </w:tabs>
      </w:pPr>
      <w:hyperlink w:anchor="_Toc2240" w:history="1">
        <w:r>
          <w:rPr>
            <w:rFonts w:ascii="仿宋" w:eastAsia="仿宋" w:hAnsi="仿宋" w:cs="仿宋" w:hint="eastAsia"/>
            <w:lang w:eastAsia="zh-CN"/>
          </w:rPr>
          <w:t>(三)、百度生态项目合同管理与法律事务</w:t>
        </w:r>
        <w:r>
          <w:tab/>
        </w:r>
        <w:r>
          <w:fldChar w:fldCharType="begin"/>
        </w:r>
        <w:r>
          <w:instrText xml:space="preserve"> PAGEREF _Toc2240 \h </w:instrText>
        </w:r>
        <w:r>
          <w:fldChar w:fldCharType="separate"/>
        </w:r>
        <w:r>
          <w:t>79</w:t>
        </w:r>
        <w:r>
          <w:fldChar w:fldCharType="end"/>
        </w:r>
      </w:hyperlink>
    </w:p>
    <w:p>
      <w:pPr>
        <w:pStyle w:val="TOC2"/>
        <w:tabs>
          <w:tab w:val="right" w:leader="dot" w:pos="8306"/>
        </w:tabs>
      </w:pPr>
      <w:hyperlink w:anchor="_Toc20908" w:history="1">
        <w:r>
          <w:rPr>
            <w:rFonts w:ascii="仿宋" w:eastAsia="仿宋" w:hAnsi="仿宋" w:cs="仿宋" w:hint="eastAsia"/>
            <w:lang w:eastAsia="zh-CN"/>
          </w:rPr>
          <w:t>(四)、百度生态项目知识产权保护策略</w:t>
        </w:r>
        <w:r>
          <w:tab/>
        </w:r>
        <w:r>
          <w:fldChar w:fldCharType="begin"/>
        </w:r>
        <w:r>
          <w:instrText xml:space="preserve"> PAGEREF _Toc20908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30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6830"/>
      <w:r>
        <w:rPr>
          <w:rFonts w:ascii="仿宋" w:eastAsia="仿宋" w:hAnsi="仿宋" w:cs="仿宋" w:hint="eastAsia"/>
          <w:sz w:val="28"/>
          <w:lang w:eastAsia="zh-CN"/>
        </w:rPr>
        <w:t>一、百度生态项目土建工程</w:t>
      </w:r>
      <w:bookmarkEnd w:id="2"/>
    </w:p>
    <w:p>
      <w:pPr>
        <w:pStyle w:val="Heading2"/>
        <w:rPr>
          <w:rFonts w:ascii="仿宋" w:eastAsia="仿宋" w:hAnsi="仿宋" w:cs="仿宋" w:hint="eastAsia"/>
          <w:lang w:eastAsia="zh-CN"/>
        </w:rPr>
      </w:pPr>
      <w:bookmarkStart w:id="3" w:name="_Toc20286"/>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在百度生态项目的建筑工程设计中，我们将秉承一系列重要的设计原则，以确保百度生态项目建筑在功能、美观、可持续性等方面达到最佳效果。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首要原则是确保建筑的功能性得到最大化的发挥。我们将充分理解百度生态项目的实际需求，合理布局各个功能区域，保证建筑在满足业务需求的同时，提供高效的工作环境。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在建筑设计中，我们将综合考虑建设和运营成本。通过精细的经济效益分析，确保设计方案在高效利用资源的同时，对百度生态项目的长期盈利能力有积极的贡献。</w:t>
      </w:r>
    </w:p>
    <w:p>
      <w:pPr>
        <w:pStyle w:val="Heading2"/>
        <w:ind w:firstLine="560" w:firstLineChars="200"/>
        <w:rPr>
          <w:rFonts w:ascii="仿宋" w:eastAsia="仿宋" w:hAnsi="仿宋" w:cs="仿宋" w:hint="eastAsia"/>
          <w:sz w:val="28"/>
          <w:lang w:eastAsia="zh-CN"/>
        </w:rPr>
      </w:pPr>
      <w:bookmarkStart w:id="4" w:name="_Toc9944"/>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百度生态项目的土建工程设计中，我们将精准设定设计年限，结合百度生态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百度生态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8060"/>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百度生态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百度生态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百度生态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5803"/>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本期工程百度生态项目预计总建筑面积XXX平方米，其中：计容建筑面积XXX平方米，计划建筑工程投资XX万元，占百度生态项目总投资的XX%。</w:t>
      </w:r>
    </w:p>
    <w:p>
      <w:pPr>
        <w:pStyle w:val="Heading1"/>
        <w:ind w:firstLine="560" w:firstLineChars="200"/>
        <w:rPr>
          <w:rFonts w:ascii="仿宋" w:eastAsia="仿宋" w:hAnsi="仿宋" w:cs="仿宋" w:hint="eastAsia"/>
          <w:sz w:val="28"/>
          <w:lang w:eastAsia="zh-CN"/>
        </w:rPr>
      </w:pPr>
      <w:bookmarkStart w:id="7" w:name="_Toc12151"/>
      <w:r>
        <w:rPr>
          <w:rFonts w:ascii="仿宋" w:eastAsia="仿宋" w:hAnsi="仿宋" w:cs="仿宋" w:hint="eastAsia"/>
          <w:sz w:val="28"/>
          <w:lang w:eastAsia="zh-CN"/>
        </w:rPr>
        <w:t>二、百度生态项目选址可行性分析</w:t>
      </w:r>
      <w:bookmarkEnd w:id="7"/>
    </w:p>
    <w:p>
      <w:pPr>
        <w:pStyle w:val="Heading2"/>
        <w:rPr>
          <w:rFonts w:ascii="仿宋" w:eastAsia="仿宋" w:hAnsi="仿宋" w:cs="仿宋" w:hint="eastAsia"/>
          <w:lang w:eastAsia="zh-CN"/>
        </w:rPr>
      </w:pPr>
      <w:bookmarkStart w:id="8" w:name="_Toc17654"/>
      <w:r>
        <w:rPr>
          <w:rFonts w:ascii="仿宋" w:eastAsia="仿宋" w:hAnsi="仿宋" w:cs="仿宋" w:hint="eastAsia"/>
          <w:lang w:eastAsia="zh-CN"/>
        </w:rPr>
        <w:t>(一)、百度生态项目选址</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该百度生态项目选址位于XX省XX市XX区XXX街道</w:t>
      </w:r>
    </w:p>
    <w:p>
      <w:pPr>
        <w:pStyle w:val="Heading2"/>
        <w:ind w:firstLine="560" w:firstLineChars="200"/>
        <w:rPr>
          <w:rFonts w:ascii="仿宋" w:eastAsia="仿宋" w:hAnsi="仿宋" w:cs="仿宋" w:hint="eastAsia"/>
          <w:sz w:val="28"/>
          <w:lang w:eastAsia="zh-CN"/>
        </w:rPr>
      </w:pPr>
      <w:bookmarkStart w:id="9" w:name="_Toc5122"/>
      <w:r>
        <w:rPr>
          <w:rFonts w:ascii="仿宋" w:eastAsia="仿宋" w:hAnsi="仿宋" w:cs="仿宋" w:hint="eastAsia"/>
          <w:sz w:val="28"/>
          <w:lang w:eastAsia="zh-CN"/>
        </w:rPr>
        <w:t>(二)、用地控制指标</w:t>
      </w:r>
      <w:bookmarkEnd w:id="9"/>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百度生态项目的征地面积将根据百度生态项目的实际规模和需求进行精确规划。具体面积XXX平方米，旨在确保百度生态项目不仅能够满足当前的发展需求，还能够预留空间以适应未来的扩展。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净用地面积是在征地面积基础上去除不可利用面积后的实际可开发用地。具体面积XXX平方米，考虑到环保、交通、安全等多方面因素，以确保百度生态项目在整体利用效率上达到最优。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百度生态项目计划建设的建筑总规模具体面积XXX平方米。这一规模的确定综合考虑了百度生态项目的性质、规模，以及城市规划的相关要求，确保建筑布局与周边环境协调一致。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绿地率是百度生态项目用地中被规划为绿地的比例。具体面积XXX平方米，旨在通过合理规划绿地，改善百度生态项目周边环境，提升居民生活质量，并符合城市整体绿化规划。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容积率是用地上可以建设的建筑总体积与用地面积之比。具体面积XXX，通过合理的容积率规划，确保百度生态项目建筑规模与周边环境和谐共生。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确保百度生态项目选址与当地城市规划相一致，具体面积XXX平方米。通过与城市规划部门深入沟通，确保百度生态项目不仅符合城市的整体发展方向，还能够融入城市的发展布局，为城市的长远发展贡献力量。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百度生态项目选址符合当地产业政策，具体面积XXX平方米。这包括百度生态项目对当地经济的促进作用，以及对相关产业的带动效应，确保百度生态项目与地方政府的产业政策保持一致，促进共赢合作。</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用地总体要求必须符合环保和可持续发展的原则，具体面积XXX平方米。通过采用绿色建筑设计、节能减排等措施，确保百度生态项目在建设和运营过程中对环境的影响最小化，达到可持续发展的要求。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确保百度生态项目选址具备必要的公共设施配套，具体面积XXX平方米。这包括交通便利性、教育、医疗等基础设施，以提高居民生活品质，使得百度生态项目选址更具吸引力。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考虑用地总体要求对当地社会稳定性的影响，具体面积XXX平方米。通过深入了解当地社区反馈，确保百度生态项目的选址和建设过程对当地社会和谐稳定产生积极作用。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百度生态项目选址不仅符合法规和规划，还在实际操作中具有可行性。这一全面规划将为百度生态项目的成功实施提供坚实的基础，确保百度生态项目选址阶段就能够奠定良好的发展基础。</w:t>
      </w:r>
    </w:p>
    <w:p>
      <w:pPr>
        <w:pStyle w:val="Heading2"/>
        <w:ind w:firstLine="560" w:firstLineChars="200"/>
        <w:rPr>
          <w:rFonts w:ascii="仿宋" w:eastAsia="仿宋" w:hAnsi="仿宋" w:cs="仿宋" w:hint="eastAsia"/>
          <w:sz w:val="28"/>
          <w:lang w:eastAsia="zh-CN"/>
        </w:rPr>
      </w:pPr>
      <w:bookmarkStart w:id="10" w:name="_Toc10928"/>
      <w:r>
        <w:rPr>
          <w:rFonts w:ascii="仿宋" w:eastAsia="仿宋" w:hAnsi="仿宋" w:cs="仿宋" w:hint="eastAsia"/>
          <w:sz w:val="28"/>
          <w:lang w:eastAsia="zh-CN"/>
        </w:rPr>
        <w:t>(三)、节约用地措施</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百度生态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百度生态项目的设备规划和空间设计中，我们将采取灵活设备布局的措施。设备布局将根据实际需求进行灵活设计，避免不必要的浪费。通过合理规划设备摆放位置，我们将提高设备的利用率，减少设备间距，以确保百度生态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百度生态项目内部引入共享设施的概念，例如共享会议室、办公区等。通过这种方式，我们可以减少对资源的重复建设，提高资源共享效率，从而减小百度生态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1" w:name="_Toc991"/>
      <w:r>
        <w:rPr>
          <w:rFonts w:ascii="仿宋" w:eastAsia="仿宋" w:hAnsi="仿宋" w:cs="仿宋" w:hint="eastAsia"/>
          <w:sz w:val="28"/>
          <w:lang w:eastAsia="zh-CN"/>
        </w:rPr>
        <w:t>(四)、总图布置方案</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百度生态项目的总图布置中，我们将不同功能区域进行明确的规划，以最大程度满足百度生态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2" w:name="_Toc26266"/>
      <w:r>
        <w:rPr>
          <w:rFonts w:ascii="仿宋" w:eastAsia="仿宋" w:hAnsi="仿宋" w:cs="仿宋" w:hint="eastAsia"/>
          <w:sz w:val="28"/>
          <w:lang w:eastAsia="zh-CN"/>
        </w:rPr>
        <w:t>(五)、选址综合评价</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百度生态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百度生态项目对环境的影响是综合评价的重要因素之一。我们将详细考虑选址周边的自然环境、生态保护区、水源地等情况，确保百度生态项目的建设和运营对环境影响最小化，并符合当地的环保法规标准。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对选址的评价还需充分考虑当地政府的产业政策和法规。我们将详细了解百度生态项目所在地的相关政策，确保百度生态项目的规划和运营与当地法规相符，降低不必要的法律风险。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考虑到社会稳定性对企业运营的重要性，我们将评估选址地区的社会安全情况、劳工关系、社区反馈等方面，以确保百度生态项目的建设和运营不会受到社会稳定性的负面影响。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最后，我们将综合考虑用地成本，包括土地购置费用、土地开发成本等。通过对用地成本的详细评估，我们能够做出更为精确的经济效益分析，为百度生态项目的投资决策提供有力支持。</w:t>
      </w:r>
    </w:p>
    <w:p>
      <w:pPr>
        <w:pStyle w:val="Heading1"/>
        <w:ind w:firstLine="560" w:firstLineChars="200"/>
        <w:rPr>
          <w:rFonts w:ascii="仿宋" w:eastAsia="仿宋" w:hAnsi="仿宋" w:cs="仿宋" w:hint="eastAsia"/>
          <w:sz w:val="28"/>
          <w:lang w:eastAsia="zh-CN"/>
        </w:rPr>
      </w:pPr>
      <w:bookmarkStart w:id="13" w:name="_Toc25032"/>
      <w:r>
        <w:rPr>
          <w:rFonts w:ascii="仿宋" w:eastAsia="仿宋" w:hAnsi="仿宋" w:cs="仿宋" w:hint="eastAsia"/>
          <w:sz w:val="28"/>
          <w:lang w:eastAsia="zh-CN"/>
        </w:rPr>
        <w:t>三、百度生态项目建设单位说明</w:t>
      </w:r>
      <w:bookmarkEnd w:id="13"/>
    </w:p>
    <w:p>
      <w:pPr>
        <w:pStyle w:val="Heading2"/>
        <w:rPr>
          <w:rFonts w:ascii="仿宋" w:eastAsia="仿宋" w:hAnsi="仿宋" w:cs="仿宋" w:hint="eastAsia"/>
          <w:lang w:eastAsia="zh-CN"/>
        </w:rPr>
      </w:pPr>
      <w:bookmarkStart w:id="14" w:name="_Toc31633"/>
      <w:r>
        <w:rPr>
          <w:rFonts w:ascii="仿宋" w:eastAsia="仿宋" w:hAnsi="仿宋" w:cs="仿宋" w:hint="eastAsia"/>
          <w:lang w:eastAsia="zh-CN"/>
        </w:rPr>
        <w:t>(一)、百度生态项目承办单位基本情况</w:t>
      </w:r>
      <w:bookmarkEnd w:id="14"/>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5" w:name="_Toc27627"/>
      <w:r>
        <w:rPr>
          <w:rFonts w:ascii="仿宋" w:eastAsia="仿宋" w:hAnsi="仿宋" w:cs="仿宋" w:hint="eastAsia"/>
          <w:sz w:val="28"/>
          <w:lang w:eastAsia="zh-CN"/>
        </w:rPr>
        <w:t>(二)、公司经济效益分析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百度生态项目承办单位的XXXX，我们着眼于实现可持续的经济效益。通过技术创新和解决方案的提供，公司预计在百度生态项目执行期间将获得可观的收入增长。这一收入来源主要包括百度生态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同时，我们注重成本控制和效率提升，以确保百度生态项目的可持续盈利。透过精细的管理和资源优化，公司期望实现百度生态项目利润最大化。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百度生态项目实施进行全面的投资评估，包括百度生态项目启动阶段的资金投入和后续运营成本。通过对百度生态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百度生态项目实施过程中具备足够的资金流动性，公司将进行详尽的现金流分析。这包括资金需求的合理预测、百度生态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6" w:name="_Toc690"/>
      <w:r>
        <w:rPr>
          <w:rFonts w:ascii="仿宋" w:eastAsia="仿宋" w:hAnsi="仿宋" w:cs="仿宋" w:hint="eastAsia"/>
          <w:sz w:val="28"/>
          <w:lang w:eastAsia="zh-CN"/>
        </w:rPr>
        <w:t>四、产品规划分析</w:t>
      </w:r>
      <w:bookmarkEnd w:id="16"/>
    </w:p>
    <w:p>
      <w:pPr>
        <w:pStyle w:val="Heading2"/>
        <w:rPr>
          <w:rFonts w:ascii="仿宋" w:eastAsia="仿宋" w:hAnsi="仿宋" w:cs="仿宋" w:hint="eastAsia"/>
          <w:lang w:eastAsia="zh-CN"/>
        </w:rPr>
      </w:pPr>
      <w:bookmarkStart w:id="17" w:name="_Toc25611"/>
      <w:r>
        <w:rPr>
          <w:rFonts w:ascii="仿宋" w:eastAsia="仿宋" w:hAnsi="仿宋" w:cs="仿宋" w:hint="eastAsia"/>
          <w:lang w:eastAsia="zh-CN"/>
        </w:rPr>
        <w:t>(一)、产品规划</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百度生态项目的主要产品是XXXX，预计年产值为XXX万元。这一产品在市场中占据着重要的地位，其广泛的应用范围使得该百度生态项目的市场前景非常广阔。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百度生态项目的xxx产品作为重要的原材料之一，将在多个领域发挥关键作用。其在建筑、交通、能源等方面的广泛应用将为整个产业链提供强大的支持，形成产业协同效应。百度生态项目的年产值XXX万XXX万XXX万万元不仅反映了其在市场上的巨大潜力，更预示着它对国民经济的积极贡献。这种关联度高、涉及面广的产业关系，使得该百度生态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8" w:name="_Toc30563"/>
      <w:r>
        <w:rPr>
          <w:rFonts w:ascii="仿宋" w:eastAsia="仿宋" w:hAnsi="仿宋" w:cs="仿宋" w:hint="eastAsia"/>
          <w:sz w:val="28"/>
          <w:lang w:eastAsia="zh-CN"/>
        </w:rPr>
        <w:t>(二)、建设规模</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百度生态项目总征地面积为XXXX平方米，相当于约XX.XX亩，其中净用地面积为XXXX平方米，红线范围内相当于约XX.XX亩。这一用地规模充分考虑了百度生态项目的建设需求，保障了百度生态项目在合适的空间内得以充分发展。百度生态项目规划的总建筑面积为XXXX平方米，其中主体工程建设占XXXX平方米，计容建筑面积达XXXX平方米。预计建筑工程的投资将达到XXXX万元，为百度生态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百度生态项目计划购置的设备共计XXXX台（套），设备购置费用为XXXX万元。这一设备购置计划充分考虑到百度生态项目的生产需求和技术要求，确保了百度生态项目在生产运营中具备先进的技术装备和高效的生产能力。设备的合理配置将为百度生态项目的正常运作和未来的产能提升奠定坚实基础。</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百度生态项目计划总投资为XXXX万元，预计年实现营业收入为XXXX万元。这一产能规模的设定旨在确保百度生态项目能够在投资与回报之间取得平衡，实现长期可持续的发展。百度生态项目的总投资充分考虑到各个方面的需求，包括用地建设、设备购置等多个环节，以确保百度生态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9" w:name="_Toc24038"/>
      <w:r>
        <w:rPr>
          <w:rFonts w:ascii="仿宋" w:eastAsia="仿宋" w:hAnsi="仿宋" w:cs="仿宋" w:hint="eastAsia"/>
          <w:sz w:val="28"/>
          <w:lang w:eastAsia="zh-CN"/>
        </w:rPr>
        <w:t>五、工艺说明</w:t>
      </w:r>
      <w:bookmarkEnd w:id="19"/>
    </w:p>
    <w:p>
      <w:pPr>
        <w:pStyle w:val="Heading2"/>
        <w:rPr>
          <w:rFonts w:ascii="仿宋" w:eastAsia="仿宋" w:hAnsi="仿宋" w:cs="仿宋" w:hint="eastAsia"/>
          <w:lang w:eastAsia="zh-CN"/>
        </w:rPr>
      </w:pPr>
      <w:bookmarkStart w:id="20" w:name="_Toc13486"/>
      <w:r>
        <w:rPr>
          <w:rFonts w:ascii="仿宋" w:eastAsia="仿宋" w:hAnsi="仿宋" w:cs="仿宋" w:hint="eastAsia"/>
          <w:lang w:eastAsia="zh-CN"/>
        </w:rPr>
        <w:t>(一)、技术管理特点</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百度生态项目的技术管理特点体现在其创新导向。通过引入最先进的技术趋势和解决方案，百度生态项目致力于提升科技含量、提高质量和效率水平。这意味着我们将采用最新的工具和方法，确保百度生态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百度生态项目技术管理的显著特征。通过整合不同领域的技术资源，我们实现了跨学科的协同工作。这有助于优化技术架构，提高整体效能。此外，整合性策略还促进了不同技术团队之间的紧密沟通和高效合作，确保百度生态项目各方面的技术都能得到协同发展。</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百度生态项目所采用的技术。通过不断优化技术方案，百度生态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百度生态项目团队将在百度生态项目初期识别可能的技术风险，并采取相应的预防和应对措施。通过建立健全的风险评估机制，百度生态项目能够在实施过程中及时发现并解决潜在的技术问题，保障百度生态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百度生态项目中，技术将成为百度生态项目成功的有力支持。这一深度剖析揭示了技术管理在百度生态项目实施中的关键作用，为百度生态项目的技术基础奠定了坚实的基础。</w:t>
      </w:r>
    </w:p>
    <w:p>
      <w:pPr>
        <w:pStyle w:val="Heading2"/>
        <w:ind w:firstLine="560" w:firstLineChars="200"/>
        <w:rPr>
          <w:rFonts w:ascii="仿宋" w:eastAsia="仿宋" w:hAnsi="仿宋" w:cs="仿宋" w:hint="eastAsia"/>
          <w:sz w:val="28"/>
          <w:lang w:eastAsia="zh-CN"/>
        </w:rPr>
      </w:pPr>
      <w:bookmarkStart w:id="21" w:name="_Toc3473"/>
      <w:r>
        <w:rPr>
          <w:rFonts w:ascii="仿宋" w:eastAsia="仿宋" w:hAnsi="仿宋" w:cs="仿宋" w:hint="eastAsia"/>
          <w:sz w:val="28"/>
          <w:lang w:eastAsia="zh-CN"/>
        </w:rPr>
        <w:t>(二)、百度生态项目工艺技术设计方案</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百度生态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https://d.book118.com/648072106111006046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百度生态项目规划设计蓝图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百度生态项目规划设计蓝图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百度生态项目规划设计蓝图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百度生态项目规划设计蓝图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百度生态项目规划设计蓝图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百度生态项目规划设计蓝图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百度生态项目规划设计蓝图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百度生态项目规划设计蓝图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百度生态项目规划设计蓝图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百度生态项目规划设计蓝图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百度生态项目规划设计蓝图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百度生态项目规划设计蓝图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百度生态项目规划设计蓝图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百度生态项目规划设计蓝图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百度生态项目规划设计蓝图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百度生态项目规划设计蓝图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百度生态项目规划设计蓝图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8A5026"/>
    <w:rsid w:val="3D8A502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48072106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2024-03-05T00:13:00Z</dcterms:created>
  <dcterms:modified xsi:type="dcterms:W3CDTF">2024-03-05T00:14:11Z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EFD7096C566248B9984B3635F6F85855_11</vt:lpwstr>
  </property>
  <property fmtid="{D5CDD505-2E9C-101B-9397-08002B2CF9AE}" pid="3" name="KSOProductBuildVer">
    <vt:lpwstr>2052-12.1.0.16388</vt:lpwstr>
  </property>
</Properties>
</file>