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止痛剂项目可行性建设方案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83" w:history="1">
        <w:r>
          <w:rPr>
            <w:rFonts w:ascii="仿宋" w:eastAsia="仿宋" w:hAnsi="仿宋" w:cs="仿宋" w:hint="eastAsia"/>
            <w:lang w:eastAsia="zh-CN"/>
          </w:rPr>
          <w:t>概论</w:t>
        </w:r>
        <w:r>
          <w:tab/>
        </w:r>
        <w:r>
          <w:fldChar w:fldCharType="begin"/>
        </w:r>
        <w:r>
          <w:instrText xml:space="preserve"> PAGEREF _Toc4883 \h </w:instrText>
        </w:r>
        <w:r>
          <w:fldChar w:fldCharType="separate"/>
        </w:r>
        <w:r>
          <w:t>3</w:t>
        </w:r>
        <w:r>
          <w:fldChar w:fldCharType="end"/>
        </w:r>
      </w:hyperlink>
    </w:p>
    <w:p>
      <w:pPr>
        <w:pStyle w:val="TOC1"/>
        <w:tabs>
          <w:tab w:val="right" w:leader="dot" w:pos="8306"/>
        </w:tabs>
      </w:pPr>
      <w:hyperlink w:anchor="_Toc6045" w:history="1">
        <w:r>
          <w:rPr>
            <w:rFonts w:ascii="仿宋" w:eastAsia="仿宋" w:hAnsi="仿宋" w:cs="仿宋" w:hint="eastAsia"/>
            <w:lang w:eastAsia="zh-CN"/>
          </w:rPr>
          <w:t>一、背景、必要性分析</w:t>
        </w:r>
        <w:r>
          <w:tab/>
        </w:r>
        <w:r>
          <w:fldChar w:fldCharType="begin"/>
        </w:r>
        <w:r>
          <w:instrText xml:space="preserve"> PAGEREF _Toc6045 \h </w:instrText>
        </w:r>
        <w:r>
          <w:fldChar w:fldCharType="separate"/>
        </w:r>
        <w:r>
          <w:t>3</w:t>
        </w:r>
        <w:r>
          <w:fldChar w:fldCharType="end"/>
        </w:r>
      </w:hyperlink>
    </w:p>
    <w:p>
      <w:pPr>
        <w:pStyle w:val="TOC2"/>
        <w:tabs>
          <w:tab w:val="right" w:leader="dot" w:pos="8306"/>
        </w:tabs>
      </w:pPr>
      <w:hyperlink w:anchor="_Toc22368" w:history="1">
        <w:r>
          <w:rPr>
            <w:rFonts w:ascii="仿宋" w:eastAsia="仿宋" w:hAnsi="仿宋" w:cs="仿宋" w:hint="eastAsia"/>
            <w:lang w:eastAsia="zh-CN"/>
          </w:rPr>
          <w:t>(一)、项目建设背景</w:t>
        </w:r>
        <w:r>
          <w:tab/>
        </w:r>
        <w:r>
          <w:fldChar w:fldCharType="begin"/>
        </w:r>
        <w:r>
          <w:instrText xml:space="preserve"> PAGEREF _Toc22368 \h </w:instrText>
        </w:r>
        <w:r>
          <w:fldChar w:fldCharType="separate"/>
        </w:r>
        <w:r>
          <w:t>3</w:t>
        </w:r>
        <w:r>
          <w:fldChar w:fldCharType="end"/>
        </w:r>
      </w:hyperlink>
    </w:p>
    <w:p>
      <w:pPr>
        <w:pStyle w:val="TOC2"/>
        <w:tabs>
          <w:tab w:val="right" w:leader="dot" w:pos="8306"/>
        </w:tabs>
      </w:pPr>
      <w:hyperlink w:anchor="_Toc4961" w:history="1">
        <w:r>
          <w:rPr>
            <w:rFonts w:ascii="仿宋" w:eastAsia="仿宋" w:hAnsi="仿宋" w:cs="仿宋" w:hint="eastAsia"/>
            <w:lang w:eastAsia="zh-CN"/>
          </w:rPr>
          <w:t>(二)、必要性分析</w:t>
        </w:r>
        <w:r>
          <w:tab/>
        </w:r>
        <w:r>
          <w:fldChar w:fldCharType="begin"/>
        </w:r>
        <w:r>
          <w:instrText xml:space="preserve"> PAGEREF _Toc4961 \h </w:instrText>
        </w:r>
        <w:r>
          <w:fldChar w:fldCharType="separate"/>
        </w:r>
        <w:r>
          <w:t>4</w:t>
        </w:r>
        <w:r>
          <w:fldChar w:fldCharType="end"/>
        </w:r>
      </w:hyperlink>
    </w:p>
    <w:p>
      <w:pPr>
        <w:pStyle w:val="TOC2"/>
        <w:tabs>
          <w:tab w:val="right" w:leader="dot" w:pos="8306"/>
        </w:tabs>
      </w:pPr>
      <w:hyperlink w:anchor="_Toc818" w:history="1">
        <w:r>
          <w:rPr>
            <w:rFonts w:ascii="仿宋" w:eastAsia="仿宋" w:hAnsi="仿宋" w:cs="仿宋" w:hint="eastAsia"/>
            <w:lang w:eastAsia="zh-CN"/>
          </w:rPr>
          <w:t>(三)、项目建设有利条件</w:t>
        </w:r>
        <w:r>
          <w:tab/>
        </w:r>
        <w:r>
          <w:fldChar w:fldCharType="begin"/>
        </w:r>
        <w:r>
          <w:instrText xml:space="preserve"> PAGEREF _Toc818 \h </w:instrText>
        </w:r>
        <w:r>
          <w:fldChar w:fldCharType="separate"/>
        </w:r>
        <w:r>
          <w:t>5</w:t>
        </w:r>
        <w:r>
          <w:fldChar w:fldCharType="end"/>
        </w:r>
      </w:hyperlink>
    </w:p>
    <w:p>
      <w:pPr>
        <w:pStyle w:val="TOC1"/>
        <w:tabs>
          <w:tab w:val="right" w:leader="dot" w:pos="8306"/>
        </w:tabs>
      </w:pPr>
      <w:hyperlink w:anchor="_Toc18229" w:history="1">
        <w:r>
          <w:rPr>
            <w:rFonts w:ascii="仿宋" w:eastAsia="仿宋" w:hAnsi="仿宋" w:cs="仿宋" w:hint="eastAsia"/>
            <w:lang w:eastAsia="zh-CN"/>
          </w:rPr>
          <w:t>二、财务管理与成本控制</w:t>
        </w:r>
        <w:r>
          <w:tab/>
        </w:r>
        <w:r>
          <w:fldChar w:fldCharType="begin"/>
        </w:r>
        <w:r>
          <w:instrText xml:space="preserve"> PAGEREF _Toc18229 \h </w:instrText>
        </w:r>
        <w:r>
          <w:fldChar w:fldCharType="separate"/>
        </w:r>
        <w:r>
          <w:t>7</w:t>
        </w:r>
        <w:r>
          <w:fldChar w:fldCharType="end"/>
        </w:r>
      </w:hyperlink>
    </w:p>
    <w:p>
      <w:pPr>
        <w:pStyle w:val="TOC2"/>
        <w:tabs>
          <w:tab w:val="right" w:leader="dot" w:pos="8306"/>
        </w:tabs>
      </w:pPr>
      <w:hyperlink w:anchor="_Toc1016" w:history="1">
        <w:r>
          <w:rPr>
            <w:rFonts w:ascii="仿宋" w:eastAsia="仿宋" w:hAnsi="仿宋" w:cs="仿宋" w:hint="eastAsia"/>
            <w:lang w:eastAsia="zh-CN"/>
          </w:rPr>
          <w:t>(一)、财务管理体系建设</w:t>
        </w:r>
        <w:r>
          <w:tab/>
        </w:r>
        <w:r>
          <w:fldChar w:fldCharType="begin"/>
        </w:r>
        <w:r>
          <w:instrText xml:space="preserve"> PAGEREF _Toc1016 \h </w:instrText>
        </w:r>
        <w:r>
          <w:fldChar w:fldCharType="separate"/>
        </w:r>
        <w:r>
          <w:t>7</w:t>
        </w:r>
        <w:r>
          <w:fldChar w:fldCharType="end"/>
        </w:r>
      </w:hyperlink>
    </w:p>
    <w:p>
      <w:pPr>
        <w:pStyle w:val="TOC2"/>
        <w:tabs>
          <w:tab w:val="right" w:leader="dot" w:pos="8306"/>
        </w:tabs>
      </w:pPr>
      <w:hyperlink w:anchor="_Toc10686" w:history="1">
        <w:r>
          <w:rPr>
            <w:rFonts w:ascii="仿宋" w:eastAsia="仿宋" w:hAnsi="仿宋" w:cs="仿宋" w:hint="eastAsia"/>
            <w:lang w:eastAsia="zh-CN"/>
          </w:rPr>
          <w:t>(二)、成本控制措施</w:t>
        </w:r>
        <w:r>
          <w:tab/>
        </w:r>
        <w:r>
          <w:fldChar w:fldCharType="begin"/>
        </w:r>
        <w:r>
          <w:instrText xml:space="preserve"> PAGEREF _Toc10686 \h </w:instrText>
        </w:r>
        <w:r>
          <w:fldChar w:fldCharType="separate"/>
        </w:r>
        <w:r>
          <w:t>8</w:t>
        </w:r>
        <w:r>
          <w:fldChar w:fldCharType="end"/>
        </w:r>
      </w:hyperlink>
    </w:p>
    <w:p>
      <w:pPr>
        <w:pStyle w:val="TOC1"/>
        <w:tabs>
          <w:tab w:val="right" w:leader="dot" w:pos="8306"/>
        </w:tabs>
      </w:pPr>
      <w:hyperlink w:anchor="_Toc237" w:history="1">
        <w:r>
          <w:rPr>
            <w:rFonts w:ascii="仿宋" w:eastAsia="仿宋" w:hAnsi="仿宋" w:cs="仿宋" w:hint="eastAsia"/>
            <w:lang w:eastAsia="zh-CN"/>
          </w:rPr>
          <w:t>三、资源开发及综合利用分析</w:t>
        </w:r>
        <w:r>
          <w:tab/>
        </w:r>
        <w:r>
          <w:fldChar w:fldCharType="begin"/>
        </w:r>
        <w:r>
          <w:instrText xml:space="preserve"> PAGEREF _Toc237 \h </w:instrText>
        </w:r>
        <w:r>
          <w:fldChar w:fldCharType="separate"/>
        </w:r>
        <w:r>
          <w:t>9</w:t>
        </w:r>
        <w:r>
          <w:fldChar w:fldCharType="end"/>
        </w:r>
      </w:hyperlink>
    </w:p>
    <w:p>
      <w:pPr>
        <w:pStyle w:val="TOC2"/>
        <w:tabs>
          <w:tab w:val="right" w:leader="dot" w:pos="8306"/>
        </w:tabs>
      </w:pPr>
      <w:hyperlink w:anchor="_Toc19404" w:history="1">
        <w:r>
          <w:rPr>
            <w:rFonts w:ascii="仿宋" w:eastAsia="仿宋" w:hAnsi="仿宋" w:cs="仿宋" w:hint="eastAsia"/>
            <w:lang w:eastAsia="zh-CN"/>
          </w:rPr>
          <w:t>(一)、资源开发方案</w:t>
        </w:r>
        <w:r>
          <w:tab/>
        </w:r>
        <w:r>
          <w:fldChar w:fldCharType="begin"/>
        </w:r>
        <w:r>
          <w:instrText xml:space="preserve"> PAGEREF _Toc19404 \h </w:instrText>
        </w:r>
        <w:r>
          <w:fldChar w:fldCharType="separate"/>
        </w:r>
        <w:r>
          <w:t>9</w:t>
        </w:r>
        <w:r>
          <w:fldChar w:fldCharType="end"/>
        </w:r>
      </w:hyperlink>
    </w:p>
    <w:p>
      <w:pPr>
        <w:pStyle w:val="TOC2"/>
        <w:tabs>
          <w:tab w:val="right" w:leader="dot" w:pos="8306"/>
        </w:tabs>
      </w:pPr>
      <w:hyperlink w:anchor="_Toc15391" w:history="1">
        <w:r>
          <w:rPr>
            <w:rFonts w:ascii="仿宋" w:eastAsia="仿宋" w:hAnsi="仿宋" w:cs="仿宋" w:hint="eastAsia"/>
            <w:lang w:eastAsia="zh-CN"/>
          </w:rPr>
          <w:t>(二)、资源利用方案</w:t>
        </w:r>
        <w:r>
          <w:tab/>
        </w:r>
        <w:r>
          <w:fldChar w:fldCharType="begin"/>
        </w:r>
        <w:r>
          <w:instrText xml:space="preserve"> PAGEREF _Toc15391 \h </w:instrText>
        </w:r>
        <w:r>
          <w:fldChar w:fldCharType="separate"/>
        </w:r>
        <w:r>
          <w:t>11</w:t>
        </w:r>
        <w:r>
          <w:fldChar w:fldCharType="end"/>
        </w:r>
      </w:hyperlink>
    </w:p>
    <w:p>
      <w:pPr>
        <w:pStyle w:val="TOC2"/>
        <w:tabs>
          <w:tab w:val="right" w:leader="dot" w:pos="8306"/>
        </w:tabs>
      </w:pPr>
      <w:hyperlink w:anchor="_Toc29127" w:history="1">
        <w:r>
          <w:rPr>
            <w:rFonts w:ascii="仿宋" w:eastAsia="仿宋" w:hAnsi="仿宋" w:cs="仿宋" w:hint="eastAsia"/>
            <w:lang w:eastAsia="zh-CN"/>
          </w:rPr>
          <w:t>(三)、资源节约措施</w:t>
        </w:r>
        <w:r>
          <w:tab/>
        </w:r>
        <w:r>
          <w:fldChar w:fldCharType="begin"/>
        </w:r>
        <w:r>
          <w:instrText xml:space="preserve"> PAGEREF _Toc29127 \h </w:instrText>
        </w:r>
        <w:r>
          <w:fldChar w:fldCharType="separate"/>
        </w:r>
        <w:r>
          <w:t>12</w:t>
        </w:r>
        <w:r>
          <w:fldChar w:fldCharType="end"/>
        </w:r>
      </w:hyperlink>
    </w:p>
    <w:p>
      <w:pPr>
        <w:pStyle w:val="TOC1"/>
        <w:tabs>
          <w:tab w:val="right" w:leader="dot" w:pos="8306"/>
        </w:tabs>
      </w:pPr>
      <w:hyperlink w:anchor="_Toc4251" w:history="1">
        <w:r>
          <w:rPr>
            <w:rFonts w:ascii="仿宋" w:eastAsia="仿宋" w:hAnsi="仿宋" w:cs="仿宋" w:hint="eastAsia"/>
            <w:lang w:eastAsia="zh-CN"/>
          </w:rPr>
          <w:t>四、建设风险评估分析</w:t>
        </w:r>
        <w:r>
          <w:tab/>
        </w:r>
        <w:r>
          <w:fldChar w:fldCharType="begin"/>
        </w:r>
        <w:r>
          <w:instrText xml:space="preserve"> PAGEREF _Toc4251 \h </w:instrText>
        </w:r>
        <w:r>
          <w:fldChar w:fldCharType="separate"/>
        </w:r>
        <w:r>
          <w:t>13</w:t>
        </w:r>
        <w:r>
          <w:fldChar w:fldCharType="end"/>
        </w:r>
      </w:hyperlink>
    </w:p>
    <w:p>
      <w:pPr>
        <w:pStyle w:val="TOC2"/>
        <w:tabs>
          <w:tab w:val="right" w:leader="dot" w:pos="8306"/>
        </w:tabs>
      </w:pPr>
      <w:hyperlink w:anchor="_Toc14762" w:history="1">
        <w:r>
          <w:rPr>
            <w:rFonts w:ascii="仿宋" w:eastAsia="仿宋" w:hAnsi="仿宋" w:cs="仿宋" w:hint="eastAsia"/>
            <w:lang w:eastAsia="zh-CN"/>
          </w:rPr>
          <w:t>(一)、政策风险分析</w:t>
        </w:r>
        <w:r>
          <w:tab/>
        </w:r>
        <w:r>
          <w:fldChar w:fldCharType="begin"/>
        </w:r>
        <w:r>
          <w:instrText xml:space="preserve"> PAGEREF _Toc14762 \h </w:instrText>
        </w:r>
        <w:r>
          <w:fldChar w:fldCharType="separate"/>
        </w:r>
        <w:r>
          <w:t>13</w:t>
        </w:r>
        <w:r>
          <w:fldChar w:fldCharType="end"/>
        </w:r>
      </w:hyperlink>
    </w:p>
    <w:p>
      <w:pPr>
        <w:pStyle w:val="TOC2"/>
        <w:tabs>
          <w:tab w:val="right" w:leader="dot" w:pos="8306"/>
        </w:tabs>
      </w:pPr>
      <w:hyperlink w:anchor="_Toc7949" w:history="1">
        <w:r>
          <w:rPr>
            <w:rFonts w:ascii="仿宋" w:eastAsia="仿宋" w:hAnsi="仿宋" w:cs="仿宋" w:hint="eastAsia"/>
            <w:lang w:eastAsia="zh-CN"/>
          </w:rPr>
          <w:t>(二)、社会风险分析</w:t>
        </w:r>
        <w:r>
          <w:tab/>
        </w:r>
        <w:r>
          <w:fldChar w:fldCharType="begin"/>
        </w:r>
        <w:r>
          <w:instrText xml:space="preserve"> PAGEREF _Toc7949 \h </w:instrText>
        </w:r>
        <w:r>
          <w:fldChar w:fldCharType="separate"/>
        </w:r>
        <w:r>
          <w:t>14</w:t>
        </w:r>
        <w:r>
          <w:fldChar w:fldCharType="end"/>
        </w:r>
      </w:hyperlink>
    </w:p>
    <w:p>
      <w:pPr>
        <w:pStyle w:val="TOC2"/>
        <w:tabs>
          <w:tab w:val="right" w:leader="dot" w:pos="8306"/>
        </w:tabs>
      </w:pPr>
      <w:hyperlink w:anchor="_Toc14753" w:history="1">
        <w:r>
          <w:rPr>
            <w:rFonts w:ascii="仿宋" w:eastAsia="仿宋" w:hAnsi="仿宋" w:cs="仿宋" w:hint="eastAsia"/>
            <w:lang w:eastAsia="zh-CN"/>
          </w:rPr>
          <w:t>(三)、市场风险分析</w:t>
        </w:r>
        <w:r>
          <w:tab/>
        </w:r>
        <w:r>
          <w:fldChar w:fldCharType="begin"/>
        </w:r>
        <w:r>
          <w:instrText xml:space="preserve"> PAGEREF _Toc14753 \h </w:instrText>
        </w:r>
        <w:r>
          <w:fldChar w:fldCharType="separate"/>
        </w:r>
        <w:r>
          <w:t>16</w:t>
        </w:r>
        <w:r>
          <w:fldChar w:fldCharType="end"/>
        </w:r>
      </w:hyperlink>
    </w:p>
    <w:p>
      <w:pPr>
        <w:pStyle w:val="TOC2"/>
        <w:tabs>
          <w:tab w:val="right" w:leader="dot" w:pos="8306"/>
        </w:tabs>
      </w:pPr>
      <w:hyperlink w:anchor="_Toc1114" w:history="1">
        <w:r>
          <w:rPr>
            <w:rFonts w:ascii="仿宋" w:eastAsia="仿宋" w:hAnsi="仿宋" w:cs="仿宋" w:hint="eastAsia"/>
            <w:lang w:eastAsia="zh-CN"/>
          </w:rPr>
          <w:t>(四)、资金风险分析</w:t>
        </w:r>
        <w:r>
          <w:tab/>
        </w:r>
        <w:r>
          <w:fldChar w:fldCharType="begin"/>
        </w:r>
        <w:r>
          <w:instrText xml:space="preserve"> PAGEREF _Toc1114 \h </w:instrText>
        </w:r>
        <w:r>
          <w:fldChar w:fldCharType="separate"/>
        </w:r>
        <w:r>
          <w:t>16</w:t>
        </w:r>
        <w:r>
          <w:fldChar w:fldCharType="end"/>
        </w:r>
      </w:hyperlink>
    </w:p>
    <w:p>
      <w:pPr>
        <w:pStyle w:val="TOC2"/>
        <w:tabs>
          <w:tab w:val="right" w:leader="dot" w:pos="8306"/>
        </w:tabs>
      </w:pPr>
      <w:hyperlink w:anchor="_Toc9411" w:history="1">
        <w:r>
          <w:rPr>
            <w:rFonts w:ascii="仿宋" w:eastAsia="仿宋" w:hAnsi="仿宋" w:cs="仿宋" w:hint="eastAsia"/>
            <w:lang w:eastAsia="zh-CN"/>
          </w:rPr>
          <w:t>(五)、技术风险分析</w:t>
        </w:r>
        <w:r>
          <w:tab/>
        </w:r>
        <w:r>
          <w:fldChar w:fldCharType="begin"/>
        </w:r>
        <w:r>
          <w:instrText xml:space="preserve"> PAGEREF _Toc9411 \h </w:instrText>
        </w:r>
        <w:r>
          <w:fldChar w:fldCharType="separate"/>
        </w:r>
        <w:r>
          <w:t>17</w:t>
        </w:r>
        <w:r>
          <w:fldChar w:fldCharType="end"/>
        </w:r>
      </w:hyperlink>
    </w:p>
    <w:p>
      <w:pPr>
        <w:pStyle w:val="TOC2"/>
        <w:tabs>
          <w:tab w:val="right" w:leader="dot" w:pos="8306"/>
        </w:tabs>
      </w:pPr>
      <w:hyperlink w:anchor="_Toc4597" w:history="1">
        <w:r>
          <w:rPr>
            <w:rFonts w:ascii="仿宋" w:eastAsia="仿宋" w:hAnsi="仿宋" w:cs="仿宋" w:hint="eastAsia"/>
            <w:lang w:eastAsia="zh-CN"/>
          </w:rPr>
          <w:t>(六)、财务风险分析</w:t>
        </w:r>
        <w:r>
          <w:tab/>
        </w:r>
        <w:r>
          <w:fldChar w:fldCharType="begin"/>
        </w:r>
        <w:r>
          <w:instrText xml:space="preserve"> PAGEREF _Toc4597 \h </w:instrText>
        </w:r>
        <w:r>
          <w:fldChar w:fldCharType="separate"/>
        </w:r>
        <w:r>
          <w:t>19</w:t>
        </w:r>
        <w:r>
          <w:fldChar w:fldCharType="end"/>
        </w:r>
      </w:hyperlink>
    </w:p>
    <w:p>
      <w:pPr>
        <w:pStyle w:val="TOC2"/>
        <w:tabs>
          <w:tab w:val="right" w:leader="dot" w:pos="8306"/>
        </w:tabs>
      </w:pPr>
      <w:hyperlink w:anchor="_Toc11913" w:history="1">
        <w:r>
          <w:rPr>
            <w:rFonts w:ascii="仿宋" w:eastAsia="仿宋" w:hAnsi="仿宋" w:cs="仿宋" w:hint="eastAsia"/>
            <w:lang w:eastAsia="zh-CN"/>
          </w:rPr>
          <w:t>(七)、管理风险分析</w:t>
        </w:r>
        <w:r>
          <w:tab/>
        </w:r>
        <w:r>
          <w:fldChar w:fldCharType="begin"/>
        </w:r>
        <w:r>
          <w:instrText xml:space="preserve"> PAGEREF _Toc11913 \h </w:instrText>
        </w:r>
        <w:r>
          <w:fldChar w:fldCharType="separate"/>
        </w:r>
        <w:r>
          <w:t>20</w:t>
        </w:r>
        <w:r>
          <w:fldChar w:fldCharType="end"/>
        </w:r>
      </w:hyperlink>
    </w:p>
    <w:p>
      <w:pPr>
        <w:pStyle w:val="TOC2"/>
        <w:tabs>
          <w:tab w:val="right" w:leader="dot" w:pos="8306"/>
        </w:tabs>
      </w:pPr>
      <w:hyperlink w:anchor="_Toc32260" w:history="1">
        <w:r>
          <w:rPr>
            <w:rFonts w:ascii="仿宋" w:eastAsia="仿宋" w:hAnsi="仿宋" w:cs="仿宋" w:hint="eastAsia"/>
            <w:lang w:eastAsia="zh-CN"/>
          </w:rPr>
          <w:t>(八)、其它风险分析</w:t>
        </w:r>
        <w:r>
          <w:tab/>
        </w:r>
        <w:r>
          <w:fldChar w:fldCharType="begin"/>
        </w:r>
        <w:r>
          <w:instrText xml:space="preserve"> PAGEREF _Toc32260 \h </w:instrText>
        </w:r>
        <w:r>
          <w:fldChar w:fldCharType="separate"/>
        </w:r>
        <w:r>
          <w:t>22</w:t>
        </w:r>
        <w:r>
          <w:fldChar w:fldCharType="end"/>
        </w:r>
      </w:hyperlink>
    </w:p>
    <w:p>
      <w:pPr>
        <w:pStyle w:val="TOC2"/>
        <w:tabs>
          <w:tab w:val="right" w:leader="dot" w:pos="8306"/>
        </w:tabs>
      </w:pPr>
      <w:hyperlink w:anchor="_Toc27360" w:history="1">
        <w:r>
          <w:rPr>
            <w:rFonts w:ascii="仿宋" w:eastAsia="仿宋" w:hAnsi="仿宋" w:cs="仿宋" w:hint="eastAsia"/>
            <w:lang w:eastAsia="zh-CN"/>
          </w:rPr>
          <w:t>(九)、社会影响评估</w:t>
        </w:r>
        <w:r>
          <w:tab/>
        </w:r>
        <w:r>
          <w:fldChar w:fldCharType="begin"/>
        </w:r>
        <w:r>
          <w:instrText xml:space="preserve"> PAGEREF _Toc27360 \h </w:instrText>
        </w:r>
        <w:r>
          <w:fldChar w:fldCharType="separate"/>
        </w:r>
        <w:r>
          <w:t>23</w:t>
        </w:r>
        <w:r>
          <w:fldChar w:fldCharType="end"/>
        </w:r>
      </w:hyperlink>
    </w:p>
    <w:p>
      <w:pPr>
        <w:pStyle w:val="TOC1"/>
        <w:tabs>
          <w:tab w:val="right" w:leader="dot" w:pos="8306"/>
        </w:tabs>
      </w:pPr>
      <w:hyperlink w:anchor="_Toc29075" w:history="1">
        <w:r>
          <w:rPr>
            <w:rFonts w:ascii="仿宋" w:eastAsia="仿宋" w:hAnsi="仿宋" w:cs="仿宋" w:hint="eastAsia"/>
            <w:lang w:eastAsia="zh-CN"/>
          </w:rPr>
          <w:t>五、项目监理与质量保证</w:t>
        </w:r>
        <w:r>
          <w:tab/>
        </w:r>
        <w:r>
          <w:fldChar w:fldCharType="begin"/>
        </w:r>
        <w:r>
          <w:instrText xml:space="preserve"> PAGEREF _Toc29075 \h </w:instrText>
        </w:r>
        <w:r>
          <w:fldChar w:fldCharType="separate"/>
        </w:r>
        <w:r>
          <w:t>25</w:t>
        </w:r>
        <w:r>
          <w:fldChar w:fldCharType="end"/>
        </w:r>
      </w:hyperlink>
    </w:p>
    <w:p>
      <w:pPr>
        <w:pStyle w:val="TOC2"/>
        <w:tabs>
          <w:tab w:val="right" w:leader="dot" w:pos="8306"/>
        </w:tabs>
      </w:pPr>
      <w:hyperlink w:anchor="_Toc6167" w:history="1">
        <w:r>
          <w:rPr>
            <w:rFonts w:ascii="仿宋" w:eastAsia="仿宋" w:hAnsi="仿宋" w:cs="仿宋" w:hint="eastAsia"/>
            <w:lang w:eastAsia="zh-CN"/>
          </w:rPr>
          <w:t>(一)、监理体系构建</w:t>
        </w:r>
        <w:r>
          <w:tab/>
        </w:r>
        <w:r>
          <w:fldChar w:fldCharType="begin"/>
        </w:r>
        <w:r>
          <w:instrText xml:space="preserve"> PAGEREF _Toc6167 \h </w:instrText>
        </w:r>
        <w:r>
          <w:fldChar w:fldCharType="separate"/>
        </w:r>
        <w:r>
          <w:t>25</w:t>
        </w:r>
        <w:r>
          <w:fldChar w:fldCharType="end"/>
        </w:r>
      </w:hyperlink>
    </w:p>
    <w:p>
      <w:pPr>
        <w:pStyle w:val="TOC2"/>
        <w:tabs>
          <w:tab w:val="right" w:leader="dot" w:pos="8306"/>
        </w:tabs>
      </w:pPr>
      <w:hyperlink w:anchor="_Toc19807" w:history="1">
        <w:r>
          <w:rPr>
            <w:rFonts w:ascii="仿宋" w:eastAsia="仿宋" w:hAnsi="仿宋" w:cs="仿宋" w:hint="eastAsia"/>
            <w:lang w:eastAsia="zh-CN"/>
          </w:rPr>
          <w:t>(二)、质量保证体系实施</w:t>
        </w:r>
        <w:r>
          <w:tab/>
        </w:r>
        <w:r>
          <w:fldChar w:fldCharType="begin"/>
        </w:r>
        <w:r>
          <w:instrText xml:space="preserve"> PAGEREF _Toc19807 \h </w:instrText>
        </w:r>
        <w:r>
          <w:fldChar w:fldCharType="separate"/>
        </w:r>
        <w:r>
          <w:t>26</w:t>
        </w:r>
        <w:r>
          <w:fldChar w:fldCharType="end"/>
        </w:r>
      </w:hyperlink>
    </w:p>
    <w:p>
      <w:pPr>
        <w:pStyle w:val="TOC2"/>
        <w:tabs>
          <w:tab w:val="right" w:leader="dot" w:pos="8306"/>
        </w:tabs>
      </w:pPr>
      <w:hyperlink w:anchor="_Toc26874" w:history="1">
        <w:r>
          <w:rPr>
            <w:rFonts w:ascii="仿宋" w:eastAsia="仿宋" w:hAnsi="仿宋" w:cs="仿宋" w:hint="eastAsia"/>
            <w:lang w:eastAsia="zh-CN"/>
          </w:rPr>
          <w:t>(三)、监理与质量控制流程</w:t>
        </w:r>
        <w:r>
          <w:tab/>
        </w:r>
        <w:r>
          <w:fldChar w:fldCharType="begin"/>
        </w:r>
        <w:r>
          <w:instrText xml:space="preserve"> PAGEREF _Toc26874 \h </w:instrText>
        </w:r>
        <w:r>
          <w:fldChar w:fldCharType="separate"/>
        </w:r>
        <w:r>
          <w:t>27</w:t>
        </w:r>
        <w:r>
          <w:fldChar w:fldCharType="end"/>
        </w:r>
      </w:hyperlink>
    </w:p>
    <w:p>
      <w:pPr>
        <w:pStyle w:val="TOC1"/>
        <w:tabs>
          <w:tab w:val="right" w:leader="dot" w:pos="8306"/>
        </w:tabs>
      </w:pPr>
      <w:hyperlink w:anchor="_Toc517" w:history="1">
        <w:r>
          <w:rPr>
            <w:rFonts w:ascii="仿宋" w:eastAsia="仿宋" w:hAnsi="仿宋" w:cs="仿宋" w:hint="eastAsia"/>
            <w:lang w:eastAsia="zh-CN"/>
          </w:rPr>
          <w:t>六、发展规划、产业政策和行业准入分析</w:t>
        </w:r>
        <w:r>
          <w:tab/>
        </w:r>
        <w:r>
          <w:fldChar w:fldCharType="begin"/>
        </w:r>
        <w:r>
          <w:instrText xml:space="preserve"> PAGEREF _Toc517 \h </w:instrText>
        </w:r>
        <w:r>
          <w:fldChar w:fldCharType="separate"/>
        </w:r>
        <w:r>
          <w:t>27</w:t>
        </w:r>
        <w:r>
          <w:fldChar w:fldCharType="end"/>
        </w:r>
      </w:hyperlink>
    </w:p>
    <w:p>
      <w:pPr>
        <w:pStyle w:val="TOC2"/>
        <w:tabs>
          <w:tab w:val="right" w:leader="dot" w:pos="8306"/>
        </w:tabs>
      </w:pPr>
      <w:hyperlink w:anchor="_Toc22724" w:history="1">
        <w:r>
          <w:rPr>
            <w:rFonts w:ascii="仿宋" w:eastAsia="仿宋" w:hAnsi="仿宋" w:cs="仿宋" w:hint="eastAsia"/>
            <w:lang w:eastAsia="zh-CN"/>
          </w:rPr>
          <w:t>(一)、发展规划分析</w:t>
        </w:r>
        <w:r>
          <w:tab/>
        </w:r>
        <w:r>
          <w:fldChar w:fldCharType="begin"/>
        </w:r>
        <w:r>
          <w:instrText xml:space="preserve"> PAGEREF _Toc22724 \h </w:instrText>
        </w:r>
        <w:r>
          <w:fldChar w:fldCharType="separate"/>
        </w:r>
        <w:r>
          <w:t>27</w:t>
        </w:r>
        <w:r>
          <w:fldChar w:fldCharType="end"/>
        </w:r>
      </w:hyperlink>
    </w:p>
    <w:p>
      <w:pPr>
        <w:pStyle w:val="TOC2"/>
        <w:tabs>
          <w:tab w:val="right" w:leader="dot" w:pos="8306"/>
        </w:tabs>
      </w:pPr>
      <w:hyperlink w:anchor="_Toc32404" w:history="1">
        <w:r>
          <w:rPr>
            <w:rFonts w:ascii="仿宋" w:eastAsia="仿宋" w:hAnsi="仿宋" w:cs="仿宋" w:hint="eastAsia"/>
            <w:lang w:eastAsia="zh-CN"/>
          </w:rPr>
          <w:t>(二)、产业政策分析</w:t>
        </w:r>
        <w:r>
          <w:tab/>
        </w:r>
        <w:r>
          <w:fldChar w:fldCharType="begin"/>
        </w:r>
        <w:r>
          <w:instrText xml:space="preserve"> PAGEREF _Toc32404 \h </w:instrText>
        </w:r>
        <w:r>
          <w:fldChar w:fldCharType="separate"/>
        </w:r>
        <w:r>
          <w:t>29</w:t>
        </w:r>
        <w:r>
          <w:fldChar w:fldCharType="end"/>
        </w:r>
      </w:hyperlink>
    </w:p>
    <w:p>
      <w:pPr>
        <w:pStyle w:val="TOC2"/>
        <w:tabs>
          <w:tab w:val="right" w:leader="dot" w:pos="8306"/>
        </w:tabs>
      </w:pPr>
      <w:hyperlink w:anchor="_Toc8166" w:history="1">
        <w:r>
          <w:rPr>
            <w:rFonts w:ascii="仿宋" w:eastAsia="仿宋" w:hAnsi="仿宋" w:cs="仿宋" w:hint="eastAsia"/>
            <w:lang w:eastAsia="zh-CN"/>
          </w:rPr>
          <w:t>(三)、行业准入分析</w:t>
        </w:r>
        <w:r>
          <w:tab/>
        </w:r>
        <w:r>
          <w:fldChar w:fldCharType="begin"/>
        </w:r>
        <w:r>
          <w:instrText xml:space="preserve"> PAGEREF _Toc8166 \h </w:instrText>
        </w:r>
        <w:r>
          <w:fldChar w:fldCharType="separate"/>
        </w:r>
        <w:r>
          <w:t>30</w:t>
        </w:r>
        <w:r>
          <w:fldChar w:fldCharType="end"/>
        </w:r>
      </w:hyperlink>
    </w:p>
    <w:p>
      <w:pPr>
        <w:pStyle w:val="TOC1"/>
        <w:tabs>
          <w:tab w:val="right" w:leader="dot" w:pos="8306"/>
        </w:tabs>
      </w:pPr>
      <w:hyperlink w:anchor="_Toc4315" w:history="1">
        <w:r>
          <w:rPr>
            <w:rFonts w:ascii="仿宋" w:eastAsia="仿宋" w:hAnsi="仿宋" w:cs="仿宋" w:hint="eastAsia"/>
            <w:lang w:eastAsia="zh-CN"/>
          </w:rPr>
          <w:t>七、技术创新与产业升级</w:t>
        </w:r>
        <w:r>
          <w:tab/>
        </w:r>
        <w:r>
          <w:fldChar w:fldCharType="begin"/>
        </w:r>
        <w:r>
          <w:instrText xml:space="preserve"> PAGEREF _Toc4315 \h </w:instrText>
        </w:r>
        <w:r>
          <w:fldChar w:fldCharType="separate"/>
        </w:r>
        <w:r>
          <w:t>32</w:t>
        </w:r>
        <w:r>
          <w:fldChar w:fldCharType="end"/>
        </w:r>
      </w:hyperlink>
    </w:p>
    <w:p>
      <w:pPr>
        <w:pStyle w:val="TOC2"/>
        <w:tabs>
          <w:tab w:val="right" w:leader="dot" w:pos="8306"/>
        </w:tabs>
      </w:pPr>
      <w:hyperlink w:anchor="_Toc22443" w:history="1">
        <w:r>
          <w:rPr>
            <w:rFonts w:ascii="仿宋" w:eastAsia="仿宋" w:hAnsi="仿宋" w:cs="仿宋" w:hint="eastAsia"/>
            <w:lang w:eastAsia="zh-CN"/>
          </w:rPr>
          <w:t>(一)、技术创新方向与目标</w:t>
        </w:r>
        <w:r>
          <w:tab/>
        </w:r>
        <w:r>
          <w:fldChar w:fldCharType="begin"/>
        </w:r>
        <w:r>
          <w:instrText xml:space="preserve"> PAGEREF _Toc22443 \h </w:instrText>
        </w:r>
        <w:r>
          <w:fldChar w:fldCharType="separate"/>
        </w:r>
        <w:r>
          <w:t>32</w:t>
        </w:r>
        <w:r>
          <w:fldChar w:fldCharType="end"/>
        </w:r>
      </w:hyperlink>
    </w:p>
    <w:p>
      <w:pPr>
        <w:pStyle w:val="TOC2"/>
        <w:tabs>
          <w:tab w:val="right" w:leader="dot" w:pos="8306"/>
        </w:tabs>
      </w:pPr>
      <w:hyperlink w:anchor="_Toc11491" w:history="1">
        <w:r>
          <w:rPr>
            <w:rFonts w:ascii="仿宋" w:eastAsia="仿宋" w:hAnsi="仿宋" w:cs="仿宋" w:hint="eastAsia"/>
            <w:lang w:eastAsia="zh-CN"/>
          </w:rPr>
          <w:t>(二)、产业升级路径与措施</w:t>
        </w:r>
        <w:r>
          <w:tab/>
        </w:r>
        <w:r>
          <w:fldChar w:fldCharType="begin"/>
        </w:r>
        <w:r>
          <w:instrText xml:space="preserve"> PAGEREF _Toc11491 \h </w:instrText>
        </w:r>
        <w:r>
          <w:fldChar w:fldCharType="separate"/>
        </w:r>
        <w:r>
          <w:t>33</w:t>
        </w:r>
        <w:r>
          <w:fldChar w:fldCharType="end"/>
        </w:r>
      </w:hyperlink>
    </w:p>
    <w:p>
      <w:pPr>
        <w:pStyle w:val="TOC1"/>
        <w:tabs>
          <w:tab w:val="right" w:leader="dot" w:pos="8306"/>
        </w:tabs>
      </w:pPr>
      <w:hyperlink w:anchor="_Toc3128" w:history="1">
        <w:r>
          <w:rPr>
            <w:rFonts w:ascii="仿宋" w:eastAsia="仿宋" w:hAnsi="仿宋" w:cs="仿宋" w:hint="eastAsia"/>
            <w:lang w:eastAsia="zh-CN"/>
          </w:rPr>
          <w:t>八、项目实施与管理方案</w:t>
        </w:r>
        <w:r>
          <w:tab/>
        </w:r>
        <w:r>
          <w:fldChar w:fldCharType="begin"/>
        </w:r>
        <w:r>
          <w:instrText xml:space="preserve"> PAGEREF _Toc3128 \h </w:instrText>
        </w:r>
        <w:r>
          <w:fldChar w:fldCharType="separate"/>
        </w:r>
        <w:r>
          <w:t>34</w:t>
        </w:r>
        <w:r>
          <w:fldChar w:fldCharType="end"/>
        </w:r>
      </w:hyperlink>
    </w:p>
    <w:p>
      <w:pPr>
        <w:pStyle w:val="TOC2"/>
        <w:tabs>
          <w:tab w:val="right" w:leader="dot" w:pos="8306"/>
        </w:tabs>
      </w:pPr>
      <w:hyperlink w:anchor="_Toc32113" w:history="1">
        <w:r>
          <w:rPr>
            <w:rFonts w:ascii="仿宋" w:eastAsia="仿宋" w:hAnsi="仿宋" w:cs="仿宋" w:hint="eastAsia"/>
            <w:lang w:eastAsia="zh-CN"/>
          </w:rPr>
          <w:t>(一)、项目实施计划</w:t>
        </w:r>
        <w:r>
          <w:tab/>
        </w:r>
        <w:r>
          <w:fldChar w:fldCharType="begin"/>
        </w:r>
        <w:r>
          <w:instrText xml:space="preserve"> PAGEREF _Toc32113 \h </w:instrText>
        </w:r>
        <w:r>
          <w:fldChar w:fldCharType="separate"/>
        </w:r>
        <w:r>
          <w:t>34</w:t>
        </w:r>
        <w:r>
          <w:fldChar w:fldCharType="end"/>
        </w:r>
      </w:hyperlink>
    </w:p>
    <w:p>
      <w:pPr>
        <w:pStyle w:val="TOC2"/>
        <w:tabs>
          <w:tab w:val="right" w:leader="dot" w:pos="8306"/>
        </w:tabs>
      </w:pPr>
      <w:hyperlink w:anchor="_Toc14220" w:history="1">
        <w:r>
          <w:rPr>
            <w:rFonts w:ascii="仿宋" w:eastAsia="仿宋" w:hAnsi="仿宋" w:cs="仿宋" w:hint="eastAsia"/>
            <w:lang w:eastAsia="zh-CN"/>
          </w:rPr>
          <w:t>(二)、项目组织机构与职责</w:t>
        </w:r>
        <w:r>
          <w:tab/>
        </w:r>
        <w:r>
          <w:fldChar w:fldCharType="begin"/>
        </w:r>
        <w:r>
          <w:instrText xml:space="preserve"> PAGEREF _Toc14220 \h </w:instrText>
        </w:r>
        <w:r>
          <w:fldChar w:fldCharType="separate"/>
        </w:r>
        <w:r>
          <w:t>36</w:t>
        </w:r>
        <w:r>
          <w:fldChar w:fldCharType="end"/>
        </w:r>
      </w:hyperlink>
    </w:p>
    <w:p>
      <w:pPr>
        <w:pStyle w:val="TOC2"/>
        <w:tabs>
          <w:tab w:val="right" w:leader="dot" w:pos="8306"/>
        </w:tabs>
      </w:pPr>
      <w:hyperlink w:anchor="_Toc28052" w:history="1">
        <w:r>
          <w:rPr>
            <w:rFonts w:ascii="仿宋" w:eastAsia="仿宋" w:hAnsi="仿宋" w:cs="仿宋" w:hint="eastAsia"/>
            <w:lang w:eastAsia="zh-CN"/>
          </w:rPr>
          <w:t>(三)、项目管理与监控体系</w:t>
        </w:r>
        <w:r>
          <w:tab/>
        </w:r>
        <w:r>
          <w:fldChar w:fldCharType="begin"/>
        </w:r>
        <w:r>
          <w:instrText xml:space="preserve"> PAGEREF _Toc28052 \h </w:instrText>
        </w:r>
        <w:r>
          <w:fldChar w:fldCharType="separate"/>
        </w:r>
        <w:r>
          <w:t>38</w:t>
        </w:r>
        <w:r>
          <w:fldChar w:fldCharType="end"/>
        </w:r>
      </w:hyperlink>
    </w:p>
    <w:p>
      <w:pPr>
        <w:pStyle w:val="TOC1"/>
        <w:tabs>
          <w:tab w:val="right" w:leader="dot" w:pos="8306"/>
        </w:tabs>
      </w:pPr>
      <w:hyperlink w:anchor="_Toc13665" w:history="1">
        <w:r>
          <w:rPr>
            <w:rFonts w:ascii="仿宋" w:eastAsia="仿宋" w:hAnsi="仿宋" w:cs="仿宋" w:hint="eastAsia"/>
            <w:lang w:eastAsia="zh-CN"/>
          </w:rPr>
          <w:t>九、项目变更管理</w:t>
        </w:r>
        <w:r>
          <w:tab/>
        </w:r>
        <w:r>
          <w:fldChar w:fldCharType="begin"/>
        </w:r>
        <w:r>
          <w:instrText xml:space="preserve"> PAGEREF _Toc13665 \h </w:instrText>
        </w:r>
        <w:r>
          <w:fldChar w:fldCharType="separate"/>
        </w:r>
        <w:r>
          <w:t>40</w:t>
        </w:r>
        <w:r>
          <w:fldChar w:fldCharType="end"/>
        </w:r>
      </w:hyperlink>
    </w:p>
    <w:p>
      <w:pPr>
        <w:pStyle w:val="TOC2"/>
        <w:tabs>
          <w:tab w:val="right" w:leader="dot" w:pos="8306"/>
        </w:tabs>
      </w:pPr>
      <w:hyperlink w:anchor="_Toc7037" w:history="1">
        <w:r>
          <w:rPr>
            <w:rFonts w:ascii="仿宋" w:eastAsia="仿宋" w:hAnsi="仿宋" w:cs="仿宋" w:hint="eastAsia"/>
            <w:lang w:eastAsia="zh-CN"/>
          </w:rPr>
          <w:t>(一)、变更控制流程</w:t>
        </w:r>
        <w:r>
          <w:tab/>
        </w:r>
        <w:r>
          <w:fldChar w:fldCharType="begin"/>
        </w:r>
        <w:r>
          <w:instrText xml:space="preserve"> PAGEREF _Toc7037 \h </w:instrText>
        </w:r>
        <w:r>
          <w:fldChar w:fldCharType="separate"/>
        </w:r>
        <w:r>
          <w:t>40</w:t>
        </w:r>
        <w:r>
          <w:fldChar w:fldCharType="end"/>
        </w:r>
      </w:hyperlink>
    </w:p>
    <w:p>
      <w:pPr>
        <w:pStyle w:val="TOC2"/>
        <w:tabs>
          <w:tab w:val="right" w:leader="dot" w:pos="8306"/>
        </w:tabs>
      </w:pPr>
      <w:hyperlink w:anchor="_Toc32534" w:history="1">
        <w:r>
          <w:rPr>
            <w:rFonts w:ascii="仿宋" w:eastAsia="仿宋" w:hAnsi="仿宋" w:cs="仿宋" w:hint="eastAsia"/>
            <w:lang w:eastAsia="zh-CN"/>
          </w:rPr>
          <w:t>(二)、影响评估与处理</w:t>
        </w:r>
        <w:r>
          <w:tab/>
        </w:r>
        <w:r>
          <w:fldChar w:fldCharType="begin"/>
        </w:r>
        <w:r>
          <w:instrText xml:space="preserve"> PAGEREF _Toc32534 \h </w:instrText>
        </w:r>
        <w:r>
          <w:fldChar w:fldCharType="separate"/>
        </w:r>
        <w:r>
          <w:t>41</w:t>
        </w:r>
        <w:r>
          <w:fldChar w:fldCharType="end"/>
        </w:r>
      </w:hyperlink>
    </w:p>
    <w:p>
      <w:pPr>
        <w:pStyle w:val="TOC2"/>
        <w:tabs>
          <w:tab w:val="right" w:leader="dot" w:pos="8306"/>
        </w:tabs>
      </w:pPr>
      <w:hyperlink w:anchor="_Toc26417" w:history="1">
        <w:r>
          <w:rPr>
            <w:rFonts w:ascii="仿宋" w:eastAsia="仿宋" w:hAnsi="仿宋" w:cs="仿宋" w:hint="eastAsia"/>
            <w:lang w:eastAsia="zh-CN"/>
          </w:rPr>
          <w:t>(三)、变更记录与追踪</w:t>
        </w:r>
        <w:r>
          <w:tab/>
        </w:r>
        <w:r>
          <w:fldChar w:fldCharType="begin"/>
        </w:r>
        <w:r>
          <w:instrText xml:space="preserve"> PAGEREF _Toc26417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62" w:history="1">
        <w:r>
          <w:rPr>
            <w:rFonts w:ascii="仿宋" w:eastAsia="仿宋" w:hAnsi="仿宋" w:cs="仿宋" w:hint="eastAsia"/>
            <w:lang w:eastAsia="zh-CN"/>
          </w:rPr>
          <w:t>(四)、变更管理策略</w:t>
        </w:r>
        <w:r>
          <w:tab/>
        </w:r>
        <w:r>
          <w:fldChar w:fldCharType="begin"/>
        </w:r>
        <w:r>
          <w:instrText xml:space="preserve"> PAGEREF _Toc14362 \h </w:instrText>
        </w:r>
        <w:r>
          <w:fldChar w:fldCharType="separate"/>
        </w:r>
        <w:r>
          <w:t>44</w:t>
        </w:r>
        <w:r>
          <w:fldChar w:fldCharType="end"/>
        </w:r>
      </w:hyperlink>
    </w:p>
    <w:p>
      <w:pPr>
        <w:pStyle w:val="TOC1"/>
        <w:tabs>
          <w:tab w:val="right" w:leader="dot" w:pos="8306"/>
        </w:tabs>
      </w:pPr>
      <w:hyperlink w:anchor="_Toc9188" w:history="1">
        <w:r>
          <w:rPr>
            <w:rFonts w:ascii="仿宋" w:eastAsia="仿宋" w:hAnsi="仿宋" w:cs="仿宋" w:hint="eastAsia"/>
            <w:lang w:eastAsia="zh-CN"/>
          </w:rPr>
          <w:t>十、土地利用与规划方案</w:t>
        </w:r>
        <w:r>
          <w:tab/>
        </w:r>
        <w:r>
          <w:fldChar w:fldCharType="begin"/>
        </w:r>
        <w:r>
          <w:instrText xml:space="preserve"> PAGEREF _Toc9188 \h </w:instrText>
        </w:r>
        <w:r>
          <w:fldChar w:fldCharType="separate"/>
        </w:r>
        <w:r>
          <w:t>46</w:t>
        </w:r>
        <w:r>
          <w:fldChar w:fldCharType="end"/>
        </w:r>
      </w:hyperlink>
    </w:p>
    <w:p>
      <w:pPr>
        <w:pStyle w:val="TOC2"/>
        <w:tabs>
          <w:tab w:val="right" w:leader="dot" w:pos="8306"/>
        </w:tabs>
      </w:pPr>
      <w:hyperlink w:anchor="_Toc5734" w:history="1">
        <w:r>
          <w:rPr>
            <w:rFonts w:ascii="仿宋" w:eastAsia="仿宋" w:hAnsi="仿宋" w:cs="仿宋" w:hint="eastAsia"/>
            <w:lang w:eastAsia="zh-CN"/>
          </w:rPr>
          <w:t>(一)、项目用地情况分析</w:t>
        </w:r>
        <w:r>
          <w:tab/>
        </w:r>
        <w:r>
          <w:fldChar w:fldCharType="begin"/>
        </w:r>
        <w:r>
          <w:instrText xml:space="preserve"> PAGEREF _Toc5734 \h </w:instrText>
        </w:r>
        <w:r>
          <w:fldChar w:fldCharType="separate"/>
        </w:r>
        <w:r>
          <w:t>46</w:t>
        </w:r>
        <w:r>
          <w:fldChar w:fldCharType="end"/>
        </w:r>
      </w:hyperlink>
    </w:p>
    <w:p>
      <w:pPr>
        <w:pStyle w:val="TOC2"/>
        <w:tabs>
          <w:tab w:val="right" w:leader="dot" w:pos="8306"/>
        </w:tabs>
      </w:pPr>
      <w:hyperlink w:anchor="_Toc26866" w:history="1">
        <w:r>
          <w:rPr>
            <w:rFonts w:ascii="仿宋" w:eastAsia="仿宋" w:hAnsi="仿宋" w:cs="仿宋" w:hint="eastAsia"/>
            <w:lang w:eastAsia="zh-CN"/>
          </w:rPr>
          <w:t>(二)、土地利用规划方案</w:t>
        </w:r>
        <w:r>
          <w:tab/>
        </w:r>
        <w:r>
          <w:fldChar w:fldCharType="begin"/>
        </w:r>
        <w:r>
          <w:instrText xml:space="preserve"> PAGEREF _Toc26866 \h </w:instrText>
        </w:r>
        <w:r>
          <w:fldChar w:fldCharType="separate"/>
        </w:r>
        <w:r>
          <w:t>47</w:t>
        </w:r>
        <w:r>
          <w:fldChar w:fldCharType="end"/>
        </w:r>
      </w:hyperlink>
    </w:p>
    <w:p>
      <w:pPr>
        <w:pStyle w:val="TOC1"/>
        <w:tabs>
          <w:tab w:val="right" w:leader="dot" w:pos="8306"/>
        </w:tabs>
      </w:pPr>
      <w:hyperlink w:anchor="_Toc20486" w:history="1">
        <w:r>
          <w:rPr>
            <w:rFonts w:ascii="仿宋" w:eastAsia="仿宋" w:hAnsi="仿宋" w:cs="仿宋" w:hint="eastAsia"/>
            <w:lang w:eastAsia="zh-CN"/>
          </w:rPr>
          <w:t>十一、客户关系管理与市场拓展</w:t>
        </w:r>
        <w:r>
          <w:tab/>
        </w:r>
        <w:r>
          <w:fldChar w:fldCharType="begin"/>
        </w:r>
        <w:r>
          <w:instrText xml:space="preserve"> PAGEREF _Toc20486 \h </w:instrText>
        </w:r>
        <w:r>
          <w:fldChar w:fldCharType="separate"/>
        </w:r>
        <w:r>
          <w:t>48</w:t>
        </w:r>
        <w:r>
          <w:fldChar w:fldCharType="end"/>
        </w:r>
      </w:hyperlink>
    </w:p>
    <w:p>
      <w:pPr>
        <w:pStyle w:val="TOC2"/>
        <w:tabs>
          <w:tab w:val="right" w:leader="dot" w:pos="8306"/>
        </w:tabs>
      </w:pPr>
      <w:hyperlink w:anchor="_Toc10194" w:history="1">
        <w:r>
          <w:rPr>
            <w:rFonts w:ascii="仿宋" w:eastAsia="仿宋" w:hAnsi="仿宋" w:cs="仿宋" w:hint="eastAsia"/>
            <w:lang w:eastAsia="zh-CN"/>
          </w:rPr>
          <w:t>(一)、客户关系管理策略</w:t>
        </w:r>
        <w:r>
          <w:tab/>
        </w:r>
        <w:r>
          <w:fldChar w:fldCharType="begin"/>
        </w:r>
        <w:r>
          <w:instrText xml:space="preserve"> PAGEREF _Toc10194 \h </w:instrText>
        </w:r>
        <w:r>
          <w:fldChar w:fldCharType="separate"/>
        </w:r>
        <w:r>
          <w:t>48</w:t>
        </w:r>
        <w:r>
          <w:fldChar w:fldCharType="end"/>
        </w:r>
      </w:hyperlink>
    </w:p>
    <w:p>
      <w:pPr>
        <w:pStyle w:val="TOC2"/>
        <w:tabs>
          <w:tab w:val="right" w:leader="dot" w:pos="8306"/>
        </w:tabs>
      </w:pPr>
      <w:hyperlink w:anchor="_Toc15819" w:history="1">
        <w:r>
          <w:rPr>
            <w:rFonts w:ascii="仿宋" w:eastAsia="仿宋" w:hAnsi="仿宋" w:cs="仿宋" w:hint="eastAsia"/>
            <w:lang w:eastAsia="zh-CN"/>
          </w:rPr>
          <w:t>(二)、市场拓展方案</w:t>
        </w:r>
        <w:r>
          <w:tab/>
        </w:r>
        <w:r>
          <w:fldChar w:fldCharType="begin"/>
        </w:r>
        <w:r>
          <w:instrText xml:space="preserve"> PAGEREF _Toc15819 \h </w:instrText>
        </w:r>
        <w:r>
          <w:fldChar w:fldCharType="separate"/>
        </w:r>
        <w:r>
          <w:t>49</w:t>
        </w:r>
        <w:r>
          <w:fldChar w:fldCharType="end"/>
        </w:r>
      </w:hyperlink>
    </w:p>
    <w:p>
      <w:pPr>
        <w:pStyle w:val="TOC1"/>
        <w:tabs>
          <w:tab w:val="right" w:leader="dot" w:pos="8306"/>
        </w:tabs>
      </w:pPr>
      <w:hyperlink w:anchor="_Toc5753" w:history="1">
        <w:r>
          <w:rPr>
            <w:rFonts w:ascii="仿宋" w:eastAsia="仿宋" w:hAnsi="仿宋" w:cs="仿宋" w:hint="eastAsia"/>
            <w:lang w:eastAsia="zh-CN"/>
          </w:rPr>
          <w:t>十二、经济效益与社会效益优化</w:t>
        </w:r>
        <w:r>
          <w:tab/>
        </w:r>
        <w:r>
          <w:fldChar w:fldCharType="begin"/>
        </w:r>
        <w:r>
          <w:instrText xml:space="preserve"> PAGEREF _Toc5753 \h </w:instrText>
        </w:r>
        <w:r>
          <w:fldChar w:fldCharType="separate"/>
        </w:r>
        <w:r>
          <w:t>50</w:t>
        </w:r>
        <w:r>
          <w:fldChar w:fldCharType="end"/>
        </w:r>
      </w:hyperlink>
    </w:p>
    <w:p>
      <w:pPr>
        <w:pStyle w:val="TOC2"/>
        <w:tabs>
          <w:tab w:val="right" w:leader="dot" w:pos="8306"/>
        </w:tabs>
      </w:pPr>
      <w:hyperlink w:anchor="_Toc9362" w:history="1">
        <w:r>
          <w:rPr>
            <w:rFonts w:ascii="仿宋" w:eastAsia="仿宋" w:hAnsi="仿宋" w:cs="仿宋" w:hint="eastAsia"/>
            <w:lang w:eastAsia="zh-CN"/>
          </w:rPr>
          <w:t>(一)、经济效益提升策略</w:t>
        </w:r>
        <w:r>
          <w:tab/>
        </w:r>
        <w:r>
          <w:fldChar w:fldCharType="begin"/>
        </w:r>
        <w:r>
          <w:instrText xml:space="preserve"> PAGEREF _Toc9362 \h </w:instrText>
        </w:r>
        <w:r>
          <w:fldChar w:fldCharType="separate"/>
        </w:r>
        <w:r>
          <w:t>50</w:t>
        </w:r>
        <w:r>
          <w:fldChar w:fldCharType="end"/>
        </w:r>
      </w:hyperlink>
    </w:p>
    <w:p>
      <w:pPr>
        <w:pStyle w:val="TOC2"/>
        <w:tabs>
          <w:tab w:val="right" w:leader="dot" w:pos="8306"/>
        </w:tabs>
      </w:pPr>
      <w:hyperlink w:anchor="_Toc14857" w:history="1">
        <w:r>
          <w:rPr>
            <w:rFonts w:ascii="仿宋" w:eastAsia="仿宋" w:hAnsi="仿宋" w:cs="仿宋" w:hint="eastAsia"/>
            <w:lang w:eastAsia="zh-CN"/>
          </w:rPr>
          <w:t>(二)、社会效益增强方案</w:t>
        </w:r>
        <w:r>
          <w:tab/>
        </w:r>
        <w:r>
          <w:fldChar w:fldCharType="begin"/>
        </w:r>
        <w:r>
          <w:instrText xml:space="preserve"> PAGEREF _Toc14857 \h </w:instrText>
        </w:r>
        <w:r>
          <w:fldChar w:fldCharType="separate"/>
        </w:r>
        <w:r>
          <w:t>51</w:t>
        </w:r>
        <w:r>
          <w:fldChar w:fldCharType="end"/>
        </w:r>
      </w:hyperlink>
    </w:p>
    <w:p>
      <w:pPr>
        <w:pStyle w:val="TOC1"/>
        <w:tabs>
          <w:tab w:val="right" w:leader="dot" w:pos="8306"/>
        </w:tabs>
      </w:pPr>
      <w:hyperlink w:anchor="_Toc25036" w:history="1">
        <w:r>
          <w:rPr>
            <w:rFonts w:ascii="仿宋" w:eastAsia="仿宋" w:hAnsi="仿宋" w:cs="仿宋" w:hint="eastAsia"/>
            <w:lang w:eastAsia="zh-CN"/>
          </w:rPr>
          <w:t>十三、产业协同与集群发展</w:t>
        </w:r>
        <w:r>
          <w:tab/>
        </w:r>
        <w:r>
          <w:fldChar w:fldCharType="begin"/>
        </w:r>
        <w:r>
          <w:instrText xml:space="preserve"> PAGEREF _Toc25036 \h </w:instrText>
        </w:r>
        <w:r>
          <w:fldChar w:fldCharType="separate"/>
        </w:r>
        <w:r>
          <w:t>52</w:t>
        </w:r>
        <w:r>
          <w:fldChar w:fldCharType="end"/>
        </w:r>
      </w:hyperlink>
    </w:p>
    <w:p>
      <w:pPr>
        <w:pStyle w:val="TOC2"/>
        <w:tabs>
          <w:tab w:val="right" w:leader="dot" w:pos="8306"/>
        </w:tabs>
      </w:pPr>
      <w:hyperlink w:anchor="_Toc31679" w:history="1">
        <w:r>
          <w:rPr>
            <w:rFonts w:ascii="仿宋" w:eastAsia="仿宋" w:hAnsi="仿宋" w:cs="仿宋" w:hint="eastAsia"/>
            <w:lang w:eastAsia="zh-CN"/>
          </w:rPr>
          <w:t>(一)、产业协同机制建设</w:t>
        </w:r>
        <w:r>
          <w:tab/>
        </w:r>
        <w:r>
          <w:fldChar w:fldCharType="begin"/>
        </w:r>
        <w:r>
          <w:instrText xml:space="preserve"> PAGEREF _Toc31679 \h </w:instrText>
        </w:r>
        <w:r>
          <w:fldChar w:fldCharType="separate"/>
        </w:r>
        <w:r>
          <w:t>52</w:t>
        </w:r>
        <w:r>
          <w:fldChar w:fldCharType="end"/>
        </w:r>
      </w:hyperlink>
    </w:p>
    <w:p>
      <w:pPr>
        <w:pStyle w:val="TOC2"/>
        <w:tabs>
          <w:tab w:val="right" w:leader="dot" w:pos="8306"/>
        </w:tabs>
      </w:pPr>
      <w:hyperlink w:anchor="_Toc23841" w:history="1">
        <w:r>
          <w:rPr>
            <w:rFonts w:ascii="仿宋" w:eastAsia="仿宋" w:hAnsi="仿宋" w:cs="仿宋" w:hint="eastAsia"/>
            <w:lang w:eastAsia="zh-CN"/>
          </w:rPr>
          <w:t>(二)、产业集群培育与发展</w:t>
        </w:r>
        <w:r>
          <w:tab/>
        </w:r>
        <w:r>
          <w:fldChar w:fldCharType="begin"/>
        </w:r>
        <w:r>
          <w:instrText xml:space="preserve"> PAGEREF _Toc23841 \h </w:instrText>
        </w:r>
        <w:r>
          <w:fldChar w:fldCharType="separate"/>
        </w:r>
        <w:r>
          <w:t>53</w:t>
        </w:r>
        <w:r>
          <w:fldChar w:fldCharType="end"/>
        </w:r>
      </w:hyperlink>
    </w:p>
    <w:p>
      <w:pPr>
        <w:pStyle w:val="TOC1"/>
        <w:tabs>
          <w:tab w:val="right" w:leader="dot" w:pos="8306"/>
        </w:tabs>
      </w:pPr>
      <w:hyperlink w:anchor="_Toc17017" w:history="1">
        <w:r>
          <w:rPr>
            <w:rFonts w:ascii="仿宋" w:eastAsia="仿宋" w:hAnsi="仿宋" w:cs="仿宋" w:hint="eastAsia"/>
            <w:lang w:eastAsia="zh-CN"/>
          </w:rPr>
          <w:t>十四、项目施工方案</w:t>
        </w:r>
        <w:r>
          <w:tab/>
        </w:r>
        <w:r>
          <w:fldChar w:fldCharType="begin"/>
        </w:r>
        <w:r>
          <w:instrText xml:space="preserve"> PAGEREF _Toc17017 \h </w:instrText>
        </w:r>
        <w:r>
          <w:fldChar w:fldCharType="separate"/>
        </w:r>
        <w:r>
          <w:t>54</w:t>
        </w:r>
        <w:r>
          <w:fldChar w:fldCharType="end"/>
        </w:r>
      </w:hyperlink>
    </w:p>
    <w:p>
      <w:pPr>
        <w:pStyle w:val="TOC2"/>
        <w:tabs>
          <w:tab w:val="right" w:leader="dot" w:pos="8306"/>
        </w:tabs>
      </w:pPr>
      <w:hyperlink w:anchor="_Toc28780" w:history="1">
        <w:r>
          <w:rPr>
            <w:rFonts w:ascii="仿宋" w:eastAsia="仿宋" w:hAnsi="仿宋" w:cs="仿宋" w:hint="eastAsia"/>
            <w:lang w:eastAsia="zh-CN"/>
          </w:rPr>
          <w:t>(一)、施工组织设计</w:t>
        </w:r>
        <w:r>
          <w:tab/>
        </w:r>
        <w:r>
          <w:fldChar w:fldCharType="begin"/>
        </w:r>
        <w:r>
          <w:instrText xml:space="preserve"> PAGEREF _Toc28780 \h </w:instrText>
        </w:r>
        <w:r>
          <w:fldChar w:fldCharType="separate"/>
        </w:r>
        <w:r>
          <w:t>54</w:t>
        </w:r>
        <w:r>
          <w:fldChar w:fldCharType="end"/>
        </w:r>
      </w:hyperlink>
    </w:p>
    <w:p>
      <w:pPr>
        <w:pStyle w:val="TOC2"/>
        <w:tabs>
          <w:tab w:val="right" w:leader="dot" w:pos="8306"/>
        </w:tabs>
      </w:pPr>
      <w:hyperlink w:anchor="_Toc7503" w:history="1">
        <w:r>
          <w:rPr>
            <w:rFonts w:ascii="仿宋" w:eastAsia="仿宋" w:hAnsi="仿宋" w:cs="仿宋" w:hint="eastAsia"/>
            <w:lang w:eastAsia="zh-CN"/>
          </w:rPr>
          <w:t>(二)、施工工艺与技术路线</w:t>
        </w:r>
        <w:r>
          <w:tab/>
        </w:r>
        <w:r>
          <w:fldChar w:fldCharType="begin"/>
        </w:r>
        <w:r>
          <w:instrText xml:space="preserve"> PAGEREF _Toc7503 \h </w:instrText>
        </w:r>
        <w:r>
          <w:fldChar w:fldCharType="separate"/>
        </w:r>
        <w:r>
          <w:t>56</w:t>
        </w:r>
        <w:r>
          <w:fldChar w:fldCharType="end"/>
        </w:r>
      </w:hyperlink>
    </w:p>
    <w:p>
      <w:pPr>
        <w:pStyle w:val="TOC2"/>
        <w:tabs>
          <w:tab w:val="right" w:leader="dot" w:pos="8306"/>
        </w:tabs>
      </w:pPr>
      <w:hyperlink w:anchor="_Toc16486" w:history="1">
        <w:r>
          <w:rPr>
            <w:rFonts w:ascii="仿宋" w:eastAsia="仿宋" w:hAnsi="仿宋" w:cs="仿宋" w:hint="eastAsia"/>
            <w:lang w:eastAsia="zh-CN"/>
          </w:rPr>
          <w:t>(三)、关键节点施工计划</w:t>
        </w:r>
        <w:r>
          <w:tab/>
        </w:r>
        <w:r>
          <w:fldChar w:fldCharType="begin"/>
        </w:r>
        <w:r>
          <w:instrText xml:space="preserve"> PAGEREF _Toc16486 \h </w:instrText>
        </w:r>
        <w:r>
          <w:fldChar w:fldCharType="separate"/>
        </w:r>
        <w:r>
          <w:t>57</w:t>
        </w:r>
        <w:r>
          <w:fldChar w:fldCharType="end"/>
        </w:r>
      </w:hyperlink>
    </w:p>
    <w:p>
      <w:pPr>
        <w:pStyle w:val="TOC2"/>
        <w:tabs>
          <w:tab w:val="right" w:leader="dot" w:pos="8306"/>
        </w:tabs>
      </w:pPr>
      <w:hyperlink w:anchor="_Toc12305" w:history="1">
        <w:r>
          <w:rPr>
            <w:rFonts w:ascii="仿宋" w:eastAsia="仿宋" w:hAnsi="仿宋" w:cs="仿宋" w:hint="eastAsia"/>
            <w:lang w:eastAsia="zh-CN"/>
          </w:rPr>
          <w:t>(四)、施工现场管理</w:t>
        </w:r>
        <w:r>
          <w:tab/>
        </w:r>
        <w:r>
          <w:fldChar w:fldCharType="begin"/>
        </w:r>
        <w:r>
          <w:instrText xml:space="preserve"> PAGEREF _Toc12305 \h </w:instrText>
        </w:r>
        <w:r>
          <w:fldChar w:fldCharType="separate"/>
        </w:r>
        <w:r>
          <w:t>58</w:t>
        </w:r>
        <w:r>
          <w:fldChar w:fldCharType="end"/>
        </w:r>
      </w:hyperlink>
    </w:p>
    <w:p>
      <w:pPr>
        <w:pStyle w:val="TOC1"/>
        <w:tabs>
          <w:tab w:val="right" w:leader="dot" w:pos="8306"/>
        </w:tabs>
      </w:pPr>
      <w:hyperlink w:anchor="_Toc5036" w:history="1">
        <w:r>
          <w:rPr>
            <w:rFonts w:ascii="仿宋" w:eastAsia="仿宋" w:hAnsi="仿宋" w:cs="仿宋" w:hint="eastAsia"/>
            <w:lang w:eastAsia="zh-CN"/>
          </w:rPr>
          <w:t>十五、设施与设备管理</w:t>
        </w:r>
        <w:r>
          <w:tab/>
        </w:r>
        <w:r>
          <w:fldChar w:fldCharType="begin"/>
        </w:r>
        <w:r>
          <w:instrText xml:space="preserve"> PAGEREF _Toc5036 \h </w:instrText>
        </w:r>
        <w:r>
          <w:fldChar w:fldCharType="separate"/>
        </w:r>
        <w:r>
          <w:t>61</w:t>
        </w:r>
        <w:r>
          <w:fldChar w:fldCharType="end"/>
        </w:r>
      </w:hyperlink>
    </w:p>
    <w:p>
      <w:pPr>
        <w:pStyle w:val="TOC2"/>
        <w:tabs>
          <w:tab w:val="right" w:leader="dot" w:pos="8306"/>
        </w:tabs>
      </w:pPr>
      <w:hyperlink w:anchor="_Toc22706" w:history="1">
        <w:r>
          <w:rPr>
            <w:rFonts w:ascii="仿宋" w:eastAsia="仿宋" w:hAnsi="仿宋" w:cs="仿宋" w:hint="eastAsia"/>
            <w:lang w:eastAsia="zh-CN"/>
          </w:rPr>
          <w:t>(一)、设施规划与配置</w:t>
        </w:r>
        <w:r>
          <w:tab/>
        </w:r>
        <w:r>
          <w:fldChar w:fldCharType="begin"/>
        </w:r>
        <w:r>
          <w:instrText xml:space="preserve"> PAGEREF _Toc22706 \h </w:instrText>
        </w:r>
        <w:r>
          <w:fldChar w:fldCharType="separate"/>
        </w:r>
        <w:r>
          <w:t>61</w:t>
        </w:r>
        <w:r>
          <w:fldChar w:fldCharType="end"/>
        </w:r>
      </w:hyperlink>
    </w:p>
    <w:p>
      <w:pPr>
        <w:pStyle w:val="TOC2"/>
        <w:tabs>
          <w:tab w:val="right" w:leader="dot" w:pos="8306"/>
        </w:tabs>
      </w:pPr>
      <w:hyperlink w:anchor="_Toc25360" w:history="1">
        <w:r>
          <w:rPr>
            <w:rFonts w:ascii="仿宋" w:eastAsia="仿宋" w:hAnsi="仿宋" w:cs="仿宋" w:hint="eastAsia"/>
            <w:lang w:eastAsia="zh-CN"/>
          </w:rPr>
          <w:t>(二)、设备采购与维护管理</w:t>
        </w:r>
        <w:r>
          <w:tab/>
        </w:r>
        <w:r>
          <w:fldChar w:fldCharType="begin"/>
        </w:r>
        <w:r>
          <w:instrText xml:space="preserve"> PAGEREF _Toc25360 \h </w:instrText>
        </w:r>
        <w:r>
          <w:fldChar w:fldCharType="separate"/>
        </w:r>
        <w:r>
          <w:t>61</w:t>
        </w:r>
        <w:r>
          <w:fldChar w:fldCharType="end"/>
        </w:r>
      </w:hyperlink>
    </w:p>
    <w:p>
      <w:pPr>
        <w:pStyle w:val="TOC2"/>
        <w:tabs>
          <w:tab w:val="right" w:leader="dot" w:pos="8306"/>
        </w:tabs>
      </w:pPr>
      <w:hyperlink w:anchor="_Toc31958" w:history="1">
        <w:r>
          <w:rPr>
            <w:rFonts w:ascii="仿宋" w:eastAsia="仿宋" w:hAnsi="仿宋" w:cs="仿宋" w:hint="eastAsia"/>
            <w:lang w:eastAsia="zh-CN"/>
          </w:rPr>
          <w:t>(三)、设施设备升级策略</w:t>
        </w:r>
        <w:r>
          <w:tab/>
        </w:r>
        <w:r>
          <w:fldChar w:fldCharType="begin"/>
        </w:r>
        <w:r>
          <w:instrText xml:space="preserve"> PAGEREF _Toc31958 \h </w:instrText>
        </w:r>
        <w:r>
          <w:fldChar w:fldCharType="separate"/>
        </w:r>
        <w:r>
          <w:t>62</w:t>
        </w:r>
        <w:r>
          <w:fldChar w:fldCharType="end"/>
        </w:r>
      </w:hyperlink>
    </w:p>
    <w:p>
      <w:pPr>
        <w:pStyle w:val="TOC1"/>
        <w:tabs>
          <w:tab w:val="right" w:leader="dot" w:pos="8306"/>
        </w:tabs>
      </w:pPr>
      <w:hyperlink w:anchor="_Toc30034" w:history="1">
        <w:r>
          <w:rPr>
            <w:rFonts w:ascii="仿宋" w:eastAsia="仿宋" w:hAnsi="仿宋" w:cs="仿宋" w:hint="eastAsia"/>
            <w:lang w:eastAsia="zh-CN"/>
          </w:rPr>
          <w:t>十六、法律法规与政策遵循</w:t>
        </w:r>
        <w:r>
          <w:tab/>
        </w:r>
        <w:r>
          <w:fldChar w:fldCharType="begin"/>
        </w:r>
        <w:r>
          <w:instrText xml:space="preserve"> PAGEREF _Toc30034 \h </w:instrText>
        </w:r>
        <w:r>
          <w:fldChar w:fldCharType="separate"/>
        </w:r>
        <w:r>
          <w:t>63</w:t>
        </w:r>
        <w:r>
          <w:fldChar w:fldCharType="end"/>
        </w:r>
      </w:hyperlink>
    </w:p>
    <w:p>
      <w:pPr>
        <w:pStyle w:val="TOC2"/>
        <w:tabs>
          <w:tab w:val="right" w:leader="dot" w:pos="8306"/>
        </w:tabs>
      </w:pPr>
      <w:hyperlink w:anchor="_Toc10538" w:history="1">
        <w:r>
          <w:rPr>
            <w:rFonts w:ascii="仿宋" w:eastAsia="仿宋" w:hAnsi="仿宋" w:cs="仿宋" w:hint="eastAsia"/>
            <w:lang w:eastAsia="zh-CN"/>
          </w:rPr>
          <w:t>(一)、法律法规遵守</w:t>
        </w:r>
        <w:r>
          <w:tab/>
        </w:r>
        <w:r>
          <w:fldChar w:fldCharType="begin"/>
        </w:r>
        <w:r>
          <w:instrText xml:space="preserve"> PAGEREF _Toc10538 \h </w:instrText>
        </w:r>
        <w:r>
          <w:fldChar w:fldCharType="separate"/>
        </w:r>
        <w:r>
          <w:t>63</w:t>
        </w:r>
        <w:r>
          <w:fldChar w:fldCharType="end"/>
        </w:r>
      </w:hyperlink>
    </w:p>
    <w:p>
      <w:pPr>
        <w:pStyle w:val="TOC2"/>
        <w:tabs>
          <w:tab w:val="right" w:leader="dot" w:pos="8306"/>
        </w:tabs>
      </w:pPr>
      <w:hyperlink w:anchor="_Toc10669" w:history="1">
        <w:r>
          <w:rPr>
            <w:rFonts w:ascii="仿宋" w:eastAsia="仿宋" w:hAnsi="仿宋" w:cs="仿宋" w:hint="eastAsia"/>
            <w:lang w:eastAsia="zh-CN"/>
          </w:rPr>
          <w:t>(二)、政策导向与利用</w:t>
        </w:r>
        <w:r>
          <w:tab/>
        </w:r>
        <w:r>
          <w:fldChar w:fldCharType="begin"/>
        </w:r>
        <w:r>
          <w:instrText xml:space="preserve"> PAGEREF _Toc10669 \h </w:instrText>
        </w:r>
        <w:r>
          <w:fldChar w:fldCharType="separate"/>
        </w:r>
        <w:r>
          <w:t>64</w:t>
        </w:r>
        <w:r>
          <w:fldChar w:fldCharType="end"/>
        </w:r>
      </w:hyperlink>
    </w:p>
    <w:p>
      <w:pPr>
        <w:pStyle w:val="TOC1"/>
        <w:tabs>
          <w:tab w:val="right" w:leader="dot" w:pos="8306"/>
        </w:tabs>
      </w:pPr>
      <w:hyperlink w:anchor="_Toc14386" w:history="1">
        <w:r>
          <w:rPr>
            <w:rFonts w:ascii="仿宋" w:eastAsia="仿宋" w:hAnsi="仿宋" w:cs="仿宋" w:hint="eastAsia"/>
            <w:lang w:eastAsia="zh-CN"/>
          </w:rPr>
          <w:t>十七、合作与交流机制建立</w:t>
        </w:r>
        <w:r>
          <w:tab/>
        </w:r>
        <w:r>
          <w:fldChar w:fldCharType="begin"/>
        </w:r>
        <w:r>
          <w:instrText xml:space="preserve"> PAGEREF _Toc14386 \h </w:instrText>
        </w:r>
        <w:r>
          <w:fldChar w:fldCharType="separate"/>
        </w:r>
        <w:r>
          <w:t>65</w:t>
        </w:r>
        <w:r>
          <w:fldChar w:fldCharType="end"/>
        </w:r>
      </w:hyperlink>
    </w:p>
    <w:p>
      <w:pPr>
        <w:pStyle w:val="TOC2"/>
        <w:tabs>
          <w:tab w:val="right" w:leader="dot" w:pos="8306"/>
        </w:tabs>
      </w:pPr>
      <w:hyperlink w:anchor="_Toc28649" w:history="1">
        <w:r>
          <w:rPr>
            <w:rFonts w:ascii="仿宋" w:eastAsia="仿宋" w:hAnsi="仿宋" w:cs="仿宋" w:hint="eastAsia"/>
            <w:lang w:eastAsia="zh-CN"/>
          </w:rPr>
          <w:t>(一)、合作伙伴选择与合作方式</w:t>
        </w:r>
        <w:r>
          <w:tab/>
        </w:r>
        <w:r>
          <w:fldChar w:fldCharType="begin"/>
        </w:r>
        <w:r>
          <w:instrText xml:space="preserve"> PAGEREF _Toc28649 \h </w:instrText>
        </w:r>
        <w:r>
          <w:fldChar w:fldCharType="separate"/>
        </w:r>
        <w:r>
          <w:t>65</w:t>
        </w:r>
        <w:r>
          <w:fldChar w:fldCharType="end"/>
        </w:r>
      </w:hyperlink>
    </w:p>
    <w:p>
      <w:pPr>
        <w:pStyle w:val="TOC2"/>
        <w:tabs>
          <w:tab w:val="right" w:leader="dot" w:pos="8306"/>
        </w:tabs>
      </w:pPr>
      <w:hyperlink w:anchor="_Toc9379" w:history="1">
        <w:r>
          <w:rPr>
            <w:rFonts w:ascii="仿宋" w:eastAsia="仿宋" w:hAnsi="仿宋" w:cs="仿宋" w:hint="eastAsia"/>
            <w:lang w:eastAsia="zh-CN"/>
          </w:rPr>
          <w:t>(二)、交流与合作平台搭建</w:t>
        </w:r>
        <w:r>
          <w:tab/>
        </w:r>
        <w:r>
          <w:fldChar w:fldCharType="begin"/>
        </w:r>
        <w:r>
          <w:instrText xml:space="preserve"> PAGEREF _Toc9379 \h </w:instrText>
        </w:r>
        <w:r>
          <w:fldChar w:fldCharType="separate"/>
        </w:r>
        <w:r>
          <w:t>66</w:t>
        </w:r>
        <w:r>
          <w:fldChar w:fldCharType="end"/>
        </w:r>
      </w:hyperlink>
    </w:p>
    <w:p>
      <w:pPr>
        <w:pStyle w:val="TOC1"/>
        <w:tabs>
          <w:tab w:val="right" w:leader="dot" w:pos="8306"/>
        </w:tabs>
      </w:pPr>
      <w:hyperlink w:anchor="_Toc8648" w:history="1">
        <w:r>
          <w:rPr>
            <w:rFonts w:ascii="仿宋" w:eastAsia="仿宋" w:hAnsi="仿宋" w:cs="仿宋" w:hint="eastAsia"/>
            <w:lang w:eastAsia="zh-CN"/>
          </w:rPr>
          <w:t>十八、人力资源管理与开发</w:t>
        </w:r>
        <w:r>
          <w:tab/>
        </w:r>
        <w:r>
          <w:fldChar w:fldCharType="begin"/>
        </w:r>
        <w:r>
          <w:instrText xml:space="preserve"> PAGEREF _Toc8648 \h </w:instrText>
        </w:r>
        <w:r>
          <w:fldChar w:fldCharType="separate"/>
        </w:r>
        <w:r>
          <w:t>68</w:t>
        </w:r>
        <w:r>
          <w:fldChar w:fldCharType="end"/>
        </w:r>
      </w:hyperlink>
    </w:p>
    <w:p>
      <w:pPr>
        <w:pStyle w:val="TOC2"/>
        <w:tabs>
          <w:tab w:val="right" w:leader="dot" w:pos="8306"/>
        </w:tabs>
      </w:pPr>
      <w:hyperlink w:anchor="_Toc2958" w:history="1">
        <w:r>
          <w:rPr>
            <w:rFonts w:ascii="仿宋" w:eastAsia="仿宋" w:hAnsi="仿宋" w:cs="仿宋" w:hint="eastAsia"/>
            <w:lang w:eastAsia="zh-CN"/>
          </w:rPr>
          <w:t>(一)、人力资源规划</w:t>
        </w:r>
        <w:r>
          <w:tab/>
        </w:r>
        <w:r>
          <w:fldChar w:fldCharType="begin"/>
        </w:r>
        <w:r>
          <w:instrText xml:space="preserve"> PAGEREF _Toc2958 \h </w:instrText>
        </w:r>
        <w:r>
          <w:fldChar w:fldCharType="separate"/>
        </w:r>
        <w:r>
          <w:t>68</w:t>
        </w:r>
        <w:r>
          <w:fldChar w:fldCharType="end"/>
        </w:r>
      </w:hyperlink>
    </w:p>
    <w:p>
      <w:pPr>
        <w:pStyle w:val="TOC2"/>
        <w:tabs>
          <w:tab w:val="right" w:leader="dot" w:pos="8306"/>
        </w:tabs>
      </w:pPr>
      <w:hyperlink w:anchor="_Toc20745" w:history="1">
        <w:r>
          <w:rPr>
            <w:rFonts w:ascii="仿宋" w:eastAsia="仿宋" w:hAnsi="仿宋" w:cs="仿宋" w:hint="eastAsia"/>
            <w:lang w:eastAsia="zh-CN"/>
          </w:rPr>
          <w:t>(二)、人力资源开发与培训</w:t>
        </w:r>
        <w:r>
          <w:tab/>
        </w:r>
        <w:r>
          <w:fldChar w:fldCharType="begin"/>
        </w:r>
        <w:r>
          <w:instrText xml:space="preserve"> PAGEREF _Toc20745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4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36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止痛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止痛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9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在全球经济快速发展和科技日新月异的今天，市场对创新技术和环保解决方案的需求日益增长。止痛剂项目恰好聚焦于这一趋势，提供涵盖人工智能、大数据分析和可持续能源等领域的高效、先进产品和服务。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止痛剂项目在其专注的领域内，特别是在人工智能和数据科学方面，有望推动显著的技术革新。项目的研发活动不仅有望孕育出改变行业运作方式的新技术，还可能在长远中影响整个技术生态系统。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止痛剂项目还致力于提升当地居民的技能和就业能力，通过与当地教育机构合作提供培训和教育机会，从而提高社区整体的生活水平和社会福祉。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止痛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1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止痛剂项目的建设和发展得益于一系列有利条件，这些条件涵盖了技术优势、市场潜力、政策支持、人力资源、基础设施以及投资和合作伙伴的支持，共同构成了项目成功的坚实基础。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止痛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止痛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22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01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止痛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68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9404"/>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一、止痛剂项目的技术资源开发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二、止痛剂项目的人力资源管理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止痛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三、止痛剂项目的资金资源筹措与优化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止痛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5391"/>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止痛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止痛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https://d.book118.com/648075060025006027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13127"/>
    <w:rsid w:val="5E6131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75060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2024-01-08T18:37:00Z</dcterms:created>
  <dcterms:modified xsi:type="dcterms:W3CDTF">2024-01-08T18:37:33Z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88F907D7C7B24DF38001E2CDFC838067_11</vt:lpwstr>
  </property>
  <property fmtid="{D5CDD505-2E9C-101B-9397-08002B2CF9AE}" pid="3" name="KSOProductBuildVer">
    <vt:lpwstr>2052-12.1.0.16120</vt:lpwstr>
  </property>
</Properties>
</file>