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自配合组合电器项目规划设计方案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0" w:history="1">
        <w:r>
          <w:rPr>
            <w:rFonts w:ascii="仿宋" w:eastAsia="仿宋" w:hAnsi="仿宋" w:cs="仿宋" w:hint="eastAsia"/>
            <w:lang w:eastAsia="zh-CN"/>
          </w:rPr>
          <w:t>前言</w:t>
        </w:r>
        <w:r>
          <w:tab/>
        </w:r>
        <w:r>
          <w:fldChar w:fldCharType="begin"/>
        </w:r>
        <w:r>
          <w:instrText xml:space="preserve"> PAGEREF _Toc29370 \h </w:instrText>
        </w:r>
        <w:r>
          <w:fldChar w:fldCharType="separate"/>
        </w:r>
        <w:r>
          <w:t>3</w:t>
        </w:r>
        <w:r>
          <w:fldChar w:fldCharType="end"/>
        </w:r>
      </w:hyperlink>
    </w:p>
    <w:p>
      <w:pPr>
        <w:pStyle w:val="TOC1"/>
        <w:tabs>
          <w:tab w:val="right" w:leader="dot" w:pos="8306"/>
        </w:tabs>
      </w:pPr>
      <w:hyperlink w:anchor="_Toc7154" w:history="1">
        <w:r>
          <w:rPr>
            <w:rFonts w:ascii="仿宋" w:eastAsia="仿宋" w:hAnsi="仿宋" w:cs="仿宋" w:hint="eastAsia"/>
            <w:lang w:eastAsia="zh-CN"/>
          </w:rPr>
          <w:t>一、自配合组合电器项目土建工程</w:t>
        </w:r>
        <w:r>
          <w:tab/>
        </w:r>
        <w:r>
          <w:fldChar w:fldCharType="begin"/>
        </w:r>
        <w:r>
          <w:instrText xml:space="preserve"> PAGEREF _Toc7154 \h </w:instrText>
        </w:r>
        <w:r>
          <w:fldChar w:fldCharType="separate"/>
        </w:r>
        <w:r>
          <w:t>3</w:t>
        </w:r>
        <w:r>
          <w:fldChar w:fldCharType="end"/>
        </w:r>
      </w:hyperlink>
    </w:p>
    <w:p>
      <w:pPr>
        <w:pStyle w:val="TOC2"/>
        <w:tabs>
          <w:tab w:val="right" w:leader="dot" w:pos="8306"/>
        </w:tabs>
      </w:pPr>
      <w:hyperlink w:anchor="_Toc22256" w:history="1">
        <w:r>
          <w:rPr>
            <w:rFonts w:ascii="仿宋" w:eastAsia="仿宋" w:hAnsi="仿宋" w:cs="仿宋" w:hint="eastAsia"/>
            <w:lang w:eastAsia="zh-CN"/>
          </w:rPr>
          <w:t>(一)、建筑工程设计原则</w:t>
        </w:r>
        <w:r>
          <w:tab/>
        </w:r>
        <w:r>
          <w:fldChar w:fldCharType="begin"/>
        </w:r>
        <w:r>
          <w:instrText xml:space="preserve"> PAGEREF _Toc22256 \h </w:instrText>
        </w:r>
        <w:r>
          <w:fldChar w:fldCharType="separate"/>
        </w:r>
        <w:r>
          <w:t>3</w:t>
        </w:r>
        <w:r>
          <w:fldChar w:fldCharType="end"/>
        </w:r>
      </w:hyperlink>
    </w:p>
    <w:p>
      <w:pPr>
        <w:pStyle w:val="TOC2"/>
        <w:tabs>
          <w:tab w:val="right" w:leader="dot" w:pos="8306"/>
        </w:tabs>
      </w:pPr>
      <w:hyperlink w:anchor="_Toc19378" w:history="1">
        <w:r>
          <w:rPr>
            <w:rFonts w:ascii="仿宋" w:eastAsia="仿宋" w:hAnsi="仿宋" w:cs="仿宋" w:hint="eastAsia"/>
            <w:lang w:eastAsia="zh-CN"/>
          </w:rPr>
          <w:t>(二)、土建工程设计年限及安全等级</w:t>
        </w:r>
        <w:r>
          <w:tab/>
        </w:r>
        <w:r>
          <w:fldChar w:fldCharType="begin"/>
        </w:r>
        <w:r>
          <w:instrText xml:space="preserve"> PAGEREF _Toc19378 \h </w:instrText>
        </w:r>
        <w:r>
          <w:fldChar w:fldCharType="separate"/>
        </w:r>
        <w:r>
          <w:t>4</w:t>
        </w:r>
        <w:r>
          <w:fldChar w:fldCharType="end"/>
        </w:r>
      </w:hyperlink>
    </w:p>
    <w:p>
      <w:pPr>
        <w:pStyle w:val="TOC2"/>
        <w:tabs>
          <w:tab w:val="right" w:leader="dot" w:pos="8306"/>
        </w:tabs>
      </w:pPr>
      <w:hyperlink w:anchor="_Toc24360" w:history="1">
        <w:r>
          <w:rPr>
            <w:rFonts w:ascii="仿宋" w:eastAsia="仿宋" w:hAnsi="仿宋" w:cs="仿宋" w:hint="eastAsia"/>
            <w:lang w:eastAsia="zh-CN"/>
          </w:rPr>
          <w:t>(三)、建筑工程设计总体要求</w:t>
        </w:r>
        <w:r>
          <w:tab/>
        </w:r>
        <w:r>
          <w:fldChar w:fldCharType="begin"/>
        </w:r>
        <w:r>
          <w:instrText xml:space="preserve"> PAGEREF _Toc24360 \h </w:instrText>
        </w:r>
        <w:r>
          <w:fldChar w:fldCharType="separate"/>
        </w:r>
        <w:r>
          <w:t>5</w:t>
        </w:r>
        <w:r>
          <w:fldChar w:fldCharType="end"/>
        </w:r>
      </w:hyperlink>
    </w:p>
    <w:p>
      <w:pPr>
        <w:pStyle w:val="TOC2"/>
        <w:tabs>
          <w:tab w:val="right" w:leader="dot" w:pos="8306"/>
        </w:tabs>
      </w:pPr>
      <w:hyperlink w:anchor="_Toc26308" w:history="1">
        <w:r>
          <w:rPr>
            <w:rFonts w:ascii="仿宋" w:eastAsia="仿宋" w:hAnsi="仿宋" w:cs="仿宋" w:hint="eastAsia"/>
            <w:lang w:eastAsia="zh-CN"/>
          </w:rPr>
          <w:t>(四)、土建工程建设指标</w:t>
        </w:r>
        <w:r>
          <w:tab/>
        </w:r>
        <w:r>
          <w:fldChar w:fldCharType="begin"/>
        </w:r>
        <w:r>
          <w:instrText xml:space="preserve"> PAGEREF _Toc26308 \h </w:instrText>
        </w:r>
        <w:r>
          <w:fldChar w:fldCharType="separate"/>
        </w:r>
        <w:r>
          <w:t>6</w:t>
        </w:r>
        <w:r>
          <w:fldChar w:fldCharType="end"/>
        </w:r>
      </w:hyperlink>
    </w:p>
    <w:p>
      <w:pPr>
        <w:pStyle w:val="TOC1"/>
        <w:tabs>
          <w:tab w:val="right" w:leader="dot" w:pos="8306"/>
        </w:tabs>
      </w:pPr>
      <w:hyperlink w:anchor="_Toc1132" w:history="1">
        <w:r>
          <w:rPr>
            <w:rFonts w:ascii="仿宋" w:eastAsia="仿宋" w:hAnsi="仿宋" w:cs="仿宋" w:hint="eastAsia"/>
            <w:lang w:eastAsia="zh-CN"/>
          </w:rPr>
          <w:t>二、自配合组合电器项目概论</w:t>
        </w:r>
        <w:r>
          <w:tab/>
        </w:r>
        <w:r>
          <w:fldChar w:fldCharType="begin"/>
        </w:r>
        <w:r>
          <w:instrText xml:space="preserve"> PAGEREF _Toc1132 \h </w:instrText>
        </w:r>
        <w:r>
          <w:fldChar w:fldCharType="separate"/>
        </w:r>
        <w:r>
          <w:t>6</w:t>
        </w:r>
        <w:r>
          <w:fldChar w:fldCharType="end"/>
        </w:r>
      </w:hyperlink>
    </w:p>
    <w:p>
      <w:pPr>
        <w:pStyle w:val="TOC2"/>
        <w:tabs>
          <w:tab w:val="right" w:leader="dot" w:pos="8306"/>
        </w:tabs>
      </w:pPr>
      <w:hyperlink w:anchor="_Toc24239" w:history="1">
        <w:r>
          <w:rPr>
            <w:rFonts w:ascii="仿宋" w:eastAsia="仿宋" w:hAnsi="仿宋" w:cs="仿宋" w:hint="eastAsia"/>
            <w:lang w:eastAsia="zh-CN"/>
          </w:rPr>
          <w:t>(一)、自配合组合电器项目概况</w:t>
        </w:r>
        <w:r>
          <w:tab/>
        </w:r>
        <w:r>
          <w:fldChar w:fldCharType="begin"/>
        </w:r>
        <w:r>
          <w:instrText xml:space="preserve"> PAGEREF _Toc24239 \h </w:instrText>
        </w:r>
        <w:r>
          <w:fldChar w:fldCharType="separate"/>
        </w:r>
        <w:r>
          <w:t>6</w:t>
        </w:r>
        <w:r>
          <w:fldChar w:fldCharType="end"/>
        </w:r>
      </w:hyperlink>
    </w:p>
    <w:p>
      <w:pPr>
        <w:pStyle w:val="TOC2"/>
        <w:tabs>
          <w:tab w:val="right" w:leader="dot" w:pos="8306"/>
        </w:tabs>
      </w:pPr>
      <w:hyperlink w:anchor="_Toc1060" w:history="1">
        <w:r>
          <w:rPr>
            <w:rFonts w:ascii="仿宋" w:eastAsia="仿宋" w:hAnsi="仿宋" w:cs="仿宋" w:hint="eastAsia"/>
            <w:lang w:eastAsia="zh-CN"/>
          </w:rPr>
          <w:t>(二)、自配合组合电器项目目标</w:t>
        </w:r>
        <w:r>
          <w:tab/>
        </w:r>
        <w:r>
          <w:fldChar w:fldCharType="begin"/>
        </w:r>
        <w:r>
          <w:instrText xml:space="preserve"> PAGEREF _Toc1060 \h </w:instrText>
        </w:r>
        <w:r>
          <w:fldChar w:fldCharType="separate"/>
        </w:r>
        <w:r>
          <w:t>9</w:t>
        </w:r>
        <w:r>
          <w:fldChar w:fldCharType="end"/>
        </w:r>
      </w:hyperlink>
    </w:p>
    <w:p>
      <w:pPr>
        <w:pStyle w:val="TOC2"/>
        <w:tabs>
          <w:tab w:val="right" w:leader="dot" w:pos="8306"/>
        </w:tabs>
      </w:pPr>
      <w:hyperlink w:anchor="_Toc19766" w:history="1">
        <w:r>
          <w:rPr>
            <w:rFonts w:ascii="仿宋" w:eastAsia="仿宋" w:hAnsi="仿宋" w:cs="仿宋" w:hint="eastAsia"/>
            <w:lang w:eastAsia="zh-CN"/>
          </w:rPr>
          <w:t>(三)、自配合组合电器项目提出的理由</w:t>
        </w:r>
        <w:r>
          <w:tab/>
        </w:r>
        <w:r>
          <w:fldChar w:fldCharType="begin"/>
        </w:r>
        <w:r>
          <w:instrText xml:space="preserve"> PAGEREF _Toc19766 \h </w:instrText>
        </w:r>
        <w:r>
          <w:fldChar w:fldCharType="separate"/>
        </w:r>
        <w:r>
          <w:t>9</w:t>
        </w:r>
        <w:r>
          <w:fldChar w:fldCharType="end"/>
        </w:r>
      </w:hyperlink>
    </w:p>
    <w:p>
      <w:pPr>
        <w:pStyle w:val="TOC2"/>
        <w:tabs>
          <w:tab w:val="right" w:leader="dot" w:pos="8306"/>
        </w:tabs>
      </w:pPr>
      <w:hyperlink w:anchor="_Toc799" w:history="1">
        <w:r>
          <w:rPr>
            <w:rFonts w:ascii="仿宋" w:eastAsia="仿宋" w:hAnsi="仿宋" w:cs="仿宋" w:hint="eastAsia"/>
            <w:lang w:eastAsia="zh-CN"/>
          </w:rPr>
          <w:t>(四)、自配合组合电器项目意义</w:t>
        </w:r>
        <w:r>
          <w:tab/>
        </w:r>
        <w:r>
          <w:fldChar w:fldCharType="begin"/>
        </w:r>
        <w:r>
          <w:instrText xml:space="preserve"> PAGEREF _Toc799 \h </w:instrText>
        </w:r>
        <w:r>
          <w:fldChar w:fldCharType="separate"/>
        </w:r>
        <w:r>
          <w:t>11</w:t>
        </w:r>
        <w:r>
          <w:fldChar w:fldCharType="end"/>
        </w:r>
      </w:hyperlink>
    </w:p>
    <w:p>
      <w:pPr>
        <w:pStyle w:val="TOC2"/>
        <w:tabs>
          <w:tab w:val="right" w:leader="dot" w:pos="8306"/>
        </w:tabs>
      </w:pPr>
      <w:hyperlink w:anchor="_Toc13752" w:history="1">
        <w:r>
          <w:rPr>
            <w:rFonts w:ascii="仿宋" w:eastAsia="仿宋" w:hAnsi="仿宋" w:cs="仿宋" w:hint="eastAsia"/>
            <w:lang w:eastAsia="zh-CN"/>
          </w:rPr>
          <w:t>(五)、自配合组合电器项目背景</w:t>
        </w:r>
        <w:r>
          <w:tab/>
        </w:r>
        <w:r>
          <w:fldChar w:fldCharType="begin"/>
        </w:r>
        <w:r>
          <w:instrText xml:space="preserve"> PAGEREF _Toc13752 \h </w:instrText>
        </w:r>
        <w:r>
          <w:fldChar w:fldCharType="separate"/>
        </w:r>
        <w:r>
          <w:t>12</w:t>
        </w:r>
        <w:r>
          <w:fldChar w:fldCharType="end"/>
        </w:r>
      </w:hyperlink>
    </w:p>
    <w:p>
      <w:pPr>
        <w:pStyle w:val="TOC1"/>
        <w:tabs>
          <w:tab w:val="right" w:leader="dot" w:pos="8306"/>
        </w:tabs>
      </w:pPr>
      <w:hyperlink w:anchor="_Toc18910" w:history="1">
        <w:r>
          <w:rPr>
            <w:rFonts w:ascii="仿宋" w:eastAsia="仿宋" w:hAnsi="仿宋" w:cs="仿宋" w:hint="eastAsia"/>
            <w:lang w:eastAsia="zh-CN"/>
          </w:rPr>
          <w:t>三、自配合组合电器项目文档管理</w:t>
        </w:r>
        <w:r>
          <w:tab/>
        </w:r>
        <w:r>
          <w:fldChar w:fldCharType="begin"/>
        </w:r>
        <w:r>
          <w:instrText xml:space="preserve"> PAGEREF _Toc18910 \h </w:instrText>
        </w:r>
        <w:r>
          <w:fldChar w:fldCharType="separate"/>
        </w:r>
        <w:r>
          <w:t>13</w:t>
        </w:r>
        <w:r>
          <w:fldChar w:fldCharType="end"/>
        </w:r>
      </w:hyperlink>
    </w:p>
    <w:p>
      <w:pPr>
        <w:pStyle w:val="TOC2"/>
        <w:tabs>
          <w:tab w:val="right" w:leader="dot" w:pos="8306"/>
        </w:tabs>
      </w:pPr>
      <w:hyperlink w:anchor="_Toc20171" w:history="1">
        <w:r>
          <w:rPr>
            <w:rFonts w:ascii="仿宋" w:eastAsia="仿宋" w:hAnsi="仿宋" w:cs="仿宋" w:hint="eastAsia"/>
            <w:lang w:eastAsia="zh-CN"/>
          </w:rPr>
          <w:t>(一)、文档编制与审查</w:t>
        </w:r>
        <w:r>
          <w:tab/>
        </w:r>
        <w:r>
          <w:fldChar w:fldCharType="begin"/>
        </w:r>
        <w:r>
          <w:instrText xml:space="preserve"> PAGEREF _Toc20171 \h </w:instrText>
        </w:r>
        <w:r>
          <w:fldChar w:fldCharType="separate"/>
        </w:r>
        <w:r>
          <w:t>13</w:t>
        </w:r>
        <w:r>
          <w:fldChar w:fldCharType="end"/>
        </w:r>
      </w:hyperlink>
    </w:p>
    <w:p>
      <w:pPr>
        <w:pStyle w:val="TOC2"/>
        <w:tabs>
          <w:tab w:val="right" w:leader="dot" w:pos="8306"/>
        </w:tabs>
      </w:pPr>
      <w:hyperlink w:anchor="_Toc27729" w:history="1">
        <w:r>
          <w:rPr>
            <w:rFonts w:ascii="仿宋" w:eastAsia="仿宋" w:hAnsi="仿宋" w:cs="仿宋" w:hint="eastAsia"/>
            <w:lang w:eastAsia="zh-CN"/>
          </w:rPr>
          <w:t>(二)、文档发布与分发</w:t>
        </w:r>
        <w:r>
          <w:tab/>
        </w:r>
        <w:r>
          <w:fldChar w:fldCharType="begin"/>
        </w:r>
        <w:r>
          <w:instrText xml:space="preserve"> PAGEREF _Toc27729 \h </w:instrText>
        </w:r>
        <w:r>
          <w:fldChar w:fldCharType="separate"/>
        </w:r>
        <w:r>
          <w:t>14</w:t>
        </w:r>
        <w:r>
          <w:fldChar w:fldCharType="end"/>
        </w:r>
      </w:hyperlink>
    </w:p>
    <w:p>
      <w:pPr>
        <w:pStyle w:val="TOC2"/>
        <w:tabs>
          <w:tab w:val="right" w:leader="dot" w:pos="8306"/>
        </w:tabs>
      </w:pPr>
      <w:hyperlink w:anchor="_Toc32141" w:history="1">
        <w:r>
          <w:rPr>
            <w:rFonts w:ascii="仿宋" w:eastAsia="仿宋" w:hAnsi="仿宋" w:cs="仿宋" w:hint="eastAsia"/>
            <w:lang w:eastAsia="zh-CN"/>
          </w:rPr>
          <w:t>(三)、文档存档与归档</w:t>
        </w:r>
        <w:r>
          <w:tab/>
        </w:r>
        <w:r>
          <w:fldChar w:fldCharType="begin"/>
        </w:r>
        <w:r>
          <w:instrText xml:space="preserve"> PAGEREF _Toc32141 \h </w:instrText>
        </w:r>
        <w:r>
          <w:fldChar w:fldCharType="separate"/>
        </w:r>
        <w:r>
          <w:t>15</w:t>
        </w:r>
        <w:r>
          <w:fldChar w:fldCharType="end"/>
        </w:r>
      </w:hyperlink>
    </w:p>
    <w:p>
      <w:pPr>
        <w:pStyle w:val="TOC1"/>
        <w:tabs>
          <w:tab w:val="right" w:leader="dot" w:pos="8306"/>
        </w:tabs>
      </w:pPr>
      <w:hyperlink w:anchor="_Toc98" w:history="1">
        <w:r>
          <w:rPr>
            <w:rFonts w:ascii="仿宋" w:eastAsia="仿宋" w:hAnsi="仿宋" w:cs="仿宋" w:hint="eastAsia"/>
            <w:lang w:eastAsia="zh-CN"/>
          </w:rPr>
          <w:t>四、自配合组合电器项目绩效评估</w:t>
        </w:r>
        <w:r>
          <w:tab/>
        </w:r>
        <w:r>
          <w:fldChar w:fldCharType="begin"/>
        </w:r>
        <w:r>
          <w:instrText xml:space="preserve"> PAGEREF _Toc98 \h </w:instrText>
        </w:r>
        <w:r>
          <w:fldChar w:fldCharType="separate"/>
        </w:r>
        <w:r>
          <w:t>16</w:t>
        </w:r>
        <w:r>
          <w:fldChar w:fldCharType="end"/>
        </w:r>
      </w:hyperlink>
    </w:p>
    <w:p>
      <w:pPr>
        <w:pStyle w:val="TOC2"/>
        <w:tabs>
          <w:tab w:val="right" w:leader="dot" w:pos="8306"/>
        </w:tabs>
      </w:pPr>
      <w:hyperlink w:anchor="_Toc14449" w:history="1">
        <w:r>
          <w:rPr>
            <w:rFonts w:ascii="仿宋" w:eastAsia="仿宋" w:hAnsi="仿宋" w:cs="仿宋" w:hint="eastAsia"/>
            <w:lang w:eastAsia="zh-CN"/>
          </w:rPr>
          <w:t>(一)、绩效评估指标</w:t>
        </w:r>
        <w:r>
          <w:tab/>
        </w:r>
        <w:r>
          <w:fldChar w:fldCharType="begin"/>
        </w:r>
        <w:r>
          <w:instrText xml:space="preserve"> PAGEREF _Toc14449 \h </w:instrText>
        </w:r>
        <w:r>
          <w:fldChar w:fldCharType="separate"/>
        </w:r>
        <w:r>
          <w:t>16</w:t>
        </w:r>
        <w:r>
          <w:fldChar w:fldCharType="end"/>
        </w:r>
      </w:hyperlink>
    </w:p>
    <w:p>
      <w:pPr>
        <w:pStyle w:val="TOC2"/>
        <w:tabs>
          <w:tab w:val="right" w:leader="dot" w:pos="8306"/>
        </w:tabs>
      </w:pPr>
      <w:hyperlink w:anchor="_Toc25099" w:history="1">
        <w:r>
          <w:rPr>
            <w:rFonts w:ascii="仿宋" w:eastAsia="仿宋" w:hAnsi="仿宋" w:cs="仿宋" w:hint="eastAsia"/>
            <w:lang w:eastAsia="zh-CN"/>
          </w:rPr>
          <w:t>(二)、绩效评估方法</w:t>
        </w:r>
        <w:r>
          <w:tab/>
        </w:r>
        <w:r>
          <w:fldChar w:fldCharType="begin"/>
        </w:r>
        <w:r>
          <w:instrText xml:space="preserve"> PAGEREF _Toc25099 \h </w:instrText>
        </w:r>
        <w:r>
          <w:fldChar w:fldCharType="separate"/>
        </w:r>
        <w:r>
          <w:t>18</w:t>
        </w:r>
        <w:r>
          <w:fldChar w:fldCharType="end"/>
        </w:r>
      </w:hyperlink>
    </w:p>
    <w:p>
      <w:pPr>
        <w:pStyle w:val="TOC2"/>
        <w:tabs>
          <w:tab w:val="right" w:leader="dot" w:pos="8306"/>
        </w:tabs>
      </w:pPr>
      <w:hyperlink w:anchor="_Toc30108" w:history="1">
        <w:r>
          <w:rPr>
            <w:rFonts w:ascii="仿宋" w:eastAsia="仿宋" w:hAnsi="仿宋" w:cs="仿宋" w:hint="eastAsia"/>
            <w:lang w:eastAsia="zh-CN"/>
          </w:rPr>
          <w:t>(三)、绩效评估周期</w:t>
        </w:r>
        <w:r>
          <w:tab/>
        </w:r>
        <w:r>
          <w:fldChar w:fldCharType="begin"/>
        </w:r>
        <w:r>
          <w:instrText xml:space="preserve"> PAGEREF _Toc30108 \h </w:instrText>
        </w:r>
        <w:r>
          <w:fldChar w:fldCharType="separate"/>
        </w:r>
        <w:r>
          <w:t>19</w:t>
        </w:r>
        <w:r>
          <w:fldChar w:fldCharType="end"/>
        </w:r>
      </w:hyperlink>
    </w:p>
    <w:p>
      <w:pPr>
        <w:pStyle w:val="TOC1"/>
        <w:tabs>
          <w:tab w:val="right" w:leader="dot" w:pos="8306"/>
        </w:tabs>
      </w:pPr>
      <w:hyperlink w:anchor="_Toc14525" w:history="1">
        <w:r>
          <w:rPr>
            <w:rFonts w:ascii="仿宋" w:eastAsia="仿宋" w:hAnsi="仿宋" w:cs="仿宋" w:hint="eastAsia"/>
            <w:lang w:eastAsia="zh-CN"/>
          </w:rPr>
          <w:t>五、自配合组合电器项目建设背景及必要性分析</w:t>
        </w:r>
        <w:r>
          <w:tab/>
        </w:r>
        <w:r>
          <w:fldChar w:fldCharType="begin"/>
        </w:r>
        <w:r>
          <w:instrText xml:space="preserve"> PAGEREF _Toc14525 \h </w:instrText>
        </w:r>
        <w:r>
          <w:fldChar w:fldCharType="separate"/>
        </w:r>
        <w:r>
          <w:t>20</w:t>
        </w:r>
        <w:r>
          <w:fldChar w:fldCharType="end"/>
        </w:r>
      </w:hyperlink>
    </w:p>
    <w:p>
      <w:pPr>
        <w:pStyle w:val="TOC2"/>
        <w:tabs>
          <w:tab w:val="right" w:leader="dot" w:pos="8306"/>
        </w:tabs>
      </w:pPr>
      <w:hyperlink w:anchor="_Toc10511" w:history="1">
        <w:r>
          <w:rPr>
            <w:rFonts w:ascii="仿宋" w:eastAsia="仿宋" w:hAnsi="仿宋" w:cs="仿宋" w:hint="eastAsia"/>
            <w:lang w:eastAsia="zh-CN"/>
          </w:rPr>
          <w:t>(一)、自配合组合电器项目背景分析</w:t>
        </w:r>
        <w:r>
          <w:tab/>
        </w:r>
        <w:r>
          <w:fldChar w:fldCharType="begin"/>
        </w:r>
        <w:r>
          <w:instrText xml:space="preserve"> PAGEREF _Toc10511 \h </w:instrText>
        </w:r>
        <w:r>
          <w:fldChar w:fldCharType="separate"/>
        </w:r>
        <w:r>
          <w:t>20</w:t>
        </w:r>
        <w:r>
          <w:fldChar w:fldCharType="end"/>
        </w:r>
      </w:hyperlink>
    </w:p>
    <w:p>
      <w:pPr>
        <w:pStyle w:val="TOC2"/>
        <w:tabs>
          <w:tab w:val="right" w:leader="dot" w:pos="8306"/>
        </w:tabs>
      </w:pPr>
      <w:hyperlink w:anchor="_Toc20839" w:history="1">
        <w:r>
          <w:rPr>
            <w:rFonts w:ascii="仿宋" w:eastAsia="仿宋" w:hAnsi="仿宋" w:cs="仿宋" w:hint="eastAsia"/>
            <w:lang w:eastAsia="zh-CN"/>
          </w:rPr>
          <w:t>(二)、自配合组合电器项目建设必要性分析</w:t>
        </w:r>
        <w:r>
          <w:tab/>
        </w:r>
        <w:r>
          <w:fldChar w:fldCharType="begin"/>
        </w:r>
        <w:r>
          <w:instrText xml:space="preserve"> PAGEREF _Toc20839 \h </w:instrText>
        </w:r>
        <w:r>
          <w:fldChar w:fldCharType="separate"/>
        </w:r>
        <w:r>
          <w:t>21</w:t>
        </w:r>
        <w:r>
          <w:fldChar w:fldCharType="end"/>
        </w:r>
      </w:hyperlink>
    </w:p>
    <w:p>
      <w:pPr>
        <w:pStyle w:val="TOC1"/>
        <w:tabs>
          <w:tab w:val="right" w:leader="dot" w:pos="8306"/>
        </w:tabs>
      </w:pPr>
      <w:hyperlink w:anchor="_Toc14636" w:history="1">
        <w:r>
          <w:rPr>
            <w:rFonts w:ascii="仿宋" w:eastAsia="仿宋" w:hAnsi="仿宋" w:cs="仿宋" w:hint="eastAsia"/>
            <w:lang w:eastAsia="zh-CN"/>
          </w:rPr>
          <w:t>六、工艺说明</w:t>
        </w:r>
        <w:r>
          <w:tab/>
        </w:r>
        <w:r>
          <w:fldChar w:fldCharType="begin"/>
        </w:r>
        <w:r>
          <w:instrText xml:space="preserve"> PAGEREF _Toc14636 \h </w:instrText>
        </w:r>
        <w:r>
          <w:fldChar w:fldCharType="separate"/>
        </w:r>
        <w:r>
          <w:t>23</w:t>
        </w:r>
        <w:r>
          <w:fldChar w:fldCharType="end"/>
        </w:r>
      </w:hyperlink>
    </w:p>
    <w:p>
      <w:pPr>
        <w:pStyle w:val="TOC2"/>
        <w:tabs>
          <w:tab w:val="right" w:leader="dot" w:pos="8306"/>
        </w:tabs>
      </w:pPr>
      <w:hyperlink w:anchor="_Toc14690" w:history="1">
        <w:r>
          <w:rPr>
            <w:rFonts w:ascii="仿宋" w:eastAsia="仿宋" w:hAnsi="仿宋" w:cs="仿宋" w:hint="eastAsia"/>
            <w:lang w:eastAsia="zh-CN"/>
          </w:rPr>
          <w:t>(一)、技术管理特点</w:t>
        </w:r>
        <w:r>
          <w:tab/>
        </w:r>
        <w:r>
          <w:fldChar w:fldCharType="begin"/>
        </w:r>
        <w:r>
          <w:instrText xml:space="preserve"> PAGEREF _Toc14690 \h </w:instrText>
        </w:r>
        <w:r>
          <w:fldChar w:fldCharType="separate"/>
        </w:r>
        <w:r>
          <w:t>23</w:t>
        </w:r>
        <w:r>
          <w:fldChar w:fldCharType="end"/>
        </w:r>
      </w:hyperlink>
    </w:p>
    <w:p>
      <w:pPr>
        <w:pStyle w:val="TOC2"/>
        <w:tabs>
          <w:tab w:val="right" w:leader="dot" w:pos="8306"/>
        </w:tabs>
      </w:pPr>
      <w:hyperlink w:anchor="_Toc17501" w:history="1">
        <w:r>
          <w:rPr>
            <w:rFonts w:ascii="仿宋" w:eastAsia="仿宋" w:hAnsi="仿宋" w:cs="仿宋" w:hint="eastAsia"/>
            <w:lang w:eastAsia="zh-CN"/>
          </w:rPr>
          <w:t>(二)、自配合组合电器项目工艺技术设计方案</w:t>
        </w:r>
        <w:r>
          <w:tab/>
        </w:r>
        <w:r>
          <w:fldChar w:fldCharType="begin"/>
        </w:r>
        <w:r>
          <w:instrText xml:space="preserve"> PAGEREF _Toc17501 \h </w:instrText>
        </w:r>
        <w:r>
          <w:fldChar w:fldCharType="separate"/>
        </w:r>
        <w:r>
          <w:t>24</w:t>
        </w:r>
        <w:r>
          <w:fldChar w:fldCharType="end"/>
        </w:r>
      </w:hyperlink>
    </w:p>
    <w:p>
      <w:pPr>
        <w:pStyle w:val="TOC2"/>
        <w:tabs>
          <w:tab w:val="right" w:leader="dot" w:pos="8306"/>
        </w:tabs>
      </w:pPr>
      <w:hyperlink w:anchor="_Toc10761" w:history="1">
        <w:r>
          <w:rPr>
            <w:rFonts w:ascii="仿宋" w:eastAsia="仿宋" w:hAnsi="仿宋" w:cs="仿宋" w:hint="eastAsia"/>
            <w:lang w:eastAsia="zh-CN"/>
          </w:rPr>
          <w:t>(三)、设备选型方案</w:t>
        </w:r>
        <w:r>
          <w:tab/>
        </w:r>
        <w:r>
          <w:fldChar w:fldCharType="begin"/>
        </w:r>
        <w:r>
          <w:instrText xml:space="preserve"> PAGEREF _Toc10761 \h </w:instrText>
        </w:r>
        <w:r>
          <w:fldChar w:fldCharType="separate"/>
        </w:r>
        <w:r>
          <w:t>25</w:t>
        </w:r>
        <w:r>
          <w:fldChar w:fldCharType="end"/>
        </w:r>
      </w:hyperlink>
    </w:p>
    <w:p>
      <w:pPr>
        <w:pStyle w:val="TOC1"/>
        <w:tabs>
          <w:tab w:val="right" w:leader="dot" w:pos="8306"/>
        </w:tabs>
      </w:pPr>
      <w:hyperlink w:anchor="_Toc10460" w:history="1">
        <w:r>
          <w:rPr>
            <w:rFonts w:ascii="仿宋" w:eastAsia="仿宋" w:hAnsi="仿宋" w:cs="仿宋" w:hint="eastAsia"/>
            <w:lang w:eastAsia="zh-CN"/>
          </w:rPr>
          <w:t>七、自配合组合电器项目环境影响分析</w:t>
        </w:r>
        <w:r>
          <w:tab/>
        </w:r>
        <w:r>
          <w:fldChar w:fldCharType="begin"/>
        </w:r>
        <w:r>
          <w:instrText xml:space="preserve"> PAGEREF _Toc10460 \h </w:instrText>
        </w:r>
        <w:r>
          <w:fldChar w:fldCharType="separate"/>
        </w:r>
        <w:r>
          <w:t>27</w:t>
        </w:r>
        <w:r>
          <w:fldChar w:fldCharType="end"/>
        </w:r>
      </w:hyperlink>
    </w:p>
    <w:p>
      <w:pPr>
        <w:pStyle w:val="TOC2"/>
        <w:tabs>
          <w:tab w:val="right" w:leader="dot" w:pos="8306"/>
        </w:tabs>
      </w:pPr>
      <w:hyperlink w:anchor="_Toc4556" w:history="1">
        <w:r>
          <w:rPr>
            <w:rFonts w:ascii="仿宋" w:eastAsia="仿宋" w:hAnsi="仿宋" w:cs="仿宋" w:hint="eastAsia"/>
            <w:lang w:eastAsia="zh-CN"/>
          </w:rPr>
          <w:t>(一)、建设区域环境质量现状</w:t>
        </w:r>
        <w:r>
          <w:tab/>
        </w:r>
        <w:r>
          <w:fldChar w:fldCharType="begin"/>
        </w:r>
        <w:r>
          <w:instrText xml:space="preserve"> PAGEREF _Toc4556 \h </w:instrText>
        </w:r>
        <w:r>
          <w:fldChar w:fldCharType="separate"/>
        </w:r>
        <w:r>
          <w:t>27</w:t>
        </w:r>
        <w:r>
          <w:fldChar w:fldCharType="end"/>
        </w:r>
      </w:hyperlink>
    </w:p>
    <w:p>
      <w:pPr>
        <w:pStyle w:val="TOC2"/>
        <w:tabs>
          <w:tab w:val="right" w:leader="dot" w:pos="8306"/>
        </w:tabs>
      </w:pPr>
      <w:hyperlink w:anchor="_Toc2040" w:history="1">
        <w:r>
          <w:rPr>
            <w:rFonts w:ascii="仿宋" w:eastAsia="仿宋" w:hAnsi="仿宋" w:cs="仿宋" w:hint="eastAsia"/>
            <w:lang w:eastAsia="zh-CN"/>
          </w:rPr>
          <w:t>(二)、建设期环境保护</w:t>
        </w:r>
        <w:r>
          <w:tab/>
        </w:r>
        <w:r>
          <w:fldChar w:fldCharType="begin"/>
        </w:r>
        <w:r>
          <w:instrText xml:space="preserve"> PAGEREF _Toc2040 \h </w:instrText>
        </w:r>
        <w:r>
          <w:fldChar w:fldCharType="separate"/>
        </w:r>
        <w:r>
          <w:t>28</w:t>
        </w:r>
        <w:r>
          <w:fldChar w:fldCharType="end"/>
        </w:r>
      </w:hyperlink>
    </w:p>
    <w:p>
      <w:pPr>
        <w:pStyle w:val="TOC2"/>
        <w:tabs>
          <w:tab w:val="right" w:leader="dot" w:pos="8306"/>
        </w:tabs>
      </w:pPr>
      <w:hyperlink w:anchor="_Toc12014" w:history="1">
        <w:r>
          <w:rPr>
            <w:rFonts w:ascii="仿宋" w:eastAsia="仿宋" w:hAnsi="仿宋" w:cs="仿宋" w:hint="eastAsia"/>
            <w:lang w:eastAsia="zh-CN"/>
          </w:rPr>
          <w:t>(三)、运营期环境保护</w:t>
        </w:r>
        <w:r>
          <w:tab/>
        </w:r>
        <w:r>
          <w:fldChar w:fldCharType="begin"/>
        </w:r>
        <w:r>
          <w:instrText xml:space="preserve"> PAGEREF _Toc12014 \h </w:instrText>
        </w:r>
        <w:r>
          <w:fldChar w:fldCharType="separate"/>
        </w:r>
        <w:r>
          <w:t>29</w:t>
        </w:r>
        <w:r>
          <w:fldChar w:fldCharType="end"/>
        </w:r>
      </w:hyperlink>
    </w:p>
    <w:p>
      <w:pPr>
        <w:pStyle w:val="TOC2"/>
        <w:tabs>
          <w:tab w:val="right" w:leader="dot" w:pos="8306"/>
        </w:tabs>
      </w:pPr>
      <w:hyperlink w:anchor="_Toc2124" w:history="1">
        <w:r>
          <w:rPr>
            <w:rFonts w:ascii="仿宋" w:eastAsia="仿宋" w:hAnsi="仿宋" w:cs="仿宋" w:hint="eastAsia"/>
            <w:lang w:eastAsia="zh-CN"/>
          </w:rPr>
          <w:t>(四)、自配合组合电器项目建设对区域经济的影响</w:t>
        </w:r>
        <w:r>
          <w:tab/>
        </w:r>
        <w:r>
          <w:fldChar w:fldCharType="begin"/>
        </w:r>
        <w:r>
          <w:instrText xml:space="preserve"> PAGEREF _Toc2124 \h </w:instrText>
        </w:r>
        <w:r>
          <w:fldChar w:fldCharType="separate"/>
        </w:r>
        <w:r>
          <w:t>31</w:t>
        </w:r>
        <w:r>
          <w:fldChar w:fldCharType="end"/>
        </w:r>
      </w:hyperlink>
    </w:p>
    <w:p>
      <w:pPr>
        <w:pStyle w:val="TOC2"/>
        <w:tabs>
          <w:tab w:val="right" w:leader="dot" w:pos="8306"/>
        </w:tabs>
      </w:pPr>
      <w:hyperlink w:anchor="_Toc4452" w:history="1">
        <w:r>
          <w:rPr>
            <w:rFonts w:ascii="仿宋" w:eastAsia="仿宋" w:hAnsi="仿宋" w:cs="仿宋" w:hint="eastAsia"/>
            <w:lang w:eastAsia="zh-CN"/>
          </w:rPr>
          <w:t>(五)、废弃物处理</w:t>
        </w:r>
        <w:r>
          <w:tab/>
        </w:r>
        <w:r>
          <w:fldChar w:fldCharType="begin"/>
        </w:r>
        <w:r>
          <w:instrText xml:space="preserve"> PAGEREF _Toc4452 \h </w:instrText>
        </w:r>
        <w:r>
          <w:fldChar w:fldCharType="separate"/>
        </w:r>
        <w:r>
          <w:t>33</w:t>
        </w:r>
        <w:r>
          <w:fldChar w:fldCharType="end"/>
        </w:r>
      </w:hyperlink>
    </w:p>
    <w:p>
      <w:pPr>
        <w:pStyle w:val="TOC2"/>
        <w:tabs>
          <w:tab w:val="right" w:leader="dot" w:pos="8306"/>
        </w:tabs>
      </w:pPr>
      <w:hyperlink w:anchor="_Toc30390" w:history="1">
        <w:r>
          <w:rPr>
            <w:rFonts w:ascii="仿宋" w:eastAsia="仿宋" w:hAnsi="仿宋" w:cs="仿宋" w:hint="eastAsia"/>
            <w:lang w:eastAsia="zh-CN"/>
          </w:rPr>
          <w:t>(六)、特殊环境影响分析</w:t>
        </w:r>
        <w:r>
          <w:tab/>
        </w:r>
        <w:r>
          <w:fldChar w:fldCharType="begin"/>
        </w:r>
        <w:r>
          <w:instrText xml:space="preserve"> PAGEREF _Toc30390 \h </w:instrText>
        </w:r>
        <w:r>
          <w:fldChar w:fldCharType="separate"/>
        </w:r>
        <w:r>
          <w:t>34</w:t>
        </w:r>
        <w:r>
          <w:fldChar w:fldCharType="end"/>
        </w:r>
      </w:hyperlink>
    </w:p>
    <w:p>
      <w:pPr>
        <w:pStyle w:val="TOC2"/>
        <w:tabs>
          <w:tab w:val="right" w:leader="dot" w:pos="8306"/>
        </w:tabs>
      </w:pPr>
      <w:hyperlink w:anchor="_Toc17509" w:history="1">
        <w:r>
          <w:rPr>
            <w:rFonts w:ascii="仿宋" w:eastAsia="仿宋" w:hAnsi="仿宋" w:cs="仿宋" w:hint="eastAsia"/>
            <w:lang w:eastAsia="zh-CN"/>
          </w:rPr>
          <w:t>(七)、清洁生产</w:t>
        </w:r>
        <w:r>
          <w:tab/>
        </w:r>
        <w:r>
          <w:fldChar w:fldCharType="begin"/>
        </w:r>
        <w:r>
          <w:instrText xml:space="preserve"> PAGEREF _Toc17509 \h </w:instrText>
        </w:r>
        <w:r>
          <w:fldChar w:fldCharType="separate"/>
        </w:r>
        <w:r>
          <w:t>35</w:t>
        </w:r>
        <w:r>
          <w:fldChar w:fldCharType="end"/>
        </w:r>
      </w:hyperlink>
    </w:p>
    <w:p>
      <w:pPr>
        <w:pStyle w:val="TOC2"/>
        <w:tabs>
          <w:tab w:val="right" w:leader="dot" w:pos="8306"/>
        </w:tabs>
      </w:pPr>
      <w:hyperlink w:anchor="_Toc9242" w:history="1">
        <w:r>
          <w:rPr>
            <w:rFonts w:ascii="仿宋" w:eastAsia="仿宋" w:hAnsi="仿宋" w:cs="仿宋" w:hint="eastAsia"/>
            <w:lang w:eastAsia="zh-CN"/>
          </w:rPr>
          <w:t>(八)、环境保护综合评价</w:t>
        </w:r>
        <w:r>
          <w:tab/>
        </w:r>
        <w:r>
          <w:fldChar w:fldCharType="begin"/>
        </w:r>
        <w:r>
          <w:instrText xml:space="preserve"> PAGEREF _Toc9242 \h </w:instrText>
        </w:r>
        <w:r>
          <w:fldChar w:fldCharType="separate"/>
        </w:r>
        <w:r>
          <w:t>36</w:t>
        </w:r>
        <w:r>
          <w:fldChar w:fldCharType="end"/>
        </w:r>
      </w:hyperlink>
    </w:p>
    <w:p>
      <w:pPr>
        <w:pStyle w:val="TOC1"/>
        <w:tabs>
          <w:tab w:val="right" w:leader="dot" w:pos="8306"/>
        </w:tabs>
      </w:pPr>
      <w:hyperlink w:anchor="_Toc9636" w:history="1">
        <w:r>
          <w:rPr>
            <w:rFonts w:ascii="仿宋" w:eastAsia="仿宋" w:hAnsi="仿宋" w:cs="仿宋" w:hint="eastAsia"/>
            <w:lang w:eastAsia="zh-CN"/>
          </w:rPr>
          <w:t>八、自配合组合电器项目财务管理</w:t>
        </w:r>
        <w:r>
          <w:tab/>
        </w:r>
        <w:r>
          <w:fldChar w:fldCharType="begin"/>
        </w:r>
        <w:r>
          <w:instrText xml:space="preserve"> PAGEREF _Toc9636 \h </w:instrText>
        </w:r>
        <w:r>
          <w:fldChar w:fldCharType="separate"/>
        </w:r>
        <w:r>
          <w:t>38</w:t>
        </w:r>
        <w:r>
          <w:fldChar w:fldCharType="end"/>
        </w:r>
      </w:hyperlink>
    </w:p>
    <w:p>
      <w:pPr>
        <w:pStyle w:val="TOC2"/>
        <w:tabs>
          <w:tab w:val="right" w:leader="dot" w:pos="8306"/>
        </w:tabs>
      </w:pPr>
      <w:hyperlink w:anchor="_Toc3638" w:history="1">
        <w:r>
          <w:rPr>
            <w:rFonts w:ascii="仿宋" w:eastAsia="仿宋" w:hAnsi="仿宋" w:cs="仿宋" w:hint="eastAsia"/>
            <w:lang w:eastAsia="zh-CN"/>
          </w:rPr>
          <w:t>(一)、资金需求大</w:t>
        </w:r>
        <w:r>
          <w:tab/>
        </w:r>
        <w:r>
          <w:fldChar w:fldCharType="begin"/>
        </w:r>
        <w:r>
          <w:instrText xml:space="preserve"> PAGEREF _Toc3638 \h </w:instrText>
        </w:r>
        <w:r>
          <w:fldChar w:fldCharType="separate"/>
        </w:r>
        <w:r>
          <w:t>38</w:t>
        </w:r>
        <w:r>
          <w:fldChar w:fldCharType="end"/>
        </w:r>
      </w:hyperlink>
    </w:p>
    <w:p>
      <w:pPr>
        <w:pStyle w:val="TOC2"/>
        <w:tabs>
          <w:tab w:val="right" w:leader="dot" w:pos="8306"/>
        </w:tabs>
      </w:pPr>
      <w:hyperlink w:anchor="_Toc24410" w:history="1">
        <w:r>
          <w:rPr>
            <w:rFonts w:ascii="仿宋" w:eastAsia="仿宋" w:hAnsi="仿宋" w:cs="仿宋" w:hint="eastAsia"/>
            <w:lang w:eastAsia="zh-CN"/>
          </w:rPr>
          <w:t>(二)、研发周期长</w:t>
        </w:r>
        <w:r>
          <w:tab/>
        </w:r>
        <w:r>
          <w:fldChar w:fldCharType="begin"/>
        </w:r>
        <w:r>
          <w:instrText xml:space="preserve"> PAGEREF _Toc24410 \h </w:instrText>
        </w:r>
        <w:r>
          <w:fldChar w:fldCharType="separate"/>
        </w:r>
        <w:r>
          <w:t>39</w:t>
        </w:r>
        <w:r>
          <w:fldChar w:fldCharType="end"/>
        </w:r>
      </w:hyperlink>
    </w:p>
    <w:p>
      <w:pPr>
        <w:pStyle w:val="TOC2"/>
        <w:tabs>
          <w:tab w:val="right" w:leader="dot" w:pos="8306"/>
        </w:tabs>
      </w:pPr>
      <w:hyperlink w:anchor="_Toc5136" w:history="1">
        <w:r>
          <w:rPr>
            <w:rFonts w:ascii="仿宋" w:eastAsia="仿宋" w:hAnsi="仿宋" w:cs="仿宋" w:hint="eastAsia"/>
            <w:lang w:eastAsia="zh-CN"/>
          </w:rPr>
          <w:t>(三)、市场风险大</w:t>
        </w:r>
        <w:r>
          <w:tab/>
        </w:r>
        <w:r>
          <w:fldChar w:fldCharType="begin"/>
        </w:r>
        <w:r>
          <w:instrText xml:space="preserve"> PAGEREF _Toc5136 \h </w:instrText>
        </w:r>
        <w:r>
          <w:fldChar w:fldCharType="separate"/>
        </w:r>
        <w:r>
          <w:t>40</w:t>
        </w:r>
        <w:r>
          <w:fldChar w:fldCharType="end"/>
        </w:r>
      </w:hyperlink>
    </w:p>
    <w:p>
      <w:pPr>
        <w:pStyle w:val="TOC2"/>
        <w:tabs>
          <w:tab w:val="right" w:leader="dot" w:pos="8306"/>
        </w:tabs>
      </w:pPr>
      <w:hyperlink w:anchor="_Toc25469" w:history="1">
        <w:r>
          <w:rPr>
            <w:rFonts w:ascii="仿宋" w:eastAsia="仿宋" w:hAnsi="仿宋" w:cs="仿宋" w:hint="eastAsia"/>
            <w:lang w:eastAsia="zh-CN"/>
          </w:rPr>
          <w:t>(四)、利润率高</w:t>
        </w:r>
        <w:r>
          <w:tab/>
        </w:r>
        <w:r>
          <w:fldChar w:fldCharType="begin"/>
        </w:r>
        <w:r>
          <w:instrText xml:space="preserve"> PAGEREF _Toc25469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36" w:history="1">
        <w:r>
          <w:rPr>
            <w:rFonts w:ascii="仿宋" w:eastAsia="仿宋" w:hAnsi="仿宋" w:cs="仿宋" w:hint="eastAsia"/>
            <w:lang w:eastAsia="zh-CN"/>
          </w:rPr>
          <w:t>九、自配合组合电器项目人力资源培养与发展</w:t>
        </w:r>
        <w:r>
          <w:tab/>
        </w:r>
        <w:r>
          <w:fldChar w:fldCharType="begin"/>
        </w:r>
        <w:r>
          <w:instrText xml:space="preserve"> PAGEREF _Toc15036 \h </w:instrText>
        </w:r>
        <w:r>
          <w:fldChar w:fldCharType="separate"/>
        </w:r>
        <w:r>
          <w:t>45</w:t>
        </w:r>
        <w:r>
          <w:fldChar w:fldCharType="end"/>
        </w:r>
      </w:hyperlink>
    </w:p>
    <w:p>
      <w:pPr>
        <w:pStyle w:val="TOC2"/>
        <w:tabs>
          <w:tab w:val="right" w:leader="dot" w:pos="8306"/>
        </w:tabs>
      </w:pPr>
      <w:hyperlink w:anchor="_Toc31194" w:history="1">
        <w:r>
          <w:rPr>
            <w:rFonts w:ascii="仿宋" w:eastAsia="仿宋" w:hAnsi="仿宋" w:cs="仿宋" w:hint="eastAsia"/>
            <w:lang w:eastAsia="zh-CN"/>
          </w:rPr>
          <w:t>(一)、人才需求与规划</w:t>
        </w:r>
        <w:r>
          <w:tab/>
        </w:r>
        <w:r>
          <w:fldChar w:fldCharType="begin"/>
        </w:r>
        <w:r>
          <w:instrText xml:space="preserve"> PAGEREF _Toc31194 \h </w:instrText>
        </w:r>
        <w:r>
          <w:fldChar w:fldCharType="separate"/>
        </w:r>
        <w:r>
          <w:t>45</w:t>
        </w:r>
        <w:r>
          <w:fldChar w:fldCharType="end"/>
        </w:r>
      </w:hyperlink>
    </w:p>
    <w:p>
      <w:pPr>
        <w:pStyle w:val="TOC2"/>
        <w:tabs>
          <w:tab w:val="right" w:leader="dot" w:pos="8306"/>
        </w:tabs>
      </w:pPr>
      <w:hyperlink w:anchor="_Toc28059" w:history="1">
        <w:r>
          <w:rPr>
            <w:rFonts w:ascii="仿宋" w:eastAsia="仿宋" w:hAnsi="仿宋" w:cs="仿宋" w:hint="eastAsia"/>
            <w:lang w:eastAsia="zh-CN"/>
          </w:rPr>
          <w:t>(二)、培训与发展计划</w:t>
        </w:r>
        <w:r>
          <w:tab/>
        </w:r>
        <w:r>
          <w:fldChar w:fldCharType="begin"/>
        </w:r>
        <w:r>
          <w:instrText xml:space="preserve"> PAGEREF _Toc28059 \h </w:instrText>
        </w:r>
        <w:r>
          <w:fldChar w:fldCharType="separate"/>
        </w:r>
        <w:r>
          <w:t>45</w:t>
        </w:r>
        <w:r>
          <w:fldChar w:fldCharType="end"/>
        </w:r>
      </w:hyperlink>
    </w:p>
    <w:p>
      <w:pPr>
        <w:pStyle w:val="TOC1"/>
        <w:tabs>
          <w:tab w:val="right" w:leader="dot" w:pos="8306"/>
        </w:tabs>
      </w:pPr>
      <w:hyperlink w:anchor="_Toc16374" w:history="1">
        <w:r>
          <w:rPr>
            <w:rFonts w:ascii="仿宋" w:eastAsia="仿宋" w:hAnsi="仿宋" w:cs="仿宋" w:hint="eastAsia"/>
            <w:lang w:eastAsia="zh-CN"/>
          </w:rPr>
          <w:t>十、自配合组合电器项目风险管理</w:t>
        </w:r>
        <w:r>
          <w:tab/>
        </w:r>
        <w:r>
          <w:fldChar w:fldCharType="begin"/>
        </w:r>
        <w:r>
          <w:instrText xml:space="preserve"> PAGEREF _Toc16374 \h </w:instrText>
        </w:r>
        <w:r>
          <w:fldChar w:fldCharType="separate"/>
        </w:r>
        <w:r>
          <w:t>46</w:t>
        </w:r>
        <w:r>
          <w:fldChar w:fldCharType="end"/>
        </w:r>
      </w:hyperlink>
    </w:p>
    <w:p>
      <w:pPr>
        <w:pStyle w:val="TOC2"/>
        <w:tabs>
          <w:tab w:val="right" w:leader="dot" w:pos="8306"/>
        </w:tabs>
      </w:pPr>
      <w:hyperlink w:anchor="_Toc15676" w:history="1">
        <w:r>
          <w:rPr>
            <w:rFonts w:ascii="仿宋" w:eastAsia="仿宋" w:hAnsi="仿宋" w:cs="仿宋" w:hint="eastAsia"/>
            <w:lang w:eastAsia="zh-CN"/>
          </w:rPr>
          <w:t>(一)、风险识别与评估</w:t>
        </w:r>
        <w:r>
          <w:tab/>
        </w:r>
        <w:r>
          <w:fldChar w:fldCharType="begin"/>
        </w:r>
        <w:r>
          <w:instrText xml:space="preserve"> PAGEREF _Toc15676 \h </w:instrText>
        </w:r>
        <w:r>
          <w:fldChar w:fldCharType="separate"/>
        </w:r>
        <w:r>
          <w:t>46</w:t>
        </w:r>
        <w:r>
          <w:fldChar w:fldCharType="end"/>
        </w:r>
      </w:hyperlink>
    </w:p>
    <w:p>
      <w:pPr>
        <w:pStyle w:val="TOC2"/>
        <w:tabs>
          <w:tab w:val="right" w:leader="dot" w:pos="8306"/>
        </w:tabs>
      </w:pPr>
      <w:hyperlink w:anchor="_Toc12500" w:history="1">
        <w:r>
          <w:rPr>
            <w:rFonts w:ascii="仿宋" w:eastAsia="仿宋" w:hAnsi="仿宋" w:cs="仿宋" w:hint="eastAsia"/>
            <w:lang w:eastAsia="zh-CN"/>
          </w:rPr>
          <w:t>(二)、风险应对策略</w:t>
        </w:r>
        <w:r>
          <w:tab/>
        </w:r>
        <w:r>
          <w:fldChar w:fldCharType="begin"/>
        </w:r>
        <w:r>
          <w:instrText xml:space="preserve"> PAGEREF _Toc12500 \h </w:instrText>
        </w:r>
        <w:r>
          <w:fldChar w:fldCharType="separate"/>
        </w:r>
        <w:r>
          <w:t>47</w:t>
        </w:r>
        <w:r>
          <w:fldChar w:fldCharType="end"/>
        </w:r>
      </w:hyperlink>
    </w:p>
    <w:p>
      <w:pPr>
        <w:pStyle w:val="TOC2"/>
        <w:tabs>
          <w:tab w:val="right" w:leader="dot" w:pos="8306"/>
        </w:tabs>
      </w:pPr>
      <w:hyperlink w:anchor="_Toc31359" w:history="1">
        <w:r>
          <w:rPr>
            <w:rFonts w:ascii="仿宋" w:eastAsia="仿宋" w:hAnsi="仿宋" w:cs="仿宋" w:hint="eastAsia"/>
            <w:lang w:eastAsia="zh-CN"/>
          </w:rPr>
          <w:t>(三)、风险监控与控制</w:t>
        </w:r>
        <w:r>
          <w:tab/>
        </w:r>
        <w:r>
          <w:fldChar w:fldCharType="begin"/>
        </w:r>
        <w:r>
          <w:instrText xml:space="preserve"> PAGEREF _Toc31359 \h </w:instrText>
        </w:r>
        <w:r>
          <w:fldChar w:fldCharType="separate"/>
        </w:r>
        <w:r>
          <w:t>49</w:t>
        </w:r>
        <w:r>
          <w:fldChar w:fldCharType="end"/>
        </w:r>
      </w:hyperlink>
    </w:p>
    <w:p>
      <w:pPr>
        <w:pStyle w:val="TOC1"/>
        <w:tabs>
          <w:tab w:val="right" w:leader="dot" w:pos="8306"/>
        </w:tabs>
      </w:pPr>
      <w:hyperlink w:anchor="_Toc15383" w:history="1">
        <w:r>
          <w:rPr>
            <w:rFonts w:ascii="仿宋" w:eastAsia="仿宋" w:hAnsi="仿宋" w:cs="仿宋" w:hint="eastAsia"/>
            <w:lang w:eastAsia="zh-CN"/>
          </w:rPr>
          <w:t>十一、自配合组合电器项目投资规划</w:t>
        </w:r>
        <w:r>
          <w:tab/>
        </w:r>
        <w:r>
          <w:fldChar w:fldCharType="begin"/>
        </w:r>
        <w:r>
          <w:instrText xml:space="preserve"> PAGEREF _Toc15383 \h </w:instrText>
        </w:r>
        <w:r>
          <w:fldChar w:fldCharType="separate"/>
        </w:r>
        <w:r>
          <w:t>50</w:t>
        </w:r>
        <w:r>
          <w:fldChar w:fldCharType="end"/>
        </w:r>
      </w:hyperlink>
    </w:p>
    <w:p>
      <w:pPr>
        <w:pStyle w:val="TOC2"/>
        <w:tabs>
          <w:tab w:val="right" w:leader="dot" w:pos="8306"/>
        </w:tabs>
      </w:pPr>
      <w:hyperlink w:anchor="_Toc14261" w:history="1">
        <w:r>
          <w:rPr>
            <w:rFonts w:ascii="仿宋" w:eastAsia="仿宋" w:hAnsi="仿宋" w:cs="仿宋" w:hint="eastAsia"/>
            <w:lang w:eastAsia="zh-CN"/>
          </w:rPr>
          <w:t>(一)、自配合组合电器项目总投资估算</w:t>
        </w:r>
        <w:r>
          <w:tab/>
        </w:r>
        <w:r>
          <w:fldChar w:fldCharType="begin"/>
        </w:r>
        <w:r>
          <w:instrText xml:space="preserve"> PAGEREF _Toc14261 \h </w:instrText>
        </w:r>
        <w:r>
          <w:fldChar w:fldCharType="separate"/>
        </w:r>
        <w:r>
          <w:t>50</w:t>
        </w:r>
        <w:r>
          <w:fldChar w:fldCharType="end"/>
        </w:r>
      </w:hyperlink>
    </w:p>
    <w:p>
      <w:pPr>
        <w:pStyle w:val="TOC2"/>
        <w:tabs>
          <w:tab w:val="right" w:leader="dot" w:pos="8306"/>
        </w:tabs>
      </w:pPr>
      <w:hyperlink w:anchor="_Toc28445" w:history="1">
        <w:r>
          <w:rPr>
            <w:rFonts w:ascii="仿宋" w:eastAsia="仿宋" w:hAnsi="仿宋" w:cs="仿宋" w:hint="eastAsia"/>
            <w:lang w:eastAsia="zh-CN"/>
          </w:rPr>
          <w:t>(二)、资金筹措</w:t>
        </w:r>
        <w:r>
          <w:tab/>
        </w:r>
        <w:r>
          <w:fldChar w:fldCharType="begin"/>
        </w:r>
        <w:r>
          <w:instrText xml:space="preserve"> PAGEREF _Toc28445 \h </w:instrText>
        </w:r>
        <w:r>
          <w:fldChar w:fldCharType="separate"/>
        </w:r>
        <w:r>
          <w:t>51</w:t>
        </w:r>
        <w:r>
          <w:fldChar w:fldCharType="end"/>
        </w:r>
      </w:hyperlink>
    </w:p>
    <w:p>
      <w:pPr>
        <w:pStyle w:val="TOC1"/>
        <w:tabs>
          <w:tab w:val="right" w:leader="dot" w:pos="8306"/>
        </w:tabs>
      </w:pPr>
      <w:hyperlink w:anchor="_Toc18378" w:history="1">
        <w:r>
          <w:rPr>
            <w:rFonts w:ascii="仿宋" w:eastAsia="仿宋" w:hAnsi="仿宋" w:cs="仿宋" w:hint="eastAsia"/>
            <w:lang w:eastAsia="zh-CN"/>
          </w:rPr>
          <w:t>十二、自配合组合电器项目创新与研发</w:t>
        </w:r>
        <w:r>
          <w:tab/>
        </w:r>
        <w:r>
          <w:fldChar w:fldCharType="begin"/>
        </w:r>
        <w:r>
          <w:instrText xml:space="preserve"> PAGEREF _Toc18378 \h </w:instrText>
        </w:r>
        <w:r>
          <w:fldChar w:fldCharType="separate"/>
        </w:r>
        <w:r>
          <w:t>52</w:t>
        </w:r>
        <w:r>
          <w:fldChar w:fldCharType="end"/>
        </w:r>
      </w:hyperlink>
    </w:p>
    <w:p>
      <w:pPr>
        <w:pStyle w:val="TOC2"/>
        <w:tabs>
          <w:tab w:val="right" w:leader="dot" w:pos="8306"/>
        </w:tabs>
      </w:pPr>
      <w:hyperlink w:anchor="_Toc2053" w:history="1">
        <w:r>
          <w:rPr>
            <w:rFonts w:ascii="仿宋" w:eastAsia="仿宋" w:hAnsi="仿宋" w:cs="仿宋" w:hint="eastAsia"/>
            <w:lang w:eastAsia="zh-CN"/>
          </w:rPr>
          <w:t>(一)、创新策略与方向</w:t>
        </w:r>
        <w:r>
          <w:tab/>
        </w:r>
        <w:r>
          <w:fldChar w:fldCharType="begin"/>
        </w:r>
        <w:r>
          <w:instrText xml:space="preserve"> PAGEREF _Toc2053 \h </w:instrText>
        </w:r>
        <w:r>
          <w:fldChar w:fldCharType="separate"/>
        </w:r>
        <w:r>
          <w:t>52</w:t>
        </w:r>
        <w:r>
          <w:fldChar w:fldCharType="end"/>
        </w:r>
      </w:hyperlink>
    </w:p>
    <w:p>
      <w:pPr>
        <w:pStyle w:val="TOC2"/>
        <w:tabs>
          <w:tab w:val="right" w:leader="dot" w:pos="8306"/>
        </w:tabs>
      </w:pPr>
      <w:hyperlink w:anchor="_Toc21441" w:history="1">
        <w:r>
          <w:rPr>
            <w:rFonts w:ascii="仿宋" w:eastAsia="仿宋" w:hAnsi="仿宋" w:cs="仿宋" w:hint="eastAsia"/>
            <w:lang w:eastAsia="zh-CN"/>
          </w:rPr>
          <w:t>(二)、研发规划与投入</w:t>
        </w:r>
        <w:r>
          <w:tab/>
        </w:r>
        <w:r>
          <w:fldChar w:fldCharType="begin"/>
        </w:r>
        <w:r>
          <w:instrText xml:space="preserve"> PAGEREF _Toc21441 \h </w:instrText>
        </w:r>
        <w:r>
          <w:fldChar w:fldCharType="separate"/>
        </w:r>
        <w:r>
          <w:t>53</w:t>
        </w:r>
        <w:r>
          <w:fldChar w:fldCharType="end"/>
        </w:r>
      </w:hyperlink>
    </w:p>
    <w:p>
      <w:pPr>
        <w:pStyle w:val="TOC1"/>
        <w:tabs>
          <w:tab w:val="right" w:leader="dot" w:pos="8306"/>
        </w:tabs>
      </w:pPr>
      <w:hyperlink w:anchor="_Toc18871" w:history="1">
        <w:r>
          <w:rPr>
            <w:rFonts w:ascii="仿宋" w:eastAsia="仿宋" w:hAnsi="仿宋" w:cs="仿宋" w:hint="eastAsia"/>
            <w:lang w:eastAsia="zh-CN"/>
          </w:rPr>
          <w:t>十三、利益相关者分析与沟通计划</w:t>
        </w:r>
        <w:r>
          <w:tab/>
        </w:r>
        <w:r>
          <w:fldChar w:fldCharType="begin"/>
        </w:r>
        <w:r>
          <w:instrText xml:space="preserve"> PAGEREF _Toc18871 \h </w:instrText>
        </w:r>
        <w:r>
          <w:fldChar w:fldCharType="separate"/>
        </w:r>
        <w:r>
          <w:t>55</w:t>
        </w:r>
        <w:r>
          <w:fldChar w:fldCharType="end"/>
        </w:r>
      </w:hyperlink>
    </w:p>
    <w:p>
      <w:pPr>
        <w:pStyle w:val="TOC2"/>
        <w:tabs>
          <w:tab w:val="right" w:leader="dot" w:pos="8306"/>
        </w:tabs>
      </w:pPr>
      <w:hyperlink w:anchor="_Toc8454" w:history="1">
        <w:r>
          <w:rPr>
            <w:rFonts w:ascii="仿宋" w:eastAsia="仿宋" w:hAnsi="仿宋" w:cs="仿宋" w:hint="eastAsia"/>
            <w:lang w:eastAsia="zh-CN"/>
          </w:rPr>
          <w:t>(一)、利益相关者分析</w:t>
        </w:r>
        <w:r>
          <w:tab/>
        </w:r>
        <w:r>
          <w:fldChar w:fldCharType="begin"/>
        </w:r>
        <w:r>
          <w:instrText xml:space="preserve"> PAGEREF _Toc8454 \h </w:instrText>
        </w:r>
        <w:r>
          <w:fldChar w:fldCharType="separate"/>
        </w:r>
        <w:r>
          <w:t>55</w:t>
        </w:r>
        <w:r>
          <w:fldChar w:fldCharType="end"/>
        </w:r>
      </w:hyperlink>
    </w:p>
    <w:p>
      <w:pPr>
        <w:pStyle w:val="TOC2"/>
        <w:tabs>
          <w:tab w:val="right" w:leader="dot" w:pos="8306"/>
        </w:tabs>
      </w:pPr>
      <w:hyperlink w:anchor="_Toc24942" w:history="1">
        <w:r>
          <w:rPr>
            <w:rFonts w:ascii="仿宋" w:eastAsia="仿宋" w:hAnsi="仿宋" w:cs="仿宋" w:hint="eastAsia"/>
            <w:lang w:eastAsia="zh-CN"/>
          </w:rPr>
          <w:t>(二)、沟通计划</w:t>
        </w:r>
        <w:r>
          <w:tab/>
        </w:r>
        <w:r>
          <w:fldChar w:fldCharType="begin"/>
        </w:r>
        <w:r>
          <w:instrText xml:space="preserve"> PAGEREF _Toc24942 \h </w:instrText>
        </w:r>
        <w:r>
          <w:fldChar w:fldCharType="separate"/>
        </w:r>
        <w:r>
          <w:t>56</w:t>
        </w:r>
        <w:r>
          <w:fldChar w:fldCharType="end"/>
        </w:r>
      </w:hyperlink>
    </w:p>
    <w:p>
      <w:pPr>
        <w:pStyle w:val="TOC1"/>
        <w:tabs>
          <w:tab w:val="right" w:leader="dot" w:pos="8306"/>
        </w:tabs>
      </w:pPr>
      <w:hyperlink w:anchor="_Toc14185" w:history="1">
        <w:r>
          <w:rPr>
            <w:rFonts w:ascii="仿宋" w:eastAsia="仿宋" w:hAnsi="仿宋" w:cs="仿宋" w:hint="eastAsia"/>
            <w:lang w:eastAsia="zh-CN"/>
          </w:rPr>
          <w:t>十四、质量管理体系</w:t>
        </w:r>
        <w:r>
          <w:tab/>
        </w:r>
        <w:r>
          <w:fldChar w:fldCharType="begin"/>
        </w:r>
        <w:r>
          <w:instrText xml:space="preserve"> PAGEREF _Toc14185 \h </w:instrText>
        </w:r>
        <w:r>
          <w:fldChar w:fldCharType="separate"/>
        </w:r>
        <w:r>
          <w:t>58</w:t>
        </w:r>
        <w:r>
          <w:fldChar w:fldCharType="end"/>
        </w:r>
      </w:hyperlink>
    </w:p>
    <w:p>
      <w:pPr>
        <w:pStyle w:val="TOC2"/>
        <w:tabs>
          <w:tab w:val="right" w:leader="dot" w:pos="8306"/>
        </w:tabs>
      </w:pPr>
      <w:hyperlink w:anchor="_Toc29011" w:history="1">
        <w:r>
          <w:rPr>
            <w:rFonts w:ascii="仿宋" w:eastAsia="仿宋" w:hAnsi="仿宋" w:cs="仿宋" w:hint="eastAsia"/>
            <w:lang w:eastAsia="zh-CN"/>
          </w:rPr>
          <w:t>(一)、质量目标与方针</w:t>
        </w:r>
        <w:r>
          <w:tab/>
        </w:r>
        <w:r>
          <w:fldChar w:fldCharType="begin"/>
        </w:r>
        <w:r>
          <w:instrText xml:space="preserve"> PAGEREF _Toc29011 \h </w:instrText>
        </w:r>
        <w:r>
          <w:fldChar w:fldCharType="separate"/>
        </w:r>
        <w:r>
          <w:t>58</w:t>
        </w:r>
        <w:r>
          <w:fldChar w:fldCharType="end"/>
        </w:r>
      </w:hyperlink>
    </w:p>
    <w:p>
      <w:pPr>
        <w:pStyle w:val="TOC2"/>
        <w:tabs>
          <w:tab w:val="right" w:leader="dot" w:pos="8306"/>
        </w:tabs>
      </w:pPr>
      <w:hyperlink w:anchor="_Toc19379" w:history="1">
        <w:r>
          <w:rPr>
            <w:rFonts w:ascii="仿宋" w:eastAsia="仿宋" w:hAnsi="仿宋" w:cs="仿宋" w:hint="eastAsia"/>
            <w:lang w:eastAsia="zh-CN"/>
          </w:rPr>
          <w:t>(二)、质量管理责任</w:t>
        </w:r>
        <w:r>
          <w:tab/>
        </w:r>
        <w:r>
          <w:fldChar w:fldCharType="begin"/>
        </w:r>
        <w:r>
          <w:instrText xml:space="preserve"> PAGEREF _Toc19379 \h </w:instrText>
        </w:r>
        <w:r>
          <w:fldChar w:fldCharType="separate"/>
        </w:r>
        <w:r>
          <w:t>59</w:t>
        </w:r>
        <w:r>
          <w:fldChar w:fldCharType="end"/>
        </w:r>
      </w:hyperlink>
    </w:p>
    <w:p>
      <w:pPr>
        <w:pStyle w:val="TOC2"/>
        <w:tabs>
          <w:tab w:val="right" w:leader="dot" w:pos="8306"/>
        </w:tabs>
      </w:pPr>
      <w:hyperlink w:anchor="_Toc12583" w:history="1">
        <w:r>
          <w:rPr>
            <w:rFonts w:ascii="仿宋" w:eastAsia="仿宋" w:hAnsi="仿宋" w:cs="仿宋" w:hint="eastAsia"/>
            <w:lang w:eastAsia="zh-CN"/>
          </w:rPr>
          <w:t>(三)、质量管理体系文件</w:t>
        </w:r>
        <w:r>
          <w:tab/>
        </w:r>
        <w:r>
          <w:fldChar w:fldCharType="begin"/>
        </w:r>
        <w:r>
          <w:instrText xml:space="preserve"> PAGEREF _Toc12583 \h </w:instrText>
        </w:r>
        <w:r>
          <w:fldChar w:fldCharType="separate"/>
        </w:r>
        <w:r>
          <w:t>60</w:t>
        </w:r>
        <w:r>
          <w:fldChar w:fldCharType="end"/>
        </w:r>
      </w:hyperlink>
    </w:p>
    <w:p>
      <w:pPr>
        <w:pStyle w:val="TOC2"/>
        <w:tabs>
          <w:tab w:val="right" w:leader="dot" w:pos="8306"/>
        </w:tabs>
      </w:pPr>
      <w:hyperlink w:anchor="_Toc15421" w:history="1">
        <w:r>
          <w:rPr>
            <w:rFonts w:ascii="仿宋" w:eastAsia="仿宋" w:hAnsi="仿宋" w:cs="仿宋" w:hint="eastAsia"/>
            <w:lang w:eastAsia="zh-CN"/>
          </w:rPr>
          <w:t>(四)、质量培训与教育</w:t>
        </w:r>
        <w:r>
          <w:tab/>
        </w:r>
        <w:r>
          <w:fldChar w:fldCharType="begin"/>
        </w:r>
        <w:r>
          <w:instrText xml:space="preserve"> PAGEREF _Toc15421 \h </w:instrText>
        </w:r>
        <w:r>
          <w:fldChar w:fldCharType="separate"/>
        </w:r>
        <w:r>
          <w:t>62</w:t>
        </w:r>
        <w:r>
          <w:fldChar w:fldCharType="end"/>
        </w:r>
      </w:hyperlink>
    </w:p>
    <w:p>
      <w:pPr>
        <w:pStyle w:val="TOC2"/>
        <w:tabs>
          <w:tab w:val="right" w:leader="dot" w:pos="8306"/>
        </w:tabs>
      </w:pPr>
      <w:hyperlink w:anchor="_Toc23828" w:history="1">
        <w:r>
          <w:rPr>
            <w:rFonts w:ascii="仿宋" w:eastAsia="仿宋" w:hAnsi="仿宋" w:cs="仿宋" w:hint="eastAsia"/>
            <w:lang w:eastAsia="zh-CN"/>
          </w:rPr>
          <w:t>(五)、质量审核与评价</w:t>
        </w:r>
        <w:r>
          <w:tab/>
        </w:r>
        <w:r>
          <w:fldChar w:fldCharType="begin"/>
        </w:r>
        <w:r>
          <w:instrText xml:space="preserve"> PAGEREF _Toc23828 \h </w:instrText>
        </w:r>
        <w:r>
          <w:fldChar w:fldCharType="separate"/>
        </w:r>
        <w:r>
          <w:t>63</w:t>
        </w:r>
        <w:r>
          <w:fldChar w:fldCharType="end"/>
        </w:r>
      </w:hyperlink>
    </w:p>
    <w:p>
      <w:pPr>
        <w:pStyle w:val="TOC2"/>
        <w:tabs>
          <w:tab w:val="right" w:leader="dot" w:pos="8306"/>
        </w:tabs>
      </w:pPr>
      <w:hyperlink w:anchor="_Toc5877" w:history="1">
        <w:r>
          <w:rPr>
            <w:rFonts w:ascii="仿宋" w:eastAsia="仿宋" w:hAnsi="仿宋" w:cs="仿宋" w:hint="eastAsia"/>
            <w:lang w:eastAsia="zh-CN"/>
          </w:rPr>
          <w:t>(六)、不符合与纠正措施</w:t>
        </w:r>
        <w:r>
          <w:tab/>
        </w:r>
        <w:r>
          <w:fldChar w:fldCharType="begin"/>
        </w:r>
        <w:r>
          <w:instrText xml:space="preserve"> PAGEREF _Toc5877 \h </w:instrText>
        </w:r>
        <w:r>
          <w:fldChar w:fldCharType="separate"/>
        </w:r>
        <w:r>
          <w:t>65</w:t>
        </w:r>
        <w:r>
          <w:fldChar w:fldCharType="end"/>
        </w:r>
      </w:hyperlink>
    </w:p>
    <w:p>
      <w:pPr>
        <w:pStyle w:val="TOC1"/>
        <w:tabs>
          <w:tab w:val="right" w:leader="dot" w:pos="8306"/>
        </w:tabs>
      </w:pPr>
      <w:hyperlink w:anchor="_Toc11284" w:history="1">
        <w:r>
          <w:rPr>
            <w:rFonts w:ascii="仿宋" w:eastAsia="仿宋" w:hAnsi="仿宋" w:cs="仿宋" w:hint="eastAsia"/>
            <w:lang w:eastAsia="zh-CN"/>
          </w:rPr>
          <w:t>十五、营销与推广策略</w:t>
        </w:r>
        <w:r>
          <w:tab/>
        </w:r>
        <w:r>
          <w:fldChar w:fldCharType="begin"/>
        </w:r>
        <w:r>
          <w:instrText xml:space="preserve"> PAGEREF _Toc11284 \h </w:instrText>
        </w:r>
        <w:r>
          <w:fldChar w:fldCharType="separate"/>
        </w:r>
        <w:r>
          <w:t>66</w:t>
        </w:r>
        <w:r>
          <w:fldChar w:fldCharType="end"/>
        </w:r>
      </w:hyperlink>
    </w:p>
    <w:p>
      <w:pPr>
        <w:pStyle w:val="TOC2"/>
        <w:tabs>
          <w:tab w:val="right" w:leader="dot" w:pos="8306"/>
        </w:tabs>
      </w:pPr>
      <w:hyperlink w:anchor="_Toc7333" w:history="1">
        <w:r>
          <w:rPr>
            <w:rFonts w:ascii="仿宋" w:eastAsia="仿宋" w:hAnsi="仿宋" w:cs="仿宋" w:hint="eastAsia"/>
            <w:lang w:eastAsia="zh-CN"/>
          </w:rPr>
          <w:t>(一)、产品/服务定位与特点</w:t>
        </w:r>
        <w:r>
          <w:tab/>
        </w:r>
        <w:r>
          <w:fldChar w:fldCharType="begin"/>
        </w:r>
        <w:r>
          <w:instrText xml:space="preserve"> PAGEREF _Toc7333 \h </w:instrText>
        </w:r>
        <w:r>
          <w:fldChar w:fldCharType="separate"/>
        </w:r>
        <w:r>
          <w:t>66</w:t>
        </w:r>
        <w:r>
          <w:fldChar w:fldCharType="end"/>
        </w:r>
      </w:hyperlink>
    </w:p>
    <w:p>
      <w:pPr>
        <w:pStyle w:val="TOC2"/>
        <w:tabs>
          <w:tab w:val="right" w:leader="dot" w:pos="8306"/>
        </w:tabs>
      </w:pPr>
      <w:hyperlink w:anchor="_Toc4758" w:history="1">
        <w:r>
          <w:rPr>
            <w:rFonts w:ascii="仿宋" w:eastAsia="仿宋" w:hAnsi="仿宋" w:cs="仿宋" w:hint="eastAsia"/>
            <w:lang w:eastAsia="zh-CN"/>
          </w:rPr>
          <w:t>(二)、市场定位与竞争分析</w:t>
        </w:r>
        <w:r>
          <w:tab/>
        </w:r>
        <w:r>
          <w:fldChar w:fldCharType="begin"/>
        </w:r>
        <w:r>
          <w:instrText xml:space="preserve"> PAGEREF _Toc4758 \h </w:instrText>
        </w:r>
        <w:r>
          <w:fldChar w:fldCharType="separate"/>
        </w:r>
        <w:r>
          <w:t>67</w:t>
        </w:r>
        <w:r>
          <w:fldChar w:fldCharType="end"/>
        </w:r>
      </w:hyperlink>
    </w:p>
    <w:p>
      <w:pPr>
        <w:pStyle w:val="TOC2"/>
        <w:tabs>
          <w:tab w:val="right" w:leader="dot" w:pos="8306"/>
        </w:tabs>
      </w:pPr>
      <w:hyperlink w:anchor="_Toc5001" w:history="1">
        <w:r>
          <w:rPr>
            <w:rFonts w:ascii="仿宋" w:eastAsia="仿宋" w:hAnsi="仿宋" w:cs="仿宋" w:hint="eastAsia"/>
            <w:lang w:eastAsia="zh-CN"/>
          </w:rPr>
          <w:t>(三)、营销渠道与策略</w:t>
        </w:r>
        <w:r>
          <w:tab/>
        </w:r>
        <w:r>
          <w:fldChar w:fldCharType="begin"/>
        </w:r>
        <w:r>
          <w:instrText xml:space="preserve"> PAGEREF _Toc5001 \h </w:instrText>
        </w:r>
        <w:r>
          <w:fldChar w:fldCharType="separate"/>
        </w:r>
        <w:r>
          <w:t>68</w:t>
        </w:r>
        <w:r>
          <w:fldChar w:fldCharType="end"/>
        </w:r>
      </w:hyperlink>
    </w:p>
    <w:p>
      <w:pPr>
        <w:pStyle w:val="TOC2"/>
        <w:tabs>
          <w:tab w:val="right" w:leader="dot" w:pos="8306"/>
        </w:tabs>
      </w:pPr>
      <w:hyperlink w:anchor="_Toc31561" w:history="1">
        <w:r>
          <w:rPr>
            <w:rFonts w:ascii="仿宋" w:eastAsia="仿宋" w:hAnsi="仿宋" w:cs="仿宋" w:hint="eastAsia"/>
            <w:lang w:eastAsia="zh-CN"/>
          </w:rPr>
          <w:t>(四)、推广与宣传活动</w:t>
        </w:r>
        <w:r>
          <w:tab/>
        </w:r>
        <w:r>
          <w:fldChar w:fldCharType="begin"/>
        </w:r>
        <w:r>
          <w:instrText xml:space="preserve"> PAGEREF _Toc31561 \h </w:instrText>
        </w:r>
        <w:r>
          <w:fldChar w:fldCharType="separate"/>
        </w:r>
        <w:r>
          <w:t>69</w:t>
        </w:r>
        <w:r>
          <w:fldChar w:fldCharType="end"/>
        </w:r>
      </w:hyperlink>
    </w:p>
    <w:p>
      <w:pPr>
        <w:pStyle w:val="TOC1"/>
        <w:tabs>
          <w:tab w:val="right" w:leader="dot" w:pos="8306"/>
        </w:tabs>
      </w:pPr>
      <w:hyperlink w:anchor="_Toc2930" w:history="1">
        <w:r>
          <w:rPr>
            <w:rFonts w:ascii="仿宋" w:eastAsia="仿宋" w:hAnsi="仿宋" w:cs="仿宋" w:hint="eastAsia"/>
            <w:lang w:eastAsia="zh-CN"/>
          </w:rPr>
          <w:t>十六、自配合组合电器项目治理与监督</w:t>
        </w:r>
        <w:r>
          <w:tab/>
        </w:r>
        <w:r>
          <w:fldChar w:fldCharType="begin"/>
        </w:r>
        <w:r>
          <w:instrText xml:space="preserve"> PAGEREF _Toc2930 \h </w:instrText>
        </w:r>
        <w:r>
          <w:fldChar w:fldCharType="separate"/>
        </w:r>
        <w:r>
          <w:t>75</w:t>
        </w:r>
        <w:r>
          <w:fldChar w:fldCharType="end"/>
        </w:r>
      </w:hyperlink>
    </w:p>
    <w:p>
      <w:pPr>
        <w:pStyle w:val="TOC2"/>
        <w:tabs>
          <w:tab w:val="right" w:leader="dot" w:pos="8306"/>
        </w:tabs>
      </w:pPr>
      <w:hyperlink w:anchor="_Toc12079" w:history="1">
        <w:r>
          <w:rPr>
            <w:rFonts w:ascii="仿宋" w:eastAsia="仿宋" w:hAnsi="仿宋" w:cs="仿宋" w:hint="eastAsia"/>
            <w:lang w:eastAsia="zh-CN"/>
          </w:rPr>
          <w:t>(一)、自配合组合电器项目治理结构</w:t>
        </w:r>
        <w:r>
          <w:tab/>
        </w:r>
        <w:r>
          <w:fldChar w:fldCharType="begin"/>
        </w:r>
        <w:r>
          <w:instrText xml:space="preserve"> PAGEREF _Toc12079 \h </w:instrText>
        </w:r>
        <w:r>
          <w:fldChar w:fldCharType="separate"/>
        </w:r>
        <w:r>
          <w:t>75</w:t>
        </w:r>
        <w:r>
          <w:fldChar w:fldCharType="end"/>
        </w:r>
      </w:hyperlink>
    </w:p>
    <w:p>
      <w:pPr>
        <w:pStyle w:val="TOC2"/>
        <w:tabs>
          <w:tab w:val="right" w:leader="dot" w:pos="8306"/>
        </w:tabs>
      </w:pPr>
      <w:hyperlink w:anchor="_Toc2045" w:history="1">
        <w:r>
          <w:rPr>
            <w:rFonts w:ascii="仿宋" w:eastAsia="仿宋" w:hAnsi="仿宋" w:cs="仿宋" w:hint="eastAsia"/>
            <w:lang w:eastAsia="zh-CN"/>
          </w:rPr>
          <w:t>(二)、监督与审计</w:t>
        </w:r>
        <w:r>
          <w:tab/>
        </w:r>
        <w:r>
          <w:fldChar w:fldCharType="begin"/>
        </w:r>
        <w:r>
          <w:instrText xml:space="preserve"> PAGEREF _Toc2045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54"/>
      <w:r>
        <w:rPr>
          <w:rFonts w:ascii="仿宋" w:eastAsia="仿宋" w:hAnsi="仿宋" w:cs="仿宋" w:hint="eastAsia"/>
          <w:sz w:val="28"/>
          <w:lang w:eastAsia="zh-CN"/>
        </w:rPr>
        <w:t>一、自配合组合电器项目土建工程</w:t>
      </w:r>
      <w:bookmarkEnd w:id="2"/>
    </w:p>
    <w:p>
      <w:pPr>
        <w:pStyle w:val="Heading2"/>
        <w:rPr>
          <w:rFonts w:ascii="仿宋" w:eastAsia="仿宋" w:hAnsi="仿宋" w:cs="仿宋" w:hint="eastAsia"/>
          <w:lang w:eastAsia="zh-CN"/>
        </w:rPr>
      </w:pPr>
      <w:bookmarkStart w:id="3" w:name="_Toc222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在自配合组合电器项目的建筑工程设计中，我们将秉承一系列重要的设计原则，以确保自配合组合电器项目建筑在功能、美观、可持续性等方面达到最佳效果。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首要原则是确保建筑的功能性得到最大化的发挥。我们将充分理解自配合组合电器项目的实际需求，合理布局各个功能区域，保证建筑在满足业务需求的同时，提供高效的工作环境。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在建筑设计中，我们将综合考虑建设和运营成本。通过精细的经济效益分析，确保设计方案在高效利用资源的同时，对自配合组合电器项目的长期盈利能力有积极的贡献。</w:t>
      </w:r>
    </w:p>
    <w:p>
      <w:pPr>
        <w:pStyle w:val="Heading2"/>
        <w:ind w:firstLine="560" w:firstLineChars="200"/>
        <w:rPr>
          <w:rFonts w:ascii="仿宋" w:eastAsia="仿宋" w:hAnsi="仿宋" w:cs="仿宋" w:hint="eastAsia"/>
          <w:sz w:val="28"/>
          <w:lang w:eastAsia="zh-CN"/>
        </w:rPr>
      </w:pPr>
      <w:bookmarkStart w:id="4" w:name="_Toc193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配合组合电器项目的土建工程设计中，我们将精准设定设计年限，结合自配合组合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配合组合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配合组合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配合组合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配合组合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3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本期工程自配合组合电器项目预计总建筑面积XXX平方米，其中：计容建筑面积XXX平方米，计划建筑工程投资XX万元，占自配合组合电器项目总投资的XX%。</w:t>
      </w:r>
    </w:p>
    <w:p>
      <w:pPr>
        <w:pStyle w:val="Heading1"/>
        <w:ind w:firstLine="560" w:firstLineChars="200"/>
        <w:rPr>
          <w:rFonts w:ascii="仿宋" w:eastAsia="仿宋" w:hAnsi="仿宋" w:cs="仿宋" w:hint="eastAsia"/>
          <w:sz w:val="28"/>
          <w:lang w:eastAsia="zh-CN"/>
        </w:rPr>
      </w:pPr>
      <w:bookmarkStart w:id="7" w:name="_Toc1132"/>
      <w:r>
        <w:rPr>
          <w:rFonts w:ascii="仿宋" w:eastAsia="仿宋" w:hAnsi="仿宋" w:cs="仿宋" w:hint="eastAsia"/>
          <w:sz w:val="28"/>
          <w:lang w:eastAsia="zh-CN"/>
        </w:rPr>
        <w:t>二、自配合组合电器项目概论</w:t>
      </w:r>
      <w:bookmarkEnd w:id="7"/>
    </w:p>
    <w:p>
      <w:pPr>
        <w:pStyle w:val="Heading2"/>
        <w:rPr>
          <w:rFonts w:ascii="仿宋" w:eastAsia="仿宋" w:hAnsi="仿宋" w:cs="仿宋" w:hint="eastAsia"/>
          <w:lang w:eastAsia="zh-CN"/>
        </w:rPr>
      </w:pPr>
      <w:bookmarkStart w:id="8" w:name="_Toc24239"/>
      <w:r>
        <w:rPr>
          <w:rFonts w:ascii="仿宋" w:eastAsia="仿宋" w:hAnsi="仿宋" w:cs="仿宋" w:hint="eastAsia"/>
          <w:lang w:eastAsia="zh-CN"/>
        </w:rPr>
        <w:t>(一)、自配合组合电器项目概况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起源追溯至对市场的深入洞察。市场的不断演变与变革为自配合组合电器项目提供了难得的机遇。当前市场存在的需求缺口和变革的大环境共同构成了自配合组合电器项目的背景。这个自配合组合电器项目旨在充分利用市场机遇，填补行业中尚未满足的需求，为客户提供全新的解决方案。市场的变革和需求的增长使得这个自配合组合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自配合组合电器项目名称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正式命名为自配合组合电器。这个名称不仅仅是一个标识，更代表了自配合组合电器项目的核心理念和愿景。它蕴含着自配合组合电器项目所要解决问题的关键字，具有强烈的表达和辨识度，为自配合组合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自配合组合电器项目目标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核心目标是提供一种全新、高效的解决方案，满足客户日益增长的需求。自配合组合电器项目追求的不仅仅是满足市场需求，更是在市场中获得卓越的竞争优势。通过不断提升产品或服务的质量和创新水平，自配合组合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自配合组合电器项目范围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全面涵盖了产品研发、制造、市场推广和售后服务，确保从产品设计到最终用户体验的全方位关注。这一全面的自配合组合电器项目范围是为了确保自配合组合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自配合组合电器项目时间表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自配合组合电器项目计划在未来18个月内完成，包括研发、测试、市场试点和正式推出等不同阶段。这个时间表的合理设计是为了确保自配合组合电器项目各个阶段的顺利推进，以便按时交付高质量的成果。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自配合组合电器项目预算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总预算估算为XX百万美元，主要分配在研发、市场推广、人员培训和运营等方面。这一充足的预算为自配合组合电器项目提供了充足的资源，确保自配合组合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自配合组合电器项目风险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可能面临的风险包括市场接受度低、技术难题、竞争激烈等。自配合组合电器项目团队已经制定了相应的风险应对计划，通过前瞻性的风险管理，确保自配合组合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自配合组合电器项目团队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自配合组合电器项目汇聚了一支经验丰富、多领域专业素养的核心团队，确保自配合组合电器项目在各个方面都能拥有高水平的执行力。团队的协同作战是自配合组合电器项目成功的关键因素之一。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自配合组合电器项目背景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自配合组合电器项目的背景根植于市场对更高效、创新产品的渴望，同时也受到科技发展对行业格局的深刻改变的影响。这为自配合组合电器项目提供了广阔的发展空间和市场需求。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自配合组合电器项目现状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截至目前，自配合组合电器项目已完成市场调研和技术验证，取得了初步的成功。这为自配合组合电器项目在未来的发展奠定了坚实的基础，为更远大的目标打下了坚实的基石。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060"/>
      <w:r>
        <w:rPr>
          <w:rFonts w:ascii="仿宋" w:eastAsia="仿宋" w:hAnsi="仿宋" w:cs="仿宋" w:hint="eastAsia"/>
          <w:sz w:val="28"/>
          <w:lang w:eastAsia="zh-CN"/>
        </w:rPr>
        <w:t>(二)、自配合组合电器项目目标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keyword》自配合组合电器项目首要业务目标是在市场中占据有利地位，实现产品/服务的成功推广和销售。通过不断提升产品质量、创新性，自配合组合电器项目追求成为行业中的领导者，赢得更多客户的青睐。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在科技迅速发展的时代，自配合组合电器项目着眼于技术创新。通过持续的研发和技术升级，自配合组合电器项目旨在推出更具创新性的产品或服务，以满足市场对新鲜、先进解决方案的需求。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为了建立可持续的客户关系，自配合组合电器项目设定了客户满意度目标。通过提供卓越的产品质量和优质的客户服务，自配合组合电器项目追求赢得客户的信任和忠诚度，确保他们的满意度达到行业领先水平。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自配合组合电器项目注重社会责任和可持续发展。通过实施环保、社会责任自配合组合电器项目，自配合组合电器项目致力于在经济发展的同时保护环境，促进社会公平，实现可持续经营。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自配合组合电器项目的团队是实现目标的核心驱动力。因此，自配合组合电器项目设定了团队发展目标，包括提升团队成员的专业技能、培养领导力，以及搭建协同高效的团队工作氛围。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9766"/>
      <w:r>
        <w:rPr>
          <w:rFonts w:ascii="仿宋" w:eastAsia="仿宋" w:hAnsi="仿宋" w:cs="仿宋" w:hint="eastAsia"/>
          <w:sz w:val="28"/>
          <w:lang w:eastAsia="zh-CN"/>
        </w:rPr>
        <w:t>(三)、自配合组合电器项目提出的理由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自配合组合电器项目提出的理由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提出源于对市场机遇的深刻洞察。当前市场中存在的需求缺口和行业发展趋势表明，有巨大的商业机会等待被开发。通过准确捕捉市场机遇，自配合组合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理念基于对技术创新的信仰。通过持续的研发和技术投入，自配合组合电器项目有望推出更具创新性的产品或服务。在科技飞速发展的当下，自配合组合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提出是为了增强企业的行业竞争力。通过提升产品或服务的质量和独特性，自配合组合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响应了消费者需求的变化。随着社会和科技的不断发展，消费者对产品和服务的需求也在发生变化。通过深入了解并及时回应消费者的新需求，自配合组合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提出是企业战略发展规划的一部分。在面对日益激烈的市场竞争和不断变化的商业环境中，自配合组合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提出不仅仅是基于商业考量，还注重社会责任。通过推出环保、社会责任等方面的自配合组合电器项目，自配合组合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自配合组合电器项目的提出反映了对利益相关者期望的关注。包括客户、员工、投资者等利益相关者在企业发展中都有着各自的期望，自配合组合电器项目力求在满足这些期望的同时，取得更大的共赢。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99"/>
      <w:r>
        <w:rPr>
          <w:rFonts w:ascii="仿宋" w:eastAsia="仿宋" w:hAnsi="仿宋" w:cs="仿宋" w:hint="eastAsia"/>
          <w:sz w:val="28"/>
          <w:lang w:eastAsia="zh-CN"/>
        </w:rPr>
        <w:t>(四)、自配合组合电器项目意义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在实施自配合组合电器项目的过程中，我们不仅仅是在追逐商业成功，更是为企业和社会的多个层面创造了深远的意义。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首要意义在于提升企业的市场竞争力。通过持续的创新和对产品质量的高标准要求，自配合组合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配合组合电器项目的推进将促使行业技术水平的提升。通过引入先进技术和创新性解决方案，自配合组合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配合组合电器项目不仅创造了大量就业机会，提高了就业水平，还注重社会责任和环保。通过参与社会公益事业和推动环保自配合组合电器项目，自配合组合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综合而言，自配合组合电器项目意义重大，不仅推动了企业的发展，也为行业和社会的进步贡献了积极力量。这是一个全面而深刻的影响，将在未来产生可持续的正面效应。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3752"/>
      <w:r>
        <w:rPr>
          <w:rFonts w:ascii="仿宋" w:eastAsia="仿宋" w:hAnsi="仿宋" w:cs="仿宋" w:hint="eastAsia"/>
          <w:sz w:val="28"/>
          <w:lang w:eastAsia="zh-CN"/>
        </w:rPr>
        <w:t>(五)、自配合组合电器项目背景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在当今迅猛发展的商业环境中，自配合组合电器项目的动因根植于对多方面因素的审慎考量。这个自配合组合电器项目的提出并非孤立的决策，而是对企业所处背景深入思考的产物。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配合组合电器项目背后的首要原因。科技的迅速发展和全球市场的快速变化使得企业必须灵活应对。自配合组合电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竞争的激烈程度也是自配合组合电器项目背景中不可忽视的一环。企业需要在激烈竞争中脱颖而出，为此，自配合组合电器项目致力于打破常规，提供独特的价值主张，以吸引客户并确保市场份额的增长。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技术的迅速发展为企业带来了机遇与挑战。作为自配合组合电器项目启动的背景之一，对新兴技术的应用将有助于提升企业的技术水平，使其在不断演进的商业环境中保持竞争优势。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此外，社会对企业责任的期望也在逐渐升高。自配合组合电器项目充分融入了社会责任的理念，通过可持续经营和社会公益自配合组合电器项目，企图为社会贡献一份力量，在商业成功的同时关注社会价值。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8910"/>
      <w:r>
        <w:rPr>
          <w:rFonts w:ascii="仿宋" w:eastAsia="仿宋" w:hAnsi="仿宋" w:cs="仿宋" w:hint="eastAsia"/>
          <w:sz w:val="28"/>
          <w:lang w:eastAsia="zh-CN"/>
        </w:rPr>
        <w:t>三、自配合组合电器项目文档管理</w:t>
      </w:r>
      <w:bookmarkEnd w:id="13"/>
    </w:p>
    <w:p>
      <w:pPr>
        <w:pStyle w:val="Heading2"/>
        <w:rPr>
          <w:rFonts w:ascii="仿宋" w:eastAsia="仿宋" w:hAnsi="仿宋" w:cs="仿宋" w:hint="eastAsia"/>
          <w:lang w:eastAsia="zh-CN"/>
        </w:rPr>
      </w:pPr>
      <w:bookmarkStart w:id="14" w:name="_Toc2017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自配合组合电器项目高度重视文档的质量和准确性，以支持自配合组合电器项目的各项活动和决策。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文档的编制始于自配合组合电器项目计划的初期，我们制定了详细的文档编制计划，明确了每个文档的内容、格式和编写责任人。在自配合组合电器项目启动阶段，我们首先编制了自配合组合电器项目章程，明确定义了自配合组合电器项目的目标、范围、风险等关键要素。随后，自配合组合电器项目团队根据计划陆续编制了需求文档、设计文档、测试文档等各类文档，确保自配合组合电器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配合组合电器项目管理中的重要环节，旨在确保自配合组合电器项目文档符合质量标准和自配合组合电器项目需求。在自配合组合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配合组合电器项目相关利益方和专业领域的专家对文档进行独立审查。这有助于获取更全面、客观的反馈，确保自配合组合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自配合组合电器项目在文档编制与审查方面建立了严格的管理机制，通过规范的流程和多维度的审查，确保自配合组合电器项目文档的质量、准确性和可靠性，为自配合组合电器项目的顺利推进提供了有力支持。</w:t>
      </w:r>
    </w:p>
    <w:p>
      <w:pPr>
        <w:pStyle w:val="Heading2"/>
        <w:ind w:firstLine="560" w:firstLineChars="200"/>
        <w:rPr>
          <w:rFonts w:ascii="仿宋" w:eastAsia="仿宋" w:hAnsi="仿宋" w:cs="仿宋" w:hint="eastAsia"/>
          <w:sz w:val="28"/>
          <w:lang w:eastAsia="zh-CN"/>
        </w:rPr>
      </w:pPr>
      <w:bookmarkStart w:id="15" w:name="_Toc2772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在自配合组合电器项目中，我们致力于优化文档发布与分发过程，以确保信息的高效传递和团队间协作的顺畅进行。以下是我们采取的关键优化策略：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我们通过多渠道发布文档，包括电子邮件、自配合组合电器项目管理平台、内部网站等，以满足不同团队成员的偏好和需求。多渠道发布确保了信息的全面覆盖。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我们采用了精细的权限控制，确保只有授权人员可以访问敏感信息。这种安全措施保护了自配合组合电器项目文档的机密性，防止了未经授权的信息泄露。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214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配合组合电器项目生命周期中一个至关重要的环节，直接关系到自配合组合电器项目信息的长期保存和历史记录的完整性。在自配合组合电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8"/>
      <w:r>
        <w:rPr>
          <w:rFonts w:ascii="仿宋" w:eastAsia="仿宋" w:hAnsi="仿宋" w:cs="仿宋" w:hint="eastAsia"/>
          <w:sz w:val="28"/>
          <w:lang w:eastAsia="zh-CN"/>
        </w:rPr>
        <w:t>四、自配合组合电器项目绩效评估</w:t>
      </w:r>
      <w:bookmarkEnd w:id="17"/>
    </w:p>
    <w:p>
      <w:pPr>
        <w:pStyle w:val="Heading2"/>
        <w:rPr>
          <w:rFonts w:ascii="仿宋" w:eastAsia="仿宋" w:hAnsi="仿宋" w:cs="仿宋" w:hint="eastAsia"/>
          <w:lang w:eastAsia="zh-CN"/>
        </w:rPr>
      </w:pPr>
      <w:bookmarkStart w:id="18" w:name="_Toc1444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https://d.book118.com/648106054055006032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D76FE0"/>
    <w:rsid w:val="5CD76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0605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2024-01-28T22:54:00Z</dcterms:created>
  <dcterms:modified xsi:type="dcterms:W3CDTF">2024-01-28T22:54:53Z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D3049D8EB5384C1B992FF097EAF3A947_11</vt:lpwstr>
  </property>
  <property fmtid="{D5CDD505-2E9C-101B-9397-08002B2CF9AE}" pid="3" name="KSOProductBuildVer">
    <vt:lpwstr>2052-12.1.0.16250</vt:lpwstr>
  </property>
</Properties>
</file>