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96" w:history="1">
        <w:r>
          <w:rPr>
            <w:rFonts w:ascii="仿宋" w:eastAsia="仿宋" w:hAnsi="仿宋" w:cs="仿宋" w:hint="eastAsia"/>
            <w:lang w:eastAsia="zh-CN"/>
          </w:rPr>
          <w:t>序言</w:t>
        </w:r>
        <w:r>
          <w:tab/>
        </w:r>
        <w:r>
          <w:fldChar w:fldCharType="begin"/>
        </w:r>
        <w:r>
          <w:instrText xml:space="preserve"> PAGEREF _Toc4296 \h </w:instrText>
        </w:r>
        <w:r>
          <w:fldChar w:fldCharType="separate"/>
        </w:r>
        <w:r>
          <w:t>3</w:t>
        </w:r>
        <w:r>
          <w:fldChar w:fldCharType="end"/>
        </w:r>
      </w:hyperlink>
    </w:p>
    <w:p>
      <w:pPr>
        <w:pStyle w:val="TOC1"/>
        <w:tabs>
          <w:tab w:val="right" w:leader="dot" w:pos="8306"/>
        </w:tabs>
      </w:pPr>
      <w:hyperlink w:anchor="_Toc30311" w:history="1">
        <w:r>
          <w:rPr>
            <w:rFonts w:ascii="仿宋" w:eastAsia="仿宋" w:hAnsi="仿宋" w:cs="仿宋" w:hint="eastAsia"/>
            <w:lang w:eastAsia="zh-CN"/>
          </w:rPr>
          <w:t>一、丙纶项目可持续发展</w:t>
        </w:r>
        <w:r>
          <w:tab/>
        </w:r>
        <w:r>
          <w:fldChar w:fldCharType="begin"/>
        </w:r>
        <w:r>
          <w:instrText xml:space="preserve"> PAGEREF _Toc30311 \h </w:instrText>
        </w:r>
        <w:r>
          <w:fldChar w:fldCharType="separate"/>
        </w:r>
        <w:r>
          <w:t>3</w:t>
        </w:r>
        <w:r>
          <w:fldChar w:fldCharType="end"/>
        </w:r>
      </w:hyperlink>
    </w:p>
    <w:p>
      <w:pPr>
        <w:pStyle w:val="TOC2"/>
        <w:tabs>
          <w:tab w:val="right" w:leader="dot" w:pos="8306"/>
        </w:tabs>
      </w:pPr>
      <w:hyperlink w:anchor="_Toc32697" w:history="1">
        <w:r>
          <w:rPr>
            <w:rFonts w:ascii="仿宋" w:eastAsia="仿宋" w:hAnsi="仿宋" w:cs="仿宋" w:hint="eastAsia"/>
            <w:lang w:eastAsia="zh-CN"/>
          </w:rPr>
          <w:t>(一)、可持续战略与实践</w:t>
        </w:r>
        <w:r>
          <w:tab/>
        </w:r>
        <w:r>
          <w:fldChar w:fldCharType="begin"/>
        </w:r>
        <w:r>
          <w:instrText xml:space="preserve"> PAGEREF _Toc32697 \h </w:instrText>
        </w:r>
        <w:r>
          <w:fldChar w:fldCharType="separate"/>
        </w:r>
        <w:r>
          <w:t>3</w:t>
        </w:r>
        <w:r>
          <w:fldChar w:fldCharType="end"/>
        </w:r>
      </w:hyperlink>
    </w:p>
    <w:p>
      <w:pPr>
        <w:pStyle w:val="TOC2"/>
        <w:tabs>
          <w:tab w:val="right" w:leader="dot" w:pos="8306"/>
        </w:tabs>
      </w:pPr>
      <w:hyperlink w:anchor="_Toc9953" w:history="1">
        <w:r>
          <w:rPr>
            <w:rFonts w:ascii="仿宋" w:eastAsia="仿宋" w:hAnsi="仿宋" w:cs="仿宋" w:hint="eastAsia"/>
            <w:lang w:eastAsia="zh-CN"/>
          </w:rPr>
          <w:t>(二)、环保与社会责任</w:t>
        </w:r>
        <w:r>
          <w:tab/>
        </w:r>
        <w:r>
          <w:fldChar w:fldCharType="begin"/>
        </w:r>
        <w:r>
          <w:instrText xml:space="preserve"> PAGEREF _Toc9953 \h </w:instrText>
        </w:r>
        <w:r>
          <w:fldChar w:fldCharType="separate"/>
        </w:r>
        <w:r>
          <w:t>4</w:t>
        </w:r>
        <w:r>
          <w:fldChar w:fldCharType="end"/>
        </w:r>
      </w:hyperlink>
    </w:p>
    <w:p>
      <w:pPr>
        <w:pStyle w:val="TOC1"/>
        <w:tabs>
          <w:tab w:val="right" w:leader="dot" w:pos="8306"/>
        </w:tabs>
      </w:pPr>
      <w:hyperlink w:anchor="_Toc21246" w:history="1">
        <w:r>
          <w:rPr>
            <w:rFonts w:ascii="仿宋" w:eastAsia="仿宋" w:hAnsi="仿宋" w:cs="仿宋" w:hint="eastAsia"/>
            <w:lang w:eastAsia="zh-CN"/>
          </w:rPr>
          <w:t>二、工艺说明</w:t>
        </w:r>
        <w:r>
          <w:tab/>
        </w:r>
        <w:r>
          <w:fldChar w:fldCharType="begin"/>
        </w:r>
        <w:r>
          <w:instrText xml:space="preserve"> PAGEREF _Toc21246 \h </w:instrText>
        </w:r>
        <w:r>
          <w:fldChar w:fldCharType="separate"/>
        </w:r>
        <w:r>
          <w:t>4</w:t>
        </w:r>
        <w:r>
          <w:fldChar w:fldCharType="end"/>
        </w:r>
      </w:hyperlink>
    </w:p>
    <w:p>
      <w:pPr>
        <w:pStyle w:val="TOC2"/>
        <w:tabs>
          <w:tab w:val="right" w:leader="dot" w:pos="8306"/>
        </w:tabs>
      </w:pPr>
      <w:hyperlink w:anchor="_Toc26902" w:history="1">
        <w:r>
          <w:rPr>
            <w:rFonts w:ascii="仿宋" w:eastAsia="仿宋" w:hAnsi="仿宋" w:cs="仿宋" w:hint="eastAsia"/>
            <w:lang w:eastAsia="zh-CN"/>
          </w:rPr>
          <w:t>(一)、技术管理特点</w:t>
        </w:r>
        <w:r>
          <w:tab/>
        </w:r>
        <w:r>
          <w:fldChar w:fldCharType="begin"/>
        </w:r>
        <w:r>
          <w:instrText xml:space="preserve"> PAGEREF _Toc26902 \h </w:instrText>
        </w:r>
        <w:r>
          <w:fldChar w:fldCharType="separate"/>
        </w:r>
        <w:r>
          <w:t>4</w:t>
        </w:r>
        <w:r>
          <w:fldChar w:fldCharType="end"/>
        </w:r>
      </w:hyperlink>
    </w:p>
    <w:p>
      <w:pPr>
        <w:pStyle w:val="TOC2"/>
        <w:tabs>
          <w:tab w:val="right" w:leader="dot" w:pos="8306"/>
        </w:tabs>
      </w:pPr>
      <w:hyperlink w:anchor="_Toc6645" w:history="1">
        <w:r>
          <w:rPr>
            <w:rFonts w:ascii="仿宋" w:eastAsia="仿宋" w:hAnsi="仿宋" w:cs="仿宋" w:hint="eastAsia"/>
            <w:lang w:eastAsia="zh-CN"/>
          </w:rPr>
          <w:t>(二)、丙纶项目工艺技术设计方案</w:t>
        </w:r>
        <w:r>
          <w:tab/>
        </w:r>
        <w:r>
          <w:fldChar w:fldCharType="begin"/>
        </w:r>
        <w:r>
          <w:instrText xml:space="preserve"> PAGEREF _Toc6645 \h </w:instrText>
        </w:r>
        <w:r>
          <w:fldChar w:fldCharType="separate"/>
        </w:r>
        <w:r>
          <w:t>5</w:t>
        </w:r>
        <w:r>
          <w:fldChar w:fldCharType="end"/>
        </w:r>
      </w:hyperlink>
    </w:p>
    <w:p>
      <w:pPr>
        <w:pStyle w:val="TOC2"/>
        <w:tabs>
          <w:tab w:val="right" w:leader="dot" w:pos="8306"/>
        </w:tabs>
      </w:pPr>
      <w:hyperlink w:anchor="_Toc9877" w:history="1">
        <w:r>
          <w:rPr>
            <w:rFonts w:ascii="仿宋" w:eastAsia="仿宋" w:hAnsi="仿宋" w:cs="仿宋" w:hint="eastAsia"/>
            <w:lang w:eastAsia="zh-CN"/>
          </w:rPr>
          <w:t>(三)、设备选型方案</w:t>
        </w:r>
        <w:r>
          <w:tab/>
        </w:r>
        <w:r>
          <w:fldChar w:fldCharType="begin"/>
        </w:r>
        <w:r>
          <w:instrText xml:space="preserve"> PAGEREF _Toc9877 \h </w:instrText>
        </w:r>
        <w:r>
          <w:fldChar w:fldCharType="separate"/>
        </w:r>
        <w:r>
          <w:t>7</w:t>
        </w:r>
        <w:r>
          <w:fldChar w:fldCharType="end"/>
        </w:r>
      </w:hyperlink>
    </w:p>
    <w:p>
      <w:pPr>
        <w:pStyle w:val="TOC1"/>
        <w:tabs>
          <w:tab w:val="right" w:leader="dot" w:pos="8306"/>
        </w:tabs>
      </w:pPr>
      <w:hyperlink w:anchor="_Toc30958" w:history="1">
        <w:r>
          <w:rPr>
            <w:rFonts w:ascii="仿宋" w:eastAsia="仿宋" w:hAnsi="仿宋" w:cs="仿宋" w:hint="eastAsia"/>
            <w:lang w:eastAsia="zh-CN"/>
          </w:rPr>
          <w:t>三、丙纶项目选址可行性分析</w:t>
        </w:r>
        <w:r>
          <w:tab/>
        </w:r>
        <w:r>
          <w:fldChar w:fldCharType="begin"/>
        </w:r>
        <w:r>
          <w:instrText xml:space="preserve"> PAGEREF _Toc30958 \h </w:instrText>
        </w:r>
        <w:r>
          <w:fldChar w:fldCharType="separate"/>
        </w:r>
        <w:r>
          <w:t>8</w:t>
        </w:r>
        <w:r>
          <w:fldChar w:fldCharType="end"/>
        </w:r>
      </w:hyperlink>
    </w:p>
    <w:p>
      <w:pPr>
        <w:pStyle w:val="TOC2"/>
        <w:tabs>
          <w:tab w:val="right" w:leader="dot" w:pos="8306"/>
        </w:tabs>
      </w:pPr>
      <w:hyperlink w:anchor="_Toc22374" w:history="1">
        <w:r>
          <w:rPr>
            <w:rFonts w:ascii="仿宋" w:eastAsia="仿宋" w:hAnsi="仿宋" w:cs="仿宋" w:hint="eastAsia"/>
            <w:lang w:eastAsia="zh-CN"/>
          </w:rPr>
          <w:t>(一)、丙纶项目选址</w:t>
        </w:r>
        <w:r>
          <w:tab/>
        </w:r>
        <w:r>
          <w:fldChar w:fldCharType="begin"/>
        </w:r>
        <w:r>
          <w:instrText xml:space="preserve"> PAGEREF _Toc22374 \h </w:instrText>
        </w:r>
        <w:r>
          <w:fldChar w:fldCharType="separate"/>
        </w:r>
        <w:r>
          <w:t>8</w:t>
        </w:r>
        <w:r>
          <w:fldChar w:fldCharType="end"/>
        </w:r>
      </w:hyperlink>
    </w:p>
    <w:p>
      <w:pPr>
        <w:pStyle w:val="TOC2"/>
        <w:tabs>
          <w:tab w:val="right" w:leader="dot" w:pos="8306"/>
        </w:tabs>
      </w:pPr>
      <w:hyperlink w:anchor="_Toc16614" w:history="1">
        <w:r>
          <w:rPr>
            <w:rFonts w:ascii="仿宋" w:eastAsia="仿宋" w:hAnsi="仿宋" w:cs="仿宋" w:hint="eastAsia"/>
            <w:lang w:eastAsia="zh-CN"/>
          </w:rPr>
          <w:t>(二)、用地控制指标</w:t>
        </w:r>
        <w:r>
          <w:tab/>
        </w:r>
        <w:r>
          <w:fldChar w:fldCharType="begin"/>
        </w:r>
        <w:r>
          <w:instrText xml:space="preserve"> PAGEREF _Toc16614 \h </w:instrText>
        </w:r>
        <w:r>
          <w:fldChar w:fldCharType="separate"/>
        </w:r>
        <w:r>
          <w:t>8</w:t>
        </w:r>
        <w:r>
          <w:fldChar w:fldCharType="end"/>
        </w:r>
      </w:hyperlink>
    </w:p>
    <w:p>
      <w:pPr>
        <w:pStyle w:val="TOC2"/>
        <w:tabs>
          <w:tab w:val="right" w:leader="dot" w:pos="8306"/>
        </w:tabs>
      </w:pPr>
      <w:hyperlink w:anchor="_Toc9564" w:history="1">
        <w:r>
          <w:rPr>
            <w:rFonts w:ascii="仿宋" w:eastAsia="仿宋" w:hAnsi="仿宋" w:cs="仿宋" w:hint="eastAsia"/>
            <w:lang w:eastAsia="zh-CN"/>
          </w:rPr>
          <w:t>(三)、节约用地措施</w:t>
        </w:r>
        <w:r>
          <w:tab/>
        </w:r>
        <w:r>
          <w:fldChar w:fldCharType="begin"/>
        </w:r>
        <w:r>
          <w:instrText xml:space="preserve"> PAGEREF _Toc9564 \h </w:instrText>
        </w:r>
        <w:r>
          <w:fldChar w:fldCharType="separate"/>
        </w:r>
        <w:r>
          <w:t>10</w:t>
        </w:r>
        <w:r>
          <w:fldChar w:fldCharType="end"/>
        </w:r>
      </w:hyperlink>
    </w:p>
    <w:p>
      <w:pPr>
        <w:pStyle w:val="TOC2"/>
        <w:tabs>
          <w:tab w:val="right" w:leader="dot" w:pos="8306"/>
        </w:tabs>
      </w:pPr>
      <w:hyperlink w:anchor="_Toc17924" w:history="1">
        <w:r>
          <w:rPr>
            <w:rFonts w:ascii="仿宋" w:eastAsia="仿宋" w:hAnsi="仿宋" w:cs="仿宋" w:hint="eastAsia"/>
            <w:lang w:eastAsia="zh-CN"/>
          </w:rPr>
          <w:t>(四)、总图布置方案</w:t>
        </w:r>
        <w:r>
          <w:tab/>
        </w:r>
        <w:r>
          <w:fldChar w:fldCharType="begin"/>
        </w:r>
        <w:r>
          <w:instrText xml:space="preserve"> PAGEREF _Toc17924 \h </w:instrText>
        </w:r>
        <w:r>
          <w:fldChar w:fldCharType="separate"/>
        </w:r>
        <w:r>
          <w:t>11</w:t>
        </w:r>
        <w:r>
          <w:fldChar w:fldCharType="end"/>
        </w:r>
      </w:hyperlink>
    </w:p>
    <w:p>
      <w:pPr>
        <w:pStyle w:val="TOC2"/>
        <w:tabs>
          <w:tab w:val="right" w:leader="dot" w:pos="8306"/>
        </w:tabs>
      </w:pPr>
      <w:hyperlink w:anchor="_Toc10017" w:history="1">
        <w:r>
          <w:rPr>
            <w:rFonts w:ascii="仿宋" w:eastAsia="仿宋" w:hAnsi="仿宋" w:cs="仿宋" w:hint="eastAsia"/>
            <w:lang w:eastAsia="zh-CN"/>
          </w:rPr>
          <w:t>(五)、选址综合评价</w:t>
        </w:r>
        <w:r>
          <w:tab/>
        </w:r>
        <w:r>
          <w:fldChar w:fldCharType="begin"/>
        </w:r>
        <w:r>
          <w:instrText xml:space="preserve"> PAGEREF _Toc10017 \h </w:instrText>
        </w:r>
        <w:r>
          <w:fldChar w:fldCharType="separate"/>
        </w:r>
        <w:r>
          <w:t>12</w:t>
        </w:r>
        <w:r>
          <w:fldChar w:fldCharType="end"/>
        </w:r>
      </w:hyperlink>
    </w:p>
    <w:p>
      <w:pPr>
        <w:pStyle w:val="TOC1"/>
        <w:tabs>
          <w:tab w:val="right" w:leader="dot" w:pos="8306"/>
        </w:tabs>
      </w:pPr>
      <w:hyperlink w:anchor="_Toc29441" w:history="1">
        <w:r>
          <w:rPr>
            <w:rFonts w:ascii="仿宋" w:eastAsia="仿宋" w:hAnsi="仿宋" w:cs="仿宋" w:hint="eastAsia"/>
            <w:lang w:eastAsia="zh-CN"/>
          </w:rPr>
          <w:t>四、丙纶项目建设背景及必要性分析</w:t>
        </w:r>
        <w:r>
          <w:tab/>
        </w:r>
        <w:r>
          <w:fldChar w:fldCharType="begin"/>
        </w:r>
        <w:r>
          <w:instrText xml:space="preserve"> PAGEREF _Toc29441 \h </w:instrText>
        </w:r>
        <w:r>
          <w:fldChar w:fldCharType="separate"/>
        </w:r>
        <w:r>
          <w:t>13</w:t>
        </w:r>
        <w:r>
          <w:fldChar w:fldCharType="end"/>
        </w:r>
      </w:hyperlink>
    </w:p>
    <w:p>
      <w:pPr>
        <w:pStyle w:val="TOC2"/>
        <w:tabs>
          <w:tab w:val="right" w:leader="dot" w:pos="8306"/>
        </w:tabs>
      </w:pPr>
      <w:hyperlink w:anchor="_Toc22639" w:history="1">
        <w:r>
          <w:rPr>
            <w:rFonts w:ascii="仿宋" w:eastAsia="仿宋" w:hAnsi="仿宋" w:cs="仿宋" w:hint="eastAsia"/>
            <w:lang w:eastAsia="zh-CN"/>
          </w:rPr>
          <w:t>(一)、丙纶项目背景分析</w:t>
        </w:r>
        <w:r>
          <w:tab/>
        </w:r>
        <w:r>
          <w:fldChar w:fldCharType="begin"/>
        </w:r>
        <w:r>
          <w:instrText xml:space="preserve"> PAGEREF _Toc22639 \h </w:instrText>
        </w:r>
        <w:r>
          <w:fldChar w:fldCharType="separate"/>
        </w:r>
        <w:r>
          <w:t>13</w:t>
        </w:r>
        <w:r>
          <w:fldChar w:fldCharType="end"/>
        </w:r>
      </w:hyperlink>
    </w:p>
    <w:p>
      <w:pPr>
        <w:pStyle w:val="TOC2"/>
        <w:tabs>
          <w:tab w:val="right" w:leader="dot" w:pos="8306"/>
        </w:tabs>
      </w:pPr>
      <w:hyperlink w:anchor="_Toc18666" w:history="1">
        <w:r>
          <w:rPr>
            <w:rFonts w:ascii="仿宋" w:eastAsia="仿宋" w:hAnsi="仿宋" w:cs="仿宋" w:hint="eastAsia"/>
            <w:lang w:eastAsia="zh-CN"/>
          </w:rPr>
          <w:t>(二)、丙纶项目建设必要性分析</w:t>
        </w:r>
        <w:r>
          <w:tab/>
        </w:r>
        <w:r>
          <w:fldChar w:fldCharType="begin"/>
        </w:r>
        <w:r>
          <w:instrText xml:space="preserve"> PAGEREF _Toc18666 \h </w:instrText>
        </w:r>
        <w:r>
          <w:fldChar w:fldCharType="separate"/>
        </w:r>
        <w:r>
          <w:t>15</w:t>
        </w:r>
        <w:r>
          <w:fldChar w:fldCharType="end"/>
        </w:r>
      </w:hyperlink>
    </w:p>
    <w:p>
      <w:pPr>
        <w:pStyle w:val="TOC1"/>
        <w:tabs>
          <w:tab w:val="right" w:leader="dot" w:pos="8306"/>
        </w:tabs>
      </w:pPr>
      <w:hyperlink w:anchor="_Toc24920" w:history="1">
        <w:r>
          <w:rPr>
            <w:rFonts w:ascii="仿宋" w:eastAsia="仿宋" w:hAnsi="仿宋" w:cs="仿宋" w:hint="eastAsia"/>
            <w:lang w:eastAsia="zh-CN"/>
          </w:rPr>
          <w:t>五、丙纶项目文档管理</w:t>
        </w:r>
        <w:r>
          <w:tab/>
        </w:r>
        <w:r>
          <w:fldChar w:fldCharType="begin"/>
        </w:r>
        <w:r>
          <w:instrText xml:space="preserve"> PAGEREF _Toc24920 \h </w:instrText>
        </w:r>
        <w:r>
          <w:fldChar w:fldCharType="separate"/>
        </w:r>
        <w:r>
          <w:t>16</w:t>
        </w:r>
        <w:r>
          <w:fldChar w:fldCharType="end"/>
        </w:r>
      </w:hyperlink>
    </w:p>
    <w:p>
      <w:pPr>
        <w:pStyle w:val="TOC2"/>
        <w:tabs>
          <w:tab w:val="right" w:leader="dot" w:pos="8306"/>
        </w:tabs>
      </w:pPr>
      <w:hyperlink w:anchor="_Toc13790" w:history="1">
        <w:r>
          <w:rPr>
            <w:rFonts w:ascii="仿宋" w:eastAsia="仿宋" w:hAnsi="仿宋" w:cs="仿宋" w:hint="eastAsia"/>
            <w:lang w:eastAsia="zh-CN"/>
          </w:rPr>
          <w:t>(一)、文档编制与审查</w:t>
        </w:r>
        <w:r>
          <w:tab/>
        </w:r>
        <w:r>
          <w:fldChar w:fldCharType="begin"/>
        </w:r>
        <w:r>
          <w:instrText xml:space="preserve"> PAGEREF _Toc13790 \h </w:instrText>
        </w:r>
        <w:r>
          <w:fldChar w:fldCharType="separate"/>
        </w:r>
        <w:r>
          <w:t>16</w:t>
        </w:r>
        <w:r>
          <w:fldChar w:fldCharType="end"/>
        </w:r>
      </w:hyperlink>
    </w:p>
    <w:p>
      <w:pPr>
        <w:pStyle w:val="TOC2"/>
        <w:tabs>
          <w:tab w:val="right" w:leader="dot" w:pos="8306"/>
        </w:tabs>
      </w:pPr>
      <w:hyperlink w:anchor="_Toc3213" w:history="1">
        <w:r>
          <w:rPr>
            <w:rFonts w:ascii="仿宋" w:eastAsia="仿宋" w:hAnsi="仿宋" w:cs="仿宋" w:hint="eastAsia"/>
            <w:lang w:eastAsia="zh-CN"/>
          </w:rPr>
          <w:t>(二)、文档发布与分发</w:t>
        </w:r>
        <w:r>
          <w:tab/>
        </w:r>
        <w:r>
          <w:fldChar w:fldCharType="begin"/>
        </w:r>
        <w:r>
          <w:instrText xml:space="preserve"> PAGEREF _Toc3213 \h </w:instrText>
        </w:r>
        <w:r>
          <w:fldChar w:fldCharType="separate"/>
        </w:r>
        <w:r>
          <w:t>17</w:t>
        </w:r>
        <w:r>
          <w:fldChar w:fldCharType="end"/>
        </w:r>
      </w:hyperlink>
    </w:p>
    <w:p>
      <w:pPr>
        <w:pStyle w:val="TOC2"/>
        <w:tabs>
          <w:tab w:val="right" w:leader="dot" w:pos="8306"/>
        </w:tabs>
      </w:pPr>
      <w:hyperlink w:anchor="_Toc17067" w:history="1">
        <w:r>
          <w:rPr>
            <w:rFonts w:ascii="仿宋" w:eastAsia="仿宋" w:hAnsi="仿宋" w:cs="仿宋" w:hint="eastAsia"/>
            <w:lang w:eastAsia="zh-CN"/>
          </w:rPr>
          <w:t>(三)、文档存档与归档</w:t>
        </w:r>
        <w:r>
          <w:tab/>
        </w:r>
        <w:r>
          <w:fldChar w:fldCharType="begin"/>
        </w:r>
        <w:r>
          <w:instrText xml:space="preserve"> PAGEREF _Toc17067 \h </w:instrText>
        </w:r>
        <w:r>
          <w:fldChar w:fldCharType="separate"/>
        </w:r>
        <w:r>
          <w:t>18</w:t>
        </w:r>
        <w:r>
          <w:fldChar w:fldCharType="end"/>
        </w:r>
      </w:hyperlink>
    </w:p>
    <w:p>
      <w:pPr>
        <w:pStyle w:val="TOC1"/>
        <w:tabs>
          <w:tab w:val="right" w:leader="dot" w:pos="8306"/>
        </w:tabs>
      </w:pPr>
      <w:hyperlink w:anchor="_Toc3322" w:history="1">
        <w:r>
          <w:rPr>
            <w:rFonts w:ascii="仿宋" w:eastAsia="仿宋" w:hAnsi="仿宋" w:cs="仿宋" w:hint="eastAsia"/>
            <w:lang w:eastAsia="zh-CN"/>
          </w:rPr>
          <w:t>六、丙纶项目危机管理</w:t>
        </w:r>
        <w:r>
          <w:tab/>
        </w:r>
        <w:r>
          <w:fldChar w:fldCharType="begin"/>
        </w:r>
        <w:r>
          <w:instrText xml:space="preserve"> PAGEREF _Toc3322 \h </w:instrText>
        </w:r>
        <w:r>
          <w:fldChar w:fldCharType="separate"/>
        </w:r>
        <w:r>
          <w:t>19</w:t>
        </w:r>
        <w:r>
          <w:fldChar w:fldCharType="end"/>
        </w:r>
      </w:hyperlink>
    </w:p>
    <w:p>
      <w:pPr>
        <w:pStyle w:val="TOC2"/>
        <w:tabs>
          <w:tab w:val="right" w:leader="dot" w:pos="8306"/>
        </w:tabs>
      </w:pPr>
      <w:hyperlink w:anchor="_Toc22147" w:history="1">
        <w:r>
          <w:rPr>
            <w:rFonts w:ascii="仿宋" w:eastAsia="仿宋" w:hAnsi="仿宋" w:cs="仿宋" w:hint="eastAsia"/>
            <w:lang w:eastAsia="zh-CN"/>
          </w:rPr>
          <w:t>(一)、危机预警与识别</w:t>
        </w:r>
        <w:r>
          <w:tab/>
        </w:r>
        <w:r>
          <w:fldChar w:fldCharType="begin"/>
        </w:r>
        <w:r>
          <w:instrText xml:space="preserve"> PAGEREF _Toc22147 \h </w:instrText>
        </w:r>
        <w:r>
          <w:fldChar w:fldCharType="separate"/>
        </w:r>
        <w:r>
          <w:t>19</w:t>
        </w:r>
        <w:r>
          <w:fldChar w:fldCharType="end"/>
        </w:r>
      </w:hyperlink>
    </w:p>
    <w:p>
      <w:pPr>
        <w:pStyle w:val="TOC2"/>
        <w:tabs>
          <w:tab w:val="right" w:leader="dot" w:pos="8306"/>
        </w:tabs>
      </w:pPr>
      <w:hyperlink w:anchor="_Toc30009" w:history="1">
        <w:r>
          <w:rPr>
            <w:rFonts w:ascii="仿宋" w:eastAsia="仿宋" w:hAnsi="仿宋" w:cs="仿宋" w:hint="eastAsia"/>
            <w:lang w:eastAsia="zh-CN"/>
          </w:rPr>
          <w:t>(二)、危机应对与恢复</w:t>
        </w:r>
        <w:r>
          <w:tab/>
        </w:r>
        <w:r>
          <w:fldChar w:fldCharType="begin"/>
        </w:r>
        <w:r>
          <w:instrText xml:space="preserve"> PAGEREF _Toc30009 \h </w:instrText>
        </w:r>
        <w:r>
          <w:fldChar w:fldCharType="separate"/>
        </w:r>
        <w:r>
          <w:t>20</w:t>
        </w:r>
        <w:r>
          <w:fldChar w:fldCharType="end"/>
        </w:r>
      </w:hyperlink>
    </w:p>
    <w:p>
      <w:pPr>
        <w:pStyle w:val="TOC1"/>
        <w:tabs>
          <w:tab w:val="right" w:leader="dot" w:pos="8306"/>
        </w:tabs>
      </w:pPr>
      <w:hyperlink w:anchor="_Toc2329" w:history="1">
        <w:r>
          <w:rPr>
            <w:rFonts w:ascii="仿宋" w:eastAsia="仿宋" w:hAnsi="仿宋" w:cs="仿宋" w:hint="eastAsia"/>
            <w:lang w:eastAsia="zh-CN"/>
          </w:rPr>
          <w:t>七、丙纶项目经营效益</w:t>
        </w:r>
        <w:r>
          <w:tab/>
        </w:r>
        <w:r>
          <w:fldChar w:fldCharType="begin"/>
        </w:r>
        <w:r>
          <w:instrText xml:space="preserve"> PAGEREF _Toc2329 \h </w:instrText>
        </w:r>
        <w:r>
          <w:fldChar w:fldCharType="separate"/>
        </w:r>
        <w:r>
          <w:t>22</w:t>
        </w:r>
        <w:r>
          <w:fldChar w:fldCharType="end"/>
        </w:r>
      </w:hyperlink>
    </w:p>
    <w:p>
      <w:pPr>
        <w:pStyle w:val="TOC2"/>
        <w:tabs>
          <w:tab w:val="right" w:leader="dot" w:pos="8306"/>
        </w:tabs>
      </w:pPr>
      <w:hyperlink w:anchor="_Toc6054" w:history="1">
        <w:r>
          <w:rPr>
            <w:rFonts w:ascii="仿宋" w:eastAsia="仿宋" w:hAnsi="仿宋" w:cs="仿宋" w:hint="eastAsia"/>
            <w:lang w:eastAsia="zh-CN"/>
          </w:rPr>
          <w:t>(一)、经济评价财务测算</w:t>
        </w:r>
        <w:r>
          <w:tab/>
        </w:r>
        <w:r>
          <w:fldChar w:fldCharType="begin"/>
        </w:r>
        <w:r>
          <w:instrText xml:space="preserve"> PAGEREF _Toc6054 \h </w:instrText>
        </w:r>
        <w:r>
          <w:fldChar w:fldCharType="separate"/>
        </w:r>
        <w:r>
          <w:t>22</w:t>
        </w:r>
        <w:r>
          <w:fldChar w:fldCharType="end"/>
        </w:r>
      </w:hyperlink>
    </w:p>
    <w:p>
      <w:pPr>
        <w:pStyle w:val="TOC2"/>
        <w:tabs>
          <w:tab w:val="right" w:leader="dot" w:pos="8306"/>
        </w:tabs>
      </w:pPr>
      <w:hyperlink w:anchor="_Toc32485" w:history="1">
        <w:r>
          <w:rPr>
            <w:rFonts w:ascii="仿宋" w:eastAsia="仿宋" w:hAnsi="仿宋" w:cs="仿宋" w:hint="eastAsia"/>
            <w:lang w:eastAsia="zh-CN"/>
          </w:rPr>
          <w:t>(二)、丙纶项目盈利能力分析</w:t>
        </w:r>
        <w:r>
          <w:tab/>
        </w:r>
        <w:r>
          <w:fldChar w:fldCharType="begin"/>
        </w:r>
        <w:r>
          <w:instrText xml:space="preserve"> PAGEREF _Toc32485 \h </w:instrText>
        </w:r>
        <w:r>
          <w:fldChar w:fldCharType="separate"/>
        </w:r>
        <w:r>
          <w:t>23</w:t>
        </w:r>
        <w:r>
          <w:fldChar w:fldCharType="end"/>
        </w:r>
      </w:hyperlink>
    </w:p>
    <w:p>
      <w:pPr>
        <w:pStyle w:val="TOC1"/>
        <w:tabs>
          <w:tab w:val="right" w:leader="dot" w:pos="8306"/>
        </w:tabs>
      </w:pPr>
      <w:hyperlink w:anchor="_Toc31778" w:history="1">
        <w:r>
          <w:rPr>
            <w:rFonts w:ascii="仿宋" w:eastAsia="仿宋" w:hAnsi="仿宋" w:cs="仿宋" w:hint="eastAsia"/>
            <w:lang w:eastAsia="zh-CN"/>
          </w:rPr>
          <w:t>八、丙纶项目计划安排</w:t>
        </w:r>
        <w:r>
          <w:tab/>
        </w:r>
        <w:r>
          <w:fldChar w:fldCharType="begin"/>
        </w:r>
        <w:r>
          <w:instrText xml:space="preserve"> PAGEREF _Toc31778 \h </w:instrText>
        </w:r>
        <w:r>
          <w:fldChar w:fldCharType="separate"/>
        </w:r>
        <w:r>
          <w:t>24</w:t>
        </w:r>
        <w:r>
          <w:fldChar w:fldCharType="end"/>
        </w:r>
      </w:hyperlink>
    </w:p>
    <w:p>
      <w:pPr>
        <w:pStyle w:val="TOC2"/>
        <w:tabs>
          <w:tab w:val="right" w:leader="dot" w:pos="8306"/>
        </w:tabs>
      </w:pPr>
      <w:hyperlink w:anchor="_Toc26732" w:history="1">
        <w:r>
          <w:rPr>
            <w:rFonts w:ascii="仿宋" w:eastAsia="仿宋" w:hAnsi="仿宋" w:cs="仿宋" w:hint="eastAsia"/>
            <w:lang w:eastAsia="zh-CN"/>
          </w:rPr>
          <w:t>(一)、建设周期</w:t>
        </w:r>
        <w:r>
          <w:tab/>
        </w:r>
        <w:r>
          <w:fldChar w:fldCharType="begin"/>
        </w:r>
        <w:r>
          <w:instrText xml:space="preserve"> PAGEREF _Toc26732 \h </w:instrText>
        </w:r>
        <w:r>
          <w:fldChar w:fldCharType="separate"/>
        </w:r>
        <w:r>
          <w:t>24</w:t>
        </w:r>
        <w:r>
          <w:fldChar w:fldCharType="end"/>
        </w:r>
      </w:hyperlink>
    </w:p>
    <w:p>
      <w:pPr>
        <w:pStyle w:val="TOC2"/>
        <w:tabs>
          <w:tab w:val="right" w:leader="dot" w:pos="8306"/>
        </w:tabs>
      </w:pPr>
      <w:hyperlink w:anchor="_Toc16574" w:history="1">
        <w:r>
          <w:rPr>
            <w:rFonts w:ascii="仿宋" w:eastAsia="仿宋" w:hAnsi="仿宋" w:cs="仿宋" w:hint="eastAsia"/>
            <w:lang w:eastAsia="zh-CN"/>
          </w:rPr>
          <w:t>(二)、建设进度</w:t>
        </w:r>
        <w:r>
          <w:tab/>
        </w:r>
        <w:r>
          <w:fldChar w:fldCharType="begin"/>
        </w:r>
        <w:r>
          <w:instrText xml:space="preserve"> PAGEREF _Toc16574 \h </w:instrText>
        </w:r>
        <w:r>
          <w:fldChar w:fldCharType="separate"/>
        </w:r>
        <w:r>
          <w:t>25</w:t>
        </w:r>
        <w:r>
          <w:fldChar w:fldCharType="end"/>
        </w:r>
      </w:hyperlink>
    </w:p>
    <w:p>
      <w:pPr>
        <w:pStyle w:val="TOC2"/>
        <w:tabs>
          <w:tab w:val="right" w:leader="dot" w:pos="8306"/>
        </w:tabs>
      </w:pPr>
      <w:hyperlink w:anchor="_Toc17580" w:history="1">
        <w:r>
          <w:rPr>
            <w:rFonts w:ascii="仿宋" w:eastAsia="仿宋" w:hAnsi="仿宋" w:cs="仿宋" w:hint="eastAsia"/>
            <w:lang w:eastAsia="zh-CN"/>
          </w:rPr>
          <w:t>(三)、进度安排注意事项</w:t>
        </w:r>
        <w:r>
          <w:tab/>
        </w:r>
        <w:r>
          <w:fldChar w:fldCharType="begin"/>
        </w:r>
        <w:r>
          <w:instrText xml:space="preserve"> PAGEREF _Toc17580 \h </w:instrText>
        </w:r>
        <w:r>
          <w:fldChar w:fldCharType="separate"/>
        </w:r>
        <w:r>
          <w:t>25</w:t>
        </w:r>
        <w:r>
          <w:fldChar w:fldCharType="end"/>
        </w:r>
      </w:hyperlink>
    </w:p>
    <w:p>
      <w:pPr>
        <w:pStyle w:val="TOC2"/>
        <w:tabs>
          <w:tab w:val="right" w:leader="dot" w:pos="8306"/>
        </w:tabs>
      </w:pPr>
      <w:hyperlink w:anchor="_Toc9443" w:history="1">
        <w:r>
          <w:rPr>
            <w:rFonts w:ascii="仿宋" w:eastAsia="仿宋" w:hAnsi="仿宋" w:cs="仿宋" w:hint="eastAsia"/>
            <w:lang w:eastAsia="zh-CN"/>
          </w:rPr>
          <w:t>(四)、人力资源配置</w:t>
        </w:r>
        <w:r>
          <w:tab/>
        </w:r>
        <w:r>
          <w:fldChar w:fldCharType="begin"/>
        </w:r>
        <w:r>
          <w:instrText xml:space="preserve"> PAGEREF _Toc9443 \h </w:instrText>
        </w:r>
        <w:r>
          <w:fldChar w:fldCharType="separate"/>
        </w:r>
        <w:r>
          <w:t>27</w:t>
        </w:r>
        <w:r>
          <w:fldChar w:fldCharType="end"/>
        </w:r>
      </w:hyperlink>
    </w:p>
    <w:p>
      <w:pPr>
        <w:pStyle w:val="TOC1"/>
        <w:tabs>
          <w:tab w:val="right" w:leader="dot" w:pos="8306"/>
        </w:tabs>
      </w:pPr>
      <w:hyperlink w:anchor="_Toc18475" w:history="1">
        <w:r>
          <w:rPr>
            <w:rFonts w:ascii="仿宋" w:eastAsia="仿宋" w:hAnsi="仿宋" w:cs="仿宋" w:hint="eastAsia"/>
            <w:lang w:eastAsia="zh-CN"/>
          </w:rPr>
          <w:t>九、丙纶项目环境影响分析</w:t>
        </w:r>
        <w:r>
          <w:tab/>
        </w:r>
        <w:r>
          <w:fldChar w:fldCharType="begin"/>
        </w:r>
        <w:r>
          <w:instrText xml:space="preserve"> PAGEREF _Toc18475 \h </w:instrText>
        </w:r>
        <w:r>
          <w:fldChar w:fldCharType="separate"/>
        </w:r>
        <w:r>
          <w:t>28</w:t>
        </w:r>
        <w:r>
          <w:fldChar w:fldCharType="end"/>
        </w:r>
      </w:hyperlink>
    </w:p>
    <w:p>
      <w:pPr>
        <w:pStyle w:val="TOC2"/>
        <w:tabs>
          <w:tab w:val="right" w:leader="dot" w:pos="8306"/>
        </w:tabs>
      </w:pPr>
      <w:hyperlink w:anchor="_Toc15037" w:history="1">
        <w:r>
          <w:rPr>
            <w:rFonts w:ascii="仿宋" w:eastAsia="仿宋" w:hAnsi="仿宋" w:cs="仿宋" w:hint="eastAsia"/>
            <w:lang w:eastAsia="zh-CN"/>
          </w:rPr>
          <w:t>(一)、建设区域环境质量现状</w:t>
        </w:r>
        <w:r>
          <w:tab/>
        </w:r>
        <w:r>
          <w:fldChar w:fldCharType="begin"/>
        </w:r>
        <w:r>
          <w:instrText xml:space="preserve"> PAGEREF _Toc15037 \h </w:instrText>
        </w:r>
        <w:r>
          <w:fldChar w:fldCharType="separate"/>
        </w:r>
        <w:r>
          <w:t>28</w:t>
        </w:r>
        <w:r>
          <w:fldChar w:fldCharType="end"/>
        </w:r>
      </w:hyperlink>
    </w:p>
    <w:p>
      <w:pPr>
        <w:pStyle w:val="TOC2"/>
        <w:tabs>
          <w:tab w:val="right" w:leader="dot" w:pos="8306"/>
        </w:tabs>
      </w:pPr>
      <w:hyperlink w:anchor="_Toc5431" w:history="1">
        <w:r>
          <w:rPr>
            <w:rFonts w:ascii="仿宋" w:eastAsia="仿宋" w:hAnsi="仿宋" w:cs="仿宋" w:hint="eastAsia"/>
            <w:lang w:eastAsia="zh-CN"/>
          </w:rPr>
          <w:t>(二)、建设期环境保护</w:t>
        </w:r>
        <w:r>
          <w:tab/>
        </w:r>
        <w:r>
          <w:fldChar w:fldCharType="begin"/>
        </w:r>
        <w:r>
          <w:instrText xml:space="preserve"> PAGEREF _Toc5431 \h </w:instrText>
        </w:r>
        <w:r>
          <w:fldChar w:fldCharType="separate"/>
        </w:r>
        <w:r>
          <w:t>29</w:t>
        </w:r>
        <w:r>
          <w:fldChar w:fldCharType="end"/>
        </w:r>
      </w:hyperlink>
    </w:p>
    <w:p>
      <w:pPr>
        <w:pStyle w:val="TOC2"/>
        <w:tabs>
          <w:tab w:val="right" w:leader="dot" w:pos="8306"/>
        </w:tabs>
      </w:pPr>
      <w:hyperlink w:anchor="_Toc22764" w:history="1">
        <w:r>
          <w:rPr>
            <w:rFonts w:ascii="仿宋" w:eastAsia="仿宋" w:hAnsi="仿宋" w:cs="仿宋" w:hint="eastAsia"/>
            <w:lang w:eastAsia="zh-CN"/>
          </w:rPr>
          <w:t>(三)、运营期环境保护</w:t>
        </w:r>
        <w:r>
          <w:tab/>
        </w:r>
        <w:r>
          <w:fldChar w:fldCharType="begin"/>
        </w:r>
        <w:r>
          <w:instrText xml:space="preserve"> PAGEREF _Toc22764 \h </w:instrText>
        </w:r>
        <w:r>
          <w:fldChar w:fldCharType="separate"/>
        </w:r>
        <w:r>
          <w:t>31</w:t>
        </w:r>
        <w:r>
          <w:fldChar w:fldCharType="end"/>
        </w:r>
      </w:hyperlink>
    </w:p>
    <w:p>
      <w:pPr>
        <w:pStyle w:val="TOC2"/>
        <w:tabs>
          <w:tab w:val="right" w:leader="dot" w:pos="8306"/>
        </w:tabs>
      </w:pPr>
      <w:hyperlink w:anchor="_Toc5968" w:history="1">
        <w:r>
          <w:rPr>
            <w:rFonts w:ascii="仿宋" w:eastAsia="仿宋" w:hAnsi="仿宋" w:cs="仿宋" w:hint="eastAsia"/>
            <w:lang w:eastAsia="zh-CN"/>
          </w:rPr>
          <w:t>(四)、丙纶项目建设对区域经济的影响</w:t>
        </w:r>
        <w:r>
          <w:tab/>
        </w:r>
        <w:r>
          <w:fldChar w:fldCharType="begin"/>
        </w:r>
        <w:r>
          <w:instrText xml:space="preserve"> PAGEREF _Toc5968 \h </w:instrText>
        </w:r>
        <w:r>
          <w:fldChar w:fldCharType="separate"/>
        </w:r>
        <w:r>
          <w:t>32</w:t>
        </w:r>
        <w:r>
          <w:fldChar w:fldCharType="end"/>
        </w:r>
      </w:hyperlink>
    </w:p>
    <w:p>
      <w:pPr>
        <w:pStyle w:val="TOC2"/>
        <w:tabs>
          <w:tab w:val="right" w:leader="dot" w:pos="8306"/>
        </w:tabs>
      </w:pPr>
      <w:hyperlink w:anchor="_Toc30410" w:history="1">
        <w:r>
          <w:rPr>
            <w:rFonts w:ascii="仿宋" w:eastAsia="仿宋" w:hAnsi="仿宋" w:cs="仿宋" w:hint="eastAsia"/>
            <w:lang w:eastAsia="zh-CN"/>
          </w:rPr>
          <w:t>(五)、废弃物处理</w:t>
        </w:r>
        <w:r>
          <w:tab/>
        </w:r>
        <w:r>
          <w:fldChar w:fldCharType="begin"/>
        </w:r>
        <w:r>
          <w:instrText xml:space="preserve"> PAGEREF _Toc30410 \h </w:instrText>
        </w:r>
        <w:r>
          <w:fldChar w:fldCharType="separate"/>
        </w:r>
        <w:r>
          <w:t>34</w:t>
        </w:r>
        <w:r>
          <w:fldChar w:fldCharType="end"/>
        </w:r>
      </w:hyperlink>
    </w:p>
    <w:p>
      <w:pPr>
        <w:pStyle w:val="TOC2"/>
        <w:tabs>
          <w:tab w:val="right" w:leader="dot" w:pos="8306"/>
        </w:tabs>
      </w:pPr>
      <w:hyperlink w:anchor="_Toc8928" w:history="1">
        <w:r>
          <w:rPr>
            <w:rFonts w:ascii="仿宋" w:eastAsia="仿宋" w:hAnsi="仿宋" w:cs="仿宋" w:hint="eastAsia"/>
            <w:lang w:eastAsia="zh-CN"/>
          </w:rPr>
          <w:t>(六)、特殊环境影响分析</w:t>
        </w:r>
        <w:r>
          <w:tab/>
        </w:r>
        <w:r>
          <w:fldChar w:fldCharType="begin"/>
        </w:r>
        <w:r>
          <w:instrText xml:space="preserve"> PAGEREF _Toc8928 \h </w:instrText>
        </w:r>
        <w:r>
          <w:fldChar w:fldCharType="separate"/>
        </w:r>
        <w:r>
          <w:t>35</w:t>
        </w:r>
        <w:r>
          <w:fldChar w:fldCharType="end"/>
        </w:r>
      </w:hyperlink>
    </w:p>
    <w:p>
      <w:pPr>
        <w:pStyle w:val="TOC2"/>
        <w:tabs>
          <w:tab w:val="right" w:leader="dot" w:pos="8306"/>
        </w:tabs>
      </w:pPr>
      <w:hyperlink w:anchor="_Toc12224" w:history="1">
        <w:r>
          <w:rPr>
            <w:rFonts w:ascii="仿宋" w:eastAsia="仿宋" w:hAnsi="仿宋" w:cs="仿宋" w:hint="eastAsia"/>
            <w:lang w:eastAsia="zh-CN"/>
          </w:rPr>
          <w:t>(七)、清洁生产</w:t>
        </w:r>
        <w:r>
          <w:tab/>
        </w:r>
        <w:r>
          <w:fldChar w:fldCharType="begin"/>
        </w:r>
        <w:r>
          <w:instrText xml:space="preserve"> PAGEREF _Toc12224 \h </w:instrText>
        </w:r>
        <w:r>
          <w:fldChar w:fldCharType="separate"/>
        </w:r>
        <w:r>
          <w:t>36</w:t>
        </w:r>
        <w:r>
          <w:fldChar w:fldCharType="end"/>
        </w:r>
      </w:hyperlink>
    </w:p>
    <w:p>
      <w:pPr>
        <w:pStyle w:val="TOC2"/>
        <w:tabs>
          <w:tab w:val="right" w:leader="dot" w:pos="8306"/>
        </w:tabs>
      </w:pPr>
      <w:hyperlink w:anchor="_Toc17319" w:history="1">
        <w:r>
          <w:rPr>
            <w:rFonts w:ascii="仿宋" w:eastAsia="仿宋" w:hAnsi="仿宋" w:cs="仿宋" w:hint="eastAsia"/>
            <w:lang w:eastAsia="zh-CN"/>
          </w:rPr>
          <w:t>(八)、环境保护综合评价</w:t>
        </w:r>
        <w:r>
          <w:tab/>
        </w:r>
        <w:r>
          <w:fldChar w:fldCharType="begin"/>
        </w:r>
        <w:r>
          <w:instrText xml:space="preserve"> PAGEREF _Toc17319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09" w:history="1">
        <w:r>
          <w:rPr>
            <w:rFonts w:ascii="仿宋" w:eastAsia="仿宋" w:hAnsi="仿宋" w:cs="仿宋" w:hint="eastAsia"/>
            <w:lang w:eastAsia="zh-CN"/>
          </w:rPr>
          <w:t>十、丙纶项目财务管理</w:t>
        </w:r>
        <w:r>
          <w:tab/>
        </w:r>
        <w:r>
          <w:fldChar w:fldCharType="begin"/>
        </w:r>
        <w:r>
          <w:instrText xml:space="preserve"> PAGEREF _Toc20109 \h </w:instrText>
        </w:r>
        <w:r>
          <w:fldChar w:fldCharType="separate"/>
        </w:r>
        <w:r>
          <w:t>38</w:t>
        </w:r>
        <w:r>
          <w:fldChar w:fldCharType="end"/>
        </w:r>
      </w:hyperlink>
    </w:p>
    <w:p>
      <w:pPr>
        <w:pStyle w:val="TOC2"/>
        <w:tabs>
          <w:tab w:val="right" w:leader="dot" w:pos="8306"/>
        </w:tabs>
      </w:pPr>
      <w:hyperlink w:anchor="_Toc14209" w:history="1">
        <w:r>
          <w:rPr>
            <w:rFonts w:ascii="仿宋" w:eastAsia="仿宋" w:hAnsi="仿宋" w:cs="仿宋" w:hint="eastAsia"/>
            <w:lang w:eastAsia="zh-CN"/>
          </w:rPr>
          <w:t>(一)、资金需求大</w:t>
        </w:r>
        <w:r>
          <w:tab/>
        </w:r>
        <w:r>
          <w:fldChar w:fldCharType="begin"/>
        </w:r>
        <w:r>
          <w:instrText xml:space="preserve"> PAGEREF _Toc14209 \h </w:instrText>
        </w:r>
        <w:r>
          <w:fldChar w:fldCharType="separate"/>
        </w:r>
        <w:r>
          <w:t>38</w:t>
        </w:r>
        <w:r>
          <w:fldChar w:fldCharType="end"/>
        </w:r>
      </w:hyperlink>
    </w:p>
    <w:p>
      <w:pPr>
        <w:pStyle w:val="TOC2"/>
        <w:tabs>
          <w:tab w:val="right" w:leader="dot" w:pos="8306"/>
        </w:tabs>
      </w:pPr>
      <w:hyperlink w:anchor="_Toc1890" w:history="1">
        <w:r>
          <w:rPr>
            <w:rFonts w:ascii="仿宋" w:eastAsia="仿宋" w:hAnsi="仿宋" w:cs="仿宋" w:hint="eastAsia"/>
            <w:lang w:eastAsia="zh-CN"/>
          </w:rPr>
          <w:t>(二)、研发周期长</w:t>
        </w:r>
        <w:r>
          <w:tab/>
        </w:r>
        <w:r>
          <w:fldChar w:fldCharType="begin"/>
        </w:r>
        <w:r>
          <w:instrText xml:space="preserve"> PAGEREF _Toc1890 \h </w:instrText>
        </w:r>
        <w:r>
          <w:fldChar w:fldCharType="separate"/>
        </w:r>
        <w:r>
          <w:t>39</w:t>
        </w:r>
        <w:r>
          <w:fldChar w:fldCharType="end"/>
        </w:r>
      </w:hyperlink>
    </w:p>
    <w:p>
      <w:pPr>
        <w:pStyle w:val="TOC2"/>
        <w:tabs>
          <w:tab w:val="right" w:leader="dot" w:pos="8306"/>
        </w:tabs>
      </w:pPr>
      <w:hyperlink w:anchor="_Toc16503" w:history="1">
        <w:r>
          <w:rPr>
            <w:rFonts w:ascii="仿宋" w:eastAsia="仿宋" w:hAnsi="仿宋" w:cs="仿宋" w:hint="eastAsia"/>
            <w:lang w:eastAsia="zh-CN"/>
          </w:rPr>
          <w:t>(三)、市场风险大</w:t>
        </w:r>
        <w:r>
          <w:tab/>
        </w:r>
        <w:r>
          <w:fldChar w:fldCharType="begin"/>
        </w:r>
        <w:r>
          <w:instrText xml:space="preserve"> PAGEREF _Toc16503 \h </w:instrText>
        </w:r>
        <w:r>
          <w:fldChar w:fldCharType="separate"/>
        </w:r>
        <w:r>
          <w:t>40</w:t>
        </w:r>
        <w:r>
          <w:fldChar w:fldCharType="end"/>
        </w:r>
      </w:hyperlink>
    </w:p>
    <w:p>
      <w:pPr>
        <w:pStyle w:val="TOC2"/>
        <w:tabs>
          <w:tab w:val="right" w:leader="dot" w:pos="8306"/>
        </w:tabs>
      </w:pPr>
      <w:hyperlink w:anchor="_Toc65" w:history="1">
        <w:r>
          <w:rPr>
            <w:rFonts w:ascii="仿宋" w:eastAsia="仿宋" w:hAnsi="仿宋" w:cs="仿宋" w:hint="eastAsia"/>
            <w:lang w:eastAsia="zh-CN"/>
          </w:rPr>
          <w:t>(四)、利润率高</w:t>
        </w:r>
        <w:r>
          <w:tab/>
        </w:r>
        <w:r>
          <w:fldChar w:fldCharType="begin"/>
        </w:r>
        <w:r>
          <w:instrText xml:space="preserve"> PAGEREF _Toc65 \h </w:instrText>
        </w:r>
        <w:r>
          <w:fldChar w:fldCharType="separate"/>
        </w:r>
        <w:r>
          <w:t>43</w:t>
        </w:r>
        <w:r>
          <w:fldChar w:fldCharType="end"/>
        </w:r>
      </w:hyperlink>
    </w:p>
    <w:p>
      <w:pPr>
        <w:pStyle w:val="TOC1"/>
        <w:tabs>
          <w:tab w:val="right" w:leader="dot" w:pos="8306"/>
        </w:tabs>
      </w:pPr>
      <w:hyperlink w:anchor="_Toc4151" w:history="1">
        <w:r>
          <w:rPr>
            <w:rFonts w:ascii="仿宋" w:eastAsia="仿宋" w:hAnsi="仿宋" w:cs="仿宋" w:hint="eastAsia"/>
            <w:lang w:eastAsia="zh-CN"/>
          </w:rPr>
          <w:t>十一、丙纶项目创新与研发</w:t>
        </w:r>
        <w:r>
          <w:tab/>
        </w:r>
        <w:r>
          <w:fldChar w:fldCharType="begin"/>
        </w:r>
        <w:r>
          <w:instrText xml:space="preserve"> PAGEREF _Toc4151 \h </w:instrText>
        </w:r>
        <w:r>
          <w:fldChar w:fldCharType="separate"/>
        </w:r>
        <w:r>
          <w:t>45</w:t>
        </w:r>
        <w:r>
          <w:fldChar w:fldCharType="end"/>
        </w:r>
      </w:hyperlink>
    </w:p>
    <w:p>
      <w:pPr>
        <w:pStyle w:val="TOC2"/>
        <w:tabs>
          <w:tab w:val="right" w:leader="dot" w:pos="8306"/>
        </w:tabs>
      </w:pPr>
      <w:hyperlink w:anchor="_Toc265" w:history="1">
        <w:r>
          <w:rPr>
            <w:rFonts w:ascii="仿宋" w:eastAsia="仿宋" w:hAnsi="仿宋" w:cs="仿宋" w:hint="eastAsia"/>
            <w:lang w:eastAsia="zh-CN"/>
          </w:rPr>
          <w:t>(一)、创新策略与方向</w:t>
        </w:r>
        <w:r>
          <w:tab/>
        </w:r>
        <w:r>
          <w:fldChar w:fldCharType="begin"/>
        </w:r>
        <w:r>
          <w:instrText xml:space="preserve"> PAGEREF _Toc265 \h </w:instrText>
        </w:r>
        <w:r>
          <w:fldChar w:fldCharType="separate"/>
        </w:r>
        <w:r>
          <w:t>45</w:t>
        </w:r>
        <w:r>
          <w:fldChar w:fldCharType="end"/>
        </w:r>
      </w:hyperlink>
    </w:p>
    <w:p>
      <w:pPr>
        <w:pStyle w:val="TOC2"/>
        <w:tabs>
          <w:tab w:val="right" w:leader="dot" w:pos="8306"/>
        </w:tabs>
      </w:pPr>
      <w:hyperlink w:anchor="_Toc24676" w:history="1">
        <w:r>
          <w:rPr>
            <w:rFonts w:ascii="仿宋" w:eastAsia="仿宋" w:hAnsi="仿宋" w:cs="仿宋" w:hint="eastAsia"/>
            <w:lang w:eastAsia="zh-CN"/>
          </w:rPr>
          <w:t>(二)、研发规划与投入</w:t>
        </w:r>
        <w:r>
          <w:tab/>
        </w:r>
        <w:r>
          <w:fldChar w:fldCharType="begin"/>
        </w:r>
        <w:r>
          <w:instrText xml:space="preserve"> PAGEREF _Toc24676 \h </w:instrText>
        </w:r>
        <w:r>
          <w:fldChar w:fldCharType="separate"/>
        </w:r>
        <w:r>
          <w:t>46</w:t>
        </w:r>
        <w:r>
          <w:fldChar w:fldCharType="end"/>
        </w:r>
      </w:hyperlink>
    </w:p>
    <w:p>
      <w:pPr>
        <w:pStyle w:val="TOC1"/>
        <w:tabs>
          <w:tab w:val="right" w:leader="dot" w:pos="8306"/>
        </w:tabs>
      </w:pPr>
      <w:hyperlink w:anchor="_Toc12554" w:history="1">
        <w:r>
          <w:rPr>
            <w:rFonts w:ascii="仿宋" w:eastAsia="仿宋" w:hAnsi="仿宋" w:cs="仿宋" w:hint="eastAsia"/>
            <w:lang w:eastAsia="zh-CN"/>
          </w:rPr>
          <w:t>十二、生产安全保护</w:t>
        </w:r>
        <w:r>
          <w:tab/>
        </w:r>
        <w:r>
          <w:fldChar w:fldCharType="begin"/>
        </w:r>
        <w:r>
          <w:instrText xml:space="preserve"> PAGEREF _Toc12554 \h </w:instrText>
        </w:r>
        <w:r>
          <w:fldChar w:fldCharType="separate"/>
        </w:r>
        <w:r>
          <w:t>48</w:t>
        </w:r>
        <w:r>
          <w:fldChar w:fldCharType="end"/>
        </w:r>
      </w:hyperlink>
    </w:p>
    <w:p>
      <w:pPr>
        <w:pStyle w:val="TOC2"/>
        <w:tabs>
          <w:tab w:val="right" w:leader="dot" w:pos="8306"/>
        </w:tabs>
      </w:pPr>
      <w:hyperlink w:anchor="_Toc9829" w:history="1">
        <w:r>
          <w:rPr>
            <w:rFonts w:ascii="仿宋" w:eastAsia="仿宋" w:hAnsi="仿宋" w:cs="仿宋" w:hint="eastAsia"/>
            <w:lang w:eastAsia="zh-CN"/>
          </w:rPr>
          <w:t>(一)、消防安全</w:t>
        </w:r>
        <w:r>
          <w:tab/>
        </w:r>
        <w:r>
          <w:fldChar w:fldCharType="begin"/>
        </w:r>
        <w:r>
          <w:instrText xml:space="preserve"> PAGEREF _Toc9829 \h </w:instrText>
        </w:r>
        <w:r>
          <w:fldChar w:fldCharType="separate"/>
        </w:r>
        <w:r>
          <w:t>48</w:t>
        </w:r>
        <w:r>
          <w:fldChar w:fldCharType="end"/>
        </w:r>
      </w:hyperlink>
    </w:p>
    <w:p>
      <w:pPr>
        <w:pStyle w:val="TOC2"/>
        <w:tabs>
          <w:tab w:val="right" w:leader="dot" w:pos="8306"/>
        </w:tabs>
      </w:pPr>
      <w:hyperlink w:anchor="_Toc13851" w:history="1">
        <w:r>
          <w:rPr>
            <w:rFonts w:ascii="仿宋" w:eastAsia="仿宋" w:hAnsi="仿宋" w:cs="仿宋" w:hint="eastAsia"/>
            <w:lang w:eastAsia="zh-CN"/>
          </w:rPr>
          <w:t>(二)、防火防爆总图布置措施</w:t>
        </w:r>
        <w:r>
          <w:tab/>
        </w:r>
        <w:r>
          <w:fldChar w:fldCharType="begin"/>
        </w:r>
        <w:r>
          <w:instrText xml:space="preserve"> PAGEREF _Toc13851 \h </w:instrText>
        </w:r>
        <w:r>
          <w:fldChar w:fldCharType="separate"/>
        </w:r>
        <w:r>
          <w:t>49</w:t>
        </w:r>
        <w:r>
          <w:fldChar w:fldCharType="end"/>
        </w:r>
      </w:hyperlink>
    </w:p>
    <w:p>
      <w:pPr>
        <w:pStyle w:val="TOC2"/>
        <w:tabs>
          <w:tab w:val="right" w:leader="dot" w:pos="8306"/>
        </w:tabs>
      </w:pPr>
      <w:hyperlink w:anchor="_Toc1684" w:history="1">
        <w:r>
          <w:rPr>
            <w:rFonts w:ascii="仿宋" w:eastAsia="仿宋" w:hAnsi="仿宋" w:cs="仿宋" w:hint="eastAsia"/>
            <w:lang w:eastAsia="zh-CN"/>
          </w:rPr>
          <w:t>(三)、自然灾害防范措施</w:t>
        </w:r>
        <w:r>
          <w:tab/>
        </w:r>
        <w:r>
          <w:fldChar w:fldCharType="begin"/>
        </w:r>
        <w:r>
          <w:instrText xml:space="preserve"> PAGEREF _Toc1684 \h </w:instrText>
        </w:r>
        <w:r>
          <w:fldChar w:fldCharType="separate"/>
        </w:r>
        <w:r>
          <w:t>50</w:t>
        </w:r>
        <w:r>
          <w:fldChar w:fldCharType="end"/>
        </w:r>
      </w:hyperlink>
    </w:p>
    <w:p>
      <w:pPr>
        <w:pStyle w:val="TOC2"/>
        <w:tabs>
          <w:tab w:val="right" w:leader="dot" w:pos="8306"/>
        </w:tabs>
      </w:pPr>
      <w:hyperlink w:anchor="_Toc27017" w:history="1">
        <w:r>
          <w:rPr>
            <w:rFonts w:ascii="仿宋" w:eastAsia="仿宋" w:hAnsi="仿宋" w:cs="仿宋" w:hint="eastAsia"/>
            <w:lang w:eastAsia="zh-CN"/>
          </w:rPr>
          <w:t>(四)、安全色及安全标志使用要求</w:t>
        </w:r>
        <w:r>
          <w:tab/>
        </w:r>
        <w:r>
          <w:fldChar w:fldCharType="begin"/>
        </w:r>
        <w:r>
          <w:instrText xml:space="preserve"> PAGEREF _Toc27017 \h </w:instrText>
        </w:r>
        <w:r>
          <w:fldChar w:fldCharType="separate"/>
        </w:r>
        <w:r>
          <w:t>51</w:t>
        </w:r>
        <w:r>
          <w:fldChar w:fldCharType="end"/>
        </w:r>
      </w:hyperlink>
    </w:p>
    <w:p>
      <w:pPr>
        <w:pStyle w:val="TOC2"/>
        <w:tabs>
          <w:tab w:val="right" w:leader="dot" w:pos="8306"/>
        </w:tabs>
      </w:pPr>
      <w:hyperlink w:anchor="_Toc2556" w:history="1">
        <w:r>
          <w:rPr>
            <w:rFonts w:ascii="仿宋" w:eastAsia="仿宋" w:hAnsi="仿宋" w:cs="仿宋" w:hint="eastAsia"/>
            <w:lang w:eastAsia="zh-CN"/>
          </w:rPr>
          <w:t>(五)、防尘防毒措施</w:t>
        </w:r>
        <w:r>
          <w:tab/>
        </w:r>
        <w:r>
          <w:fldChar w:fldCharType="begin"/>
        </w:r>
        <w:r>
          <w:instrText xml:space="preserve"> PAGEREF _Toc2556 \h </w:instrText>
        </w:r>
        <w:r>
          <w:fldChar w:fldCharType="separate"/>
        </w:r>
        <w:r>
          <w:t>52</w:t>
        </w:r>
        <w:r>
          <w:fldChar w:fldCharType="end"/>
        </w:r>
      </w:hyperlink>
    </w:p>
    <w:p>
      <w:pPr>
        <w:pStyle w:val="TOC2"/>
        <w:tabs>
          <w:tab w:val="right" w:leader="dot" w:pos="8306"/>
        </w:tabs>
      </w:pPr>
      <w:hyperlink w:anchor="_Toc14681" w:history="1">
        <w:r>
          <w:rPr>
            <w:rFonts w:ascii="仿宋" w:eastAsia="仿宋" w:hAnsi="仿宋" w:cs="仿宋" w:hint="eastAsia"/>
            <w:lang w:eastAsia="zh-CN"/>
          </w:rPr>
          <w:t>(六)、防静电、触电防护及防雷措施</w:t>
        </w:r>
        <w:r>
          <w:tab/>
        </w:r>
        <w:r>
          <w:fldChar w:fldCharType="begin"/>
        </w:r>
        <w:r>
          <w:instrText xml:space="preserve"> PAGEREF _Toc14681 \h </w:instrText>
        </w:r>
        <w:r>
          <w:fldChar w:fldCharType="separate"/>
        </w:r>
        <w:r>
          <w:t>53</w:t>
        </w:r>
        <w:r>
          <w:fldChar w:fldCharType="end"/>
        </w:r>
      </w:hyperlink>
    </w:p>
    <w:p>
      <w:pPr>
        <w:pStyle w:val="TOC2"/>
        <w:tabs>
          <w:tab w:val="right" w:leader="dot" w:pos="8306"/>
        </w:tabs>
      </w:pPr>
      <w:hyperlink w:anchor="_Toc29457" w:history="1">
        <w:r>
          <w:rPr>
            <w:rFonts w:ascii="仿宋" w:eastAsia="仿宋" w:hAnsi="仿宋" w:cs="仿宋" w:hint="eastAsia"/>
            <w:lang w:eastAsia="zh-CN"/>
          </w:rPr>
          <w:t>(七)、机械设备安全保障措施</w:t>
        </w:r>
        <w:r>
          <w:tab/>
        </w:r>
        <w:r>
          <w:fldChar w:fldCharType="begin"/>
        </w:r>
        <w:r>
          <w:instrText xml:space="preserve"> PAGEREF _Toc29457 \h </w:instrText>
        </w:r>
        <w:r>
          <w:fldChar w:fldCharType="separate"/>
        </w:r>
        <w:r>
          <w:t>54</w:t>
        </w:r>
        <w:r>
          <w:fldChar w:fldCharType="end"/>
        </w:r>
      </w:hyperlink>
    </w:p>
    <w:p>
      <w:pPr>
        <w:pStyle w:val="TOC1"/>
        <w:tabs>
          <w:tab w:val="right" w:leader="dot" w:pos="8306"/>
        </w:tabs>
      </w:pPr>
      <w:hyperlink w:anchor="_Toc16558" w:history="1">
        <w:r>
          <w:rPr>
            <w:rFonts w:ascii="仿宋" w:eastAsia="仿宋" w:hAnsi="仿宋" w:cs="仿宋" w:hint="eastAsia"/>
            <w:lang w:eastAsia="zh-CN"/>
          </w:rPr>
          <w:t>十三、丙纶项目变更管理</w:t>
        </w:r>
        <w:r>
          <w:tab/>
        </w:r>
        <w:r>
          <w:fldChar w:fldCharType="begin"/>
        </w:r>
        <w:r>
          <w:instrText xml:space="preserve"> PAGEREF _Toc16558 \h </w:instrText>
        </w:r>
        <w:r>
          <w:fldChar w:fldCharType="separate"/>
        </w:r>
        <w:r>
          <w:t>56</w:t>
        </w:r>
        <w:r>
          <w:fldChar w:fldCharType="end"/>
        </w:r>
      </w:hyperlink>
    </w:p>
    <w:p>
      <w:pPr>
        <w:pStyle w:val="TOC2"/>
        <w:tabs>
          <w:tab w:val="right" w:leader="dot" w:pos="8306"/>
        </w:tabs>
      </w:pPr>
      <w:hyperlink w:anchor="_Toc12538" w:history="1">
        <w:r>
          <w:rPr>
            <w:rFonts w:ascii="仿宋" w:eastAsia="仿宋" w:hAnsi="仿宋" w:cs="仿宋" w:hint="eastAsia"/>
            <w:lang w:eastAsia="zh-CN"/>
          </w:rPr>
          <w:t>(一)、变更申请与评估</w:t>
        </w:r>
        <w:r>
          <w:tab/>
        </w:r>
        <w:r>
          <w:fldChar w:fldCharType="begin"/>
        </w:r>
        <w:r>
          <w:instrText xml:space="preserve"> PAGEREF _Toc12538 \h </w:instrText>
        </w:r>
        <w:r>
          <w:fldChar w:fldCharType="separate"/>
        </w:r>
        <w:r>
          <w:t>56</w:t>
        </w:r>
        <w:r>
          <w:fldChar w:fldCharType="end"/>
        </w:r>
      </w:hyperlink>
    </w:p>
    <w:p>
      <w:pPr>
        <w:pStyle w:val="TOC2"/>
        <w:tabs>
          <w:tab w:val="right" w:leader="dot" w:pos="8306"/>
        </w:tabs>
      </w:pPr>
      <w:hyperlink w:anchor="_Toc14423" w:history="1">
        <w:r>
          <w:rPr>
            <w:rFonts w:ascii="仿宋" w:eastAsia="仿宋" w:hAnsi="仿宋" w:cs="仿宋" w:hint="eastAsia"/>
            <w:lang w:eastAsia="zh-CN"/>
          </w:rPr>
          <w:t>(二)、变更实施与控制</w:t>
        </w:r>
        <w:r>
          <w:tab/>
        </w:r>
        <w:r>
          <w:fldChar w:fldCharType="begin"/>
        </w:r>
        <w:r>
          <w:instrText xml:space="preserve"> PAGEREF _Toc14423 \h </w:instrText>
        </w:r>
        <w:r>
          <w:fldChar w:fldCharType="separate"/>
        </w:r>
        <w:r>
          <w:t>56</w:t>
        </w:r>
        <w:r>
          <w:fldChar w:fldCharType="end"/>
        </w:r>
      </w:hyperlink>
    </w:p>
    <w:p>
      <w:pPr>
        <w:pStyle w:val="TOC1"/>
        <w:tabs>
          <w:tab w:val="right" w:leader="dot" w:pos="8306"/>
        </w:tabs>
      </w:pPr>
      <w:hyperlink w:anchor="_Toc11886" w:history="1">
        <w:r>
          <w:rPr>
            <w:rFonts w:ascii="仿宋" w:eastAsia="仿宋" w:hAnsi="仿宋" w:cs="仿宋" w:hint="eastAsia"/>
            <w:lang w:eastAsia="zh-CN"/>
          </w:rPr>
          <w:t>十四、丙纶项目治理与监督</w:t>
        </w:r>
        <w:r>
          <w:tab/>
        </w:r>
        <w:r>
          <w:fldChar w:fldCharType="begin"/>
        </w:r>
        <w:r>
          <w:instrText xml:space="preserve"> PAGEREF _Toc11886 \h </w:instrText>
        </w:r>
        <w:r>
          <w:fldChar w:fldCharType="separate"/>
        </w:r>
        <w:r>
          <w:t>57</w:t>
        </w:r>
        <w:r>
          <w:fldChar w:fldCharType="end"/>
        </w:r>
      </w:hyperlink>
    </w:p>
    <w:p>
      <w:pPr>
        <w:pStyle w:val="TOC2"/>
        <w:tabs>
          <w:tab w:val="right" w:leader="dot" w:pos="8306"/>
        </w:tabs>
      </w:pPr>
      <w:hyperlink w:anchor="_Toc10446" w:history="1">
        <w:r>
          <w:rPr>
            <w:rFonts w:ascii="仿宋" w:eastAsia="仿宋" w:hAnsi="仿宋" w:cs="仿宋" w:hint="eastAsia"/>
            <w:lang w:eastAsia="zh-CN"/>
          </w:rPr>
          <w:t>(一)、丙纶项目治理结构</w:t>
        </w:r>
        <w:r>
          <w:tab/>
        </w:r>
        <w:r>
          <w:fldChar w:fldCharType="begin"/>
        </w:r>
        <w:r>
          <w:instrText xml:space="preserve"> PAGEREF _Toc10446 \h </w:instrText>
        </w:r>
        <w:r>
          <w:fldChar w:fldCharType="separate"/>
        </w:r>
        <w:r>
          <w:t>57</w:t>
        </w:r>
        <w:r>
          <w:fldChar w:fldCharType="end"/>
        </w:r>
      </w:hyperlink>
    </w:p>
    <w:p>
      <w:pPr>
        <w:pStyle w:val="TOC2"/>
        <w:tabs>
          <w:tab w:val="right" w:leader="dot" w:pos="8306"/>
        </w:tabs>
      </w:pPr>
      <w:hyperlink w:anchor="_Toc24625" w:history="1">
        <w:r>
          <w:rPr>
            <w:rFonts w:ascii="仿宋" w:eastAsia="仿宋" w:hAnsi="仿宋" w:cs="仿宋" w:hint="eastAsia"/>
            <w:lang w:eastAsia="zh-CN"/>
          </w:rPr>
          <w:t>(二)、监督与审计</w:t>
        </w:r>
        <w:r>
          <w:tab/>
        </w:r>
        <w:r>
          <w:fldChar w:fldCharType="begin"/>
        </w:r>
        <w:r>
          <w:instrText xml:space="preserve"> PAGEREF _Toc24625 \h </w:instrText>
        </w:r>
        <w:r>
          <w:fldChar w:fldCharType="separate"/>
        </w:r>
        <w:r>
          <w:t>58</w:t>
        </w:r>
        <w:r>
          <w:fldChar w:fldCharType="end"/>
        </w:r>
      </w:hyperlink>
    </w:p>
    <w:p>
      <w:pPr>
        <w:pStyle w:val="TOC1"/>
        <w:tabs>
          <w:tab w:val="right" w:leader="dot" w:pos="8306"/>
        </w:tabs>
      </w:pPr>
      <w:hyperlink w:anchor="_Toc20784" w:history="1">
        <w:r>
          <w:rPr>
            <w:rFonts w:ascii="仿宋" w:eastAsia="仿宋" w:hAnsi="仿宋" w:cs="仿宋" w:hint="eastAsia"/>
            <w:lang w:eastAsia="zh-CN"/>
          </w:rPr>
          <w:t>十五、供应链管理</w:t>
        </w:r>
        <w:r>
          <w:tab/>
        </w:r>
        <w:r>
          <w:fldChar w:fldCharType="begin"/>
        </w:r>
        <w:r>
          <w:instrText xml:space="preserve"> PAGEREF _Toc20784 \h </w:instrText>
        </w:r>
        <w:r>
          <w:fldChar w:fldCharType="separate"/>
        </w:r>
        <w:r>
          <w:t>59</w:t>
        </w:r>
        <w:r>
          <w:fldChar w:fldCharType="end"/>
        </w:r>
      </w:hyperlink>
    </w:p>
    <w:p>
      <w:pPr>
        <w:pStyle w:val="TOC2"/>
        <w:tabs>
          <w:tab w:val="right" w:leader="dot" w:pos="8306"/>
        </w:tabs>
      </w:pPr>
      <w:hyperlink w:anchor="_Toc22702" w:history="1">
        <w:r>
          <w:rPr>
            <w:rFonts w:ascii="仿宋" w:eastAsia="仿宋" w:hAnsi="仿宋" w:cs="仿宋" w:hint="eastAsia"/>
            <w:lang w:eastAsia="zh-CN"/>
          </w:rPr>
          <w:t>(一)、供应链战略规划</w:t>
        </w:r>
        <w:r>
          <w:tab/>
        </w:r>
        <w:r>
          <w:fldChar w:fldCharType="begin"/>
        </w:r>
        <w:r>
          <w:instrText xml:space="preserve"> PAGEREF _Toc22702 \h </w:instrText>
        </w:r>
        <w:r>
          <w:fldChar w:fldCharType="separate"/>
        </w:r>
        <w:r>
          <w:t>59</w:t>
        </w:r>
        <w:r>
          <w:fldChar w:fldCharType="end"/>
        </w:r>
      </w:hyperlink>
    </w:p>
    <w:p>
      <w:pPr>
        <w:pStyle w:val="TOC2"/>
        <w:tabs>
          <w:tab w:val="right" w:leader="dot" w:pos="8306"/>
        </w:tabs>
      </w:pPr>
      <w:hyperlink w:anchor="_Toc4854" w:history="1">
        <w:r>
          <w:rPr>
            <w:rFonts w:ascii="仿宋" w:eastAsia="仿宋" w:hAnsi="仿宋" w:cs="仿宋" w:hint="eastAsia"/>
            <w:lang w:eastAsia="zh-CN"/>
          </w:rPr>
          <w:t>(二)、供应商选择与合作</w:t>
        </w:r>
        <w:r>
          <w:tab/>
        </w:r>
        <w:r>
          <w:fldChar w:fldCharType="begin"/>
        </w:r>
        <w:r>
          <w:instrText xml:space="preserve"> PAGEREF _Toc4854 \h </w:instrText>
        </w:r>
        <w:r>
          <w:fldChar w:fldCharType="separate"/>
        </w:r>
        <w:r>
          <w:t>61</w:t>
        </w:r>
        <w:r>
          <w:fldChar w:fldCharType="end"/>
        </w:r>
      </w:hyperlink>
    </w:p>
    <w:p>
      <w:pPr>
        <w:pStyle w:val="TOC2"/>
        <w:tabs>
          <w:tab w:val="right" w:leader="dot" w:pos="8306"/>
        </w:tabs>
      </w:pPr>
      <w:hyperlink w:anchor="_Toc4426" w:history="1">
        <w:r>
          <w:rPr>
            <w:rFonts w:ascii="仿宋" w:eastAsia="仿宋" w:hAnsi="仿宋" w:cs="仿宋" w:hint="eastAsia"/>
            <w:lang w:eastAsia="zh-CN"/>
          </w:rPr>
          <w:t>(三)、物流与库存管理</w:t>
        </w:r>
        <w:r>
          <w:tab/>
        </w:r>
        <w:r>
          <w:fldChar w:fldCharType="begin"/>
        </w:r>
        <w:r>
          <w:instrText xml:space="preserve"> PAGEREF _Toc4426 \h </w:instrText>
        </w:r>
        <w:r>
          <w:fldChar w:fldCharType="separate"/>
        </w:r>
        <w:r>
          <w:t>62</w:t>
        </w:r>
        <w:r>
          <w:fldChar w:fldCharType="end"/>
        </w:r>
      </w:hyperlink>
    </w:p>
    <w:p>
      <w:pPr>
        <w:pStyle w:val="TOC1"/>
        <w:tabs>
          <w:tab w:val="right" w:leader="dot" w:pos="8306"/>
        </w:tabs>
      </w:pPr>
      <w:hyperlink w:anchor="_Toc28791" w:history="1">
        <w:r>
          <w:rPr>
            <w:rFonts w:ascii="仿宋" w:eastAsia="仿宋" w:hAnsi="仿宋" w:cs="仿宋" w:hint="eastAsia"/>
            <w:lang w:eastAsia="zh-CN"/>
          </w:rPr>
          <w:t>十六、丙纶项目实施保障措施</w:t>
        </w:r>
        <w:r>
          <w:tab/>
        </w:r>
        <w:r>
          <w:fldChar w:fldCharType="begin"/>
        </w:r>
        <w:r>
          <w:instrText xml:space="preserve"> PAGEREF _Toc28791 \h </w:instrText>
        </w:r>
        <w:r>
          <w:fldChar w:fldCharType="separate"/>
        </w:r>
        <w:r>
          <w:t>63</w:t>
        </w:r>
        <w:r>
          <w:fldChar w:fldCharType="end"/>
        </w:r>
      </w:hyperlink>
    </w:p>
    <w:p>
      <w:pPr>
        <w:pStyle w:val="TOC2"/>
        <w:tabs>
          <w:tab w:val="right" w:leader="dot" w:pos="8306"/>
        </w:tabs>
      </w:pPr>
      <w:hyperlink w:anchor="_Toc24417" w:history="1">
        <w:r>
          <w:rPr>
            <w:rFonts w:ascii="仿宋" w:eastAsia="仿宋" w:hAnsi="仿宋" w:cs="仿宋" w:hint="eastAsia"/>
            <w:lang w:eastAsia="zh-CN"/>
          </w:rPr>
          <w:t>(一)、丙纶项目实施保障机制</w:t>
        </w:r>
        <w:r>
          <w:tab/>
        </w:r>
        <w:r>
          <w:fldChar w:fldCharType="begin"/>
        </w:r>
        <w:r>
          <w:instrText xml:space="preserve"> PAGEREF _Toc24417 \h </w:instrText>
        </w:r>
        <w:r>
          <w:fldChar w:fldCharType="separate"/>
        </w:r>
        <w:r>
          <w:t>63</w:t>
        </w:r>
        <w:r>
          <w:fldChar w:fldCharType="end"/>
        </w:r>
      </w:hyperlink>
    </w:p>
    <w:p>
      <w:pPr>
        <w:pStyle w:val="TOC2"/>
        <w:tabs>
          <w:tab w:val="right" w:leader="dot" w:pos="8306"/>
        </w:tabs>
      </w:pPr>
      <w:hyperlink w:anchor="_Toc23678" w:history="1">
        <w:r>
          <w:rPr>
            <w:rFonts w:ascii="仿宋" w:eastAsia="仿宋" w:hAnsi="仿宋" w:cs="仿宋" w:hint="eastAsia"/>
            <w:lang w:eastAsia="zh-CN"/>
          </w:rPr>
          <w:t>(二)、丙纶项目法律合规要求</w:t>
        </w:r>
        <w:r>
          <w:tab/>
        </w:r>
        <w:r>
          <w:fldChar w:fldCharType="begin"/>
        </w:r>
        <w:r>
          <w:instrText xml:space="preserve"> PAGEREF _Toc23678 \h </w:instrText>
        </w:r>
        <w:r>
          <w:fldChar w:fldCharType="separate"/>
        </w:r>
        <w:r>
          <w:t>67</w:t>
        </w:r>
        <w:r>
          <w:fldChar w:fldCharType="end"/>
        </w:r>
      </w:hyperlink>
    </w:p>
    <w:p>
      <w:pPr>
        <w:pStyle w:val="TOC2"/>
        <w:tabs>
          <w:tab w:val="right" w:leader="dot" w:pos="8306"/>
        </w:tabs>
      </w:pPr>
      <w:hyperlink w:anchor="_Toc31241" w:history="1">
        <w:r>
          <w:rPr>
            <w:rFonts w:ascii="仿宋" w:eastAsia="仿宋" w:hAnsi="仿宋" w:cs="仿宋" w:hint="eastAsia"/>
            <w:lang w:eastAsia="zh-CN"/>
          </w:rPr>
          <w:t>(三)、丙纶项目合同管理与法律事务</w:t>
        </w:r>
        <w:r>
          <w:tab/>
        </w:r>
        <w:r>
          <w:fldChar w:fldCharType="begin"/>
        </w:r>
        <w:r>
          <w:instrText xml:space="preserve"> PAGEREF _Toc31241 \h </w:instrText>
        </w:r>
        <w:r>
          <w:fldChar w:fldCharType="separate"/>
        </w:r>
        <w:r>
          <w:t>70</w:t>
        </w:r>
        <w:r>
          <w:fldChar w:fldCharType="end"/>
        </w:r>
      </w:hyperlink>
    </w:p>
    <w:p>
      <w:pPr>
        <w:pStyle w:val="TOC2"/>
        <w:tabs>
          <w:tab w:val="right" w:leader="dot" w:pos="8306"/>
        </w:tabs>
      </w:pPr>
      <w:hyperlink w:anchor="_Toc19313" w:history="1">
        <w:r>
          <w:rPr>
            <w:rFonts w:ascii="仿宋" w:eastAsia="仿宋" w:hAnsi="仿宋" w:cs="仿宋" w:hint="eastAsia"/>
            <w:lang w:eastAsia="zh-CN"/>
          </w:rPr>
          <w:t>(四)、丙纶项目知识产权保护策略</w:t>
        </w:r>
        <w:r>
          <w:tab/>
        </w:r>
        <w:r>
          <w:fldChar w:fldCharType="begin"/>
        </w:r>
        <w:r>
          <w:instrText xml:space="preserve"> PAGEREF _Toc19313 \h </w:instrText>
        </w:r>
        <w:r>
          <w:fldChar w:fldCharType="separate"/>
        </w:r>
        <w:r>
          <w:t>77</w:t>
        </w:r>
        <w:r>
          <w:fldChar w:fldCharType="end"/>
        </w:r>
      </w:hyperlink>
    </w:p>
    <w:p>
      <w:pPr>
        <w:pStyle w:val="TOC1"/>
        <w:tabs>
          <w:tab w:val="right" w:leader="dot" w:pos="8306"/>
        </w:tabs>
      </w:pPr>
      <w:hyperlink w:anchor="_Toc24336" w:history="1">
        <w:r>
          <w:rPr>
            <w:rFonts w:ascii="仿宋" w:eastAsia="仿宋" w:hAnsi="仿宋" w:cs="仿宋" w:hint="eastAsia"/>
            <w:lang w:eastAsia="zh-CN"/>
          </w:rPr>
          <w:t>十七、营销与推广策略</w:t>
        </w:r>
        <w:r>
          <w:tab/>
        </w:r>
        <w:r>
          <w:fldChar w:fldCharType="begin"/>
        </w:r>
        <w:r>
          <w:instrText xml:space="preserve"> PAGEREF _Toc24336 \h </w:instrText>
        </w:r>
        <w:r>
          <w:fldChar w:fldCharType="separate"/>
        </w:r>
        <w:r>
          <w:t>79</w:t>
        </w:r>
        <w:r>
          <w:fldChar w:fldCharType="end"/>
        </w:r>
      </w:hyperlink>
    </w:p>
    <w:p>
      <w:pPr>
        <w:pStyle w:val="TOC2"/>
        <w:tabs>
          <w:tab w:val="right" w:leader="dot" w:pos="8306"/>
        </w:tabs>
      </w:pPr>
      <w:hyperlink w:anchor="_Toc15073" w:history="1">
        <w:r>
          <w:rPr>
            <w:rFonts w:ascii="仿宋" w:eastAsia="仿宋" w:hAnsi="仿宋" w:cs="仿宋" w:hint="eastAsia"/>
            <w:lang w:eastAsia="zh-CN"/>
          </w:rPr>
          <w:t>(一)、产品/服务定位与特点</w:t>
        </w:r>
        <w:r>
          <w:tab/>
        </w:r>
        <w:r>
          <w:fldChar w:fldCharType="begin"/>
        </w:r>
        <w:r>
          <w:instrText xml:space="preserve"> PAGEREF _Toc15073 \h </w:instrText>
        </w:r>
        <w:r>
          <w:fldChar w:fldCharType="separate"/>
        </w:r>
        <w:r>
          <w:t>79</w:t>
        </w:r>
        <w:r>
          <w:fldChar w:fldCharType="end"/>
        </w:r>
      </w:hyperlink>
    </w:p>
    <w:p>
      <w:pPr>
        <w:pStyle w:val="TOC2"/>
        <w:tabs>
          <w:tab w:val="right" w:leader="dot" w:pos="8306"/>
        </w:tabs>
      </w:pPr>
      <w:hyperlink w:anchor="_Toc6355" w:history="1">
        <w:r>
          <w:rPr>
            <w:rFonts w:ascii="仿宋" w:eastAsia="仿宋" w:hAnsi="仿宋" w:cs="仿宋" w:hint="eastAsia"/>
            <w:lang w:eastAsia="zh-CN"/>
          </w:rPr>
          <w:t>(二)、市场定位与竞争分析</w:t>
        </w:r>
        <w:r>
          <w:tab/>
        </w:r>
        <w:r>
          <w:fldChar w:fldCharType="begin"/>
        </w:r>
        <w:r>
          <w:instrText xml:space="preserve"> PAGEREF _Toc6355 \h </w:instrText>
        </w:r>
        <w:r>
          <w:fldChar w:fldCharType="separate"/>
        </w:r>
        <w:r>
          <w:t>80</w:t>
        </w:r>
        <w:r>
          <w:fldChar w:fldCharType="end"/>
        </w:r>
      </w:hyperlink>
    </w:p>
    <w:p>
      <w:pPr>
        <w:pStyle w:val="TOC2"/>
        <w:tabs>
          <w:tab w:val="right" w:leader="dot" w:pos="8306"/>
        </w:tabs>
      </w:pPr>
      <w:hyperlink w:anchor="_Toc19073" w:history="1">
        <w:r>
          <w:rPr>
            <w:rFonts w:ascii="仿宋" w:eastAsia="仿宋" w:hAnsi="仿宋" w:cs="仿宋" w:hint="eastAsia"/>
            <w:lang w:eastAsia="zh-CN"/>
          </w:rPr>
          <w:t>(三)、营销渠道与策略</w:t>
        </w:r>
        <w:r>
          <w:tab/>
        </w:r>
        <w:r>
          <w:fldChar w:fldCharType="begin"/>
        </w:r>
        <w:r>
          <w:instrText xml:space="preserve"> PAGEREF _Toc19073 \h </w:instrText>
        </w:r>
        <w:r>
          <w:fldChar w:fldCharType="separate"/>
        </w:r>
        <w:r>
          <w:t>82</w:t>
        </w:r>
        <w:r>
          <w:fldChar w:fldCharType="end"/>
        </w:r>
      </w:hyperlink>
    </w:p>
    <w:p>
      <w:pPr>
        <w:pStyle w:val="TOC2"/>
        <w:tabs>
          <w:tab w:val="right" w:leader="dot" w:pos="8306"/>
        </w:tabs>
      </w:pPr>
      <w:hyperlink w:anchor="_Toc13275" w:history="1">
        <w:r>
          <w:rPr>
            <w:rFonts w:ascii="仿宋" w:eastAsia="仿宋" w:hAnsi="仿宋" w:cs="仿宋" w:hint="eastAsia"/>
            <w:lang w:eastAsia="zh-CN"/>
          </w:rPr>
          <w:t>(四)、推广与宣传活动</w:t>
        </w:r>
        <w:r>
          <w:tab/>
        </w:r>
        <w:r>
          <w:fldChar w:fldCharType="begin"/>
        </w:r>
        <w:r>
          <w:instrText xml:space="preserve"> PAGEREF _Toc13275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311"/>
      <w:r>
        <w:rPr>
          <w:rFonts w:ascii="仿宋" w:eastAsia="仿宋" w:hAnsi="仿宋" w:cs="仿宋" w:hint="eastAsia"/>
          <w:sz w:val="28"/>
          <w:lang w:eastAsia="zh-CN"/>
        </w:rPr>
        <w:t>一、丙纶项目可持续发展</w:t>
      </w:r>
      <w:bookmarkEnd w:id="2"/>
    </w:p>
    <w:p>
      <w:pPr>
        <w:pStyle w:val="Heading2"/>
        <w:rPr>
          <w:rFonts w:ascii="仿宋" w:eastAsia="仿宋" w:hAnsi="仿宋" w:cs="仿宋" w:hint="eastAsia"/>
          <w:lang w:eastAsia="zh-CN"/>
        </w:rPr>
      </w:pPr>
      <w:bookmarkStart w:id="3" w:name="_Toc3269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纶项目中，丙纶项目团队着眼于未来，明确了可持续发展的战略方向。制定的具体可持续发展目标包括降低资源使用、采用环保技术、最大化社会效益等。这一步骤不仅有助于丙纶项目在环保和社会责任方面达到最高标准，也为未来提供了明确的指引，确保丙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可持续实践的融入丙纶项目管理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丙纶项目管理周期。从丙纶项目规划开始，丙纶项目团队就考虑了环境和社会的因素。在执行阶段，丙纶项目团队积极推动绿色技术的应用，优化资源利用。此外，关注员工的社会责任，通过培训和沟通活动提高员工对可持续发展的认知，使他们能够在日常工作中践行可持续实践。这些举措不仅为丙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95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扎根于丙纶项目的可持续发展理念，我们深信环保与社会责任是丙纶项目成功的关键支柱。在丙纶项目的每一步，我们都致力于通过创新和实践，履行对环境和社会的坚定责任。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团队通过引入先进的环保技术、建立高效的废物处理系统以及推动能源节约措施，积极履行环保责任。定期的环保监测和评估确保丙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不仅致力于自身可持续发展，还注重对社会的回馈。通过支持社区丙纶项目、参与慈善事业、提供培训机会等方式，丙纶项目积极履行社会责任。与当地社区建立积极互动，关注员工的工作与生活平衡，以及员工的身心健康，是丙纶项目在社会责任层面的关键举措。这样的实践不仅增强了丙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124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690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的技术管理特点体现在其创新导向。通过引入最先进的技术趋势和解决方案，丙纶项目致力于提升科技含量、提高质量和效率水平。这意味着我们将采用最新的工具和方法，确保丙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丙纶项目技术管理的显著特征。通过整合不同领域的技术资源，我们实现了跨学科的协同工作。这有助于优化技术架构，提高整体效能。此外，整合性策略还促进了不同技术团队之间的紧密沟通和高效合作，确保丙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丙纶项目所采用的技术。通过不断优化技术方案，丙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丙纶项目团队将在丙纶项目初期识别可能的技术风险，并采取相应的预防和应对措施。通过建立健全的风险评估机制，丙纶项目能够在实施过程中及时发现并解决潜在的技术问题，保障丙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通过这些独特的技术管理特点，我们确信在丙纶项目中，技术将成为丙纶项目成功的有力支持。这一深度剖析揭示了技术管理在丙纶项目实施中的关键作用，为丙纶项目的技术基础奠定了坚实的基础。</w:t>
      </w:r>
    </w:p>
    <w:p>
      <w:pPr>
        <w:pStyle w:val="Heading2"/>
        <w:ind w:firstLine="560" w:firstLineChars="200"/>
        <w:rPr>
          <w:rFonts w:ascii="仿宋" w:eastAsia="仿宋" w:hAnsi="仿宋" w:cs="仿宋" w:hint="eastAsia"/>
          <w:sz w:val="28"/>
          <w:lang w:eastAsia="zh-CN"/>
        </w:rPr>
      </w:pPr>
      <w:bookmarkStart w:id="7" w:name="_Toc6645"/>
      <w:r>
        <w:rPr>
          <w:rFonts w:ascii="仿宋" w:eastAsia="仿宋" w:hAnsi="仿宋" w:cs="仿宋" w:hint="eastAsia"/>
          <w:sz w:val="28"/>
          <w:lang w:eastAsia="zh-CN"/>
        </w:rPr>
        <w:t>(二)、丙纶项目工艺技术设计方案</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丙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丙纶项目将严格按照相关行业规范要求进行组织。通过有效控制产品质量，丙纶项目将致力于为顾客提供优质的丙纶项目产品和良好的服务。这体现了丙纶项目对于生产活动合规性和质量标准的高度重视，为丙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丙纶项目注重生态效益和清洁生产原则。丙纶项目建设将紧密结合地方特色经济发展，与社会经济发展规划和区域环境保护规划方案相协调一致。通过与当地区域自然生态系统的结合，丙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丙纶项目产品具有多样化的客户需求和个性化的特点。因此，丙纶项目产品规格品种多样，且单批生产数量较小。为满足这一特点，丙纶项目承办单位将建设先进的柔性制造生产线。通过广泛应用柔性制造技术，丙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总体而言，丙纶项目采用的技术具有较高的技术含量和自动化水平，处于国内先进水平。这一技术选用不仅体现了对生产效率、质量和环境友好性的高标准要求，同时为丙纶项目的可持续发展奠定了坚实的基础。</w:t>
      </w:r>
    </w:p>
    <w:p>
      <w:pPr>
        <w:pStyle w:val="Heading2"/>
        <w:ind w:firstLine="560" w:firstLineChars="200"/>
        <w:rPr>
          <w:rFonts w:ascii="仿宋" w:eastAsia="仿宋" w:hAnsi="仿宋" w:cs="仿宋" w:hint="eastAsia"/>
          <w:sz w:val="28"/>
          <w:lang w:eastAsia="zh-CN"/>
        </w:rPr>
      </w:pPr>
      <w:bookmarkStart w:id="8" w:name="_Toc987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为确保丙纶项目的高效生产和技术实施，我们制定了一套精心设计的设备选型方案，以满足丙纶项目生产、质量和环保的要求。该方案的主要特点如下：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丙纶项目在生产过程中实现更高的生态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针对丙纶项目产品的多样性和小批量生产的特点，我们将建设柔性制造生产线。通过在设备选型中考虑柔性制造技术，可以灵活应对不同产品规格和生产需求，实现生产线的高度灵活性和适应性。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0958"/>
      <w:r>
        <w:rPr>
          <w:rFonts w:ascii="仿宋" w:eastAsia="仿宋" w:hAnsi="仿宋" w:cs="仿宋" w:hint="eastAsia"/>
          <w:sz w:val="28"/>
          <w:lang w:eastAsia="zh-CN"/>
        </w:rPr>
        <w:t>三、丙纶项目选址可行性分析</w:t>
      </w:r>
      <w:bookmarkEnd w:id="9"/>
    </w:p>
    <w:p>
      <w:pPr>
        <w:pStyle w:val="Heading2"/>
        <w:rPr>
          <w:rFonts w:ascii="仿宋" w:eastAsia="仿宋" w:hAnsi="仿宋" w:cs="仿宋" w:hint="eastAsia"/>
          <w:lang w:eastAsia="zh-CN"/>
        </w:rPr>
      </w:pPr>
      <w:bookmarkStart w:id="10" w:name="_Toc22374"/>
      <w:r>
        <w:rPr>
          <w:rFonts w:ascii="仿宋" w:eastAsia="仿宋" w:hAnsi="仿宋" w:cs="仿宋" w:hint="eastAsia"/>
          <w:lang w:eastAsia="zh-CN"/>
        </w:rPr>
        <w:t>(一)、丙纶项目选址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该丙纶项目选址位于XX省XX市XX区XXX街道</w:t>
      </w:r>
    </w:p>
    <w:p>
      <w:pPr>
        <w:pStyle w:val="Heading2"/>
        <w:ind w:firstLine="560" w:firstLineChars="200"/>
        <w:rPr>
          <w:rFonts w:ascii="仿宋" w:eastAsia="仿宋" w:hAnsi="仿宋" w:cs="仿宋" w:hint="eastAsia"/>
          <w:sz w:val="28"/>
          <w:lang w:eastAsia="zh-CN"/>
        </w:rPr>
      </w:pPr>
      <w:bookmarkStart w:id="11" w:name="_Toc1661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丙纶项目的征地面积将根据丙纶项目的实际规模和需求进行精确规划。具体面积XXX平方米，旨在确保丙纶项目不仅能够满足当前的发展需求，还能够预留空间以适应未来的扩展。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净用地面积是在征地面积基础上去除不可利用面积后的实际可开发用地。具体面积XXX平方米，考虑到环保、交通、安全等多方面因素，以确保丙纶项目在整体利用效率上达到最优。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建筑面积： 丙纶项目计划建设的建筑总规模具体面积XXX平方米。这一规模的确定综合考虑了丙纶项目的性质、规模，以及城市规划的相关要求，确保建筑布局与周边环境协调一致。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绿地率是丙纶项目用地中被规划为绿地的比例。具体面积XXX平方米，旨在通过合理规划绿地，改善丙纶项目周边环境，提升居民生活质量，并符合城市整体绿化规划。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容积率是用地上可以建设的建筑总体积与用地面积之比。具体面积XXX，通过合理的容积率规划，确保丙纶项目建筑规模与周边环境和谐共生。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确保丙纶项目选址与当地城市规划相一致，具体面积XXX平方米。通过与城市规划部门深入沟通，确保丙纶项目不仅符合城市的整体发展方向，还能够融入城市的发展布局，为城市的长远发展贡献力量。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充分了解并确保丙纶项目选址符合当地产业政策，具体面积XXX平方米。这包括丙纶项目对当地经济的促进作用，以及对相关产业的带动效应，确保丙纶项目与地方政府的产业政策保持一致，促进共赢合作。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用地总体要求必须符合环保和可持续发展的原则，具体面积XXX平方米。通过采用绿色建筑设计、节能减排等措施，确保丙纶项目在建设和运营过程中对环境的影响最小化，达到可持续发展的要求。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确保丙纶项目选址具备必要的公共设施配套，具体面积XXX平方米。这包括交通便利性、教育、医疗等基础设施，以提高居民生活品质，使得丙纶项目选址更具吸引力。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考虑用地总体要求对当地社会稳定性的影响，具体面积XXX平方米。通过深入了解当地社区反馈，确保丙纶项目的选址和建设过程对当地社会和谐稳定产生积极作用。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丙纶项目选址不仅符合法规和规划，还在实际操作中具有可行性。这一全面规划将为丙纶项目的成功实施提供坚实的基础，确保丙纶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956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丙纶项目的设备规划和空间设计中，我们将采取灵活设备布局的措施。设备布局将根据实际需求进行灵活设计，避免不必要的浪费。通过合理规划设备摆放位置，我们将提高设备的利用率，减少设备间距，以确保丙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丙纶项目内部引入共享设施的概念，例如共享会议室、办公区等。通过这种方式，我们可以减少对资源的重复建设，提高资源共享效率，从而减小丙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92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丙纶项目的总图布置中，我们将不同功能区域进行明确的规划，以最大程度满足丙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001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我们首先关注市场因素，包括潜在客户分布、竞争对手位置、市场需求等。通过深入的市场调研，我们能够更准确地评估选址对于市场开拓和产品销售的影响，确保丙纶项目能够在有利的市场环境中蓬勃发展。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丙纶项目对环境的影响是综合评价的重要因素之一。我们将详细考虑选址周边的自然环境、生态保护区、水源地等情况，确保丙纶项目的建设和运营对环境影响最小化，并符合当地的环保法规标准。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对选址的评价还需充分考虑当地政府的产业政策和法规。我们将详细了解丙纶项目所在地的相关政策，确保丙纶项目的规划和运营与当地法规相符，降低不必要的法律风险。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考虑到社会稳定性对企业运营的重要性，我们将评估选址地区的社会安全情况、劳工关系、社区反馈等方面，以确保丙纶项目的建设和运营不会受到社会稳定性的负面影响。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最后，我们将综合考虑用地成本，包括土地购置费用、土地开发成本等。通过对用地成本的详细评估，我们能够做出更为精确的经济效益分析，为丙纶项目的投资决策提供有力支持。</w:t>
      </w:r>
    </w:p>
    <w:p>
      <w:pPr>
        <w:pStyle w:val="Heading1"/>
        <w:ind w:firstLine="560" w:firstLineChars="200"/>
        <w:rPr>
          <w:rFonts w:ascii="仿宋" w:eastAsia="仿宋" w:hAnsi="仿宋" w:cs="仿宋" w:hint="eastAsia"/>
          <w:sz w:val="28"/>
          <w:lang w:eastAsia="zh-CN"/>
        </w:rPr>
      </w:pPr>
      <w:bookmarkStart w:id="15" w:name="_Toc29441"/>
      <w:r>
        <w:rPr>
          <w:rFonts w:ascii="仿宋" w:eastAsia="仿宋" w:hAnsi="仿宋" w:cs="仿宋" w:hint="eastAsia"/>
          <w:sz w:val="28"/>
          <w:lang w:eastAsia="zh-CN"/>
        </w:rPr>
        <w:t>四、丙纶项目建设背景及必要性分析</w:t>
      </w:r>
      <w:bookmarkEnd w:id="15"/>
    </w:p>
    <w:p>
      <w:pPr>
        <w:pStyle w:val="Heading2"/>
        <w:rPr>
          <w:rFonts w:ascii="仿宋" w:eastAsia="仿宋" w:hAnsi="仿宋" w:cs="仿宋" w:hint="eastAsia"/>
          <w:lang w:eastAsia="zh-CN"/>
        </w:rPr>
      </w:pPr>
      <w:bookmarkStart w:id="16" w:name="_Toc22639"/>
      <w:r>
        <w:rPr>
          <w:rFonts w:ascii="仿宋" w:eastAsia="仿宋" w:hAnsi="仿宋" w:cs="仿宋" w:hint="eastAsia"/>
          <w:lang w:eastAsia="zh-CN"/>
        </w:rPr>
        <w:t>(一)、丙纶项目背景分析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丙纶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我们的背景分析将深入挖掘当前行业的发展趋势，通过对竞争态势的全面审视，找到丙纶项目在这个潮流中的定位。同时，我们将关注行业内涌现的新兴机遇，以便丙纶项目更好地融入行业发展的潮流中。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丙纶项目提供了强大的发展动力。我们将聚焦于行业内最新的技术发展趋势，包括但不限于人工智能、大数据分析、物联网等领域。通过深度的技术研究，我们将确保丙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丙纶项目发展的源泉。我们将投入更多的精力对市场需求进行深入剖析，超越表面的需求，深入挖掘潜在的市场痛点和机遇。通过对市场需求的细致了解，丙纶项目将更有针对性地设计解决方案，满足市场的多样化需求，从而更好地促进丙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丙纶项目战略至关重要。我们将对竞争态势进行更为深入的分析，包括但不限于市场份额、产品特点、客户满意度等多个维度。通过深度的竞争分析，丙纶项目将能够更准确地把握市场脉搏，制定具有竞争力的丙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丙纶项目的发展具有直接的影响。我们将进行更为全面的法规和政策分析，了解行业发展中的潜在法律风险和合规挑战。通过充分了解和遵守相关法规，丙纶项目将确保在法律框架内合法合规运营，为丙纶项目的稳健发展提供有力支持。</w:t>
      </w:r>
    </w:p>
    <w:p>
      <w:pPr>
        <w:pStyle w:val="Heading2"/>
        <w:ind w:firstLine="560" w:firstLineChars="200"/>
        <w:rPr>
          <w:rFonts w:ascii="仿宋" w:eastAsia="仿宋" w:hAnsi="仿宋" w:cs="仿宋" w:hint="eastAsia"/>
          <w:sz w:val="28"/>
          <w:lang w:eastAsia="zh-CN"/>
        </w:rPr>
      </w:pPr>
      <w:bookmarkStart w:id="17" w:name="_Toc18666"/>
      <w:r>
        <w:rPr>
          <w:rFonts w:ascii="仿宋" w:eastAsia="仿宋" w:hAnsi="仿宋" w:cs="仿宋" w:hint="eastAsia"/>
          <w:sz w:val="28"/>
          <w:lang w:eastAsia="zh-CN"/>
        </w:rPr>
        <w:t>(二)、丙纶项目建设必要性分析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建设的迫切性源于对行业发展趋势的深刻洞察。我们正处于一个行业变革的时代，科技创新、数字化转型成为企业发展的关键动力。丙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建设不仅仅是为了跟上潮流，更是为了通过技术创新推动企业的持续发展。通过引入先进的技术和解决方案，丙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丙纶项目的建设成为必然选择，通过提高产品质量、拓展服务领域，从而在竞争中获得更多的机会。丙纶项目建设将使企业更好地适应市场需求，增强市场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丙纶项目建设的必要性体现在对客户需求更精准的满足。通过丙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建设的背后是对企业持续创新的追求。只有通过不断创新，企业才能在竞争中立于不败之地。丙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4920"/>
      <w:r>
        <w:rPr>
          <w:rFonts w:ascii="仿宋" w:eastAsia="仿宋" w:hAnsi="仿宋" w:cs="仿宋" w:hint="eastAsia"/>
          <w:sz w:val="28"/>
          <w:lang w:eastAsia="zh-CN"/>
        </w:rPr>
        <w:t>五、丙纶项目文档管理</w:t>
      </w:r>
      <w:bookmarkEnd w:id="18"/>
    </w:p>
    <w:p>
      <w:pPr>
        <w:pStyle w:val="Heading2"/>
        <w:rPr>
          <w:rFonts w:ascii="仿宋" w:eastAsia="仿宋" w:hAnsi="仿宋" w:cs="仿宋" w:hint="eastAsia"/>
          <w:lang w:eastAsia="zh-CN"/>
        </w:rPr>
      </w:pPr>
      <w:bookmarkStart w:id="19" w:name="_Toc13790"/>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丙纶项目高度重视文档的质量和准确性，以支持丙纶项目的各项活动和决策。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文档的编制始于丙纶项目计划的初期，我们制定了详细的文档编制计划，明确了每个文档的内容、格式和编写责任人。在丙纶项目启动阶段，我们首先编制了丙纶项目章程，明确定义了丙纶项目的目标、范围、风险等关键要素。随后，丙纶项目团队根据计划陆续编制了需求文档、设计文档、测试文档等各类文档，确保丙纶项目的每个阶段都有清晰的文档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https://d.book118.com/648110107137006025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02069B"/>
    <w:rsid w:val="060206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11010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2024-01-12T06:11:00Z</dcterms:created>
  <dcterms:modified xsi:type="dcterms:W3CDTF">2024-01-12T06:11:43Z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ADAC417E3D454B75A35CCE4F983D1A94_11</vt:lpwstr>
  </property>
  <property fmtid="{D5CDD505-2E9C-101B-9397-08002B2CF9AE}" pid="3" name="KSOProductBuildVer">
    <vt:lpwstr>2052-12.1.0.16120</vt:lpwstr>
  </property>
</Properties>
</file>