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冲床项目规划设计蓝图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743" w:history="1">
        <w:r>
          <w:rPr>
            <w:rFonts w:ascii="仿宋" w:eastAsia="仿宋" w:hAnsi="仿宋" w:cs="仿宋" w:hint="eastAsia"/>
            <w:lang w:eastAsia="zh-CN"/>
          </w:rPr>
          <w:t>概论</w:t>
        </w:r>
        <w:r>
          <w:tab/>
        </w:r>
        <w:r>
          <w:fldChar w:fldCharType="begin"/>
        </w:r>
        <w:r>
          <w:instrText xml:space="preserve"> PAGEREF _Toc31743 \h </w:instrText>
        </w:r>
        <w:r>
          <w:fldChar w:fldCharType="separate"/>
        </w:r>
        <w:r>
          <w:t>3</w:t>
        </w:r>
        <w:r>
          <w:fldChar w:fldCharType="end"/>
        </w:r>
      </w:hyperlink>
    </w:p>
    <w:p>
      <w:pPr>
        <w:pStyle w:val="TOC1"/>
        <w:tabs>
          <w:tab w:val="right" w:leader="dot" w:pos="8306"/>
        </w:tabs>
      </w:pPr>
      <w:hyperlink w:anchor="_Toc660" w:history="1">
        <w:r>
          <w:rPr>
            <w:rFonts w:ascii="仿宋" w:eastAsia="仿宋" w:hAnsi="仿宋" w:cs="仿宋" w:hint="eastAsia"/>
            <w:lang w:eastAsia="zh-CN"/>
          </w:rPr>
          <w:t>一、产品规划分析</w:t>
        </w:r>
        <w:r>
          <w:tab/>
        </w:r>
        <w:r>
          <w:fldChar w:fldCharType="begin"/>
        </w:r>
        <w:r>
          <w:instrText xml:space="preserve"> PAGEREF _Toc660 \h </w:instrText>
        </w:r>
        <w:r>
          <w:fldChar w:fldCharType="separate"/>
        </w:r>
        <w:r>
          <w:t>3</w:t>
        </w:r>
        <w:r>
          <w:fldChar w:fldCharType="end"/>
        </w:r>
      </w:hyperlink>
    </w:p>
    <w:p>
      <w:pPr>
        <w:pStyle w:val="TOC2"/>
        <w:tabs>
          <w:tab w:val="right" w:leader="dot" w:pos="8306"/>
        </w:tabs>
      </w:pPr>
      <w:hyperlink w:anchor="_Toc102" w:history="1">
        <w:r>
          <w:rPr>
            <w:rFonts w:ascii="仿宋" w:eastAsia="仿宋" w:hAnsi="仿宋" w:cs="仿宋" w:hint="eastAsia"/>
            <w:lang w:eastAsia="zh-CN"/>
          </w:rPr>
          <w:t>(一)、产品规划</w:t>
        </w:r>
        <w:r>
          <w:tab/>
        </w:r>
        <w:r>
          <w:fldChar w:fldCharType="begin"/>
        </w:r>
        <w:r>
          <w:instrText xml:space="preserve"> PAGEREF _Toc102 \h </w:instrText>
        </w:r>
        <w:r>
          <w:fldChar w:fldCharType="separate"/>
        </w:r>
        <w:r>
          <w:t>3</w:t>
        </w:r>
        <w:r>
          <w:fldChar w:fldCharType="end"/>
        </w:r>
      </w:hyperlink>
    </w:p>
    <w:p>
      <w:pPr>
        <w:pStyle w:val="TOC2"/>
        <w:tabs>
          <w:tab w:val="right" w:leader="dot" w:pos="8306"/>
        </w:tabs>
      </w:pPr>
      <w:hyperlink w:anchor="_Toc18732" w:history="1">
        <w:r>
          <w:rPr>
            <w:rFonts w:ascii="仿宋" w:eastAsia="仿宋" w:hAnsi="仿宋" w:cs="仿宋" w:hint="eastAsia"/>
            <w:lang w:eastAsia="zh-CN"/>
          </w:rPr>
          <w:t>(二)、建设规模</w:t>
        </w:r>
        <w:r>
          <w:tab/>
        </w:r>
        <w:r>
          <w:fldChar w:fldCharType="begin"/>
        </w:r>
        <w:r>
          <w:instrText xml:space="preserve"> PAGEREF _Toc18732 \h </w:instrText>
        </w:r>
        <w:r>
          <w:fldChar w:fldCharType="separate"/>
        </w:r>
        <w:r>
          <w:t>4</w:t>
        </w:r>
        <w:r>
          <w:fldChar w:fldCharType="end"/>
        </w:r>
      </w:hyperlink>
    </w:p>
    <w:p>
      <w:pPr>
        <w:pStyle w:val="TOC1"/>
        <w:tabs>
          <w:tab w:val="right" w:leader="dot" w:pos="8306"/>
        </w:tabs>
      </w:pPr>
      <w:hyperlink w:anchor="_Toc852" w:history="1">
        <w:r>
          <w:rPr>
            <w:rFonts w:ascii="仿宋" w:eastAsia="仿宋" w:hAnsi="仿宋" w:cs="仿宋" w:hint="eastAsia"/>
            <w:lang w:eastAsia="zh-CN"/>
          </w:rPr>
          <w:t>二、冲床项目文档管理</w:t>
        </w:r>
        <w:r>
          <w:tab/>
        </w:r>
        <w:r>
          <w:fldChar w:fldCharType="begin"/>
        </w:r>
        <w:r>
          <w:instrText xml:space="preserve"> PAGEREF _Toc852 \h </w:instrText>
        </w:r>
        <w:r>
          <w:fldChar w:fldCharType="separate"/>
        </w:r>
        <w:r>
          <w:t>5</w:t>
        </w:r>
        <w:r>
          <w:fldChar w:fldCharType="end"/>
        </w:r>
      </w:hyperlink>
    </w:p>
    <w:p>
      <w:pPr>
        <w:pStyle w:val="TOC2"/>
        <w:tabs>
          <w:tab w:val="right" w:leader="dot" w:pos="8306"/>
        </w:tabs>
      </w:pPr>
      <w:hyperlink w:anchor="_Toc17890" w:history="1">
        <w:r>
          <w:rPr>
            <w:rFonts w:ascii="仿宋" w:eastAsia="仿宋" w:hAnsi="仿宋" w:cs="仿宋" w:hint="eastAsia"/>
            <w:lang w:eastAsia="zh-CN"/>
          </w:rPr>
          <w:t>(一)、文档编制与审查</w:t>
        </w:r>
        <w:r>
          <w:tab/>
        </w:r>
        <w:r>
          <w:fldChar w:fldCharType="begin"/>
        </w:r>
        <w:r>
          <w:instrText xml:space="preserve"> PAGEREF _Toc17890 \h </w:instrText>
        </w:r>
        <w:r>
          <w:fldChar w:fldCharType="separate"/>
        </w:r>
        <w:r>
          <w:t>5</w:t>
        </w:r>
        <w:r>
          <w:fldChar w:fldCharType="end"/>
        </w:r>
      </w:hyperlink>
    </w:p>
    <w:p>
      <w:pPr>
        <w:pStyle w:val="TOC2"/>
        <w:tabs>
          <w:tab w:val="right" w:leader="dot" w:pos="8306"/>
        </w:tabs>
      </w:pPr>
      <w:hyperlink w:anchor="_Toc24536" w:history="1">
        <w:r>
          <w:rPr>
            <w:rFonts w:ascii="仿宋" w:eastAsia="仿宋" w:hAnsi="仿宋" w:cs="仿宋" w:hint="eastAsia"/>
            <w:lang w:eastAsia="zh-CN"/>
          </w:rPr>
          <w:t>(二)、文档发布与分发</w:t>
        </w:r>
        <w:r>
          <w:tab/>
        </w:r>
        <w:r>
          <w:fldChar w:fldCharType="begin"/>
        </w:r>
        <w:r>
          <w:instrText xml:space="preserve"> PAGEREF _Toc24536 \h </w:instrText>
        </w:r>
        <w:r>
          <w:fldChar w:fldCharType="separate"/>
        </w:r>
        <w:r>
          <w:t>6</w:t>
        </w:r>
        <w:r>
          <w:fldChar w:fldCharType="end"/>
        </w:r>
      </w:hyperlink>
    </w:p>
    <w:p>
      <w:pPr>
        <w:pStyle w:val="TOC2"/>
        <w:tabs>
          <w:tab w:val="right" w:leader="dot" w:pos="8306"/>
        </w:tabs>
      </w:pPr>
      <w:hyperlink w:anchor="_Toc3848" w:history="1">
        <w:r>
          <w:rPr>
            <w:rFonts w:ascii="仿宋" w:eastAsia="仿宋" w:hAnsi="仿宋" w:cs="仿宋" w:hint="eastAsia"/>
            <w:lang w:eastAsia="zh-CN"/>
          </w:rPr>
          <w:t>(三)、文档存档与归档</w:t>
        </w:r>
        <w:r>
          <w:tab/>
        </w:r>
        <w:r>
          <w:fldChar w:fldCharType="begin"/>
        </w:r>
        <w:r>
          <w:instrText xml:space="preserve"> PAGEREF _Toc3848 \h </w:instrText>
        </w:r>
        <w:r>
          <w:fldChar w:fldCharType="separate"/>
        </w:r>
        <w:r>
          <w:t>7</w:t>
        </w:r>
        <w:r>
          <w:fldChar w:fldCharType="end"/>
        </w:r>
      </w:hyperlink>
    </w:p>
    <w:p>
      <w:pPr>
        <w:pStyle w:val="TOC1"/>
        <w:tabs>
          <w:tab w:val="right" w:leader="dot" w:pos="8306"/>
        </w:tabs>
      </w:pPr>
      <w:hyperlink w:anchor="_Toc25717" w:history="1">
        <w:r>
          <w:rPr>
            <w:rFonts w:ascii="仿宋" w:eastAsia="仿宋" w:hAnsi="仿宋" w:cs="仿宋" w:hint="eastAsia"/>
            <w:lang w:eastAsia="zh-CN"/>
          </w:rPr>
          <w:t>三、冲床项目选址可行性分析</w:t>
        </w:r>
        <w:r>
          <w:tab/>
        </w:r>
        <w:r>
          <w:fldChar w:fldCharType="begin"/>
        </w:r>
        <w:r>
          <w:instrText xml:space="preserve"> PAGEREF _Toc25717 \h </w:instrText>
        </w:r>
        <w:r>
          <w:fldChar w:fldCharType="separate"/>
        </w:r>
        <w:r>
          <w:t>8</w:t>
        </w:r>
        <w:r>
          <w:fldChar w:fldCharType="end"/>
        </w:r>
      </w:hyperlink>
    </w:p>
    <w:p>
      <w:pPr>
        <w:pStyle w:val="TOC2"/>
        <w:tabs>
          <w:tab w:val="right" w:leader="dot" w:pos="8306"/>
        </w:tabs>
      </w:pPr>
      <w:hyperlink w:anchor="_Toc27812" w:history="1">
        <w:r>
          <w:rPr>
            <w:rFonts w:ascii="仿宋" w:eastAsia="仿宋" w:hAnsi="仿宋" w:cs="仿宋" w:hint="eastAsia"/>
            <w:lang w:eastAsia="zh-CN"/>
          </w:rPr>
          <w:t>(一)、冲床项目选址</w:t>
        </w:r>
        <w:r>
          <w:tab/>
        </w:r>
        <w:r>
          <w:fldChar w:fldCharType="begin"/>
        </w:r>
        <w:r>
          <w:instrText xml:space="preserve"> PAGEREF _Toc27812 \h </w:instrText>
        </w:r>
        <w:r>
          <w:fldChar w:fldCharType="separate"/>
        </w:r>
        <w:r>
          <w:t>8</w:t>
        </w:r>
        <w:r>
          <w:fldChar w:fldCharType="end"/>
        </w:r>
      </w:hyperlink>
    </w:p>
    <w:p>
      <w:pPr>
        <w:pStyle w:val="TOC2"/>
        <w:tabs>
          <w:tab w:val="right" w:leader="dot" w:pos="8306"/>
        </w:tabs>
      </w:pPr>
      <w:hyperlink w:anchor="_Toc26210" w:history="1">
        <w:r>
          <w:rPr>
            <w:rFonts w:ascii="仿宋" w:eastAsia="仿宋" w:hAnsi="仿宋" w:cs="仿宋" w:hint="eastAsia"/>
            <w:lang w:eastAsia="zh-CN"/>
          </w:rPr>
          <w:t>(二)、用地控制指标</w:t>
        </w:r>
        <w:r>
          <w:tab/>
        </w:r>
        <w:r>
          <w:fldChar w:fldCharType="begin"/>
        </w:r>
        <w:r>
          <w:instrText xml:space="preserve"> PAGEREF _Toc26210 \h </w:instrText>
        </w:r>
        <w:r>
          <w:fldChar w:fldCharType="separate"/>
        </w:r>
        <w:r>
          <w:t>8</w:t>
        </w:r>
        <w:r>
          <w:fldChar w:fldCharType="end"/>
        </w:r>
      </w:hyperlink>
    </w:p>
    <w:p>
      <w:pPr>
        <w:pStyle w:val="TOC2"/>
        <w:tabs>
          <w:tab w:val="right" w:leader="dot" w:pos="8306"/>
        </w:tabs>
      </w:pPr>
      <w:hyperlink w:anchor="_Toc32568" w:history="1">
        <w:r>
          <w:rPr>
            <w:rFonts w:ascii="仿宋" w:eastAsia="仿宋" w:hAnsi="仿宋" w:cs="仿宋" w:hint="eastAsia"/>
            <w:lang w:eastAsia="zh-CN"/>
          </w:rPr>
          <w:t>(三)、节约用地措施</w:t>
        </w:r>
        <w:r>
          <w:tab/>
        </w:r>
        <w:r>
          <w:fldChar w:fldCharType="begin"/>
        </w:r>
        <w:r>
          <w:instrText xml:space="preserve"> PAGEREF _Toc32568 \h </w:instrText>
        </w:r>
        <w:r>
          <w:fldChar w:fldCharType="separate"/>
        </w:r>
        <w:r>
          <w:t>10</w:t>
        </w:r>
        <w:r>
          <w:fldChar w:fldCharType="end"/>
        </w:r>
      </w:hyperlink>
    </w:p>
    <w:p>
      <w:pPr>
        <w:pStyle w:val="TOC2"/>
        <w:tabs>
          <w:tab w:val="right" w:leader="dot" w:pos="8306"/>
        </w:tabs>
      </w:pPr>
      <w:hyperlink w:anchor="_Toc11189" w:history="1">
        <w:r>
          <w:rPr>
            <w:rFonts w:ascii="仿宋" w:eastAsia="仿宋" w:hAnsi="仿宋" w:cs="仿宋" w:hint="eastAsia"/>
            <w:lang w:eastAsia="zh-CN"/>
          </w:rPr>
          <w:t>(四)、总图布置方案</w:t>
        </w:r>
        <w:r>
          <w:tab/>
        </w:r>
        <w:r>
          <w:fldChar w:fldCharType="begin"/>
        </w:r>
        <w:r>
          <w:instrText xml:space="preserve"> PAGEREF _Toc11189 \h </w:instrText>
        </w:r>
        <w:r>
          <w:fldChar w:fldCharType="separate"/>
        </w:r>
        <w:r>
          <w:t>11</w:t>
        </w:r>
        <w:r>
          <w:fldChar w:fldCharType="end"/>
        </w:r>
      </w:hyperlink>
    </w:p>
    <w:p>
      <w:pPr>
        <w:pStyle w:val="TOC2"/>
        <w:tabs>
          <w:tab w:val="right" w:leader="dot" w:pos="8306"/>
        </w:tabs>
      </w:pPr>
      <w:hyperlink w:anchor="_Toc26033" w:history="1">
        <w:r>
          <w:rPr>
            <w:rFonts w:ascii="仿宋" w:eastAsia="仿宋" w:hAnsi="仿宋" w:cs="仿宋" w:hint="eastAsia"/>
            <w:lang w:eastAsia="zh-CN"/>
          </w:rPr>
          <w:t>(五)、选址综合评价</w:t>
        </w:r>
        <w:r>
          <w:tab/>
        </w:r>
        <w:r>
          <w:fldChar w:fldCharType="begin"/>
        </w:r>
        <w:r>
          <w:instrText xml:space="preserve"> PAGEREF _Toc26033 \h </w:instrText>
        </w:r>
        <w:r>
          <w:fldChar w:fldCharType="separate"/>
        </w:r>
        <w:r>
          <w:t>12</w:t>
        </w:r>
        <w:r>
          <w:fldChar w:fldCharType="end"/>
        </w:r>
      </w:hyperlink>
    </w:p>
    <w:p>
      <w:pPr>
        <w:pStyle w:val="TOC1"/>
        <w:tabs>
          <w:tab w:val="right" w:leader="dot" w:pos="8306"/>
        </w:tabs>
      </w:pPr>
      <w:hyperlink w:anchor="_Toc19471" w:history="1">
        <w:r>
          <w:rPr>
            <w:rFonts w:ascii="仿宋" w:eastAsia="仿宋" w:hAnsi="仿宋" w:cs="仿宋" w:hint="eastAsia"/>
            <w:lang w:eastAsia="zh-CN"/>
          </w:rPr>
          <w:t>四、冲床项目建设单位说明</w:t>
        </w:r>
        <w:r>
          <w:tab/>
        </w:r>
        <w:r>
          <w:fldChar w:fldCharType="begin"/>
        </w:r>
        <w:r>
          <w:instrText xml:space="preserve"> PAGEREF _Toc19471 \h </w:instrText>
        </w:r>
        <w:r>
          <w:fldChar w:fldCharType="separate"/>
        </w:r>
        <w:r>
          <w:t>13</w:t>
        </w:r>
        <w:r>
          <w:fldChar w:fldCharType="end"/>
        </w:r>
      </w:hyperlink>
    </w:p>
    <w:p>
      <w:pPr>
        <w:pStyle w:val="TOC2"/>
        <w:tabs>
          <w:tab w:val="right" w:leader="dot" w:pos="8306"/>
        </w:tabs>
      </w:pPr>
      <w:hyperlink w:anchor="_Toc9203" w:history="1">
        <w:r>
          <w:rPr>
            <w:rFonts w:ascii="仿宋" w:eastAsia="仿宋" w:hAnsi="仿宋" w:cs="仿宋" w:hint="eastAsia"/>
            <w:lang w:eastAsia="zh-CN"/>
          </w:rPr>
          <w:t>(一)、冲床项目承办单位基本情况</w:t>
        </w:r>
        <w:r>
          <w:tab/>
        </w:r>
        <w:r>
          <w:fldChar w:fldCharType="begin"/>
        </w:r>
        <w:r>
          <w:instrText xml:space="preserve"> PAGEREF _Toc9203 \h </w:instrText>
        </w:r>
        <w:r>
          <w:fldChar w:fldCharType="separate"/>
        </w:r>
        <w:r>
          <w:t>13</w:t>
        </w:r>
        <w:r>
          <w:fldChar w:fldCharType="end"/>
        </w:r>
      </w:hyperlink>
    </w:p>
    <w:p>
      <w:pPr>
        <w:pStyle w:val="TOC2"/>
        <w:tabs>
          <w:tab w:val="right" w:leader="dot" w:pos="8306"/>
        </w:tabs>
      </w:pPr>
      <w:hyperlink w:anchor="_Toc25472" w:history="1">
        <w:r>
          <w:rPr>
            <w:rFonts w:ascii="仿宋" w:eastAsia="仿宋" w:hAnsi="仿宋" w:cs="仿宋" w:hint="eastAsia"/>
            <w:lang w:eastAsia="zh-CN"/>
          </w:rPr>
          <w:t>(二)、公司经济效益分析</w:t>
        </w:r>
        <w:r>
          <w:tab/>
        </w:r>
        <w:r>
          <w:fldChar w:fldCharType="begin"/>
        </w:r>
        <w:r>
          <w:instrText xml:space="preserve"> PAGEREF _Toc25472 \h </w:instrText>
        </w:r>
        <w:r>
          <w:fldChar w:fldCharType="separate"/>
        </w:r>
        <w:r>
          <w:t>14</w:t>
        </w:r>
        <w:r>
          <w:fldChar w:fldCharType="end"/>
        </w:r>
      </w:hyperlink>
    </w:p>
    <w:p>
      <w:pPr>
        <w:pStyle w:val="TOC1"/>
        <w:tabs>
          <w:tab w:val="right" w:leader="dot" w:pos="8306"/>
        </w:tabs>
      </w:pPr>
      <w:hyperlink w:anchor="_Toc22170" w:history="1">
        <w:r>
          <w:rPr>
            <w:rFonts w:ascii="仿宋" w:eastAsia="仿宋" w:hAnsi="仿宋" w:cs="仿宋" w:hint="eastAsia"/>
            <w:lang w:eastAsia="zh-CN"/>
          </w:rPr>
          <w:t>五、冲床项目土建工程</w:t>
        </w:r>
        <w:r>
          <w:tab/>
        </w:r>
        <w:r>
          <w:fldChar w:fldCharType="begin"/>
        </w:r>
        <w:r>
          <w:instrText xml:space="preserve"> PAGEREF _Toc22170 \h </w:instrText>
        </w:r>
        <w:r>
          <w:fldChar w:fldCharType="separate"/>
        </w:r>
        <w:r>
          <w:t>15</w:t>
        </w:r>
        <w:r>
          <w:fldChar w:fldCharType="end"/>
        </w:r>
      </w:hyperlink>
    </w:p>
    <w:p>
      <w:pPr>
        <w:pStyle w:val="TOC2"/>
        <w:tabs>
          <w:tab w:val="right" w:leader="dot" w:pos="8306"/>
        </w:tabs>
      </w:pPr>
      <w:hyperlink w:anchor="_Toc4543" w:history="1">
        <w:r>
          <w:rPr>
            <w:rFonts w:ascii="仿宋" w:eastAsia="仿宋" w:hAnsi="仿宋" w:cs="仿宋" w:hint="eastAsia"/>
            <w:lang w:eastAsia="zh-CN"/>
          </w:rPr>
          <w:t>(一)、建筑工程设计原则</w:t>
        </w:r>
        <w:r>
          <w:tab/>
        </w:r>
        <w:r>
          <w:fldChar w:fldCharType="begin"/>
        </w:r>
        <w:r>
          <w:instrText xml:space="preserve"> PAGEREF _Toc4543 \h </w:instrText>
        </w:r>
        <w:r>
          <w:fldChar w:fldCharType="separate"/>
        </w:r>
        <w:r>
          <w:t>15</w:t>
        </w:r>
        <w:r>
          <w:fldChar w:fldCharType="end"/>
        </w:r>
      </w:hyperlink>
    </w:p>
    <w:p>
      <w:pPr>
        <w:pStyle w:val="TOC2"/>
        <w:tabs>
          <w:tab w:val="right" w:leader="dot" w:pos="8306"/>
        </w:tabs>
      </w:pPr>
      <w:hyperlink w:anchor="_Toc26083" w:history="1">
        <w:r>
          <w:rPr>
            <w:rFonts w:ascii="仿宋" w:eastAsia="仿宋" w:hAnsi="仿宋" w:cs="仿宋" w:hint="eastAsia"/>
            <w:lang w:eastAsia="zh-CN"/>
          </w:rPr>
          <w:t>(二)、土建工程设计年限及安全等级</w:t>
        </w:r>
        <w:r>
          <w:tab/>
        </w:r>
        <w:r>
          <w:fldChar w:fldCharType="begin"/>
        </w:r>
        <w:r>
          <w:instrText xml:space="preserve"> PAGEREF _Toc26083 \h </w:instrText>
        </w:r>
        <w:r>
          <w:fldChar w:fldCharType="separate"/>
        </w:r>
        <w:r>
          <w:t>16</w:t>
        </w:r>
        <w:r>
          <w:fldChar w:fldCharType="end"/>
        </w:r>
      </w:hyperlink>
    </w:p>
    <w:p>
      <w:pPr>
        <w:pStyle w:val="TOC2"/>
        <w:tabs>
          <w:tab w:val="right" w:leader="dot" w:pos="8306"/>
        </w:tabs>
      </w:pPr>
      <w:hyperlink w:anchor="_Toc20459" w:history="1">
        <w:r>
          <w:rPr>
            <w:rFonts w:ascii="仿宋" w:eastAsia="仿宋" w:hAnsi="仿宋" w:cs="仿宋" w:hint="eastAsia"/>
            <w:lang w:eastAsia="zh-CN"/>
          </w:rPr>
          <w:t>(三)、建筑工程设计总体要求</w:t>
        </w:r>
        <w:r>
          <w:tab/>
        </w:r>
        <w:r>
          <w:fldChar w:fldCharType="begin"/>
        </w:r>
        <w:r>
          <w:instrText xml:space="preserve"> PAGEREF _Toc20459 \h </w:instrText>
        </w:r>
        <w:r>
          <w:fldChar w:fldCharType="separate"/>
        </w:r>
        <w:r>
          <w:t>17</w:t>
        </w:r>
        <w:r>
          <w:fldChar w:fldCharType="end"/>
        </w:r>
      </w:hyperlink>
    </w:p>
    <w:p>
      <w:pPr>
        <w:pStyle w:val="TOC2"/>
        <w:tabs>
          <w:tab w:val="right" w:leader="dot" w:pos="8306"/>
        </w:tabs>
      </w:pPr>
      <w:hyperlink w:anchor="_Toc14568" w:history="1">
        <w:r>
          <w:rPr>
            <w:rFonts w:ascii="仿宋" w:eastAsia="仿宋" w:hAnsi="仿宋" w:cs="仿宋" w:hint="eastAsia"/>
            <w:lang w:eastAsia="zh-CN"/>
          </w:rPr>
          <w:t>(四)、土建工程建设指标</w:t>
        </w:r>
        <w:r>
          <w:tab/>
        </w:r>
        <w:r>
          <w:fldChar w:fldCharType="begin"/>
        </w:r>
        <w:r>
          <w:instrText xml:space="preserve"> PAGEREF _Toc14568 \h </w:instrText>
        </w:r>
        <w:r>
          <w:fldChar w:fldCharType="separate"/>
        </w:r>
        <w:r>
          <w:t>18</w:t>
        </w:r>
        <w:r>
          <w:fldChar w:fldCharType="end"/>
        </w:r>
      </w:hyperlink>
    </w:p>
    <w:p>
      <w:pPr>
        <w:pStyle w:val="TOC1"/>
        <w:tabs>
          <w:tab w:val="right" w:leader="dot" w:pos="8306"/>
        </w:tabs>
      </w:pPr>
      <w:hyperlink w:anchor="_Toc14693" w:history="1">
        <w:r>
          <w:rPr>
            <w:rFonts w:ascii="仿宋" w:eastAsia="仿宋" w:hAnsi="仿宋" w:cs="仿宋" w:hint="eastAsia"/>
            <w:lang w:eastAsia="zh-CN"/>
          </w:rPr>
          <w:t>六、冲床项目概论</w:t>
        </w:r>
        <w:r>
          <w:tab/>
        </w:r>
        <w:r>
          <w:fldChar w:fldCharType="begin"/>
        </w:r>
        <w:r>
          <w:instrText xml:space="preserve"> PAGEREF _Toc14693 \h </w:instrText>
        </w:r>
        <w:r>
          <w:fldChar w:fldCharType="separate"/>
        </w:r>
        <w:r>
          <w:t>18</w:t>
        </w:r>
        <w:r>
          <w:fldChar w:fldCharType="end"/>
        </w:r>
      </w:hyperlink>
    </w:p>
    <w:p>
      <w:pPr>
        <w:pStyle w:val="TOC2"/>
        <w:tabs>
          <w:tab w:val="right" w:leader="dot" w:pos="8306"/>
        </w:tabs>
      </w:pPr>
      <w:hyperlink w:anchor="_Toc13188" w:history="1">
        <w:r>
          <w:rPr>
            <w:rFonts w:ascii="仿宋" w:eastAsia="仿宋" w:hAnsi="仿宋" w:cs="仿宋" w:hint="eastAsia"/>
            <w:lang w:eastAsia="zh-CN"/>
          </w:rPr>
          <w:t>(一)、冲床项目概况</w:t>
        </w:r>
        <w:r>
          <w:tab/>
        </w:r>
        <w:r>
          <w:fldChar w:fldCharType="begin"/>
        </w:r>
        <w:r>
          <w:instrText xml:space="preserve"> PAGEREF _Toc13188 \h </w:instrText>
        </w:r>
        <w:r>
          <w:fldChar w:fldCharType="separate"/>
        </w:r>
        <w:r>
          <w:t>18</w:t>
        </w:r>
        <w:r>
          <w:fldChar w:fldCharType="end"/>
        </w:r>
      </w:hyperlink>
    </w:p>
    <w:p>
      <w:pPr>
        <w:pStyle w:val="TOC2"/>
        <w:tabs>
          <w:tab w:val="right" w:leader="dot" w:pos="8306"/>
        </w:tabs>
      </w:pPr>
      <w:hyperlink w:anchor="_Toc2191" w:history="1">
        <w:r>
          <w:rPr>
            <w:rFonts w:ascii="仿宋" w:eastAsia="仿宋" w:hAnsi="仿宋" w:cs="仿宋" w:hint="eastAsia"/>
            <w:lang w:eastAsia="zh-CN"/>
          </w:rPr>
          <w:t>(二)、冲床项目目标</w:t>
        </w:r>
        <w:r>
          <w:tab/>
        </w:r>
        <w:r>
          <w:fldChar w:fldCharType="begin"/>
        </w:r>
        <w:r>
          <w:instrText xml:space="preserve"> PAGEREF _Toc2191 \h </w:instrText>
        </w:r>
        <w:r>
          <w:fldChar w:fldCharType="separate"/>
        </w:r>
        <w:r>
          <w:t>20</w:t>
        </w:r>
        <w:r>
          <w:fldChar w:fldCharType="end"/>
        </w:r>
      </w:hyperlink>
    </w:p>
    <w:p>
      <w:pPr>
        <w:pStyle w:val="TOC2"/>
        <w:tabs>
          <w:tab w:val="right" w:leader="dot" w:pos="8306"/>
        </w:tabs>
      </w:pPr>
      <w:hyperlink w:anchor="_Toc23716" w:history="1">
        <w:r>
          <w:rPr>
            <w:rFonts w:ascii="仿宋" w:eastAsia="仿宋" w:hAnsi="仿宋" w:cs="仿宋" w:hint="eastAsia"/>
            <w:lang w:eastAsia="zh-CN"/>
          </w:rPr>
          <w:t>(三)、冲床项目提出的理由</w:t>
        </w:r>
        <w:r>
          <w:tab/>
        </w:r>
        <w:r>
          <w:fldChar w:fldCharType="begin"/>
        </w:r>
        <w:r>
          <w:instrText xml:space="preserve"> PAGEREF _Toc23716 \h </w:instrText>
        </w:r>
        <w:r>
          <w:fldChar w:fldCharType="separate"/>
        </w:r>
        <w:r>
          <w:t>21</w:t>
        </w:r>
        <w:r>
          <w:fldChar w:fldCharType="end"/>
        </w:r>
      </w:hyperlink>
    </w:p>
    <w:p>
      <w:pPr>
        <w:pStyle w:val="TOC2"/>
        <w:tabs>
          <w:tab w:val="right" w:leader="dot" w:pos="8306"/>
        </w:tabs>
      </w:pPr>
      <w:hyperlink w:anchor="_Toc20083" w:history="1">
        <w:r>
          <w:rPr>
            <w:rFonts w:ascii="仿宋" w:eastAsia="仿宋" w:hAnsi="仿宋" w:cs="仿宋" w:hint="eastAsia"/>
            <w:lang w:eastAsia="zh-CN"/>
          </w:rPr>
          <w:t>(四)、冲床项目意义</w:t>
        </w:r>
        <w:r>
          <w:tab/>
        </w:r>
        <w:r>
          <w:fldChar w:fldCharType="begin"/>
        </w:r>
        <w:r>
          <w:instrText xml:space="preserve"> PAGEREF _Toc20083 \h </w:instrText>
        </w:r>
        <w:r>
          <w:fldChar w:fldCharType="separate"/>
        </w:r>
        <w:r>
          <w:t>23</w:t>
        </w:r>
        <w:r>
          <w:fldChar w:fldCharType="end"/>
        </w:r>
      </w:hyperlink>
    </w:p>
    <w:p>
      <w:pPr>
        <w:pStyle w:val="TOC2"/>
        <w:tabs>
          <w:tab w:val="right" w:leader="dot" w:pos="8306"/>
        </w:tabs>
      </w:pPr>
      <w:hyperlink w:anchor="_Toc14286" w:history="1">
        <w:r>
          <w:rPr>
            <w:rFonts w:ascii="仿宋" w:eastAsia="仿宋" w:hAnsi="仿宋" w:cs="仿宋" w:hint="eastAsia"/>
            <w:lang w:eastAsia="zh-CN"/>
          </w:rPr>
          <w:t>(五)、冲床项目背景</w:t>
        </w:r>
        <w:r>
          <w:tab/>
        </w:r>
        <w:r>
          <w:fldChar w:fldCharType="begin"/>
        </w:r>
        <w:r>
          <w:instrText xml:space="preserve"> PAGEREF _Toc14286 \h </w:instrText>
        </w:r>
        <w:r>
          <w:fldChar w:fldCharType="separate"/>
        </w:r>
        <w:r>
          <w:t>23</w:t>
        </w:r>
        <w:r>
          <w:fldChar w:fldCharType="end"/>
        </w:r>
      </w:hyperlink>
    </w:p>
    <w:p>
      <w:pPr>
        <w:pStyle w:val="TOC1"/>
        <w:tabs>
          <w:tab w:val="right" w:leader="dot" w:pos="8306"/>
        </w:tabs>
      </w:pPr>
      <w:hyperlink w:anchor="_Toc25752" w:history="1">
        <w:r>
          <w:rPr>
            <w:rFonts w:ascii="仿宋" w:eastAsia="仿宋" w:hAnsi="仿宋" w:cs="仿宋" w:hint="eastAsia"/>
            <w:lang w:eastAsia="zh-CN"/>
          </w:rPr>
          <w:t>七、冲床项目风险管理</w:t>
        </w:r>
        <w:r>
          <w:tab/>
        </w:r>
        <w:r>
          <w:fldChar w:fldCharType="begin"/>
        </w:r>
        <w:r>
          <w:instrText xml:space="preserve"> PAGEREF _Toc25752 \h </w:instrText>
        </w:r>
        <w:r>
          <w:fldChar w:fldCharType="separate"/>
        </w:r>
        <w:r>
          <w:t>24</w:t>
        </w:r>
        <w:r>
          <w:fldChar w:fldCharType="end"/>
        </w:r>
      </w:hyperlink>
    </w:p>
    <w:p>
      <w:pPr>
        <w:pStyle w:val="TOC2"/>
        <w:tabs>
          <w:tab w:val="right" w:leader="dot" w:pos="8306"/>
        </w:tabs>
      </w:pPr>
      <w:hyperlink w:anchor="_Toc29725" w:history="1">
        <w:r>
          <w:rPr>
            <w:rFonts w:ascii="仿宋" w:eastAsia="仿宋" w:hAnsi="仿宋" w:cs="仿宋" w:hint="eastAsia"/>
            <w:lang w:eastAsia="zh-CN"/>
          </w:rPr>
          <w:t>(一)、风险识别与评估</w:t>
        </w:r>
        <w:r>
          <w:tab/>
        </w:r>
        <w:r>
          <w:fldChar w:fldCharType="begin"/>
        </w:r>
        <w:r>
          <w:instrText xml:space="preserve"> PAGEREF _Toc29725 \h </w:instrText>
        </w:r>
        <w:r>
          <w:fldChar w:fldCharType="separate"/>
        </w:r>
        <w:r>
          <w:t>24</w:t>
        </w:r>
        <w:r>
          <w:fldChar w:fldCharType="end"/>
        </w:r>
      </w:hyperlink>
    </w:p>
    <w:p>
      <w:pPr>
        <w:pStyle w:val="TOC2"/>
        <w:tabs>
          <w:tab w:val="right" w:leader="dot" w:pos="8306"/>
        </w:tabs>
      </w:pPr>
      <w:hyperlink w:anchor="_Toc21139" w:history="1">
        <w:r>
          <w:rPr>
            <w:rFonts w:ascii="仿宋" w:eastAsia="仿宋" w:hAnsi="仿宋" w:cs="仿宋" w:hint="eastAsia"/>
            <w:lang w:eastAsia="zh-CN"/>
          </w:rPr>
          <w:t>(二)、风险应对策略</w:t>
        </w:r>
        <w:r>
          <w:tab/>
        </w:r>
        <w:r>
          <w:fldChar w:fldCharType="begin"/>
        </w:r>
        <w:r>
          <w:instrText xml:space="preserve"> PAGEREF _Toc21139 \h </w:instrText>
        </w:r>
        <w:r>
          <w:fldChar w:fldCharType="separate"/>
        </w:r>
        <w:r>
          <w:t>25</w:t>
        </w:r>
        <w:r>
          <w:fldChar w:fldCharType="end"/>
        </w:r>
      </w:hyperlink>
    </w:p>
    <w:p>
      <w:pPr>
        <w:pStyle w:val="TOC2"/>
        <w:tabs>
          <w:tab w:val="right" w:leader="dot" w:pos="8306"/>
        </w:tabs>
      </w:pPr>
      <w:hyperlink w:anchor="_Toc25619" w:history="1">
        <w:r>
          <w:rPr>
            <w:rFonts w:ascii="仿宋" w:eastAsia="仿宋" w:hAnsi="仿宋" w:cs="仿宋" w:hint="eastAsia"/>
            <w:lang w:eastAsia="zh-CN"/>
          </w:rPr>
          <w:t>(三)、风险监控与控制</w:t>
        </w:r>
        <w:r>
          <w:tab/>
        </w:r>
        <w:r>
          <w:fldChar w:fldCharType="begin"/>
        </w:r>
        <w:r>
          <w:instrText xml:space="preserve"> PAGEREF _Toc25619 \h </w:instrText>
        </w:r>
        <w:r>
          <w:fldChar w:fldCharType="separate"/>
        </w:r>
        <w:r>
          <w:t>27</w:t>
        </w:r>
        <w:r>
          <w:fldChar w:fldCharType="end"/>
        </w:r>
      </w:hyperlink>
    </w:p>
    <w:p>
      <w:pPr>
        <w:pStyle w:val="TOC1"/>
        <w:tabs>
          <w:tab w:val="right" w:leader="dot" w:pos="8306"/>
        </w:tabs>
      </w:pPr>
      <w:hyperlink w:anchor="_Toc27929" w:history="1">
        <w:r>
          <w:rPr>
            <w:rFonts w:ascii="仿宋" w:eastAsia="仿宋" w:hAnsi="仿宋" w:cs="仿宋" w:hint="eastAsia"/>
            <w:lang w:eastAsia="zh-CN"/>
          </w:rPr>
          <w:t>八、冲床项目投资规划</w:t>
        </w:r>
        <w:r>
          <w:tab/>
        </w:r>
        <w:r>
          <w:fldChar w:fldCharType="begin"/>
        </w:r>
        <w:r>
          <w:instrText xml:space="preserve"> PAGEREF _Toc27929 \h </w:instrText>
        </w:r>
        <w:r>
          <w:fldChar w:fldCharType="separate"/>
        </w:r>
        <w:r>
          <w:t>28</w:t>
        </w:r>
        <w:r>
          <w:fldChar w:fldCharType="end"/>
        </w:r>
      </w:hyperlink>
    </w:p>
    <w:p>
      <w:pPr>
        <w:pStyle w:val="TOC2"/>
        <w:tabs>
          <w:tab w:val="right" w:leader="dot" w:pos="8306"/>
        </w:tabs>
      </w:pPr>
      <w:hyperlink w:anchor="_Toc3301" w:history="1">
        <w:r>
          <w:rPr>
            <w:rFonts w:ascii="仿宋" w:eastAsia="仿宋" w:hAnsi="仿宋" w:cs="仿宋" w:hint="eastAsia"/>
            <w:lang w:eastAsia="zh-CN"/>
          </w:rPr>
          <w:t>(一)、冲床项目总投资估算</w:t>
        </w:r>
        <w:r>
          <w:tab/>
        </w:r>
        <w:r>
          <w:fldChar w:fldCharType="begin"/>
        </w:r>
        <w:r>
          <w:instrText xml:space="preserve"> PAGEREF _Toc3301 \h </w:instrText>
        </w:r>
        <w:r>
          <w:fldChar w:fldCharType="separate"/>
        </w:r>
        <w:r>
          <w:t>28</w:t>
        </w:r>
        <w:r>
          <w:fldChar w:fldCharType="end"/>
        </w:r>
      </w:hyperlink>
    </w:p>
    <w:p>
      <w:pPr>
        <w:pStyle w:val="TOC2"/>
        <w:tabs>
          <w:tab w:val="right" w:leader="dot" w:pos="8306"/>
        </w:tabs>
      </w:pPr>
      <w:hyperlink w:anchor="_Toc25240" w:history="1">
        <w:r>
          <w:rPr>
            <w:rFonts w:ascii="仿宋" w:eastAsia="仿宋" w:hAnsi="仿宋" w:cs="仿宋" w:hint="eastAsia"/>
            <w:lang w:eastAsia="zh-CN"/>
          </w:rPr>
          <w:t>(二)、资金筹措</w:t>
        </w:r>
        <w:r>
          <w:tab/>
        </w:r>
        <w:r>
          <w:fldChar w:fldCharType="begin"/>
        </w:r>
        <w:r>
          <w:instrText xml:space="preserve"> PAGEREF _Toc25240 \h </w:instrText>
        </w:r>
        <w:r>
          <w:fldChar w:fldCharType="separate"/>
        </w:r>
        <w:r>
          <w:t>29</w:t>
        </w:r>
        <w:r>
          <w:fldChar w:fldCharType="end"/>
        </w:r>
      </w:hyperlink>
    </w:p>
    <w:p>
      <w:pPr>
        <w:pStyle w:val="TOC1"/>
        <w:tabs>
          <w:tab w:val="right" w:leader="dot" w:pos="8306"/>
        </w:tabs>
      </w:pPr>
      <w:hyperlink w:anchor="_Toc20778" w:history="1">
        <w:r>
          <w:rPr>
            <w:rFonts w:ascii="仿宋" w:eastAsia="仿宋" w:hAnsi="仿宋" w:cs="仿宋" w:hint="eastAsia"/>
            <w:lang w:eastAsia="zh-CN"/>
          </w:rPr>
          <w:t>九、冲床项目经营效益</w:t>
        </w:r>
        <w:r>
          <w:tab/>
        </w:r>
        <w:r>
          <w:fldChar w:fldCharType="begin"/>
        </w:r>
        <w:r>
          <w:instrText xml:space="preserve"> PAGEREF _Toc20778 \h </w:instrText>
        </w:r>
        <w:r>
          <w:fldChar w:fldCharType="separate"/>
        </w:r>
        <w:r>
          <w:t>30</w:t>
        </w:r>
        <w:r>
          <w:fldChar w:fldCharType="end"/>
        </w:r>
      </w:hyperlink>
    </w:p>
    <w:p>
      <w:pPr>
        <w:pStyle w:val="TOC2"/>
        <w:tabs>
          <w:tab w:val="right" w:leader="dot" w:pos="8306"/>
        </w:tabs>
      </w:pPr>
      <w:hyperlink w:anchor="_Toc18851" w:history="1">
        <w:r>
          <w:rPr>
            <w:rFonts w:ascii="仿宋" w:eastAsia="仿宋" w:hAnsi="仿宋" w:cs="仿宋" w:hint="eastAsia"/>
            <w:lang w:eastAsia="zh-CN"/>
          </w:rPr>
          <w:t>(一)、经济评价财务测算</w:t>
        </w:r>
        <w:r>
          <w:tab/>
        </w:r>
        <w:r>
          <w:fldChar w:fldCharType="begin"/>
        </w:r>
        <w:r>
          <w:instrText xml:space="preserve"> PAGEREF _Toc18851 \h </w:instrText>
        </w:r>
        <w:r>
          <w:fldChar w:fldCharType="separate"/>
        </w:r>
        <w:r>
          <w:t>30</w:t>
        </w:r>
        <w:r>
          <w:fldChar w:fldCharType="end"/>
        </w:r>
      </w:hyperlink>
    </w:p>
    <w:p>
      <w:pPr>
        <w:pStyle w:val="TOC2"/>
        <w:tabs>
          <w:tab w:val="right" w:leader="dot" w:pos="8306"/>
        </w:tabs>
      </w:pPr>
      <w:hyperlink w:anchor="_Toc6685" w:history="1">
        <w:r>
          <w:rPr>
            <w:rFonts w:ascii="仿宋" w:eastAsia="仿宋" w:hAnsi="仿宋" w:cs="仿宋" w:hint="eastAsia"/>
            <w:lang w:eastAsia="zh-CN"/>
          </w:rPr>
          <w:t>(二)、冲床项目盈利能力分析</w:t>
        </w:r>
        <w:r>
          <w:tab/>
        </w:r>
        <w:r>
          <w:fldChar w:fldCharType="begin"/>
        </w:r>
        <w:r>
          <w:instrText xml:space="preserve"> PAGEREF _Toc6685 \h </w:instrText>
        </w:r>
        <w:r>
          <w:fldChar w:fldCharType="separate"/>
        </w:r>
        <w:r>
          <w:t>31</w:t>
        </w:r>
        <w:r>
          <w:fldChar w:fldCharType="end"/>
        </w:r>
      </w:hyperlink>
    </w:p>
    <w:p>
      <w:pPr>
        <w:pStyle w:val="TOC1"/>
        <w:tabs>
          <w:tab w:val="right" w:leader="dot" w:pos="8306"/>
        </w:tabs>
      </w:pPr>
      <w:hyperlink w:anchor="_Toc10164" w:history="1">
        <w:r>
          <w:rPr>
            <w:rFonts w:ascii="仿宋" w:eastAsia="仿宋" w:hAnsi="仿宋" w:cs="仿宋" w:hint="eastAsia"/>
            <w:lang w:eastAsia="zh-CN"/>
          </w:rPr>
          <w:t>十、冲床项目财务管理</w:t>
        </w:r>
        <w:r>
          <w:tab/>
        </w:r>
        <w:r>
          <w:fldChar w:fldCharType="begin"/>
        </w:r>
        <w:r>
          <w:instrText xml:space="preserve"> PAGEREF _Toc10164 \h </w:instrText>
        </w:r>
        <w:r>
          <w:fldChar w:fldCharType="separate"/>
        </w:r>
        <w:r>
          <w:t>32</w:t>
        </w:r>
        <w:r>
          <w:fldChar w:fldCharType="end"/>
        </w:r>
      </w:hyperlink>
    </w:p>
    <w:p>
      <w:pPr>
        <w:pStyle w:val="TOC2"/>
        <w:tabs>
          <w:tab w:val="right" w:leader="dot" w:pos="8306"/>
        </w:tabs>
      </w:pPr>
      <w:hyperlink w:anchor="_Toc15309" w:history="1">
        <w:r>
          <w:rPr>
            <w:rFonts w:ascii="仿宋" w:eastAsia="仿宋" w:hAnsi="仿宋" w:cs="仿宋" w:hint="eastAsia"/>
            <w:lang w:eastAsia="zh-CN"/>
          </w:rPr>
          <w:t>(一)、资金需求大</w:t>
        </w:r>
        <w:r>
          <w:tab/>
        </w:r>
        <w:r>
          <w:fldChar w:fldCharType="begin"/>
        </w:r>
        <w:r>
          <w:instrText xml:space="preserve"> PAGEREF _Toc15309 \h </w:instrText>
        </w:r>
        <w:r>
          <w:fldChar w:fldCharType="separate"/>
        </w:r>
        <w:r>
          <w:t>32</w:t>
        </w:r>
        <w:r>
          <w:fldChar w:fldCharType="end"/>
        </w:r>
      </w:hyperlink>
    </w:p>
    <w:p>
      <w:pPr>
        <w:pStyle w:val="TOC2"/>
        <w:tabs>
          <w:tab w:val="right" w:leader="dot" w:pos="8306"/>
        </w:tabs>
      </w:pPr>
      <w:hyperlink w:anchor="_Toc23317" w:history="1">
        <w:r>
          <w:rPr>
            <w:rFonts w:ascii="仿宋" w:eastAsia="仿宋" w:hAnsi="仿宋" w:cs="仿宋" w:hint="eastAsia"/>
            <w:lang w:eastAsia="zh-CN"/>
          </w:rPr>
          <w:t>(二)、研发周期长</w:t>
        </w:r>
        <w:r>
          <w:tab/>
        </w:r>
        <w:r>
          <w:fldChar w:fldCharType="begin"/>
        </w:r>
        <w:r>
          <w:instrText xml:space="preserve"> PAGEREF _Toc23317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682" w:history="1">
        <w:r>
          <w:rPr>
            <w:rFonts w:ascii="仿宋" w:eastAsia="仿宋" w:hAnsi="仿宋" w:cs="仿宋" w:hint="eastAsia"/>
            <w:lang w:eastAsia="zh-CN"/>
          </w:rPr>
          <w:t>(三)、市场风险大</w:t>
        </w:r>
        <w:r>
          <w:tab/>
        </w:r>
        <w:r>
          <w:fldChar w:fldCharType="begin"/>
        </w:r>
        <w:r>
          <w:instrText xml:space="preserve"> PAGEREF _Toc29682 \h </w:instrText>
        </w:r>
        <w:r>
          <w:fldChar w:fldCharType="separate"/>
        </w:r>
        <w:r>
          <w:t>34</w:t>
        </w:r>
        <w:r>
          <w:fldChar w:fldCharType="end"/>
        </w:r>
      </w:hyperlink>
    </w:p>
    <w:p>
      <w:pPr>
        <w:pStyle w:val="TOC2"/>
        <w:tabs>
          <w:tab w:val="right" w:leader="dot" w:pos="8306"/>
        </w:tabs>
      </w:pPr>
      <w:hyperlink w:anchor="_Toc26859" w:history="1">
        <w:r>
          <w:rPr>
            <w:rFonts w:ascii="仿宋" w:eastAsia="仿宋" w:hAnsi="仿宋" w:cs="仿宋" w:hint="eastAsia"/>
            <w:lang w:eastAsia="zh-CN"/>
          </w:rPr>
          <w:t>(四)、利润率高</w:t>
        </w:r>
        <w:r>
          <w:tab/>
        </w:r>
        <w:r>
          <w:fldChar w:fldCharType="begin"/>
        </w:r>
        <w:r>
          <w:instrText xml:space="preserve"> PAGEREF _Toc26859 \h </w:instrText>
        </w:r>
        <w:r>
          <w:fldChar w:fldCharType="separate"/>
        </w:r>
        <w:r>
          <w:t>37</w:t>
        </w:r>
        <w:r>
          <w:fldChar w:fldCharType="end"/>
        </w:r>
      </w:hyperlink>
    </w:p>
    <w:p>
      <w:pPr>
        <w:pStyle w:val="TOC1"/>
        <w:tabs>
          <w:tab w:val="right" w:leader="dot" w:pos="8306"/>
        </w:tabs>
      </w:pPr>
      <w:hyperlink w:anchor="_Toc8256" w:history="1">
        <w:r>
          <w:rPr>
            <w:rFonts w:ascii="仿宋" w:eastAsia="仿宋" w:hAnsi="仿宋" w:cs="仿宋" w:hint="eastAsia"/>
            <w:lang w:eastAsia="zh-CN"/>
          </w:rPr>
          <w:t>十一、冲床项目环境影响分析</w:t>
        </w:r>
        <w:r>
          <w:tab/>
        </w:r>
        <w:r>
          <w:fldChar w:fldCharType="begin"/>
        </w:r>
        <w:r>
          <w:instrText xml:space="preserve"> PAGEREF _Toc8256 \h </w:instrText>
        </w:r>
        <w:r>
          <w:fldChar w:fldCharType="separate"/>
        </w:r>
        <w:r>
          <w:t>39</w:t>
        </w:r>
        <w:r>
          <w:fldChar w:fldCharType="end"/>
        </w:r>
      </w:hyperlink>
    </w:p>
    <w:p>
      <w:pPr>
        <w:pStyle w:val="TOC2"/>
        <w:tabs>
          <w:tab w:val="right" w:leader="dot" w:pos="8306"/>
        </w:tabs>
      </w:pPr>
      <w:hyperlink w:anchor="_Toc30901" w:history="1">
        <w:r>
          <w:rPr>
            <w:rFonts w:ascii="仿宋" w:eastAsia="仿宋" w:hAnsi="仿宋" w:cs="仿宋" w:hint="eastAsia"/>
            <w:lang w:eastAsia="zh-CN"/>
          </w:rPr>
          <w:t>(一)、建设区域环境质量现状</w:t>
        </w:r>
        <w:r>
          <w:tab/>
        </w:r>
        <w:r>
          <w:fldChar w:fldCharType="begin"/>
        </w:r>
        <w:r>
          <w:instrText xml:space="preserve"> PAGEREF _Toc30901 \h </w:instrText>
        </w:r>
        <w:r>
          <w:fldChar w:fldCharType="separate"/>
        </w:r>
        <w:r>
          <w:t>39</w:t>
        </w:r>
        <w:r>
          <w:fldChar w:fldCharType="end"/>
        </w:r>
      </w:hyperlink>
    </w:p>
    <w:p>
      <w:pPr>
        <w:pStyle w:val="TOC2"/>
        <w:tabs>
          <w:tab w:val="right" w:leader="dot" w:pos="8306"/>
        </w:tabs>
      </w:pPr>
      <w:hyperlink w:anchor="_Toc28776" w:history="1">
        <w:r>
          <w:rPr>
            <w:rFonts w:ascii="仿宋" w:eastAsia="仿宋" w:hAnsi="仿宋" w:cs="仿宋" w:hint="eastAsia"/>
            <w:lang w:eastAsia="zh-CN"/>
          </w:rPr>
          <w:t>(二)、建设期环境保护</w:t>
        </w:r>
        <w:r>
          <w:tab/>
        </w:r>
        <w:r>
          <w:fldChar w:fldCharType="begin"/>
        </w:r>
        <w:r>
          <w:instrText xml:space="preserve"> PAGEREF _Toc28776 \h </w:instrText>
        </w:r>
        <w:r>
          <w:fldChar w:fldCharType="separate"/>
        </w:r>
        <w:r>
          <w:t>40</w:t>
        </w:r>
        <w:r>
          <w:fldChar w:fldCharType="end"/>
        </w:r>
      </w:hyperlink>
    </w:p>
    <w:p>
      <w:pPr>
        <w:pStyle w:val="TOC2"/>
        <w:tabs>
          <w:tab w:val="right" w:leader="dot" w:pos="8306"/>
        </w:tabs>
      </w:pPr>
      <w:hyperlink w:anchor="_Toc20679" w:history="1">
        <w:r>
          <w:rPr>
            <w:rFonts w:ascii="仿宋" w:eastAsia="仿宋" w:hAnsi="仿宋" w:cs="仿宋" w:hint="eastAsia"/>
            <w:lang w:eastAsia="zh-CN"/>
          </w:rPr>
          <w:t>(三)、运营期环境保护</w:t>
        </w:r>
        <w:r>
          <w:tab/>
        </w:r>
        <w:r>
          <w:fldChar w:fldCharType="begin"/>
        </w:r>
        <w:r>
          <w:instrText xml:space="preserve"> PAGEREF _Toc20679 \h </w:instrText>
        </w:r>
        <w:r>
          <w:fldChar w:fldCharType="separate"/>
        </w:r>
        <w:r>
          <w:t>42</w:t>
        </w:r>
        <w:r>
          <w:fldChar w:fldCharType="end"/>
        </w:r>
      </w:hyperlink>
    </w:p>
    <w:p>
      <w:pPr>
        <w:pStyle w:val="TOC2"/>
        <w:tabs>
          <w:tab w:val="right" w:leader="dot" w:pos="8306"/>
        </w:tabs>
      </w:pPr>
      <w:hyperlink w:anchor="_Toc14643" w:history="1">
        <w:r>
          <w:rPr>
            <w:rFonts w:ascii="仿宋" w:eastAsia="仿宋" w:hAnsi="仿宋" w:cs="仿宋" w:hint="eastAsia"/>
            <w:lang w:eastAsia="zh-CN"/>
          </w:rPr>
          <w:t>(四)、冲床项目建设对区域经济的影响</w:t>
        </w:r>
        <w:r>
          <w:tab/>
        </w:r>
        <w:r>
          <w:fldChar w:fldCharType="begin"/>
        </w:r>
        <w:r>
          <w:instrText xml:space="preserve"> PAGEREF _Toc14643 \h </w:instrText>
        </w:r>
        <w:r>
          <w:fldChar w:fldCharType="separate"/>
        </w:r>
        <w:r>
          <w:t>43</w:t>
        </w:r>
        <w:r>
          <w:fldChar w:fldCharType="end"/>
        </w:r>
      </w:hyperlink>
    </w:p>
    <w:p>
      <w:pPr>
        <w:pStyle w:val="TOC2"/>
        <w:tabs>
          <w:tab w:val="right" w:leader="dot" w:pos="8306"/>
        </w:tabs>
      </w:pPr>
      <w:hyperlink w:anchor="_Toc896" w:history="1">
        <w:r>
          <w:rPr>
            <w:rFonts w:ascii="仿宋" w:eastAsia="仿宋" w:hAnsi="仿宋" w:cs="仿宋" w:hint="eastAsia"/>
            <w:lang w:eastAsia="zh-CN"/>
          </w:rPr>
          <w:t>(五)、废弃物处理</w:t>
        </w:r>
        <w:r>
          <w:tab/>
        </w:r>
        <w:r>
          <w:fldChar w:fldCharType="begin"/>
        </w:r>
        <w:r>
          <w:instrText xml:space="preserve"> PAGEREF _Toc896 \h </w:instrText>
        </w:r>
        <w:r>
          <w:fldChar w:fldCharType="separate"/>
        </w:r>
        <w:r>
          <w:t>45</w:t>
        </w:r>
        <w:r>
          <w:fldChar w:fldCharType="end"/>
        </w:r>
      </w:hyperlink>
    </w:p>
    <w:p>
      <w:pPr>
        <w:pStyle w:val="TOC2"/>
        <w:tabs>
          <w:tab w:val="right" w:leader="dot" w:pos="8306"/>
        </w:tabs>
      </w:pPr>
      <w:hyperlink w:anchor="_Toc31063" w:history="1">
        <w:r>
          <w:rPr>
            <w:rFonts w:ascii="仿宋" w:eastAsia="仿宋" w:hAnsi="仿宋" w:cs="仿宋" w:hint="eastAsia"/>
            <w:lang w:eastAsia="zh-CN"/>
          </w:rPr>
          <w:t>(六)、特殊环境影响分析</w:t>
        </w:r>
        <w:r>
          <w:tab/>
        </w:r>
        <w:r>
          <w:fldChar w:fldCharType="begin"/>
        </w:r>
        <w:r>
          <w:instrText xml:space="preserve"> PAGEREF _Toc31063 \h </w:instrText>
        </w:r>
        <w:r>
          <w:fldChar w:fldCharType="separate"/>
        </w:r>
        <w:r>
          <w:t>46</w:t>
        </w:r>
        <w:r>
          <w:fldChar w:fldCharType="end"/>
        </w:r>
      </w:hyperlink>
    </w:p>
    <w:p>
      <w:pPr>
        <w:pStyle w:val="TOC2"/>
        <w:tabs>
          <w:tab w:val="right" w:leader="dot" w:pos="8306"/>
        </w:tabs>
      </w:pPr>
      <w:hyperlink w:anchor="_Toc15182" w:history="1">
        <w:r>
          <w:rPr>
            <w:rFonts w:ascii="仿宋" w:eastAsia="仿宋" w:hAnsi="仿宋" w:cs="仿宋" w:hint="eastAsia"/>
            <w:lang w:eastAsia="zh-CN"/>
          </w:rPr>
          <w:t>(七)、清洁生产</w:t>
        </w:r>
        <w:r>
          <w:tab/>
        </w:r>
        <w:r>
          <w:fldChar w:fldCharType="begin"/>
        </w:r>
        <w:r>
          <w:instrText xml:space="preserve"> PAGEREF _Toc15182 \h </w:instrText>
        </w:r>
        <w:r>
          <w:fldChar w:fldCharType="separate"/>
        </w:r>
        <w:r>
          <w:t>47</w:t>
        </w:r>
        <w:r>
          <w:fldChar w:fldCharType="end"/>
        </w:r>
      </w:hyperlink>
    </w:p>
    <w:p>
      <w:pPr>
        <w:pStyle w:val="TOC2"/>
        <w:tabs>
          <w:tab w:val="right" w:leader="dot" w:pos="8306"/>
        </w:tabs>
      </w:pPr>
      <w:hyperlink w:anchor="_Toc26090" w:history="1">
        <w:r>
          <w:rPr>
            <w:rFonts w:ascii="仿宋" w:eastAsia="仿宋" w:hAnsi="仿宋" w:cs="仿宋" w:hint="eastAsia"/>
            <w:lang w:eastAsia="zh-CN"/>
          </w:rPr>
          <w:t>(八)、环境保护综合评价</w:t>
        </w:r>
        <w:r>
          <w:tab/>
        </w:r>
        <w:r>
          <w:fldChar w:fldCharType="begin"/>
        </w:r>
        <w:r>
          <w:instrText xml:space="preserve"> PAGEREF _Toc26090 \h </w:instrText>
        </w:r>
        <w:r>
          <w:fldChar w:fldCharType="separate"/>
        </w:r>
        <w:r>
          <w:t>48</w:t>
        </w:r>
        <w:r>
          <w:fldChar w:fldCharType="end"/>
        </w:r>
      </w:hyperlink>
    </w:p>
    <w:p>
      <w:pPr>
        <w:pStyle w:val="TOC1"/>
        <w:tabs>
          <w:tab w:val="right" w:leader="dot" w:pos="8306"/>
        </w:tabs>
      </w:pPr>
      <w:hyperlink w:anchor="_Toc17343" w:history="1">
        <w:r>
          <w:rPr>
            <w:rFonts w:ascii="仿宋" w:eastAsia="仿宋" w:hAnsi="仿宋" w:cs="仿宋" w:hint="eastAsia"/>
            <w:lang w:eastAsia="zh-CN"/>
          </w:rPr>
          <w:t>十二、冲床项目计划安排</w:t>
        </w:r>
        <w:r>
          <w:tab/>
        </w:r>
        <w:r>
          <w:fldChar w:fldCharType="begin"/>
        </w:r>
        <w:r>
          <w:instrText xml:space="preserve"> PAGEREF _Toc17343 \h </w:instrText>
        </w:r>
        <w:r>
          <w:fldChar w:fldCharType="separate"/>
        </w:r>
        <w:r>
          <w:t>49</w:t>
        </w:r>
        <w:r>
          <w:fldChar w:fldCharType="end"/>
        </w:r>
      </w:hyperlink>
    </w:p>
    <w:p>
      <w:pPr>
        <w:pStyle w:val="TOC2"/>
        <w:tabs>
          <w:tab w:val="right" w:leader="dot" w:pos="8306"/>
        </w:tabs>
      </w:pPr>
      <w:hyperlink w:anchor="_Toc17330" w:history="1">
        <w:r>
          <w:rPr>
            <w:rFonts w:ascii="仿宋" w:eastAsia="仿宋" w:hAnsi="仿宋" w:cs="仿宋" w:hint="eastAsia"/>
            <w:lang w:eastAsia="zh-CN"/>
          </w:rPr>
          <w:t>(一)、建设周期</w:t>
        </w:r>
        <w:r>
          <w:tab/>
        </w:r>
        <w:r>
          <w:fldChar w:fldCharType="begin"/>
        </w:r>
        <w:r>
          <w:instrText xml:space="preserve"> PAGEREF _Toc17330 \h </w:instrText>
        </w:r>
        <w:r>
          <w:fldChar w:fldCharType="separate"/>
        </w:r>
        <w:r>
          <w:t>49</w:t>
        </w:r>
        <w:r>
          <w:fldChar w:fldCharType="end"/>
        </w:r>
      </w:hyperlink>
    </w:p>
    <w:p>
      <w:pPr>
        <w:pStyle w:val="TOC2"/>
        <w:tabs>
          <w:tab w:val="right" w:leader="dot" w:pos="8306"/>
        </w:tabs>
      </w:pPr>
      <w:hyperlink w:anchor="_Toc8241" w:history="1">
        <w:r>
          <w:rPr>
            <w:rFonts w:ascii="仿宋" w:eastAsia="仿宋" w:hAnsi="仿宋" w:cs="仿宋" w:hint="eastAsia"/>
            <w:lang w:eastAsia="zh-CN"/>
          </w:rPr>
          <w:t>(二)、建设进度</w:t>
        </w:r>
        <w:r>
          <w:tab/>
        </w:r>
        <w:r>
          <w:fldChar w:fldCharType="begin"/>
        </w:r>
        <w:r>
          <w:instrText xml:space="preserve"> PAGEREF _Toc8241 \h </w:instrText>
        </w:r>
        <w:r>
          <w:fldChar w:fldCharType="separate"/>
        </w:r>
        <w:r>
          <w:t>50</w:t>
        </w:r>
        <w:r>
          <w:fldChar w:fldCharType="end"/>
        </w:r>
      </w:hyperlink>
    </w:p>
    <w:p>
      <w:pPr>
        <w:pStyle w:val="TOC2"/>
        <w:tabs>
          <w:tab w:val="right" w:leader="dot" w:pos="8306"/>
        </w:tabs>
      </w:pPr>
      <w:hyperlink w:anchor="_Toc15259" w:history="1">
        <w:r>
          <w:rPr>
            <w:rFonts w:ascii="仿宋" w:eastAsia="仿宋" w:hAnsi="仿宋" w:cs="仿宋" w:hint="eastAsia"/>
            <w:lang w:eastAsia="zh-CN"/>
          </w:rPr>
          <w:t>(三)、进度安排注意事项</w:t>
        </w:r>
        <w:r>
          <w:tab/>
        </w:r>
        <w:r>
          <w:fldChar w:fldCharType="begin"/>
        </w:r>
        <w:r>
          <w:instrText xml:space="preserve"> PAGEREF _Toc15259 \h </w:instrText>
        </w:r>
        <w:r>
          <w:fldChar w:fldCharType="separate"/>
        </w:r>
        <w:r>
          <w:t>51</w:t>
        </w:r>
        <w:r>
          <w:fldChar w:fldCharType="end"/>
        </w:r>
      </w:hyperlink>
    </w:p>
    <w:p>
      <w:pPr>
        <w:pStyle w:val="TOC2"/>
        <w:tabs>
          <w:tab w:val="right" w:leader="dot" w:pos="8306"/>
        </w:tabs>
      </w:pPr>
      <w:hyperlink w:anchor="_Toc17627" w:history="1">
        <w:r>
          <w:rPr>
            <w:rFonts w:ascii="仿宋" w:eastAsia="仿宋" w:hAnsi="仿宋" w:cs="仿宋" w:hint="eastAsia"/>
            <w:lang w:eastAsia="zh-CN"/>
          </w:rPr>
          <w:t>(四)、人力资源配置</w:t>
        </w:r>
        <w:r>
          <w:tab/>
        </w:r>
        <w:r>
          <w:fldChar w:fldCharType="begin"/>
        </w:r>
        <w:r>
          <w:instrText xml:space="preserve"> PAGEREF _Toc17627 \h </w:instrText>
        </w:r>
        <w:r>
          <w:fldChar w:fldCharType="separate"/>
        </w:r>
        <w:r>
          <w:t>53</w:t>
        </w:r>
        <w:r>
          <w:fldChar w:fldCharType="end"/>
        </w:r>
      </w:hyperlink>
    </w:p>
    <w:p>
      <w:pPr>
        <w:pStyle w:val="TOC1"/>
        <w:tabs>
          <w:tab w:val="right" w:leader="dot" w:pos="8306"/>
        </w:tabs>
      </w:pPr>
      <w:hyperlink w:anchor="_Toc3087" w:history="1">
        <w:r>
          <w:rPr>
            <w:rFonts w:ascii="仿宋" w:eastAsia="仿宋" w:hAnsi="仿宋" w:cs="仿宋" w:hint="eastAsia"/>
            <w:lang w:eastAsia="zh-CN"/>
          </w:rPr>
          <w:t>十三、冲床项目实施时间节点</w:t>
        </w:r>
        <w:r>
          <w:tab/>
        </w:r>
        <w:r>
          <w:fldChar w:fldCharType="begin"/>
        </w:r>
        <w:r>
          <w:instrText xml:space="preserve"> PAGEREF _Toc3087 \h </w:instrText>
        </w:r>
        <w:r>
          <w:fldChar w:fldCharType="separate"/>
        </w:r>
        <w:r>
          <w:t>53</w:t>
        </w:r>
        <w:r>
          <w:fldChar w:fldCharType="end"/>
        </w:r>
      </w:hyperlink>
    </w:p>
    <w:p>
      <w:pPr>
        <w:pStyle w:val="TOC2"/>
        <w:tabs>
          <w:tab w:val="right" w:leader="dot" w:pos="8306"/>
        </w:tabs>
      </w:pPr>
      <w:hyperlink w:anchor="_Toc27974" w:history="1">
        <w:r>
          <w:rPr>
            <w:rFonts w:ascii="仿宋" w:eastAsia="仿宋" w:hAnsi="仿宋" w:cs="仿宋" w:hint="eastAsia"/>
            <w:lang w:eastAsia="zh-CN"/>
          </w:rPr>
          <w:t>(一)、冲床项目启动阶段时间节点</w:t>
        </w:r>
        <w:r>
          <w:tab/>
        </w:r>
        <w:r>
          <w:fldChar w:fldCharType="begin"/>
        </w:r>
        <w:r>
          <w:instrText xml:space="preserve"> PAGEREF _Toc27974 \h </w:instrText>
        </w:r>
        <w:r>
          <w:fldChar w:fldCharType="separate"/>
        </w:r>
        <w:r>
          <w:t>53</w:t>
        </w:r>
        <w:r>
          <w:fldChar w:fldCharType="end"/>
        </w:r>
      </w:hyperlink>
    </w:p>
    <w:p>
      <w:pPr>
        <w:pStyle w:val="TOC2"/>
        <w:tabs>
          <w:tab w:val="right" w:leader="dot" w:pos="8306"/>
        </w:tabs>
      </w:pPr>
      <w:hyperlink w:anchor="_Toc17944" w:history="1">
        <w:r>
          <w:rPr>
            <w:rFonts w:ascii="仿宋" w:eastAsia="仿宋" w:hAnsi="仿宋" w:cs="仿宋" w:hint="eastAsia"/>
            <w:lang w:eastAsia="zh-CN"/>
          </w:rPr>
          <w:t>(二)、冲床项目执行阶段时间节点</w:t>
        </w:r>
        <w:r>
          <w:tab/>
        </w:r>
        <w:r>
          <w:fldChar w:fldCharType="begin"/>
        </w:r>
        <w:r>
          <w:instrText xml:space="preserve"> PAGEREF _Toc17944 \h </w:instrText>
        </w:r>
        <w:r>
          <w:fldChar w:fldCharType="separate"/>
        </w:r>
        <w:r>
          <w:t>55</w:t>
        </w:r>
        <w:r>
          <w:fldChar w:fldCharType="end"/>
        </w:r>
      </w:hyperlink>
    </w:p>
    <w:p>
      <w:pPr>
        <w:pStyle w:val="TOC2"/>
        <w:tabs>
          <w:tab w:val="right" w:leader="dot" w:pos="8306"/>
        </w:tabs>
      </w:pPr>
      <w:hyperlink w:anchor="_Toc9074" w:history="1">
        <w:r>
          <w:rPr>
            <w:rFonts w:ascii="仿宋" w:eastAsia="仿宋" w:hAnsi="仿宋" w:cs="仿宋" w:hint="eastAsia"/>
            <w:lang w:eastAsia="zh-CN"/>
          </w:rPr>
          <w:t>(三)、冲床项目完成阶段时间节点</w:t>
        </w:r>
        <w:r>
          <w:tab/>
        </w:r>
        <w:r>
          <w:fldChar w:fldCharType="begin"/>
        </w:r>
        <w:r>
          <w:instrText xml:space="preserve"> PAGEREF _Toc9074 \h </w:instrText>
        </w:r>
        <w:r>
          <w:fldChar w:fldCharType="separate"/>
        </w:r>
        <w:r>
          <w:t>55</w:t>
        </w:r>
        <w:r>
          <w:fldChar w:fldCharType="end"/>
        </w:r>
      </w:hyperlink>
    </w:p>
    <w:p>
      <w:pPr>
        <w:pStyle w:val="TOC1"/>
        <w:tabs>
          <w:tab w:val="right" w:leader="dot" w:pos="8306"/>
        </w:tabs>
      </w:pPr>
      <w:hyperlink w:anchor="_Toc31844" w:history="1">
        <w:r>
          <w:rPr>
            <w:rFonts w:ascii="仿宋" w:eastAsia="仿宋" w:hAnsi="仿宋" w:cs="仿宋" w:hint="eastAsia"/>
            <w:lang w:eastAsia="zh-CN"/>
          </w:rPr>
          <w:t>十四、利益相关者分析与沟通计划</w:t>
        </w:r>
        <w:r>
          <w:tab/>
        </w:r>
        <w:r>
          <w:fldChar w:fldCharType="begin"/>
        </w:r>
        <w:r>
          <w:instrText xml:space="preserve"> PAGEREF _Toc31844 \h </w:instrText>
        </w:r>
        <w:r>
          <w:fldChar w:fldCharType="separate"/>
        </w:r>
        <w:r>
          <w:t>56</w:t>
        </w:r>
        <w:r>
          <w:fldChar w:fldCharType="end"/>
        </w:r>
      </w:hyperlink>
    </w:p>
    <w:p>
      <w:pPr>
        <w:pStyle w:val="TOC2"/>
        <w:tabs>
          <w:tab w:val="right" w:leader="dot" w:pos="8306"/>
        </w:tabs>
      </w:pPr>
      <w:hyperlink w:anchor="_Toc25912" w:history="1">
        <w:r>
          <w:rPr>
            <w:rFonts w:ascii="仿宋" w:eastAsia="仿宋" w:hAnsi="仿宋" w:cs="仿宋" w:hint="eastAsia"/>
            <w:lang w:eastAsia="zh-CN"/>
          </w:rPr>
          <w:t>(一)、利益相关者分析</w:t>
        </w:r>
        <w:r>
          <w:tab/>
        </w:r>
        <w:r>
          <w:fldChar w:fldCharType="begin"/>
        </w:r>
        <w:r>
          <w:instrText xml:space="preserve"> PAGEREF _Toc25912 \h </w:instrText>
        </w:r>
        <w:r>
          <w:fldChar w:fldCharType="separate"/>
        </w:r>
        <w:r>
          <w:t>56</w:t>
        </w:r>
        <w:r>
          <w:fldChar w:fldCharType="end"/>
        </w:r>
      </w:hyperlink>
    </w:p>
    <w:p>
      <w:pPr>
        <w:pStyle w:val="TOC2"/>
        <w:tabs>
          <w:tab w:val="right" w:leader="dot" w:pos="8306"/>
        </w:tabs>
      </w:pPr>
      <w:hyperlink w:anchor="_Toc15277" w:history="1">
        <w:r>
          <w:rPr>
            <w:rFonts w:ascii="仿宋" w:eastAsia="仿宋" w:hAnsi="仿宋" w:cs="仿宋" w:hint="eastAsia"/>
            <w:lang w:eastAsia="zh-CN"/>
          </w:rPr>
          <w:t>(二)、沟通计划</w:t>
        </w:r>
        <w:r>
          <w:tab/>
        </w:r>
        <w:r>
          <w:fldChar w:fldCharType="begin"/>
        </w:r>
        <w:r>
          <w:instrText xml:space="preserve"> PAGEREF _Toc15277 \h </w:instrText>
        </w:r>
        <w:r>
          <w:fldChar w:fldCharType="separate"/>
        </w:r>
        <w:r>
          <w:t>58</w:t>
        </w:r>
        <w:r>
          <w:fldChar w:fldCharType="end"/>
        </w:r>
      </w:hyperlink>
    </w:p>
    <w:p>
      <w:pPr>
        <w:pStyle w:val="TOC1"/>
        <w:tabs>
          <w:tab w:val="right" w:leader="dot" w:pos="8306"/>
        </w:tabs>
      </w:pPr>
      <w:hyperlink w:anchor="_Toc426" w:history="1">
        <w:r>
          <w:rPr>
            <w:rFonts w:ascii="仿宋" w:eastAsia="仿宋" w:hAnsi="仿宋" w:cs="仿宋" w:hint="eastAsia"/>
            <w:lang w:eastAsia="zh-CN"/>
          </w:rPr>
          <w:t>十五、冲床项目工程方案分析</w:t>
        </w:r>
        <w:r>
          <w:tab/>
        </w:r>
        <w:r>
          <w:fldChar w:fldCharType="begin"/>
        </w:r>
        <w:r>
          <w:instrText xml:space="preserve"> PAGEREF _Toc426 \h </w:instrText>
        </w:r>
        <w:r>
          <w:fldChar w:fldCharType="separate"/>
        </w:r>
        <w:r>
          <w:t>59</w:t>
        </w:r>
        <w:r>
          <w:fldChar w:fldCharType="end"/>
        </w:r>
      </w:hyperlink>
    </w:p>
    <w:p>
      <w:pPr>
        <w:pStyle w:val="TOC2"/>
        <w:tabs>
          <w:tab w:val="right" w:leader="dot" w:pos="8306"/>
        </w:tabs>
      </w:pPr>
      <w:hyperlink w:anchor="_Toc7951" w:history="1">
        <w:r>
          <w:rPr>
            <w:rFonts w:ascii="仿宋" w:eastAsia="仿宋" w:hAnsi="仿宋" w:cs="仿宋" w:hint="eastAsia"/>
            <w:lang w:eastAsia="zh-CN"/>
          </w:rPr>
          <w:t>(一)、建筑工程设计原则</w:t>
        </w:r>
        <w:r>
          <w:tab/>
        </w:r>
        <w:r>
          <w:fldChar w:fldCharType="begin"/>
        </w:r>
        <w:r>
          <w:instrText xml:space="preserve"> PAGEREF _Toc7951 \h </w:instrText>
        </w:r>
        <w:r>
          <w:fldChar w:fldCharType="separate"/>
        </w:r>
        <w:r>
          <w:t>59</w:t>
        </w:r>
        <w:r>
          <w:fldChar w:fldCharType="end"/>
        </w:r>
      </w:hyperlink>
    </w:p>
    <w:p>
      <w:pPr>
        <w:pStyle w:val="TOC2"/>
        <w:tabs>
          <w:tab w:val="right" w:leader="dot" w:pos="8306"/>
        </w:tabs>
      </w:pPr>
      <w:hyperlink w:anchor="_Toc22142" w:history="1">
        <w:r>
          <w:rPr>
            <w:rFonts w:ascii="仿宋" w:eastAsia="仿宋" w:hAnsi="仿宋" w:cs="仿宋" w:hint="eastAsia"/>
            <w:lang w:eastAsia="zh-CN"/>
          </w:rPr>
          <w:t>(二)、土建工程建设指标</w:t>
        </w:r>
        <w:r>
          <w:tab/>
        </w:r>
        <w:r>
          <w:fldChar w:fldCharType="begin"/>
        </w:r>
        <w:r>
          <w:instrText xml:space="preserve"> PAGEREF _Toc22142 \h </w:instrText>
        </w:r>
        <w:r>
          <w:fldChar w:fldCharType="separate"/>
        </w:r>
        <w:r>
          <w:t>62</w:t>
        </w:r>
        <w:r>
          <w:fldChar w:fldCharType="end"/>
        </w:r>
      </w:hyperlink>
    </w:p>
    <w:p>
      <w:pPr>
        <w:pStyle w:val="TOC1"/>
        <w:tabs>
          <w:tab w:val="right" w:leader="dot" w:pos="8306"/>
        </w:tabs>
      </w:pPr>
      <w:hyperlink w:anchor="_Toc10316" w:history="1">
        <w:r>
          <w:rPr>
            <w:rFonts w:ascii="仿宋" w:eastAsia="仿宋" w:hAnsi="仿宋" w:cs="仿宋" w:hint="eastAsia"/>
            <w:lang w:eastAsia="zh-CN"/>
          </w:rPr>
          <w:t>十六、冲床项目实施保障措施</w:t>
        </w:r>
        <w:r>
          <w:tab/>
        </w:r>
        <w:r>
          <w:fldChar w:fldCharType="begin"/>
        </w:r>
        <w:r>
          <w:instrText xml:space="preserve"> PAGEREF _Toc10316 \h </w:instrText>
        </w:r>
        <w:r>
          <w:fldChar w:fldCharType="separate"/>
        </w:r>
        <w:r>
          <w:t>64</w:t>
        </w:r>
        <w:r>
          <w:fldChar w:fldCharType="end"/>
        </w:r>
      </w:hyperlink>
    </w:p>
    <w:p>
      <w:pPr>
        <w:pStyle w:val="TOC2"/>
        <w:tabs>
          <w:tab w:val="right" w:leader="dot" w:pos="8306"/>
        </w:tabs>
      </w:pPr>
      <w:hyperlink w:anchor="_Toc5574" w:history="1">
        <w:r>
          <w:rPr>
            <w:rFonts w:ascii="仿宋" w:eastAsia="仿宋" w:hAnsi="仿宋" w:cs="仿宋" w:hint="eastAsia"/>
            <w:lang w:eastAsia="zh-CN"/>
          </w:rPr>
          <w:t>(一)、冲床项目实施保障机制</w:t>
        </w:r>
        <w:r>
          <w:tab/>
        </w:r>
        <w:r>
          <w:fldChar w:fldCharType="begin"/>
        </w:r>
        <w:r>
          <w:instrText xml:space="preserve"> PAGEREF _Toc5574 \h </w:instrText>
        </w:r>
        <w:r>
          <w:fldChar w:fldCharType="separate"/>
        </w:r>
        <w:r>
          <w:t>64</w:t>
        </w:r>
        <w:r>
          <w:fldChar w:fldCharType="end"/>
        </w:r>
      </w:hyperlink>
    </w:p>
    <w:p>
      <w:pPr>
        <w:pStyle w:val="TOC2"/>
        <w:tabs>
          <w:tab w:val="right" w:leader="dot" w:pos="8306"/>
        </w:tabs>
      </w:pPr>
      <w:hyperlink w:anchor="_Toc794" w:history="1">
        <w:r>
          <w:rPr>
            <w:rFonts w:ascii="仿宋" w:eastAsia="仿宋" w:hAnsi="仿宋" w:cs="仿宋" w:hint="eastAsia"/>
            <w:lang w:eastAsia="zh-CN"/>
          </w:rPr>
          <w:t>(二)、冲床项目法律合规要求</w:t>
        </w:r>
        <w:r>
          <w:tab/>
        </w:r>
        <w:r>
          <w:fldChar w:fldCharType="begin"/>
        </w:r>
        <w:r>
          <w:instrText xml:space="preserve"> PAGEREF _Toc794 \h </w:instrText>
        </w:r>
        <w:r>
          <w:fldChar w:fldCharType="separate"/>
        </w:r>
        <w:r>
          <w:t>67</w:t>
        </w:r>
        <w:r>
          <w:fldChar w:fldCharType="end"/>
        </w:r>
      </w:hyperlink>
    </w:p>
    <w:p>
      <w:pPr>
        <w:pStyle w:val="TOC2"/>
        <w:tabs>
          <w:tab w:val="right" w:leader="dot" w:pos="8306"/>
        </w:tabs>
      </w:pPr>
      <w:hyperlink w:anchor="_Toc16009" w:history="1">
        <w:r>
          <w:rPr>
            <w:rFonts w:ascii="仿宋" w:eastAsia="仿宋" w:hAnsi="仿宋" w:cs="仿宋" w:hint="eastAsia"/>
            <w:lang w:eastAsia="zh-CN"/>
          </w:rPr>
          <w:t>(三)、冲床项目合同管理与法律事务</w:t>
        </w:r>
        <w:r>
          <w:tab/>
        </w:r>
        <w:r>
          <w:fldChar w:fldCharType="begin"/>
        </w:r>
        <w:r>
          <w:instrText xml:space="preserve"> PAGEREF _Toc16009 \h </w:instrText>
        </w:r>
        <w:r>
          <w:fldChar w:fldCharType="separate"/>
        </w:r>
        <w:r>
          <w:t>71</w:t>
        </w:r>
        <w:r>
          <w:fldChar w:fldCharType="end"/>
        </w:r>
      </w:hyperlink>
    </w:p>
    <w:p>
      <w:pPr>
        <w:pStyle w:val="TOC2"/>
        <w:tabs>
          <w:tab w:val="right" w:leader="dot" w:pos="8306"/>
        </w:tabs>
      </w:pPr>
      <w:hyperlink w:anchor="_Toc21479" w:history="1">
        <w:r>
          <w:rPr>
            <w:rFonts w:ascii="仿宋" w:eastAsia="仿宋" w:hAnsi="仿宋" w:cs="仿宋" w:hint="eastAsia"/>
            <w:lang w:eastAsia="zh-CN"/>
          </w:rPr>
          <w:t>(四)、冲床项目知识产权保护策略</w:t>
        </w:r>
        <w:r>
          <w:tab/>
        </w:r>
        <w:r>
          <w:fldChar w:fldCharType="begin"/>
        </w:r>
        <w:r>
          <w:instrText xml:space="preserve"> PAGEREF _Toc21479 \h </w:instrText>
        </w:r>
        <w:r>
          <w:fldChar w:fldCharType="separate"/>
        </w:r>
        <w:r>
          <w:t>77</w:t>
        </w:r>
        <w:r>
          <w:fldChar w:fldCharType="end"/>
        </w:r>
      </w:hyperlink>
    </w:p>
    <w:p>
      <w:pPr>
        <w:pStyle w:val="TOC1"/>
        <w:tabs>
          <w:tab w:val="right" w:leader="dot" w:pos="8306"/>
        </w:tabs>
      </w:pPr>
      <w:hyperlink w:anchor="_Toc1783" w:history="1">
        <w:r>
          <w:rPr>
            <w:rFonts w:ascii="仿宋" w:eastAsia="仿宋" w:hAnsi="仿宋" w:cs="仿宋" w:hint="eastAsia"/>
            <w:lang w:eastAsia="zh-CN"/>
          </w:rPr>
          <w:t>十七、质量管理体系</w:t>
        </w:r>
        <w:r>
          <w:tab/>
        </w:r>
        <w:r>
          <w:fldChar w:fldCharType="begin"/>
        </w:r>
        <w:r>
          <w:instrText xml:space="preserve"> PAGEREF _Toc1783 \h </w:instrText>
        </w:r>
        <w:r>
          <w:fldChar w:fldCharType="separate"/>
        </w:r>
        <w:r>
          <w:t>79</w:t>
        </w:r>
        <w:r>
          <w:fldChar w:fldCharType="end"/>
        </w:r>
      </w:hyperlink>
    </w:p>
    <w:p>
      <w:pPr>
        <w:pStyle w:val="TOC2"/>
        <w:tabs>
          <w:tab w:val="right" w:leader="dot" w:pos="8306"/>
        </w:tabs>
      </w:pPr>
      <w:hyperlink w:anchor="_Toc30140" w:history="1">
        <w:r>
          <w:rPr>
            <w:rFonts w:ascii="仿宋" w:eastAsia="仿宋" w:hAnsi="仿宋" w:cs="仿宋" w:hint="eastAsia"/>
            <w:lang w:eastAsia="zh-CN"/>
          </w:rPr>
          <w:t>(一)、质量目标与方针</w:t>
        </w:r>
        <w:r>
          <w:tab/>
        </w:r>
        <w:r>
          <w:fldChar w:fldCharType="begin"/>
        </w:r>
        <w:r>
          <w:instrText xml:space="preserve"> PAGEREF _Toc30140 \h </w:instrText>
        </w:r>
        <w:r>
          <w:fldChar w:fldCharType="separate"/>
        </w:r>
        <w:r>
          <w:t>79</w:t>
        </w:r>
        <w:r>
          <w:fldChar w:fldCharType="end"/>
        </w:r>
      </w:hyperlink>
    </w:p>
    <w:p>
      <w:pPr>
        <w:pStyle w:val="TOC2"/>
        <w:tabs>
          <w:tab w:val="right" w:leader="dot" w:pos="8306"/>
        </w:tabs>
      </w:pPr>
      <w:hyperlink w:anchor="_Toc11586" w:history="1">
        <w:r>
          <w:rPr>
            <w:rFonts w:ascii="仿宋" w:eastAsia="仿宋" w:hAnsi="仿宋" w:cs="仿宋" w:hint="eastAsia"/>
            <w:lang w:eastAsia="zh-CN"/>
          </w:rPr>
          <w:t>(二)、质量管理责任</w:t>
        </w:r>
        <w:r>
          <w:tab/>
        </w:r>
        <w:r>
          <w:fldChar w:fldCharType="begin"/>
        </w:r>
        <w:r>
          <w:instrText xml:space="preserve"> PAGEREF _Toc11586 \h </w:instrText>
        </w:r>
        <w:r>
          <w:fldChar w:fldCharType="separate"/>
        </w:r>
        <w:r>
          <w:t>80</w:t>
        </w:r>
        <w:r>
          <w:fldChar w:fldCharType="end"/>
        </w:r>
      </w:hyperlink>
    </w:p>
    <w:p>
      <w:pPr>
        <w:pStyle w:val="TOC2"/>
        <w:tabs>
          <w:tab w:val="right" w:leader="dot" w:pos="8306"/>
        </w:tabs>
      </w:pPr>
      <w:hyperlink w:anchor="_Toc26654" w:history="1">
        <w:r>
          <w:rPr>
            <w:rFonts w:ascii="仿宋" w:eastAsia="仿宋" w:hAnsi="仿宋" w:cs="仿宋" w:hint="eastAsia"/>
            <w:lang w:eastAsia="zh-CN"/>
          </w:rPr>
          <w:t>(三)、质量管理体系文件</w:t>
        </w:r>
        <w:r>
          <w:tab/>
        </w:r>
        <w:r>
          <w:fldChar w:fldCharType="begin"/>
        </w:r>
        <w:r>
          <w:instrText xml:space="preserve"> PAGEREF _Toc26654 \h </w:instrText>
        </w:r>
        <w:r>
          <w:fldChar w:fldCharType="separate"/>
        </w:r>
        <w:r>
          <w:t>81</w:t>
        </w:r>
        <w:r>
          <w:fldChar w:fldCharType="end"/>
        </w:r>
      </w:hyperlink>
    </w:p>
    <w:p>
      <w:pPr>
        <w:pStyle w:val="TOC2"/>
        <w:tabs>
          <w:tab w:val="right" w:leader="dot" w:pos="8306"/>
        </w:tabs>
      </w:pPr>
      <w:hyperlink w:anchor="_Toc3188" w:history="1">
        <w:r>
          <w:rPr>
            <w:rFonts w:ascii="仿宋" w:eastAsia="仿宋" w:hAnsi="仿宋" w:cs="仿宋" w:hint="eastAsia"/>
            <w:lang w:eastAsia="zh-CN"/>
          </w:rPr>
          <w:t>(四)、质量培训与教育</w:t>
        </w:r>
        <w:r>
          <w:tab/>
        </w:r>
        <w:r>
          <w:fldChar w:fldCharType="begin"/>
        </w:r>
        <w:r>
          <w:instrText xml:space="preserve"> PAGEREF _Toc3188 \h </w:instrText>
        </w:r>
        <w:r>
          <w:fldChar w:fldCharType="separate"/>
        </w:r>
        <w:r>
          <w:t>84</w:t>
        </w:r>
        <w:r>
          <w:fldChar w:fldCharType="end"/>
        </w:r>
      </w:hyperlink>
    </w:p>
    <w:p>
      <w:pPr>
        <w:pStyle w:val="TOC2"/>
        <w:tabs>
          <w:tab w:val="right" w:leader="dot" w:pos="8306"/>
        </w:tabs>
      </w:pPr>
      <w:hyperlink w:anchor="_Toc29987" w:history="1">
        <w:r>
          <w:rPr>
            <w:rFonts w:ascii="仿宋" w:eastAsia="仿宋" w:hAnsi="仿宋" w:cs="仿宋" w:hint="eastAsia"/>
            <w:lang w:eastAsia="zh-CN"/>
          </w:rPr>
          <w:t>(五)、质量审核与评价</w:t>
        </w:r>
        <w:r>
          <w:tab/>
        </w:r>
        <w:r>
          <w:fldChar w:fldCharType="begin"/>
        </w:r>
        <w:r>
          <w:instrText xml:space="preserve"> PAGEREF _Toc29987 \h </w:instrText>
        </w:r>
        <w:r>
          <w:fldChar w:fldCharType="separate"/>
        </w:r>
        <w:r>
          <w:t>85</w:t>
        </w:r>
        <w:r>
          <w:fldChar w:fldCharType="end"/>
        </w:r>
      </w:hyperlink>
    </w:p>
    <w:p>
      <w:pPr>
        <w:pStyle w:val="TOC2"/>
        <w:tabs>
          <w:tab w:val="right" w:leader="dot" w:pos="8306"/>
        </w:tabs>
      </w:pPr>
      <w:hyperlink w:anchor="_Toc31923" w:history="1">
        <w:r>
          <w:rPr>
            <w:rFonts w:ascii="仿宋" w:eastAsia="仿宋" w:hAnsi="仿宋" w:cs="仿宋" w:hint="eastAsia"/>
            <w:lang w:eastAsia="zh-CN"/>
          </w:rPr>
          <w:t>(六)、不符合与纠正措施</w:t>
        </w:r>
        <w:r>
          <w:tab/>
        </w:r>
        <w:r>
          <w:fldChar w:fldCharType="begin"/>
        </w:r>
        <w:r>
          <w:instrText xml:space="preserve"> PAGEREF _Toc31923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74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660"/>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0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冲床项目的主要产品是XXXX，预计年产值为XXX万元。这一产品在市场中占据着重要的地位，其广泛的应用范围使得该冲床项目的市场前景非常广阔。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冲床项目的xxx产品作为重要的原材料之一，将在多个领域发挥关键作用。其在建筑、交通、能源等方面的广泛应用将为整个产业链提供强大的支持，形成产业协同效应。冲床项目的年产值XXX万XXX万XXX万万元不仅反映了其在市场上的巨大潜力，更预示着它对国民经济的积极贡献。这种关联度高、涉及面广的产业关系，使得该冲床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873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冲床项目总征地面积为XXXX平方米，相当于约XX.XX亩，其中净用地面积为XXXX平方米，红线范围内相当于约XX.XX亩。这一用地规模充分考虑了冲床项目的建设需求，保障了冲床项目在合适的空间内得以充分发展。冲床项目规划的总建筑面积为XXXX平方米，其中主体工程建设占XXXX平方米，计容建筑面积达XXXX平方米。预计建筑工程的投资将达到XXXX万元，为冲床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冲床项目计划购置的设备共计XXXX台（套），设备购置费用为XXXX万元。这一设备购置计划充分考虑到冲床项目的生产需求和技术要求，确保了冲床项目在生产运营中具备先进的技术装备和高效的生产能力。设备的合理配置将为冲床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冲床项目计划总投资为XXXX万元，预计年实现营业收入为XXXX万元。这一产能规模的设定旨在确保冲床项目能够在投资与回报之间取得平衡，实现长期可持续的发展。冲床项目的总投资充分考虑到各个方面的需求，包括用地建设、设备购置等多个环节，以确保冲床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852"/>
      <w:r>
        <w:rPr>
          <w:rFonts w:ascii="仿宋" w:eastAsia="仿宋" w:hAnsi="仿宋" w:cs="仿宋" w:hint="eastAsia"/>
          <w:sz w:val="28"/>
          <w:lang w:eastAsia="zh-CN"/>
        </w:rPr>
        <w:t>二、冲床项目文档管理</w:t>
      </w:r>
      <w:bookmarkEnd w:id="5"/>
    </w:p>
    <w:p>
      <w:pPr>
        <w:pStyle w:val="Heading2"/>
        <w:rPr>
          <w:rFonts w:ascii="仿宋" w:eastAsia="仿宋" w:hAnsi="仿宋" w:cs="仿宋" w:hint="eastAsia"/>
          <w:lang w:eastAsia="zh-CN"/>
        </w:rPr>
      </w:pPr>
      <w:bookmarkStart w:id="6" w:name="_Toc17890"/>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冲床项目高度重视文档的质量和准确性，以支持冲床项目的各项活动和决策。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冲床项目文档的编制始于冲床项目计划的初期，我们制定了详细的文档编制计划，明确了每个文档的内容、格式和编写责任人。在冲床项目启动阶段，我们首先编制了冲床项目章程，明确定义了冲床项目的目标、范围、风险等关键要素。随后，冲床项目团队根据计划陆续编制了需求文档、设计文档、测试文档等各类文档，确保冲床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冲床项目管理中的重要环节，旨在确保冲床项目文档符合质量标准和冲床项目需求。在冲床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除了内部审查，我们还进行了外部审查，邀请冲床项目相关利益方和专业领域的专家对文档进行独立审查。这有助于获取更全面、客观的反馈，确保冲床项目文档不仅符合内部标准，也满足外部需求。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冲床项目在文档编制与审查方面建立了严格的管理机制，通过规范的流程和多维度的审查，确保冲床项目文档的质量、准确性和可靠性，为冲床项目的顺利推进提供了有力支持。</w:t>
      </w:r>
    </w:p>
    <w:p>
      <w:pPr>
        <w:pStyle w:val="Heading2"/>
        <w:ind w:firstLine="560" w:firstLineChars="200"/>
        <w:rPr>
          <w:rFonts w:ascii="仿宋" w:eastAsia="仿宋" w:hAnsi="仿宋" w:cs="仿宋" w:hint="eastAsia"/>
          <w:sz w:val="28"/>
          <w:lang w:eastAsia="zh-CN"/>
        </w:rPr>
      </w:pPr>
      <w:bookmarkStart w:id="7" w:name="_Toc24536"/>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在冲床项目中，我们致力于优化文档发布与分发过程，以确保信息的高效传递和团队间协作的顺畅进行。以下是我们采取的关键优化策略：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我们通过多渠道发布文档，包括电子邮件、冲床项目管理平台、内部网站等，以满足不同团队成员的偏好和需求。多渠道发布确保了信息的全面覆盖。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我们采用了精细的权限控制，确保只有授权人员可以访问敏感信息。这种安全措施保护了冲床项目文档的机密性，防止了未经授权的信息泄露。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3848"/>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文档存档与归档是冲床项目生命周期中一个至关重要的环节，直接关系到冲床项目信息的长期保存和历史记录的完整性。在冲床项目中，我们实施了一系列有效的文档存档与归档管理策略：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5717"/>
      <w:r>
        <w:rPr>
          <w:rFonts w:ascii="仿宋" w:eastAsia="仿宋" w:hAnsi="仿宋" w:cs="仿宋" w:hint="eastAsia"/>
          <w:sz w:val="28"/>
          <w:lang w:eastAsia="zh-CN"/>
        </w:rPr>
        <w:t>三、冲床项目选址可行性分析</w:t>
      </w:r>
      <w:bookmarkEnd w:id="9"/>
    </w:p>
    <w:p>
      <w:pPr>
        <w:pStyle w:val="Heading2"/>
        <w:rPr>
          <w:rFonts w:ascii="仿宋" w:eastAsia="仿宋" w:hAnsi="仿宋" w:cs="仿宋" w:hint="eastAsia"/>
          <w:lang w:eastAsia="zh-CN"/>
        </w:rPr>
      </w:pPr>
      <w:bookmarkStart w:id="10" w:name="_Toc27812"/>
      <w:r>
        <w:rPr>
          <w:rFonts w:ascii="仿宋" w:eastAsia="仿宋" w:hAnsi="仿宋" w:cs="仿宋" w:hint="eastAsia"/>
          <w:lang w:eastAsia="zh-CN"/>
        </w:rPr>
        <w:t>(一)、冲床项目选址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该冲床项目选址位于XX省XX市XX区XXX街道</w:t>
      </w:r>
    </w:p>
    <w:p>
      <w:pPr>
        <w:pStyle w:val="Heading2"/>
        <w:ind w:firstLine="560" w:firstLineChars="200"/>
        <w:rPr>
          <w:rFonts w:ascii="仿宋" w:eastAsia="仿宋" w:hAnsi="仿宋" w:cs="仿宋" w:hint="eastAsia"/>
          <w:sz w:val="28"/>
          <w:lang w:eastAsia="zh-CN"/>
        </w:rPr>
      </w:pPr>
      <w:bookmarkStart w:id="11" w:name="_Toc26210"/>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冲床项目的征地面积将根据冲床项目的实际规模和需求进行精确规划。具体面积XXX平方米，旨在确保冲床项目不仅能够满足当前的发展需求，还能够预留空间以适应未来的扩展。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净用地面积是在征地面积基础上去除不可利用面积后的实际可开发用地。具体面积XXX平方米，考虑到环保、交通、安全等多方面因素，以确保冲床项目在整体利用效率上达到最优。</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冲床项目计划建设的建筑总规模具体面积XXX平方米。这一规模的确定综合考虑了冲床项目的性质、规模，以及城市规划的相关要求，确保建筑布局与周边环境协调一致。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绿地率是冲床项目用地中被规划为绿地的比例。具体面积XXX平方米，旨在通过合理规划绿地，改善冲床项目周边环境，提升居民生活质量，并符合城市整体绿化规划。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容积率是用地上可以建设的建筑总体积与用地面积之比。具体面积XXX，通过合理的容积率规划，确保冲床项目建筑规模与周边环境和谐共生。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确保冲床项目选址与当地城市规划相一致，具体面积XXX平方米。通过与城市规划部门深入沟通，确保冲床项目不仅符合城市的整体发展方向，还能够融入城市的发展布局，为城市的长远发展贡献力量。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充分了解并确保冲床项目选址符合当地产业政策，具体面积XXX平方米。这包括冲床项目对当地经济的促进作用，以及对相关产业的带动效应，确保冲床项目与地方政府的产业政策保持一致，促进共赢合作。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用地总体要求必须符合环保和可持续发展的原则，具体面积XXX平方米。通过采用绿色建筑设计、节能减排等措施，确保冲床项目在建设和运营过程中对环境的影响最小化，达到可持续发展的要求。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确保冲床项目选址具备必要的公共设施配套，具体面积XXX平方米。这包括交通便利性、教育、医疗等基础设施，以提高居民生活品质，使得冲床项目选址更具吸引力。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考虑用地总体要求对当地社会稳定性的影响，具体面积XXX平方米。通过深入了解当地社区反馈，确保冲床项目的选址和建设过程对当地社会和谐稳定产生积极作用。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冲床项目选址不仅符合法规和规划，还在实际操作中具有可行性。这一全面规划将为冲床项目的成功实施提供坚实的基础，确保冲床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32568"/>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冲床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冲床项目的设备规划和空间设计中，我们将采取灵活设备布局的措施。设备布局将根据实际需求进行灵活设计，避免不必要的浪费。通过合理规划设备摆放位置，我们将提高设备的利用率，减少设备间距，以确保冲床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冲床项目内部引入共享设施的概念，例如共享会议室、办公区等。通过这种方式，我们可以减少对资源的重复建设，提高资源共享效率，从而减小冲床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1189"/>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冲床项目的总图布置中，我们将不同功能区域进行明确的规划，以最大程度满足冲床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6033"/>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我们首先关注市场因素，包括潜在客户分布、竞争对手位置、市场需求等。通过深入的市场调研，我们能够更准确地评估选址对于市场开拓和产品销售的影响，确保冲床项目能够在有利的市场环境中蓬勃发展。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冲床项目对环境的影响是综合评价的重要因素之一。我们将详细考虑选址周边的自然环境、生态保护区、水源地等情况，确保冲床项目的建设和运营对环境影响最小化，并符合当地的环保法规标准。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对选址的评价还需充分考虑当地政府的产业政策和法规。我们将详细了解冲床项目所在地的相关政策，确保冲床项目的规划和运营与当地法规相符，降低不必要的法律风险。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考虑到社会稳定性对企业运营的重要性，我们将评估选址地区的社会安全情况、劳工关系、社区反馈等方面，以确保冲床项目的建设和运营不会受到社会稳定性的负面影响。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最后，我们将综合考虑用地成本，包括土地购置费用、土地开发成本等。通过对用地成本的详细评估，我们能够做出更为精确的经济效益分析，为冲床项目的投资决策提供有力支持。</w:t>
      </w:r>
    </w:p>
    <w:p>
      <w:pPr>
        <w:pStyle w:val="Heading1"/>
        <w:ind w:firstLine="560" w:firstLineChars="200"/>
        <w:rPr>
          <w:rFonts w:ascii="仿宋" w:eastAsia="仿宋" w:hAnsi="仿宋" w:cs="仿宋" w:hint="eastAsia"/>
          <w:sz w:val="28"/>
          <w:lang w:eastAsia="zh-CN"/>
        </w:rPr>
      </w:pPr>
      <w:bookmarkStart w:id="15" w:name="_Toc19471"/>
      <w:r>
        <w:rPr>
          <w:rFonts w:ascii="仿宋" w:eastAsia="仿宋" w:hAnsi="仿宋" w:cs="仿宋" w:hint="eastAsia"/>
          <w:sz w:val="28"/>
          <w:lang w:eastAsia="zh-CN"/>
        </w:rPr>
        <w:t>四、冲床项目建设单位说明</w:t>
      </w:r>
      <w:bookmarkEnd w:id="15"/>
    </w:p>
    <w:p>
      <w:pPr>
        <w:pStyle w:val="Heading2"/>
        <w:rPr>
          <w:rFonts w:ascii="仿宋" w:eastAsia="仿宋" w:hAnsi="仿宋" w:cs="仿宋" w:hint="eastAsia"/>
          <w:lang w:eastAsia="zh-CN"/>
        </w:rPr>
      </w:pPr>
      <w:bookmarkStart w:id="16" w:name="_Toc9203"/>
      <w:r>
        <w:rPr>
          <w:rFonts w:ascii="仿宋" w:eastAsia="仿宋" w:hAnsi="仿宋" w:cs="仿宋" w:hint="eastAsia"/>
          <w:lang w:eastAsia="zh-CN"/>
        </w:rPr>
        <w:t>(一)、冲床项目承办单位基本情况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25472"/>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冲床项目承办单位的XXXX，我们着眼于实现可持续的经济效益。通过技术创新和解决方案的提供，公司预计在冲床项目执行期间将获得可观的收入增长。这一收入来源主要包括冲床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同时，我们注重成本控制和效率提升，以确保冲床项目的可持续盈利。透过精细的管理和资源优化，公司期望实现冲床项目利润最大化。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冲床项目实施进行全面的投资评估，包括冲床项目启动阶段的资金投入和后续运营成本。通过对冲床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为确保公司在冲床项目实施过程中具备足够的资金流动性，公司将进行详尽的现金流分析。这包括资金需求的合理预测、冲床项目周期内的资金峰谷分析以及灵活的财务管理策略，以应对各种潜在的经济变动。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2170"/>
      <w:r>
        <w:rPr>
          <w:rFonts w:ascii="仿宋" w:eastAsia="仿宋" w:hAnsi="仿宋" w:cs="仿宋" w:hint="eastAsia"/>
          <w:sz w:val="28"/>
          <w:lang w:eastAsia="zh-CN"/>
        </w:rPr>
        <w:t>五、冲床项目土建工程</w:t>
      </w:r>
      <w:bookmarkEnd w:id="18"/>
    </w:p>
    <w:p>
      <w:pPr>
        <w:pStyle w:val="Heading2"/>
        <w:rPr>
          <w:rFonts w:ascii="仿宋" w:eastAsia="仿宋" w:hAnsi="仿宋" w:cs="仿宋" w:hint="eastAsia"/>
          <w:lang w:eastAsia="zh-CN"/>
        </w:rPr>
      </w:pPr>
      <w:bookmarkStart w:id="19" w:name="_Toc4543"/>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在冲床项目的建筑工程设计中，我们将秉承一系列重要的设计原则，以确保冲床项目建筑在功能、美观、可持续性等方面达到最佳效果。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首要原则是确保建筑的功能性得到最大化的发挥。我们将充分理解冲床项目的实际需求，合理布局各个功能区域，保证建筑在满足业务需求的同时，提供高效的工作环境。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在建筑设计中，我们将综合考虑建设和运营成本。通过精细的经济效益分析，确保设计方案在高效利用资源的同时，对冲床项目的长期盈利能力有积极的贡献。</w:t>
      </w:r>
    </w:p>
    <w:p>
      <w:pPr>
        <w:pStyle w:val="Heading2"/>
        <w:ind w:firstLine="560" w:firstLineChars="200"/>
        <w:rPr>
          <w:rFonts w:ascii="仿宋" w:eastAsia="仿宋" w:hAnsi="仿宋" w:cs="仿宋" w:hint="eastAsia"/>
          <w:sz w:val="28"/>
          <w:lang w:eastAsia="zh-CN"/>
        </w:rPr>
      </w:pPr>
      <w:bookmarkStart w:id="20" w:name="_Toc26083"/>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冲床项目的土建工程设计中，我们将精准设定设计年限，结合冲床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https://d.book118.com/648116042024006034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C054B1"/>
    <w:rsid w:val="07C054B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811604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2024-02-01T21:52:00Z</dcterms:created>
  <dcterms:modified xsi:type="dcterms:W3CDTF">2024-02-01T21:53:13Z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2B6B55AE71AC426C989BCA41685F6560_11</vt:lpwstr>
  </property>
  <property fmtid="{D5CDD505-2E9C-101B-9397-08002B2CF9AE}" pid="3" name="KSOProductBuildVer">
    <vt:lpwstr>2052-12.1.0.16250</vt:lpwstr>
  </property>
</Properties>
</file>