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人造石英石树脂项目可行性建设方案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 w:history="1">
        <w:r>
          <w:rPr>
            <w:rFonts w:ascii="仿宋" w:eastAsia="仿宋" w:hAnsi="仿宋" w:cs="仿宋" w:hint="eastAsia"/>
            <w:lang w:eastAsia="zh-CN"/>
          </w:rPr>
          <w:t>概论</w:t>
        </w:r>
        <w:r>
          <w:tab/>
        </w:r>
        <w:r>
          <w:fldChar w:fldCharType="begin"/>
        </w:r>
        <w:r>
          <w:instrText xml:space="preserve"> PAGEREF _Toc291 \h </w:instrText>
        </w:r>
        <w:r>
          <w:fldChar w:fldCharType="separate"/>
        </w:r>
        <w:r>
          <w:t>3</w:t>
        </w:r>
        <w:r>
          <w:fldChar w:fldCharType="end"/>
        </w:r>
      </w:hyperlink>
    </w:p>
    <w:p>
      <w:pPr>
        <w:pStyle w:val="TOC1"/>
        <w:tabs>
          <w:tab w:val="right" w:leader="dot" w:pos="8306"/>
        </w:tabs>
      </w:pPr>
      <w:hyperlink w:anchor="_Toc14580" w:history="1">
        <w:r>
          <w:rPr>
            <w:rFonts w:ascii="仿宋" w:eastAsia="仿宋" w:hAnsi="仿宋" w:cs="仿宋" w:hint="eastAsia"/>
            <w:lang w:eastAsia="zh-CN"/>
          </w:rPr>
          <w:t>一、建设风险评估分析</w:t>
        </w:r>
        <w:r>
          <w:tab/>
        </w:r>
        <w:r>
          <w:fldChar w:fldCharType="begin"/>
        </w:r>
        <w:r>
          <w:instrText xml:space="preserve"> PAGEREF _Toc14580 \h </w:instrText>
        </w:r>
        <w:r>
          <w:fldChar w:fldCharType="separate"/>
        </w:r>
        <w:r>
          <w:t>3</w:t>
        </w:r>
        <w:r>
          <w:fldChar w:fldCharType="end"/>
        </w:r>
      </w:hyperlink>
    </w:p>
    <w:p>
      <w:pPr>
        <w:pStyle w:val="TOC2"/>
        <w:tabs>
          <w:tab w:val="right" w:leader="dot" w:pos="8306"/>
        </w:tabs>
      </w:pPr>
      <w:hyperlink w:anchor="_Toc18003" w:history="1">
        <w:r>
          <w:rPr>
            <w:rFonts w:ascii="仿宋" w:eastAsia="仿宋" w:hAnsi="仿宋" w:cs="仿宋" w:hint="eastAsia"/>
            <w:lang w:eastAsia="zh-CN"/>
          </w:rPr>
          <w:t>(一)、政策风险分析</w:t>
        </w:r>
        <w:r>
          <w:tab/>
        </w:r>
        <w:r>
          <w:fldChar w:fldCharType="begin"/>
        </w:r>
        <w:r>
          <w:instrText xml:space="preserve"> PAGEREF _Toc18003 \h </w:instrText>
        </w:r>
        <w:r>
          <w:fldChar w:fldCharType="separate"/>
        </w:r>
        <w:r>
          <w:t>3</w:t>
        </w:r>
        <w:r>
          <w:fldChar w:fldCharType="end"/>
        </w:r>
      </w:hyperlink>
    </w:p>
    <w:p>
      <w:pPr>
        <w:pStyle w:val="TOC2"/>
        <w:tabs>
          <w:tab w:val="right" w:leader="dot" w:pos="8306"/>
        </w:tabs>
      </w:pPr>
      <w:hyperlink w:anchor="_Toc19699" w:history="1">
        <w:r>
          <w:rPr>
            <w:rFonts w:ascii="仿宋" w:eastAsia="仿宋" w:hAnsi="仿宋" w:cs="仿宋" w:hint="eastAsia"/>
            <w:lang w:eastAsia="zh-CN"/>
          </w:rPr>
          <w:t>(二)、社会风险分析</w:t>
        </w:r>
        <w:r>
          <w:tab/>
        </w:r>
        <w:r>
          <w:fldChar w:fldCharType="begin"/>
        </w:r>
        <w:r>
          <w:instrText xml:space="preserve"> PAGEREF _Toc19699 \h </w:instrText>
        </w:r>
        <w:r>
          <w:fldChar w:fldCharType="separate"/>
        </w:r>
        <w:r>
          <w:t>4</w:t>
        </w:r>
        <w:r>
          <w:fldChar w:fldCharType="end"/>
        </w:r>
      </w:hyperlink>
    </w:p>
    <w:p>
      <w:pPr>
        <w:pStyle w:val="TOC2"/>
        <w:tabs>
          <w:tab w:val="right" w:leader="dot" w:pos="8306"/>
        </w:tabs>
      </w:pPr>
      <w:hyperlink w:anchor="_Toc1360" w:history="1">
        <w:r>
          <w:rPr>
            <w:rFonts w:ascii="仿宋" w:eastAsia="仿宋" w:hAnsi="仿宋" w:cs="仿宋" w:hint="eastAsia"/>
            <w:lang w:eastAsia="zh-CN"/>
          </w:rPr>
          <w:t>(三)、市场风险分析</w:t>
        </w:r>
        <w:r>
          <w:tab/>
        </w:r>
        <w:r>
          <w:fldChar w:fldCharType="begin"/>
        </w:r>
        <w:r>
          <w:instrText xml:space="preserve"> PAGEREF _Toc1360 \h </w:instrText>
        </w:r>
        <w:r>
          <w:fldChar w:fldCharType="separate"/>
        </w:r>
        <w:r>
          <w:t>6</w:t>
        </w:r>
        <w:r>
          <w:fldChar w:fldCharType="end"/>
        </w:r>
      </w:hyperlink>
    </w:p>
    <w:p>
      <w:pPr>
        <w:pStyle w:val="TOC2"/>
        <w:tabs>
          <w:tab w:val="right" w:leader="dot" w:pos="8306"/>
        </w:tabs>
      </w:pPr>
      <w:hyperlink w:anchor="_Toc11823" w:history="1">
        <w:r>
          <w:rPr>
            <w:rFonts w:ascii="仿宋" w:eastAsia="仿宋" w:hAnsi="仿宋" w:cs="仿宋" w:hint="eastAsia"/>
            <w:lang w:eastAsia="zh-CN"/>
          </w:rPr>
          <w:t>(四)、资金风险分析</w:t>
        </w:r>
        <w:r>
          <w:tab/>
        </w:r>
        <w:r>
          <w:fldChar w:fldCharType="begin"/>
        </w:r>
        <w:r>
          <w:instrText xml:space="preserve"> PAGEREF _Toc11823 \h </w:instrText>
        </w:r>
        <w:r>
          <w:fldChar w:fldCharType="separate"/>
        </w:r>
        <w:r>
          <w:t>6</w:t>
        </w:r>
        <w:r>
          <w:fldChar w:fldCharType="end"/>
        </w:r>
      </w:hyperlink>
    </w:p>
    <w:p>
      <w:pPr>
        <w:pStyle w:val="TOC2"/>
        <w:tabs>
          <w:tab w:val="right" w:leader="dot" w:pos="8306"/>
        </w:tabs>
      </w:pPr>
      <w:hyperlink w:anchor="_Toc22944" w:history="1">
        <w:r>
          <w:rPr>
            <w:rFonts w:ascii="仿宋" w:eastAsia="仿宋" w:hAnsi="仿宋" w:cs="仿宋" w:hint="eastAsia"/>
            <w:lang w:eastAsia="zh-CN"/>
          </w:rPr>
          <w:t>(五)、技术风险分析</w:t>
        </w:r>
        <w:r>
          <w:tab/>
        </w:r>
        <w:r>
          <w:fldChar w:fldCharType="begin"/>
        </w:r>
        <w:r>
          <w:instrText xml:space="preserve"> PAGEREF _Toc22944 \h </w:instrText>
        </w:r>
        <w:r>
          <w:fldChar w:fldCharType="separate"/>
        </w:r>
        <w:r>
          <w:t>8</w:t>
        </w:r>
        <w:r>
          <w:fldChar w:fldCharType="end"/>
        </w:r>
      </w:hyperlink>
    </w:p>
    <w:p>
      <w:pPr>
        <w:pStyle w:val="TOC2"/>
        <w:tabs>
          <w:tab w:val="right" w:leader="dot" w:pos="8306"/>
        </w:tabs>
      </w:pPr>
      <w:hyperlink w:anchor="_Toc20820" w:history="1">
        <w:r>
          <w:rPr>
            <w:rFonts w:ascii="仿宋" w:eastAsia="仿宋" w:hAnsi="仿宋" w:cs="仿宋" w:hint="eastAsia"/>
            <w:lang w:eastAsia="zh-CN"/>
          </w:rPr>
          <w:t>(六)、财务风险分析</w:t>
        </w:r>
        <w:r>
          <w:tab/>
        </w:r>
        <w:r>
          <w:fldChar w:fldCharType="begin"/>
        </w:r>
        <w:r>
          <w:instrText xml:space="preserve"> PAGEREF _Toc20820 \h </w:instrText>
        </w:r>
        <w:r>
          <w:fldChar w:fldCharType="separate"/>
        </w:r>
        <w:r>
          <w:t>9</w:t>
        </w:r>
        <w:r>
          <w:fldChar w:fldCharType="end"/>
        </w:r>
      </w:hyperlink>
    </w:p>
    <w:p>
      <w:pPr>
        <w:pStyle w:val="TOC2"/>
        <w:tabs>
          <w:tab w:val="right" w:leader="dot" w:pos="8306"/>
        </w:tabs>
      </w:pPr>
      <w:hyperlink w:anchor="_Toc30607" w:history="1">
        <w:r>
          <w:rPr>
            <w:rFonts w:ascii="仿宋" w:eastAsia="仿宋" w:hAnsi="仿宋" w:cs="仿宋" w:hint="eastAsia"/>
            <w:lang w:eastAsia="zh-CN"/>
          </w:rPr>
          <w:t>(七)、管理风险分析</w:t>
        </w:r>
        <w:r>
          <w:tab/>
        </w:r>
        <w:r>
          <w:fldChar w:fldCharType="begin"/>
        </w:r>
        <w:r>
          <w:instrText xml:space="preserve"> PAGEREF _Toc30607 \h </w:instrText>
        </w:r>
        <w:r>
          <w:fldChar w:fldCharType="separate"/>
        </w:r>
        <w:r>
          <w:t>11</w:t>
        </w:r>
        <w:r>
          <w:fldChar w:fldCharType="end"/>
        </w:r>
      </w:hyperlink>
    </w:p>
    <w:p>
      <w:pPr>
        <w:pStyle w:val="TOC2"/>
        <w:tabs>
          <w:tab w:val="right" w:leader="dot" w:pos="8306"/>
        </w:tabs>
      </w:pPr>
      <w:hyperlink w:anchor="_Toc10887" w:history="1">
        <w:r>
          <w:rPr>
            <w:rFonts w:ascii="仿宋" w:eastAsia="仿宋" w:hAnsi="仿宋" w:cs="仿宋" w:hint="eastAsia"/>
            <w:lang w:eastAsia="zh-CN"/>
          </w:rPr>
          <w:t>(八)、其它风险分析</w:t>
        </w:r>
        <w:r>
          <w:tab/>
        </w:r>
        <w:r>
          <w:fldChar w:fldCharType="begin"/>
        </w:r>
        <w:r>
          <w:instrText xml:space="preserve"> PAGEREF _Toc10887 \h </w:instrText>
        </w:r>
        <w:r>
          <w:fldChar w:fldCharType="separate"/>
        </w:r>
        <w:r>
          <w:t>12</w:t>
        </w:r>
        <w:r>
          <w:fldChar w:fldCharType="end"/>
        </w:r>
      </w:hyperlink>
    </w:p>
    <w:p>
      <w:pPr>
        <w:pStyle w:val="TOC2"/>
        <w:tabs>
          <w:tab w:val="right" w:leader="dot" w:pos="8306"/>
        </w:tabs>
      </w:pPr>
      <w:hyperlink w:anchor="_Toc30612" w:history="1">
        <w:r>
          <w:rPr>
            <w:rFonts w:ascii="仿宋" w:eastAsia="仿宋" w:hAnsi="仿宋" w:cs="仿宋" w:hint="eastAsia"/>
            <w:lang w:eastAsia="zh-CN"/>
          </w:rPr>
          <w:t>(九)、社会影响评估</w:t>
        </w:r>
        <w:r>
          <w:tab/>
        </w:r>
        <w:r>
          <w:fldChar w:fldCharType="begin"/>
        </w:r>
        <w:r>
          <w:instrText xml:space="preserve"> PAGEREF _Toc30612 \h </w:instrText>
        </w:r>
        <w:r>
          <w:fldChar w:fldCharType="separate"/>
        </w:r>
        <w:r>
          <w:t>13</w:t>
        </w:r>
        <w:r>
          <w:fldChar w:fldCharType="end"/>
        </w:r>
      </w:hyperlink>
    </w:p>
    <w:p>
      <w:pPr>
        <w:pStyle w:val="TOC1"/>
        <w:tabs>
          <w:tab w:val="right" w:leader="dot" w:pos="8306"/>
        </w:tabs>
      </w:pPr>
      <w:hyperlink w:anchor="_Toc6590" w:history="1">
        <w:r>
          <w:rPr>
            <w:rFonts w:ascii="仿宋" w:eastAsia="仿宋" w:hAnsi="仿宋" w:cs="仿宋" w:hint="eastAsia"/>
            <w:lang w:eastAsia="zh-CN"/>
          </w:rPr>
          <w:t>二、项目监理与质量保证</w:t>
        </w:r>
        <w:r>
          <w:tab/>
        </w:r>
        <w:r>
          <w:fldChar w:fldCharType="begin"/>
        </w:r>
        <w:r>
          <w:instrText xml:space="preserve"> PAGEREF _Toc6590 \h </w:instrText>
        </w:r>
        <w:r>
          <w:fldChar w:fldCharType="separate"/>
        </w:r>
        <w:r>
          <w:t>15</w:t>
        </w:r>
        <w:r>
          <w:fldChar w:fldCharType="end"/>
        </w:r>
      </w:hyperlink>
    </w:p>
    <w:p>
      <w:pPr>
        <w:pStyle w:val="TOC2"/>
        <w:tabs>
          <w:tab w:val="right" w:leader="dot" w:pos="8306"/>
        </w:tabs>
      </w:pPr>
      <w:hyperlink w:anchor="_Toc9662" w:history="1">
        <w:r>
          <w:rPr>
            <w:rFonts w:ascii="仿宋" w:eastAsia="仿宋" w:hAnsi="仿宋" w:cs="仿宋" w:hint="eastAsia"/>
            <w:lang w:eastAsia="zh-CN"/>
          </w:rPr>
          <w:t>(一)、监理体系构建</w:t>
        </w:r>
        <w:r>
          <w:tab/>
        </w:r>
        <w:r>
          <w:fldChar w:fldCharType="begin"/>
        </w:r>
        <w:r>
          <w:instrText xml:space="preserve"> PAGEREF _Toc9662 \h </w:instrText>
        </w:r>
        <w:r>
          <w:fldChar w:fldCharType="separate"/>
        </w:r>
        <w:r>
          <w:t>15</w:t>
        </w:r>
        <w:r>
          <w:fldChar w:fldCharType="end"/>
        </w:r>
      </w:hyperlink>
    </w:p>
    <w:p>
      <w:pPr>
        <w:pStyle w:val="TOC2"/>
        <w:tabs>
          <w:tab w:val="right" w:leader="dot" w:pos="8306"/>
        </w:tabs>
      </w:pPr>
      <w:hyperlink w:anchor="_Toc16118" w:history="1">
        <w:r>
          <w:rPr>
            <w:rFonts w:ascii="仿宋" w:eastAsia="仿宋" w:hAnsi="仿宋" w:cs="仿宋" w:hint="eastAsia"/>
            <w:lang w:eastAsia="zh-CN"/>
          </w:rPr>
          <w:t>(二)、质量保证体系实施</w:t>
        </w:r>
        <w:r>
          <w:tab/>
        </w:r>
        <w:r>
          <w:fldChar w:fldCharType="begin"/>
        </w:r>
        <w:r>
          <w:instrText xml:space="preserve"> PAGEREF _Toc16118 \h </w:instrText>
        </w:r>
        <w:r>
          <w:fldChar w:fldCharType="separate"/>
        </w:r>
        <w:r>
          <w:t>16</w:t>
        </w:r>
        <w:r>
          <w:fldChar w:fldCharType="end"/>
        </w:r>
      </w:hyperlink>
    </w:p>
    <w:p>
      <w:pPr>
        <w:pStyle w:val="TOC2"/>
        <w:tabs>
          <w:tab w:val="right" w:leader="dot" w:pos="8306"/>
        </w:tabs>
      </w:pPr>
      <w:hyperlink w:anchor="_Toc15768" w:history="1">
        <w:r>
          <w:rPr>
            <w:rFonts w:ascii="仿宋" w:eastAsia="仿宋" w:hAnsi="仿宋" w:cs="仿宋" w:hint="eastAsia"/>
            <w:lang w:eastAsia="zh-CN"/>
          </w:rPr>
          <w:t>(三)、监理与质量控制流程</w:t>
        </w:r>
        <w:r>
          <w:tab/>
        </w:r>
        <w:r>
          <w:fldChar w:fldCharType="begin"/>
        </w:r>
        <w:r>
          <w:instrText xml:space="preserve"> PAGEREF _Toc15768 \h </w:instrText>
        </w:r>
        <w:r>
          <w:fldChar w:fldCharType="separate"/>
        </w:r>
        <w:r>
          <w:t>17</w:t>
        </w:r>
        <w:r>
          <w:fldChar w:fldCharType="end"/>
        </w:r>
      </w:hyperlink>
    </w:p>
    <w:p>
      <w:pPr>
        <w:pStyle w:val="TOC1"/>
        <w:tabs>
          <w:tab w:val="right" w:leader="dot" w:pos="8306"/>
        </w:tabs>
      </w:pPr>
      <w:hyperlink w:anchor="_Toc7431" w:history="1">
        <w:r>
          <w:rPr>
            <w:rFonts w:ascii="仿宋" w:eastAsia="仿宋" w:hAnsi="仿宋" w:cs="仿宋" w:hint="eastAsia"/>
            <w:lang w:eastAsia="zh-CN"/>
          </w:rPr>
          <w:t>三、环境和生态影响分析</w:t>
        </w:r>
        <w:r>
          <w:tab/>
        </w:r>
        <w:r>
          <w:fldChar w:fldCharType="begin"/>
        </w:r>
        <w:r>
          <w:instrText xml:space="preserve"> PAGEREF _Toc7431 \h </w:instrText>
        </w:r>
        <w:r>
          <w:fldChar w:fldCharType="separate"/>
        </w:r>
        <w:r>
          <w:t>17</w:t>
        </w:r>
        <w:r>
          <w:fldChar w:fldCharType="end"/>
        </w:r>
      </w:hyperlink>
    </w:p>
    <w:p>
      <w:pPr>
        <w:pStyle w:val="TOC2"/>
        <w:tabs>
          <w:tab w:val="right" w:leader="dot" w:pos="8306"/>
        </w:tabs>
      </w:pPr>
      <w:hyperlink w:anchor="_Toc32297" w:history="1">
        <w:r>
          <w:rPr>
            <w:rFonts w:ascii="仿宋" w:eastAsia="仿宋" w:hAnsi="仿宋" w:cs="仿宋" w:hint="eastAsia"/>
            <w:lang w:eastAsia="zh-CN"/>
          </w:rPr>
          <w:t>(一)、环境和生态现状</w:t>
        </w:r>
        <w:r>
          <w:tab/>
        </w:r>
        <w:r>
          <w:fldChar w:fldCharType="begin"/>
        </w:r>
        <w:r>
          <w:instrText xml:space="preserve"> PAGEREF _Toc32297 \h </w:instrText>
        </w:r>
        <w:r>
          <w:fldChar w:fldCharType="separate"/>
        </w:r>
        <w:r>
          <w:t>17</w:t>
        </w:r>
        <w:r>
          <w:fldChar w:fldCharType="end"/>
        </w:r>
      </w:hyperlink>
    </w:p>
    <w:p>
      <w:pPr>
        <w:pStyle w:val="TOC2"/>
        <w:tabs>
          <w:tab w:val="right" w:leader="dot" w:pos="8306"/>
        </w:tabs>
      </w:pPr>
      <w:hyperlink w:anchor="_Toc26660" w:history="1">
        <w:r>
          <w:rPr>
            <w:rFonts w:ascii="仿宋" w:eastAsia="仿宋" w:hAnsi="仿宋" w:cs="仿宋" w:hint="eastAsia"/>
            <w:lang w:eastAsia="zh-CN"/>
          </w:rPr>
          <w:t>(二)、生态环境影响分析</w:t>
        </w:r>
        <w:r>
          <w:tab/>
        </w:r>
        <w:r>
          <w:fldChar w:fldCharType="begin"/>
        </w:r>
        <w:r>
          <w:instrText xml:space="preserve"> PAGEREF _Toc26660 \h </w:instrText>
        </w:r>
        <w:r>
          <w:fldChar w:fldCharType="separate"/>
        </w:r>
        <w:r>
          <w:t>19</w:t>
        </w:r>
        <w:r>
          <w:fldChar w:fldCharType="end"/>
        </w:r>
      </w:hyperlink>
    </w:p>
    <w:p>
      <w:pPr>
        <w:pStyle w:val="TOC2"/>
        <w:tabs>
          <w:tab w:val="right" w:leader="dot" w:pos="8306"/>
        </w:tabs>
      </w:pPr>
      <w:hyperlink w:anchor="_Toc7933" w:history="1">
        <w:r>
          <w:rPr>
            <w:rFonts w:ascii="仿宋" w:eastAsia="仿宋" w:hAnsi="仿宋" w:cs="仿宋" w:hint="eastAsia"/>
            <w:lang w:eastAsia="zh-CN"/>
          </w:rPr>
          <w:t>(三)、生态环境保护措施</w:t>
        </w:r>
        <w:r>
          <w:tab/>
        </w:r>
        <w:r>
          <w:fldChar w:fldCharType="begin"/>
        </w:r>
        <w:r>
          <w:instrText xml:space="preserve"> PAGEREF _Toc7933 \h </w:instrText>
        </w:r>
        <w:r>
          <w:fldChar w:fldCharType="separate"/>
        </w:r>
        <w:r>
          <w:t>20</w:t>
        </w:r>
        <w:r>
          <w:fldChar w:fldCharType="end"/>
        </w:r>
      </w:hyperlink>
    </w:p>
    <w:p>
      <w:pPr>
        <w:pStyle w:val="TOC2"/>
        <w:tabs>
          <w:tab w:val="right" w:leader="dot" w:pos="8306"/>
        </w:tabs>
      </w:pPr>
      <w:hyperlink w:anchor="_Toc1353" w:history="1">
        <w:r>
          <w:rPr>
            <w:rFonts w:ascii="仿宋" w:eastAsia="仿宋" w:hAnsi="仿宋" w:cs="仿宋" w:hint="eastAsia"/>
            <w:lang w:eastAsia="zh-CN"/>
          </w:rPr>
          <w:t>(四)、地质灾害影响分析</w:t>
        </w:r>
        <w:r>
          <w:tab/>
        </w:r>
        <w:r>
          <w:fldChar w:fldCharType="begin"/>
        </w:r>
        <w:r>
          <w:instrText xml:space="preserve"> PAGEREF _Toc1353 \h </w:instrText>
        </w:r>
        <w:r>
          <w:fldChar w:fldCharType="separate"/>
        </w:r>
        <w:r>
          <w:t>22</w:t>
        </w:r>
        <w:r>
          <w:fldChar w:fldCharType="end"/>
        </w:r>
      </w:hyperlink>
    </w:p>
    <w:p>
      <w:pPr>
        <w:pStyle w:val="TOC2"/>
        <w:tabs>
          <w:tab w:val="right" w:leader="dot" w:pos="8306"/>
        </w:tabs>
      </w:pPr>
      <w:hyperlink w:anchor="_Toc13905" w:history="1">
        <w:r>
          <w:rPr>
            <w:rFonts w:ascii="仿宋" w:eastAsia="仿宋" w:hAnsi="仿宋" w:cs="仿宋" w:hint="eastAsia"/>
            <w:lang w:eastAsia="zh-CN"/>
          </w:rPr>
          <w:t>(五)、特殊环境影响</w:t>
        </w:r>
        <w:r>
          <w:tab/>
        </w:r>
        <w:r>
          <w:fldChar w:fldCharType="begin"/>
        </w:r>
        <w:r>
          <w:instrText xml:space="preserve"> PAGEREF _Toc13905 \h </w:instrText>
        </w:r>
        <w:r>
          <w:fldChar w:fldCharType="separate"/>
        </w:r>
        <w:r>
          <w:t>23</w:t>
        </w:r>
        <w:r>
          <w:fldChar w:fldCharType="end"/>
        </w:r>
      </w:hyperlink>
    </w:p>
    <w:p>
      <w:pPr>
        <w:pStyle w:val="TOC1"/>
        <w:tabs>
          <w:tab w:val="right" w:leader="dot" w:pos="8306"/>
        </w:tabs>
      </w:pPr>
      <w:hyperlink w:anchor="_Toc10787" w:history="1">
        <w:r>
          <w:rPr>
            <w:rFonts w:ascii="仿宋" w:eastAsia="仿宋" w:hAnsi="仿宋" w:cs="仿宋" w:hint="eastAsia"/>
            <w:lang w:eastAsia="zh-CN"/>
          </w:rPr>
          <w:t>四、背景、必要性分析</w:t>
        </w:r>
        <w:r>
          <w:tab/>
        </w:r>
        <w:r>
          <w:fldChar w:fldCharType="begin"/>
        </w:r>
        <w:r>
          <w:instrText xml:space="preserve"> PAGEREF _Toc10787 \h </w:instrText>
        </w:r>
        <w:r>
          <w:fldChar w:fldCharType="separate"/>
        </w:r>
        <w:r>
          <w:t>25</w:t>
        </w:r>
        <w:r>
          <w:fldChar w:fldCharType="end"/>
        </w:r>
      </w:hyperlink>
    </w:p>
    <w:p>
      <w:pPr>
        <w:pStyle w:val="TOC2"/>
        <w:tabs>
          <w:tab w:val="right" w:leader="dot" w:pos="8306"/>
        </w:tabs>
      </w:pPr>
      <w:hyperlink w:anchor="_Toc25057" w:history="1">
        <w:r>
          <w:rPr>
            <w:rFonts w:ascii="仿宋" w:eastAsia="仿宋" w:hAnsi="仿宋" w:cs="仿宋" w:hint="eastAsia"/>
            <w:lang w:eastAsia="zh-CN"/>
          </w:rPr>
          <w:t>(一)、项目建设背景</w:t>
        </w:r>
        <w:r>
          <w:tab/>
        </w:r>
        <w:r>
          <w:fldChar w:fldCharType="begin"/>
        </w:r>
        <w:r>
          <w:instrText xml:space="preserve"> PAGEREF _Toc25057 \h </w:instrText>
        </w:r>
        <w:r>
          <w:fldChar w:fldCharType="separate"/>
        </w:r>
        <w:r>
          <w:t>25</w:t>
        </w:r>
        <w:r>
          <w:fldChar w:fldCharType="end"/>
        </w:r>
      </w:hyperlink>
    </w:p>
    <w:p>
      <w:pPr>
        <w:pStyle w:val="TOC2"/>
        <w:tabs>
          <w:tab w:val="right" w:leader="dot" w:pos="8306"/>
        </w:tabs>
      </w:pPr>
      <w:hyperlink w:anchor="_Toc18744" w:history="1">
        <w:r>
          <w:rPr>
            <w:rFonts w:ascii="仿宋" w:eastAsia="仿宋" w:hAnsi="仿宋" w:cs="仿宋" w:hint="eastAsia"/>
            <w:lang w:eastAsia="zh-CN"/>
          </w:rPr>
          <w:t>(二)、必要性分析</w:t>
        </w:r>
        <w:r>
          <w:tab/>
        </w:r>
        <w:r>
          <w:fldChar w:fldCharType="begin"/>
        </w:r>
        <w:r>
          <w:instrText xml:space="preserve"> PAGEREF _Toc18744 \h </w:instrText>
        </w:r>
        <w:r>
          <w:fldChar w:fldCharType="separate"/>
        </w:r>
        <w:r>
          <w:t>26</w:t>
        </w:r>
        <w:r>
          <w:fldChar w:fldCharType="end"/>
        </w:r>
      </w:hyperlink>
    </w:p>
    <w:p>
      <w:pPr>
        <w:pStyle w:val="TOC2"/>
        <w:tabs>
          <w:tab w:val="right" w:leader="dot" w:pos="8306"/>
        </w:tabs>
      </w:pPr>
      <w:hyperlink w:anchor="_Toc20204" w:history="1">
        <w:r>
          <w:rPr>
            <w:rFonts w:ascii="仿宋" w:eastAsia="仿宋" w:hAnsi="仿宋" w:cs="仿宋" w:hint="eastAsia"/>
            <w:lang w:eastAsia="zh-CN"/>
          </w:rPr>
          <w:t>(三)、项目建设有利条件</w:t>
        </w:r>
        <w:r>
          <w:tab/>
        </w:r>
        <w:r>
          <w:fldChar w:fldCharType="begin"/>
        </w:r>
        <w:r>
          <w:instrText xml:space="preserve"> PAGEREF _Toc20204 \h </w:instrText>
        </w:r>
        <w:r>
          <w:fldChar w:fldCharType="separate"/>
        </w:r>
        <w:r>
          <w:t>27</w:t>
        </w:r>
        <w:r>
          <w:fldChar w:fldCharType="end"/>
        </w:r>
      </w:hyperlink>
    </w:p>
    <w:p>
      <w:pPr>
        <w:pStyle w:val="TOC1"/>
        <w:tabs>
          <w:tab w:val="right" w:leader="dot" w:pos="8306"/>
        </w:tabs>
      </w:pPr>
      <w:hyperlink w:anchor="_Toc5212" w:history="1">
        <w:r>
          <w:rPr>
            <w:rFonts w:ascii="仿宋" w:eastAsia="仿宋" w:hAnsi="仿宋" w:cs="仿宋" w:hint="eastAsia"/>
            <w:lang w:eastAsia="zh-CN"/>
          </w:rPr>
          <w:t>五、人造石英石树脂项目概论</w:t>
        </w:r>
        <w:r>
          <w:tab/>
        </w:r>
        <w:r>
          <w:fldChar w:fldCharType="begin"/>
        </w:r>
        <w:r>
          <w:instrText xml:space="preserve"> PAGEREF _Toc5212 \h </w:instrText>
        </w:r>
        <w:r>
          <w:fldChar w:fldCharType="separate"/>
        </w:r>
        <w:r>
          <w:t>29</w:t>
        </w:r>
        <w:r>
          <w:fldChar w:fldCharType="end"/>
        </w:r>
      </w:hyperlink>
    </w:p>
    <w:p>
      <w:pPr>
        <w:pStyle w:val="TOC2"/>
        <w:tabs>
          <w:tab w:val="right" w:leader="dot" w:pos="8306"/>
        </w:tabs>
      </w:pPr>
      <w:hyperlink w:anchor="_Toc25431" w:history="1">
        <w:r>
          <w:rPr>
            <w:rFonts w:ascii="仿宋" w:eastAsia="仿宋" w:hAnsi="仿宋" w:cs="仿宋" w:hint="eastAsia"/>
            <w:lang w:eastAsia="zh-CN"/>
          </w:rPr>
          <w:t>(一)、项目申报单位概况</w:t>
        </w:r>
        <w:r>
          <w:tab/>
        </w:r>
        <w:r>
          <w:fldChar w:fldCharType="begin"/>
        </w:r>
        <w:r>
          <w:instrText xml:space="preserve"> PAGEREF _Toc25431 \h </w:instrText>
        </w:r>
        <w:r>
          <w:fldChar w:fldCharType="separate"/>
        </w:r>
        <w:r>
          <w:t>29</w:t>
        </w:r>
        <w:r>
          <w:fldChar w:fldCharType="end"/>
        </w:r>
      </w:hyperlink>
    </w:p>
    <w:p>
      <w:pPr>
        <w:pStyle w:val="TOC2"/>
        <w:tabs>
          <w:tab w:val="right" w:leader="dot" w:pos="8306"/>
        </w:tabs>
      </w:pPr>
      <w:hyperlink w:anchor="_Toc28594" w:history="1">
        <w:r>
          <w:rPr>
            <w:rFonts w:ascii="仿宋" w:eastAsia="仿宋" w:hAnsi="仿宋" w:cs="仿宋" w:hint="eastAsia"/>
            <w:lang w:eastAsia="zh-CN"/>
          </w:rPr>
          <w:t>(二)、项目概况</w:t>
        </w:r>
        <w:r>
          <w:tab/>
        </w:r>
        <w:r>
          <w:fldChar w:fldCharType="begin"/>
        </w:r>
        <w:r>
          <w:instrText xml:space="preserve"> PAGEREF _Toc28594 \h </w:instrText>
        </w:r>
        <w:r>
          <w:fldChar w:fldCharType="separate"/>
        </w:r>
        <w:r>
          <w:t>30</w:t>
        </w:r>
        <w:r>
          <w:fldChar w:fldCharType="end"/>
        </w:r>
      </w:hyperlink>
    </w:p>
    <w:p>
      <w:pPr>
        <w:pStyle w:val="TOC1"/>
        <w:tabs>
          <w:tab w:val="right" w:leader="dot" w:pos="8306"/>
        </w:tabs>
      </w:pPr>
      <w:hyperlink w:anchor="_Toc6444" w:history="1">
        <w:r>
          <w:rPr>
            <w:rFonts w:ascii="仿宋" w:eastAsia="仿宋" w:hAnsi="仿宋" w:cs="仿宋" w:hint="eastAsia"/>
            <w:lang w:eastAsia="zh-CN"/>
          </w:rPr>
          <w:t>六、经济影响分析</w:t>
        </w:r>
        <w:r>
          <w:tab/>
        </w:r>
        <w:r>
          <w:fldChar w:fldCharType="begin"/>
        </w:r>
        <w:r>
          <w:instrText xml:space="preserve"> PAGEREF _Toc6444 \h </w:instrText>
        </w:r>
        <w:r>
          <w:fldChar w:fldCharType="separate"/>
        </w:r>
        <w:r>
          <w:t>33</w:t>
        </w:r>
        <w:r>
          <w:fldChar w:fldCharType="end"/>
        </w:r>
      </w:hyperlink>
    </w:p>
    <w:p>
      <w:pPr>
        <w:pStyle w:val="TOC2"/>
        <w:tabs>
          <w:tab w:val="right" w:leader="dot" w:pos="8306"/>
        </w:tabs>
      </w:pPr>
      <w:hyperlink w:anchor="_Toc16841" w:history="1">
        <w:r>
          <w:rPr>
            <w:rFonts w:ascii="仿宋" w:eastAsia="仿宋" w:hAnsi="仿宋" w:cs="仿宋" w:hint="eastAsia"/>
            <w:lang w:eastAsia="zh-CN"/>
          </w:rPr>
          <w:t>(一)、经济费用效益或费用效果分析</w:t>
        </w:r>
        <w:r>
          <w:tab/>
        </w:r>
        <w:r>
          <w:fldChar w:fldCharType="begin"/>
        </w:r>
        <w:r>
          <w:instrText xml:space="preserve"> PAGEREF _Toc16841 \h </w:instrText>
        </w:r>
        <w:r>
          <w:fldChar w:fldCharType="separate"/>
        </w:r>
        <w:r>
          <w:t>33</w:t>
        </w:r>
        <w:r>
          <w:fldChar w:fldCharType="end"/>
        </w:r>
      </w:hyperlink>
    </w:p>
    <w:p>
      <w:pPr>
        <w:pStyle w:val="TOC2"/>
        <w:tabs>
          <w:tab w:val="right" w:leader="dot" w:pos="8306"/>
        </w:tabs>
      </w:pPr>
      <w:hyperlink w:anchor="_Toc26306" w:history="1">
        <w:r>
          <w:rPr>
            <w:rFonts w:ascii="仿宋" w:eastAsia="仿宋" w:hAnsi="仿宋" w:cs="仿宋" w:hint="eastAsia"/>
            <w:lang w:eastAsia="zh-CN"/>
          </w:rPr>
          <w:t>(二)、行业影响分析</w:t>
        </w:r>
        <w:r>
          <w:tab/>
        </w:r>
        <w:r>
          <w:fldChar w:fldCharType="begin"/>
        </w:r>
        <w:r>
          <w:instrText xml:space="preserve"> PAGEREF _Toc26306 \h </w:instrText>
        </w:r>
        <w:r>
          <w:fldChar w:fldCharType="separate"/>
        </w:r>
        <w:r>
          <w:t>35</w:t>
        </w:r>
        <w:r>
          <w:fldChar w:fldCharType="end"/>
        </w:r>
      </w:hyperlink>
    </w:p>
    <w:p>
      <w:pPr>
        <w:pStyle w:val="TOC2"/>
        <w:tabs>
          <w:tab w:val="right" w:leader="dot" w:pos="8306"/>
        </w:tabs>
      </w:pPr>
      <w:hyperlink w:anchor="_Toc12696" w:history="1">
        <w:r>
          <w:rPr>
            <w:rFonts w:ascii="仿宋" w:eastAsia="仿宋" w:hAnsi="仿宋" w:cs="仿宋" w:hint="eastAsia"/>
            <w:lang w:eastAsia="zh-CN"/>
          </w:rPr>
          <w:t>(三)、区域经济影响分析</w:t>
        </w:r>
        <w:r>
          <w:tab/>
        </w:r>
        <w:r>
          <w:fldChar w:fldCharType="begin"/>
        </w:r>
        <w:r>
          <w:instrText xml:space="preserve"> PAGEREF _Toc12696 \h </w:instrText>
        </w:r>
        <w:r>
          <w:fldChar w:fldCharType="separate"/>
        </w:r>
        <w:r>
          <w:t>37</w:t>
        </w:r>
        <w:r>
          <w:fldChar w:fldCharType="end"/>
        </w:r>
      </w:hyperlink>
    </w:p>
    <w:p>
      <w:pPr>
        <w:pStyle w:val="TOC2"/>
        <w:tabs>
          <w:tab w:val="right" w:leader="dot" w:pos="8306"/>
        </w:tabs>
      </w:pPr>
      <w:hyperlink w:anchor="_Toc8516" w:history="1">
        <w:r>
          <w:rPr>
            <w:rFonts w:ascii="仿宋" w:eastAsia="仿宋" w:hAnsi="仿宋" w:cs="仿宋" w:hint="eastAsia"/>
            <w:lang w:eastAsia="zh-CN"/>
          </w:rPr>
          <w:t>(四)、宏观经济影响分析</w:t>
        </w:r>
        <w:r>
          <w:tab/>
        </w:r>
        <w:r>
          <w:fldChar w:fldCharType="begin"/>
        </w:r>
        <w:r>
          <w:instrText xml:space="preserve"> PAGEREF _Toc8516 \h </w:instrText>
        </w:r>
        <w:r>
          <w:fldChar w:fldCharType="separate"/>
        </w:r>
        <w:r>
          <w:t>38</w:t>
        </w:r>
        <w:r>
          <w:fldChar w:fldCharType="end"/>
        </w:r>
      </w:hyperlink>
    </w:p>
    <w:p>
      <w:pPr>
        <w:pStyle w:val="TOC1"/>
        <w:tabs>
          <w:tab w:val="right" w:leader="dot" w:pos="8306"/>
        </w:tabs>
      </w:pPr>
      <w:hyperlink w:anchor="_Toc10597" w:history="1">
        <w:r>
          <w:rPr>
            <w:rFonts w:ascii="仿宋" w:eastAsia="仿宋" w:hAnsi="仿宋" w:cs="仿宋" w:hint="eastAsia"/>
            <w:lang w:eastAsia="zh-CN"/>
          </w:rPr>
          <w:t>七、环境保护与治理方案</w:t>
        </w:r>
        <w:r>
          <w:tab/>
        </w:r>
        <w:r>
          <w:fldChar w:fldCharType="begin"/>
        </w:r>
        <w:r>
          <w:instrText xml:space="preserve"> PAGEREF _Toc10597 \h </w:instrText>
        </w:r>
        <w:r>
          <w:fldChar w:fldCharType="separate"/>
        </w:r>
        <w:r>
          <w:t>39</w:t>
        </w:r>
        <w:r>
          <w:fldChar w:fldCharType="end"/>
        </w:r>
      </w:hyperlink>
    </w:p>
    <w:p>
      <w:pPr>
        <w:pStyle w:val="TOC2"/>
        <w:tabs>
          <w:tab w:val="right" w:leader="dot" w:pos="8306"/>
        </w:tabs>
      </w:pPr>
      <w:hyperlink w:anchor="_Toc29826" w:history="1">
        <w:r>
          <w:rPr>
            <w:rFonts w:ascii="仿宋" w:eastAsia="仿宋" w:hAnsi="仿宋" w:cs="仿宋" w:hint="eastAsia"/>
            <w:lang w:eastAsia="zh-CN"/>
          </w:rPr>
          <w:t>(一)、项目环境影响评估</w:t>
        </w:r>
        <w:r>
          <w:tab/>
        </w:r>
        <w:r>
          <w:fldChar w:fldCharType="begin"/>
        </w:r>
        <w:r>
          <w:instrText xml:space="preserve"> PAGEREF _Toc29826 \h </w:instrText>
        </w:r>
        <w:r>
          <w:fldChar w:fldCharType="separate"/>
        </w:r>
        <w:r>
          <w:t>39</w:t>
        </w:r>
        <w:r>
          <w:fldChar w:fldCharType="end"/>
        </w:r>
      </w:hyperlink>
    </w:p>
    <w:p>
      <w:pPr>
        <w:pStyle w:val="TOC2"/>
        <w:tabs>
          <w:tab w:val="right" w:leader="dot" w:pos="8306"/>
        </w:tabs>
      </w:pPr>
      <w:hyperlink w:anchor="_Toc28125" w:history="1">
        <w:r>
          <w:rPr>
            <w:rFonts w:ascii="仿宋" w:eastAsia="仿宋" w:hAnsi="仿宋" w:cs="仿宋" w:hint="eastAsia"/>
            <w:lang w:eastAsia="zh-CN"/>
          </w:rPr>
          <w:t>(二)、环境保护措施与治理方案</w:t>
        </w:r>
        <w:r>
          <w:tab/>
        </w:r>
        <w:r>
          <w:fldChar w:fldCharType="begin"/>
        </w:r>
        <w:r>
          <w:instrText xml:space="preserve"> PAGEREF _Toc28125 \h </w:instrText>
        </w:r>
        <w:r>
          <w:fldChar w:fldCharType="separate"/>
        </w:r>
        <w:r>
          <w:t>39</w:t>
        </w:r>
        <w:r>
          <w:fldChar w:fldCharType="end"/>
        </w:r>
      </w:hyperlink>
    </w:p>
    <w:p>
      <w:pPr>
        <w:pStyle w:val="TOC1"/>
        <w:tabs>
          <w:tab w:val="right" w:leader="dot" w:pos="8306"/>
        </w:tabs>
      </w:pPr>
      <w:hyperlink w:anchor="_Toc8745" w:history="1">
        <w:r>
          <w:rPr>
            <w:rFonts w:ascii="仿宋" w:eastAsia="仿宋" w:hAnsi="仿宋" w:cs="仿宋" w:hint="eastAsia"/>
            <w:lang w:eastAsia="zh-CN"/>
          </w:rPr>
          <w:t>八、项目进度计划</w:t>
        </w:r>
        <w:r>
          <w:tab/>
        </w:r>
        <w:r>
          <w:fldChar w:fldCharType="begin"/>
        </w:r>
        <w:r>
          <w:instrText xml:space="preserve"> PAGEREF _Toc8745 \h </w:instrText>
        </w:r>
        <w:r>
          <w:fldChar w:fldCharType="separate"/>
        </w:r>
        <w:r>
          <w:t>40</w:t>
        </w:r>
        <w:r>
          <w:fldChar w:fldCharType="end"/>
        </w:r>
      </w:hyperlink>
    </w:p>
    <w:p>
      <w:pPr>
        <w:pStyle w:val="TOC2"/>
        <w:tabs>
          <w:tab w:val="right" w:leader="dot" w:pos="8306"/>
        </w:tabs>
      </w:pPr>
      <w:hyperlink w:anchor="_Toc21217" w:history="1">
        <w:r>
          <w:rPr>
            <w:rFonts w:ascii="仿宋" w:eastAsia="仿宋" w:hAnsi="仿宋" w:cs="仿宋" w:hint="eastAsia"/>
            <w:lang w:eastAsia="zh-CN"/>
          </w:rPr>
          <w:t>(一)、建设周期</w:t>
        </w:r>
        <w:r>
          <w:tab/>
        </w:r>
        <w:r>
          <w:fldChar w:fldCharType="begin"/>
        </w:r>
        <w:r>
          <w:instrText xml:space="preserve"> PAGEREF _Toc21217 \h </w:instrText>
        </w:r>
        <w:r>
          <w:fldChar w:fldCharType="separate"/>
        </w:r>
        <w:r>
          <w:t>40</w:t>
        </w:r>
        <w:r>
          <w:fldChar w:fldCharType="end"/>
        </w:r>
      </w:hyperlink>
    </w:p>
    <w:p>
      <w:pPr>
        <w:pStyle w:val="TOC2"/>
        <w:tabs>
          <w:tab w:val="right" w:leader="dot" w:pos="8306"/>
        </w:tabs>
      </w:pPr>
      <w:hyperlink w:anchor="_Toc3027" w:history="1">
        <w:r>
          <w:rPr>
            <w:rFonts w:ascii="仿宋" w:eastAsia="仿宋" w:hAnsi="仿宋" w:cs="仿宋" w:hint="eastAsia"/>
            <w:lang w:eastAsia="zh-CN"/>
          </w:rPr>
          <w:t>(二)、建设进度</w:t>
        </w:r>
        <w:r>
          <w:tab/>
        </w:r>
        <w:r>
          <w:fldChar w:fldCharType="begin"/>
        </w:r>
        <w:r>
          <w:instrText xml:space="preserve"> PAGEREF _Toc3027 \h </w:instrText>
        </w:r>
        <w:r>
          <w:fldChar w:fldCharType="separate"/>
        </w:r>
        <w:r>
          <w:t>40</w:t>
        </w:r>
        <w:r>
          <w:fldChar w:fldCharType="end"/>
        </w:r>
      </w:hyperlink>
    </w:p>
    <w:p>
      <w:pPr>
        <w:pStyle w:val="TOC2"/>
        <w:tabs>
          <w:tab w:val="right" w:leader="dot" w:pos="8306"/>
        </w:tabs>
      </w:pPr>
      <w:hyperlink w:anchor="_Toc9180" w:history="1">
        <w:r>
          <w:rPr>
            <w:rFonts w:ascii="仿宋" w:eastAsia="仿宋" w:hAnsi="仿宋" w:cs="仿宋" w:hint="eastAsia"/>
            <w:lang w:eastAsia="zh-CN"/>
          </w:rPr>
          <w:t>(三)、进度安排注意事项</w:t>
        </w:r>
        <w:r>
          <w:tab/>
        </w:r>
        <w:r>
          <w:fldChar w:fldCharType="begin"/>
        </w:r>
        <w:r>
          <w:instrText xml:space="preserve"> PAGEREF _Toc9180 \h </w:instrText>
        </w:r>
        <w:r>
          <w:fldChar w:fldCharType="separate"/>
        </w:r>
        <w:r>
          <w:t>42</w:t>
        </w:r>
        <w:r>
          <w:fldChar w:fldCharType="end"/>
        </w:r>
      </w:hyperlink>
    </w:p>
    <w:p>
      <w:pPr>
        <w:pStyle w:val="TOC2"/>
        <w:tabs>
          <w:tab w:val="right" w:leader="dot" w:pos="8306"/>
        </w:tabs>
      </w:pPr>
      <w:hyperlink w:anchor="_Toc26261" w:history="1">
        <w:r>
          <w:rPr>
            <w:rFonts w:ascii="仿宋" w:eastAsia="仿宋" w:hAnsi="仿宋" w:cs="仿宋" w:hint="eastAsia"/>
            <w:lang w:eastAsia="zh-CN"/>
          </w:rPr>
          <w:t>(四)、人力资源配置</w:t>
        </w:r>
        <w:r>
          <w:tab/>
        </w:r>
        <w:r>
          <w:fldChar w:fldCharType="begin"/>
        </w:r>
        <w:r>
          <w:instrText xml:space="preserve"> PAGEREF _Toc26261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05" w:history="1">
        <w:r>
          <w:rPr>
            <w:rFonts w:ascii="仿宋" w:eastAsia="仿宋" w:hAnsi="仿宋" w:cs="仿宋" w:hint="eastAsia"/>
            <w:lang w:eastAsia="zh-CN"/>
          </w:rPr>
          <w:t>(五)、员工培训</w:t>
        </w:r>
        <w:r>
          <w:tab/>
        </w:r>
        <w:r>
          <w:fldChar w:fldCharType="begin"/>
        </w:r>
        <w:r>
          <w:instrText xml:space="preserve"> PAGEREF _Toc17305 \h </w:instrText>
        </w:r>
        <w:r>
          <w:fldChar w:fldCharType="separate"/>
        </w:r>
        <w:r>
          <w:t>45</w:t>
        </w:r>
        <w:r>
          <w:fldChar w:fldCharType="end"/>
        </w:r>
      </w:hyperlink>
    </w:p>
    <w:p>
      <w:pPr>
        <w:pStyle w:val="TOC2"/>
        <w:tabs>
          <w:tab w:val="right" w:leader="dot" w:pos="8306"/>
        </w:tabs>
      </w:pPr>
      <w:hyperlink w:anchor="_Toc11249" w:history="1">
        <w:r>
          <w:rPr>
            <w:rFonts w:ascii="仿宋" w:eastAsia="仿宋" w:hAnsi="仿宋" w:cs="仿宋" w:hint="eastAsia"/>
            <w:lang w:eastAsia="zh-CN"/>
          </w:rPr>
          <w:t>(六)、项目实施保障</w:t>
        </w:r>
        <w:r>
          <w:tab/>
        </w:r>
        <w:r>
          <w:fldChar w:fldCharType="begin"/>
        </w:r>
        <w:r>
          <w:instrText xml:space="preserve"> PAGEREF _Toc11249 \h </w:instrText>
        </w:r>
        <w:r>
          <w:fldChar w:fldCharType="separate"/>
        </w:r>
        <w:r>
          <w:t>46</w:t>
        </w:r>
        <w:r>
          <w:fldChar w:fldCharType="end"/>
        </w:r>
      </w:hyperlink>
    </w:p>
    <w:p>
      <w:pPr>
        <w:pStyle w:val="TOC2"/>
        <w:tabs>
          <w:tab w:val="right" w:leader="dot" w:pos="8306"/>
        </w:tabs>
      </w:pPr>
      <w:hyperlink w:anchor="_Toc26607" w:history="1">
        <w:r>
          <w:rPr>
            <w:rFonts w:ascii="仿宋" w:eastAsia="仿宋" w:hAnsi="仿宋" w:cs="仿宋" w:hint="eastAsia"/>
            <w:lang w:eastAsia="zh-CN"/>
          </w:rPr>
          <w:t>(七)、安全规范管理</w:t>
        </w:r>
        <w:r>
          <w:tab/>
        </w:r>
        <w:r>
          <w:fldChar w:fldCharType="begin"/>
        </w:r>
        <w:r>
          <w:instrText xml:space="preserve"> PAGEREF _Toc26607 \h </w:instrText>
        </w:r>
        <w:r>
          <w:fldChar w:fldCharType="separate"/>
        </w:r>
        <w:r>
          <w:t>46</w:t>
        </w:r>
        <w:r>
          <w:fldChar w:fldCharType="end"/>
        </w:r>
      </w:hyperlink>
    </w:p>
    <w:p>
      <w:pPr>
        <w:pStyle w:val="TOC1"/>
        <w:tabs>
          <w:tab w:val="right" w:leader="dot" w:pos="8306"/>
        </w:tabs>
      </w:pPr>
      <w:hyperlink w:anchor="_Toc15186" w:history="1">
        <w:r>
          <w:rPr>
            <w:rFonts w:ascii="仿宋" w:eastAsia="仿宋" w:hAnsi="仿宋" w:cs="仿宋" w:hint="eastAsia"/>
            <w:lang w:eastAsia="zh-CN"/>
          </w:rPr>
          <w:t>九、项目实施与管理方案</w:t>
        </w:r>
        <w:r>
          <w:tab/>
        </w:r>
        <w:r>
          <w:fldChar w:fldCharType="begin"/>
        </w:r>
        <w:r>
          <w:instrText xml:space="preserve"> PAGEREF _Toc15186 \h </w:instrText>
        </w:r>
        <w:r>
          <w:fldChar w:fldCharType="separate"/>
        </w:r>
        <w:r>
          <w:t>48</w:t>
        </w:r>
        <w:r>
          <w:fldChar w:fldCharType="end"/>
        </w:r>
      </w:hyperlink>
    </w:p>
    <w:p>
      <w:pPr>
        <w:pStyle w:val="TOC2"/>
        <w:tabs>
          <w:tab w:val="right" w:leader="dot" w:pos="8306"/>
        </w:tabs>
      </w:pPr>
      <w:hyperlink w:anchor="_Toc14278" w:history="1">
        <w:r>
          <w:rPr>
            <w:rFonts w:ascii="仿宋" w:eastAsia="仿宋" w:hAnsi="仿宋" w:cs="仿宋" w:hint="eastAsia"/>
            <w:lang w:eastAsia="zh-CN"/>
          </w:rPr>
          <w:t>(一)、项目实施计划</w:t>
        </w:r>
        <w:r>
          <w:tab/>
        </w:r>
        <w:r>
          <w:fldChar w:fldCharType="begin"/>
        </w:r>
        <w:r>
          <w:instrText xml:space="preserve"> PAGEREF _Toc14278 \h </w:instrText>
        </w:r>
        <w:r>
          <w:fldChar w:fldCharType="separate"/>
        </w:r>
        <w:r>
          <w:t>48</w:t>
        </w:r>
        <w:r>
          <w:fldChar w:fldCharType="end"/>
        </w:r>
      </w:hyperlink>
    </w:p>
    <w:p>
      <w:pPr>
        <w:pStyle w:val="TOC2"/>
        <w:tabs>
          <w:tab w:val="right" w:leader="dot" w:pos="8306"/>
        </w:tabs>
      </w:pPr>
      <w:hyperlink w:anchor="_Toc30849" w:history="1">
        <w:r>
          <w:rPr>
            <w:rFonts w:ascii="仿宋" w:eastAsia="仿宋" w:hAnsi="仿宋" w:cs="仿宋" w:hint="eastAsia"/>
            <w:lang w:eastAsia="zh-CN"/>
          </w:rPr>
          <w:t>(二)、项目组织机构与职责</w:t>
        </w:r>
        <w:r>
          <w:tab/>
        </w:r>
        <w:r>
          <w:fldChar w:fldCharType="begin"/>
        </w:r>
        <w:r>
          <w:instrText xml:space="preserve"> PAGEREF _Toc30849 \h </w:instrText>
        </w:r>
        <w:r>
          <w:fldChar w:fldCharType="separate"/>
        </w:r>
        <w:r>
          <w:t>49</w:t>
        </w:r>
        <w:r>
          <w:fldChar w:fldCharType="end"/>
        </w:r>
      </w:hyperlink>
    </w:p>
    <w:p>
      <w:pPr>
        <w:pStyle w:val="TOC2"/>
        <w:tabs>
          <w:tab w:val="right" w:leader="dot" w:pos="8306"/>
        </w:tabs>
      </w:pPr>
      <w:hyperlink w:anchor="_Toc1597" w:history="1">
        <w:r>
          <w:rPr>
            <w:rFonts w:ascii="仿宋" w:eastAsia="仿宋" w:hAnsi="仿宋" w:cs="仿宋" w:hint="eastAsia"/>
            <w:lang w:eastAsia="zh-CN"/>
          </w:rPr>
          <w:t>(三)、项目管理与监控体系</w:t>
        </w:r>
        <w:r>
          <w:tab/>
        </w:r>
        <w:r>
          <w:fldChar w:fldCharType="begin"/>
        </w:r>
        <w:r>
          <w:instrText xml:space="preserve"> PAGEREF _Toc1597 \h </w:instrText>
        </w:r>
        <w:r>
          <w:fldChar w:fldCharType="separate"/>
        </w:r>
        <w:r>
          <w:t>52</w:t>
        </w:r>
        <w:r>
          <w:fldChar w:fldCharType="end"/>
        </w:r>
      </w:hyperlink>
    </w:p>
    <w:p>
      <w:pPr>
        <w:pStyle w:val="TOC1"/>
        <w:tabs>
          <w:tab w:val="right" w:leader="dot" w:pos="8306"/>
        </w:tabs>
      </w:pPr>
      <w:hyperlink w:anchor="_Toc22197" w:history="1">
        <w:r>
          <w:rPr>
            <w:rFonts w:ascii="仿宋" w:eastAsia="仿宋" w:hAnsi="仿宋" w:cs="仿宋" w:hint="eastAsia"/>
            <w:lang w:eastAsia="zh-CN"/>
          </w:rPr>
          <w:t>十、环境保护与绿色发展</w:t>
        </w:r>
        <w:r>
          <w:tab/>
        </w:r>
        <w:r>
          <w:fldChar w:fldCharType="begin"/>
        </w:r>
        <w:r>
          <w:instrText xml:space="preserve"> PAGEREF _Toc22197 \h </w:instrText>
        </w:r>
        <w:r>
          <w:fldChar w:fldCharType="separate"/>
        </w:r>
        <w:r>
          <w:t>53</w:t>
        </w:r>
        <w:r>
          <w:fldChar w:fldCharType="end"/>
        </w:r>
      </w:hyperlink>
    </w:p>
    <w:p>
      <w:pPr>
        <w:pStyle w:val="TOC2"/>
        <w:tabs>
          <w:tab w:val="right" w:leader="dot" w:pos="8306"/>
        </w:tabs>
      </w:pPr>
      <w:hyperlink w:anchor="_Toc31733" w:history="1">
        <w:r>
          <w:rPr>
            <w:rFonts w:ascii="仿宋" w:eastAsia="仿宋" w:hAnsi="仿宋" w:cs="仿宋" w:hint="eastAsia"/>
            <w:lang w:eastAsia="zh-CN"/>
          </w:rPr>
          <w:t>(一)、环境保护措施</w:t>
        </w:r>
        <w:r>
          <w:tab/>
        </w:r>
        <w:r>
          <w:fldChar w:fldCharType="begin"/>
        </w:r>
        <w:r>
          <w:instrText xml:space="preserve"> PAGEREF _Toc31733 \h </w:instrText>
        </w:r>
        <w:r>
          <w:fldChar w:fldCharType="separate"/>
        </w:r>
        <w:r>
          <w:t>53</w:t>
        </w:r>
        <w:r>
          <w:fldChar w:fldCharType="end"/>
        </w:r>
      </w:hyperlink>
    </w:p>
    <w:p>
      <w:pPr>
        <w:pStyle w:val="TOC2"/>
        <w:tabs>
          <w:tab w:val="right" w:leader="dot" w:pos="8306"/>
        </w:tabs>
      </w:pPr>
      <w:hyperlink w:anchor="_Toc32044" w:history="1">
        <w:r>
          <w:rPr>
            <w:rFonts w:ascii="仿宋" w:eastAsia="仿宋" w:hAnsi="仿宋" w:cs="仿宋" w:hint="eastAsia"/>
            <w:lang w:eastAsia="zh-CN"/>
          </w:rPr>
          <w:t>(二)、绿色发展与可持续发展策略</w:t>
        </w:r>
        <w:r>
          <w:tab/>
        </w:r>
        <w:r>
          <w:fldChar w:fldCharType="begin"/>
        </w:r>
        <w:r>
          <w:instrText xml:space="preserve"> PAGEREF _Toc32044 \h </w:instrText>
        </w:r>
        <w:r>
          <w:fldChar w:fldCharType="separate"/>
        </w:r>
        <w:r>
          <w:t>55</w:t>
        </w:r>
        <w:r>
          <w:fldChar w:fldCharType="end"/>
        </w:r>
      </w:hyperlink>
    </w:p>
    <w:p>
      <w:pPr>
        <w:pStyle w:val="TOC1"/>
        <w:tabs>
          <w:tab w:val="right" w:leader="dot" w:pos="8306"/>
        </w:tabs>
      </w:pPr>
      <w:hyperlink w:anchor="_Toc18387" w:history="1">
        <w:r>
          <w:rPr>
            <w:rFonts w:ascii="仿宋" w:eastAsia="仿宋" w:hAnsi="仿宋" w:cs="仿宋" w:hint="eastAsia"/>
            <w:lang w:eastAsia="zh-CN"/>
          </w:rPr>
          <w:t>十一、技术创新与产业升级</w:t>
        </w:r>
        <w:r>
          <w:tab/>
        </w:r>
        <w:r>
          <w:fldChar w:fldCharType="begin"/>
        </w:r>
        <w:r>
          <w:instrText xml:space="preserve"> PAGEREF _Toc18387 \h </w:instrText>
        </w:r>
        <w:r>
          <w:fldChar w:fldCharType="separate"/>
        </w:r>
        <w:r>
          <w:t>56</w:t>
        </w:r>
        <w:r>
          <w:fldChar w:fldCharType="end"/>
        </w:r>
      </w:hyperlink>
    </w:p>
    <w:p>
      <w:pPr>
        <w:pStyle w:val="TOC2"/>
        <w:tabs>
          <w:tab w:val="right" w:leader="dot" w:pos="8306"/>
        </w:tabs>
      </w:pPr>
      <w:hyperlink w:anchor="_Toc22889" w:history="1">
        <w:r>
          <w:rPr>
            <w:rFonts w:ascii="仿宋" w:eastAsia="仿宋" w:hAnsi="仿宋" w:cs="仿宋" w:hint="eastAsia"/>
            <w:lang w:eastAsia="zh-CN"/>
          </w:rPr>
          <w:t>(一)、技术创新方向与目标</w:t>
        </w:r>
        <w:r>
          <w:tab/>
        </w:r>
        <w:r>
          <w:fldChar w:fldCharType="begin"/>
        </w:r>
        <w:r>
          <w:instrText xml:space="preserve"> PAGEREF _Toc22889 \h </w:instrText>
        </w:r>
        <w:r>
          <w:fldChar w:fldCharType="separate"/>
        </w:r>
        <w:r>
          <w:t>56</w:t>
        </w:r>
        <w:r>
          <w:fldChar w:fldCharType="end"/>
        </w:r>
      </w:hyperlink>
    </w:p>
    <w:p>
      <w:pPr>
        <w:pStyle w:val="TOC2"/>
        <w:tabs>
          <w:tab w:val="right" w:leader="dot" w:pos="8306"/>
        </w:tabs>
      </w:pPr>
      <w:hyperlink w:anchor="_Toc31416" w:history="1">
        <w:r>
          <w:rPr>
            <w:rFonts w:ascii="仿宋" w:eastAsia="仿宋" w:hAnsi="仿宋" w:cs="仿宋" w:hint="eastAsia"/>
            <w:lang w:eastAsia="zh-CN"/>
          </w:rPr>
          <w:t>(二)、产业升级路径与措施</w:t>
        </w:r>
        <w:r>
          <w:tab/>
        </w:r>
        <w:r>
          <w:fldChar w:fldCharType="begin"/>
        </w:r>
        <w:r>
          <w:instrText xml:space="preserve"> PAGEREF _Toc31416 \h </w:instrText>
        </w:r>
        <w:r>
          <w:fldChar w:fldCharType="separate"/>
        </w:r>
        <w:r>
          <w:t>58</w:t>
        </w:r>
        <w:r>
          <w:fldChar w:fldCharType="end"/>
        </w:r>
      </w:hyperlink>
    </w:p>
    <w:p>
      <w:pPr>
        <w:pStyle w:val="TOC1"/>
        <w:tabs>
          <w:tab w:val="right" w:leader="dot" w:pos="8306"/>
        </w:tabs>
      </w:pPr>
      <w:hyperlink w:anchor="_Toc21645" w:history="1">
        <w:r>
          <w:rPr>
            <w:rFonts w:ascii="仿宋" w:eastAsia="仿宋" w:hAnsi="仿宋" w:cs="仿宋" w:hint="eastAsia"/>
            <w:lang w:eastAsia="zh-CN"/>
          </w:rPr>
          <w:t>十二、经济效益与社会效益优化</w:t>
        </w:r>
        <w:r>
          <w:tab/>
        </w:r>
        <w:r>
          <w:fldChar w:fldCharType="begin"/>
        </w:r>
        <w:r>
          <w:instrText xml:space="preserve"> PAGEREF _Toc21645 \h </w:instrText>
        </w:r>
        <w:r>
          <w:fldChar w:fldCharType="separate"/>
        </w:r>
        <w:r>
          <w:t>59</w:t>
        </w:r>
        <w:r>
          <w:fldChar w:fldCharType="end"/>
        </w:r>
      </w:hyperlink>
    </w:p>
    <w:p>
      <w:pPr>
        <w:pStyle w:val="TOC2"/>
        <w:tabs>
          <w:tab w:val="right" w:leader="dot" w:pos="8306"/>
        </w:tabs>
      </w:pPr>
      <w:hyperlink w:anchor="_Toc3575" w:history="1">
        <w:r>
          <w:rPr>
            <w:rFonts w:ascii="仿宋" w:eastAsia="仿宋" w:hAnsi="仿宋" w:cs="仿宋" w:hint="eastAsia"/>
            <w:lang w:eastAsia="zh-CN"/>
          </w:rPr>
          <w:t>(一)、经济效益提升策略</w:t>
        </w:r>
        <w:r>
          <w:tab/>
        </w:r>
        <w:r>
          <w:fldChar w:fldCharType="begin"/>
        </w:r>
        <w:r>
          <w:instrText xml:space="preserve"> PAGEREF _Toc3575 \h </w:instrText>
        </w:r>
        <w:r>
          <w:fldChar w:fldCharType="separate"/>
        </w:r>
        <w:r>
          <w:t>59</w:t>
        </w:r>
        <w:r>
          <w:fldChar w:fldCharType="end"/>
        </w:r>
      </w:hyperlink>
    </w:p>
    <w:p>
      <w:pPr>
        <w:pStyle w:val="TOC2"/>
        <w:tabs>
          <w:tab w:val="right" w:leader="dot" w:pos="8306"/>
        </w:tabs>
      </w:pPr>
      <w:hyperlink w:anchor="_Toc19565" w:history="1">
        <w:r>
          <w:rPr>
            <w:rFonts w:ascii="仿宋" w:eastAsia="仿宋" w:hAnsi="仿宋" w:cs="仿宋" w:hint="eastAsia"/>
            <w:lang w:eastAsia="zh-CN"/>
          </w:rPr>
          <w:t>(二)、社会效益增强方案</w:t>
        </w:r>
        <w:r>
          <w:tab/>
        </w:r>
        <w:r>
          <w:fldChar w:fldCharType="begin"/>
        </w:r>
        <w:r>
          <w:instrText xml:space="preserve"> PAGEREF _Toc19565 \h </w:instrText>
        </w:r>
        <w:r>
          <w:fldChar w:fldCharType="separate"/>
        </w:r>
        <w:r>
          <w:t>60</w:t>
        </w:r>
        <w:r>
          <w:fldChar w:fldCharType="end"/>
        </w:r>
      </w:hyperlink>
    </w:p>
    <w:p>
      <w:pPr>
        <w:pStyle w:val="TOC1"/>
        <w:tabs>
          <w:tab w:val="right" w:leader="dot" w:pos="8306"/>
        </w:tabs>
      </w:pPr>
      <w:hyperlink w:anchor="_Toc21147" w:history="1">
        <w:r>
          <w:rPr>
            <w:rFonts w:ascii="仿宋" w:eastAsia="仿宋" w:hAnsi="仿宋" w:cs="仿宋" w:hint="eastAsia"/>
            <w:lang w:eastAsia="zh-CN"/>
          </w:rPr>
          <w:t>十三、创新驱动与持续发展</w:t>
        </w:r>
        <w:r>
          <w:tab/>
        </w:r>
        <w:r>
          <w:fldChar w:fldCharType="begin"/>
        </w:r>
        <w:r>
          <w:instrText xml:space="preserve"> PAGEREF _Toc21147 \h </w:instrText>
        </w:r>
        <w:r>
          <w:fldChar w:fldCharType="separate"/>
        </w:r>
        <w:r>
          <w:t>61</w:t>
        </w:r>
        <w:r>
          <w:fldChar w:fldCharType="end"/>
        </w:r>
      </w:hyperlink>
    </w:p>
    <w:p>
      <w:pPr>
        <w:pStyle w:val="TOC2"/>
        <w:tabs>
          <w:tab w:val="right" w:leader="dot" w:pos="8306"/>
        </w:tabs>
      </w:pPr>
      <w:hyperlink w:anchor="_Toc13901" w:history="1">
        <w:r>
          <w:rPr>
            <w:rFonts w:ascii="仿宋" w:eastAsia="仿宋" w:hAnsi="仿宋" w:cs="仿宋" w:hint="eastAsia"/>
            <w:lang w:eastAsia="zh-CN"/>
          </w:rPr>
          <w:t>(一)、创新驱动战略实施</w:t>
        </w:r>
        <w:r>
          <w:tab/>
        </w:r>
        <w:r>
          <w:fldChar w:fldCharType="begin"/>
        </w:r>
        <w:r>
          <w:instrText xml:space="preserve"> PAGEREF _Toc13901 \h </w:instrText>
        </w:r>
        <w:r>
          <w:fldChar w:fldCharType="separate"/>
        </w:r>
        <w:r>
          <w:t>61</w:t>
        </w:r>
        <w:r>
          <w:fldChar w:fldCharType="end"/>
        </w:r>
      </w:hyperlink>
    </w:p>
    <w:p>
      <w:pPr>
        <w:pStyle w:val="TOC2"/>
        <w:tabs>
          <w:tab w:val="right" w:leader="dot" w:pos="8306"/>
        </w:tabs>
      </w:pPr>
      <w:hyperlink w:anchor="_Toc14264" w:history="1">
        <w:r>
          <w:rPr>
            <w:rFonts w:ascii="仿宋" w:eastAsia="仿宋" w:hAnsi="仿宋" w:cs="仿宋" w:hint="eastAsia"/>
            <w:lang w:eastAsia="zh-CN"/>
          </w:rPr>
          <w:t>(二)、持续发展路径探索</w:t>
        </w:r>
        <w:r>
          <w:tab/>
        </w:r>
        <w:r>
          <w:fldChar w:fldCharType="begin"/>
        </w:r>
        <w:r>
          <w:instrText xml:space="preserve"> PAGEREF _Toc14264 \h </w:instrText>
        </w:r>
        <w:r>
          <w:fldChar w:fldCharType="separate"/>
        </w:r>
        <w:r>
          <w:t>63</w:t>
        </w:r>
        <w:r>
          <w:fldChar w:fldCharType="end"/>
        </w:r>
      </w:hyperlink>
    </w:p>
    <w:p>
      <w:pPr>
        <w:pStyle w:val="TOC1"/>
        <w:tabs>
          <w:tab w:val="right" w:leader="dot" w:pos="8306"/>
        </w:tabs>
      </w:pPr>
      <w:hyperlink w:anchor="_Toc16480" w:history="1">
        <w:r>
          <w:rPr>
            <w:rFonts w:ascii="仿宋" w:eastAsia="仿宋" w:hAnsi="仿宋" w:cs="仿宋" w:hint="eastAsia"/>
            <w:lang w:eastAsia="zh-CN"/>
          </w:rPr>
          <w:t>十四、知识产权管理与保护</w:t>
        </w:r>
        <w:r>
          <w:tab/>
        </w:r>
        <w:r>
          <w:fldChar w:fldCharType="begin"/>
        </w:r>
        <w:r>
          <w:instrText xml:space="preserve"> PAGEREF _Toc16480 \h </w:instrText>
        </w:r>
        <w:r>
          <w:fldChar w:fldCharType="separate"/>
        </w:r>
        <w:r>
          <w:t>67</w:t>
        </w:r>
        <w:r>
          <w:fldChar w:fldCharType="end"/>
        </w:r>
      </w:hyperlink>
    </w:p>
    <w:p>
      <w:pPr>
        <w:pStyle w:val="TOC2"/>
        <w:tabs>
          <w:tab w:val="right" w:leader="dot" w:pos="8306"/>
        </w:tabs>
      </w:pPr>
      <w:hyperlink w:anchor="_Toc2137" w:history="1">
        <w:r>
          <w:rPr>
            <w:rFonts w:ascii="仿宋" w:eastAsia="仿宋" w:hAnsi="仿宋" w:cs="仿宋" w:hint="eastAsia"/>
            <w:lang w:eastAsia="zh-CN"/>
          </w:rPr>
          <w:t>(一)、知识产权管理体系建设</w:t>
        </w:r>
        <w:r>
          <w:tab/>
        </w:r>
        <w:r>
          <w:fldChar w:fldCharType="begin"/>
        </w:r>
        <w:r>
          <w:instrText xml:space="preserve"> PAGEREF _Toc2137 \h </w:instrText>
        </w:r>
        <w:r>
          <w:fldChar w:fldCharType="separate"/>
        </w:r>
        <w:r>
          <w:t>67</w:t>
        </w:r>
        <w:r>
          <w:fldChar w:fldCharType="end"/>
        </w:r>
      </w:hyperlink>
    </w:p>
    <w:p>
      <w:pPr>
        <w:pStyle w:val="TOC2"/>
        <w:tabs>
          <w:tab w:val="right" w:leader="dot" w:pos="8306"/>
        </w:tabs>
      </w:pPr>
      <w:hyperlink w:anchor="_Toc12428" w:history="1">
        <w:r>
          <w:rPr>
            <w:rFonts w:ascii="仿宋" w:eastAsia="仿宋" w:hAnsi="仿宋" w:cs="仿宋" w:hint="eastAsia"/>
            <w:lang w:eastAsia="zh-CN"/>
          </w:rPr>
          <w:t>(二)、知识产权保护措施</w:t>
        </w:r>
        <w:r>
          <w:tab/>
        </w:r>
        <w:r>
          <w:fldChar w:fldCharType="begin"/>
        </w:r>
        <w:r>
          <w:instrText xml:space="preserve"> PAGEREF _Toc12428 \h </w:instrText>
        </w:r>
        <w:r>
          <w:fldChar w:fldCharType="separate"/>
        </w:r>
        <w:r>
          <w:t>67</w:t>
        </w:r>
        <w:r>
          <w:fldChar w:fldCharType="end"/>
        </w:r>
      </w:hyperlink>
    </w:p>
    <w:p>
      <w:pPr>
        <w:pStyle w:val="TOC1"/>
        <w:tabs>
          <w:tab w:val="right" w:leader="dot" w:pos="8306"/>
        </w:tabs>
      </w:pPr>
      <w:hyperlink w:anchor="_Toc1482" w:history="1">
        <w:r>
          <w:rPr>
            <w:rFonts w:ascii="仿宋" w:eastAsia="仿宋" w:hAnsi="仿宋" w:cs="仿宋" w:hint="eastAsia"/>
            <w:lang w:eastAsia="zh-CN"/>
          </w:rPr>
          <w:t>十五、人力资源管理与开发</w:t>
        </w:r>
        <w:r>
          <w:tab/>
        </w:r>
        <w:r>
          <w:fldChar w:fldCharType="begin"/>
        </w:r>
        <w:r>
          <w:instrText xml:space="preserve"> PAGEREF _Toc1482 \h </w:instrText>
        </w:r>
        <w:r>
          <w:fldChar w:fldCharType="separate"/>
        </w:r>
        <w:r>
          <w:t>69</w:t>
        </w:r>
        <w:r>
          <w:fldChar w:fldCharType="end"/>
        </w:r>
      </w:hyperlink>
    </w:p>
    <w:p>
      <w:pPr>
        <w:pStyle w:val="TOC2"/>
        <w:tabs>
          <w:tab w:val="right" w:leader="dot" w:pos="8306"/>
        </w:tabs>
      </w:pPr>
      <w:hyperlink w:anchor="_Toc29181" w:history="1">
        <w:r>
          <w:rPr>
            <w:rFonts w:ascii="仿宋" w:eastAsia="仿宋" w:hAnsi="仿宋" w:cs="仿宋" w:hint="eastAsia"/>
            <w:lang w:eastAsia="zh-CN"/>
          </w:rPr>
          <w:t>(一)、人力资源规划</w:t>
        </w:r>
        <w:r>
          <w:tab/>
        </w:r>
        <w:r>
          <w:fldChar w:fldCharType="begin"/>
        </w:r>
        <w:r>
          <w:instrText xml:space="preserve"> PAGEREF _Toc29181 \h </w:instrText>
        </w:r>
        <w:r>
          <w:fldChar w:fldCharType="separate"/>
        </w:r>
        <w:r>
          <w:t>69</w:t>
        </w:r>
        <w:r>
          <w:fldChar w:fldCharType="end"/>
        </w:r>
      </w:hyperlink>
    </w:p>
    <w:p>
      <w:pPr>
        <w:pStyle w:val="TOC2"/>
        <w:tabs>
          <w:tab w:val="right" w:leader="dot" w:pos="8306"/>
        </w:tabs>
      </w:pPr>
      <w:hyperlink w:anchor="_Toc10576" w:history="1">
        <w:r>
          <w:rPr>
            <w:rFonts w:ascii="仿宋" w:eastAsia="仿宋" w:hAnsi="仿宋" w:cs="仿宋" w:hint="eastAsia"/>
            <w:lang w:eastAsia="zh-CN"/>
          </w:rPr>
          <w:t>(二)、人力资源开发与培训</w:t>
        </w:r>
        <w:r>
          <w:tab/>
        </w:r>
        <w:r>
          <w:fldChar w:fldCharType="begin"/>
        </w:r>
        <w:r>
          <w:instrText xml:space="preserve"> PAGEREF _Toc10576 \h </w:instrText>
        </w:r>
        <w:r>
          <w:fldChar w:fldCharType="separate"/>
        </w:r>
        <w:r>
          <w:t>71</w:t>
        </w:r>
        <w:r>
          <w:fldChar w:fldCharType="end"/>
        </w:r>
      </w:hyperlink>
    </w:p>
    <w:p>
      <w:pPr>
        <w:pStyle w:val="TOC1"/>
        <w:tabs>
          <w:tab w:val="right" w:leader="dot" w:pos="8306"/>
        </w:tabs>
      </w:pPr>
      <w:hyperlink w:anchor="_Toc4227" w:history="1">
        <w:r>
          <w:rPr>
            <w:rFonts w:ascii="仿宋" w:eastAsia="仿宋" w:hAnsi="仿宋" w:cs="仿宋" w:hint="eastAsia"/>
            <w:lang w:eastAsia="zh-CN"/>
          </w:rPr>
          <w:t>十六、质量管理与控制</w:t>
        </w:r>
        <w:r>
          <w:tab/>
        </w:r>
        <w:r>
          <w:fldChar w:fldCharType="begin"/>
        </w:r>
        <w:r>
          <w:instrText xml:space="preserve"> PAGEREF _Toc4227 \h </w:instrText>
        </w:r>
        <w:r>
          <w:fldChar w:fldCharType="separate"/>
        </w:r>
        <w:r>
          <w:t>73</w:t>
        </w:r>
        <w:r>
          <w:fldChar w:fldCharType="end"/>
        </w:r>
      </w:hyperlink>
    </w:p>
    <w:p>
      <w:pPr>
        <w:pStyle w:val="TOC2"/>
        <w:tabs>
          <w:tab w:val="right" w:leader="dot" w:pos="8306"/>
        </w:tabs>
      </w:pPr>
      <w:hyperlink w:anchor="_Toc28817" w:history="1">
        <w:r>
          <w:rPr>
            <w:rFonts w:ascii="仿宋" w:eastAsia="仿宋" w:hAnsi="仿宋" w:cs="仿宋" w:hint="eastAsia"/>
            <w:lang w:eastAsia="zh-CN"/>
          </w:rPr>
          <w:t>(一)、质量管理体系建设</w:t>
        </w:r>
        <w:r>
          <w:tab/>
        </w:r>
        <w:r>
          <w:fldChar w:fldCharType="begin"/>
        </w:r>
        <w:r>
          <w:instrText xml:space="preserve"> PAGEREF _Toc28817 \h </w:instrText>
        </w:r>
        <w:r>
          <w:fldChar w:fldCharType="separate"/>
        </w:r>
        <w:r>
          <w:t>73</w:t>
        </w:r>
        <w:r>
          <w:fldChar w:fldCharType="end"/>
        </w:r>
      </w:hyperlink>
    </w:p>
    <w:p>
      <w:pPr>
        <w:pStyle w:val="TOC2"/>
        <w:tabs>
          <w:tab w:val="right" w:leader="dot" w:pos="8306"/>
        </w:tabs>
      </w:pPr>
      <w:hyperlink w:anchor="_Toc6114" w:history="1">
        <w:r>
          <w:rPr>
            <w:rFonts w:ascii="仿宋" w:eastAsia="仿宋" w:hAnsi="仿宋" w:cs="仿宋" w:hint="eastAsia"/>
            <w:lang w:eastAsia="zh-CN"/>
          </w:rPr>
          <w:t>(二)、质量控制措施</w:t>
        </w:r>
        <w:r>
          <w:tab/>
        </w:r>
        <w:r>
          <w:fldChar w:fldCharType="begin"/>
        </w:r>
        <w:r>
          <w:instrText xml:space="preserve"> PAGEREF _Toc6114 \h </w:instrText>
        </w:r>
        <w:r>
          <w:fldChar w:fldCharType="separate"/>
        </w:r>
        <w:r>
          <w:t>75</w:t>
        </w:r>
        <w:r>
          <w:fldChar w:fldCharType="end"/>
        </w:r>
      </w:hyperlink>
    </w:p>
    <w:p>
      <w:pPr>
        <w:pStyle w:val="TOC1"/>
        <w:tabs>
          <w:tab w:val="right" w:leader="dot" w:pos="8306"/>
        </w:tabs>
      </w:pPr>
      <w:hyperlink w:anchor="_Toc29235" w:history="1">
        <w:r>
          <w:rPr>
            <w:rFonts w:ascii="仿宋" w:eastAsia="仿宋" w:hAnsi="仿宋" w:cs="仿宋" w:hint="eastAsia"/>
            <w:lang w:eastAsia="zh-CN"/>
          </w:rPr>
          <w:t>十七、法律法规与政策遵循</w:t>
        </w:r>
        <w:r>
          <w:tab/>
        </w:r>
        <w:r>
          <w:fldChar w:fldCharType="begin"/>
        </w:r>
        <w:r>
          <w:instrText xml:space="preserve"> PAGEREF _Toc29235 \h </w:instrText>
        </w:r>
        <w:r>
          <w:fldChar w:fldCharType="separate"/>
        </w:r>
        <w:r>
          <w:t>76</w:t>
        </w:r>
        <w:r>
          <w:fldChar w:fldCharType="end"/>
        </w:r>
      </w:hyperlink>
    </w:p>
    <w:p>
      <w:pPr>
        <w:pStyle w:val="TOC2"/>
        <w:tabs>
          <w:tab w:val="right" w:leader="dot" w:pos="8306"/>
        </w:tabs>
      </w:pPr>
      <w:hyperlink w:anchor="_Toc15976" w:history="1">
        <w:r>
          <w:rPr>
            <w:rFonts w:ascii="仿宋" w:eastAsia="仿宋" w:hAnsi="仿宋" w:cs="仿宋" w:hint="eastAsia"/>
            <w:lang w:eastAsia="zh-CN"/>
          </w:rPr>
          <w:t>(一)、法律法规遵守</w:t>
        </w:r>
        <w:r>
          <w:tab/>
        </w:r>
        <w:r>
          <w:fldChar w:fldCharType="begin"/>
        </w:r>
        <w:r>
          <w:instrText xml:space="preserve"> PAGEREF _Toc15976 \h </w:instrText>
        </w:r>
        <w:r>
          <w:fldChar w:fldCharType="separate"/>
        </w:r>
        <w:r>
          <w:t>76</w:t>
        </w:r>
        <w:r>
          <w:fldChar w:fldCharType="end"/>
        </w:r>
      </w:hyperlink>
    </w:p>
    <w:p>
      <w:pPr>
        <w:pStyle w:val="TOC2"/>
        <w:tabs>
          <w:tab w:val="right" w:leader="dot" w:pos="8306"/>
        </w:tabs>
      </w:pPr>
      <w:hyperlink w:anchor="_Toc9340" w:history="1">
        <w:r>
          <w:rPr>
            <w:rFonts w:ascii="仿宋" w:eastAsia="仿宋" w:hAnsi="仿宋" w:cs="仿宋" w:hint="eastAsia"/>
            <w:lang w:eastAsia="zh-CN"/>
          </w:rPr>
          <w:t>(二)、政策导向与利用</w:t>
        </w:r>
        <w:r>
          <w:tab/>
        </w:r>
        <w:r>
          <w:fldChar w:fldCharType="begin"/>
        </w:r>
        <w:r>
          <w:instrText xml:space="preserve"> PAGEREF _Toc9340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8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00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69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6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82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94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082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60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https://d.book118.com/648120032003006050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人造石英石树脂项目可行性建设方案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5C5827"/>
    <w:rsid w:val="215C58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120032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2024-03-15T10:09:00Z</dcterms:created>
  <dcterms:modified xsi:type="dcterms:W3CDTF">2024-03-15T10:09:59Z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EDEE07B660564BB6A7B8B96408729497_11</vt:lpwstr>
  </property>
  <property fmtid="{D5CDD505-2E9C-101B-9397-08002B2CF9AE}" pid="3" name="KSOProductBuildVer">
    <vt:lpwstr>2052-12.1.0.16250</vt:lpwstr>
  </property>
</Properties>
</file>