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精密橡胶制品相关项目运行指导方案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2" w:history="1">
        <w:r>
          <w:rPr>
            <w:rFonts w:ascii="仿宋" w:eastAsia="仿宋" w:hAnsi="仿宋" w:cs="仿宋" w:hint="eastAsia"/>
            <w:lang w:eastAsia="zh-CN"/>
          </w:rPr>
          <w:t>前言</w:t>
        </w:r>
        <w:r>
          <w:tab/>
        </w:r>
        <w:r>
          <w:fldChar w:fldCharType="begin"/>
        </w:r>
        <w:r>
          <w:instrText xml:space="preserve"> PAGEREF _Toc12462 \h </w:instrText>
        </w:r>
        <w:r>
          <w:fldChar w:fldCharType="separate"/>
        </w:r>
        <w:r>
          <w:t>3</w:t>
        </w:r>
        <w:r>
          <w:fldChar w:fldCharType="end"/>
        </w:r>
      </w:hyperlink>
    </w:p>
    <w:p>
      <w:pPr>
        <w:pStyle w:val="TOC1"/>
        <w:tabs>
          <w:tab w:val="right" w:leader="dot" w:pos="8306"/>
        </w:tabs>
      </w:pPr>
      <w:hyperlink w:anchor="_Toc32109" w:history="1">
        <w:r>
          <w:rPr>
            <w:rFonts w:ascii="仿宋" w:eastAsia="仿宋" w:hAnsi="仿宋" w:cs="仿宋" w:hint="eastAsia"/>
            <w:lang w:eastAsia="zh-CN"/>
          </w:rPr>
          <w:t>一、背景和必要性研究</w:t>
        </w:r>
        <w:r>
          <w:tab/>
        </w:r>
        <w:r>
          <w:fldChar w:fldCharType="begin"/>
        </w:r>
        <w:r>
          <w:instrText xml:space="preserve"> PAGEREF _Toc32109 \h </w:instrText>
        </w:r>
        <w:r>
          <w:fldChar w:fldCharType="separate"/>
        </w:r>
        <w:r>
          <w:t>3</w:t>
        </w:r>
        <w:r>
          <w:fldChar w:fldCharType="end"/>
        </w:r>
      </w:hyperlink>
    </w:p>
    <w:p>
      <w:pPr>
        <w:pStyle w:val="TOC2"/>
        <w:tabs>
          <w:tab w:val="right" w:leader="dot" w:pos="8306"/>
        </w:tabs>
      </w:pPr>
      <w:hyperlink w:anchor="_Toc9775" w:history="1">
        <w:r>
          <w:rPr>
            <w:rFonts w:ascii="仿宋" w:eastAsia="仿宋" w:hAnsi="仿宋" w:cs="仿宋" w:hint="eastAsia"/>
            <w:lang w:eastAsia="zh-CN"/>
          </w:rPr>
          <w:t>(一)、精密橡胶制品项目承办单位背景分析</w:t>
        </w:r>
        <w:r>
          <w:tab/>
        </w:r>
        <w:r>
          <w:fldChar w:fldCharType="begin"/>
        </w:r>
        <w:r>
          <w:instrText xml:space="preserve"> PAGEREF _Toc9775 \h </w:instrText>
        </w:r>
        <w:r>
          <w:fldChar w:fldCharType="separate"/>
        </w:r>
        <w:r>
          <w:t>3</w:t>
        </w:r>
        <w:r>
          <w:fldChar w:fldCharType="end"/>
        </w:r>
      </w:hyperlink>
    </w:p>
    <w:p>
      <w:pPr>
        <w:pStyle w:val="TOC2"/>
        <w:tabs>
          <w:tab w:val="right" w:leader="dot" w:pos="8306"/>
        </w:tabs>
      </w:pPr>
      <w:hyperlink w:anchor="_Toc29146" w:history="1">
        <w:r>
          <w:rPr>
            <w:rFonts w:ascii="仿宋" w:eastAsia="仿宋" w:hAnsi="仿宋" w:cs="仿宋" w:hint="eastAsia"/>
            <w:lang w:eastAsia="zh-CN"/>
          </w:rPr>
          <w:t>(二)、产业政策及发展规划</w:t>
        </w:r>
        <w:r>
          <w:tab/>
        </w:r>
        <w:r>
          <w:fldChar w:fldCharType="begin"/>
        </w:r>
        <w:r>
          <w:instrText xml:space="preserve"> PAGEREF _Toc29146 \h </w:instrText>
        </w:r>
        <w:r>
          <w:fldChar w:fldCharType="separate"/>
        </w:r>
        <w:r>
          <w:t>5</w:t>
        </w:r>
        <w:r>
          <w:fldChar w:fldCharType="end"/>
        </w:r>
      </w:hyperlink>
    </w:p>
    <w:p>
      <w:pPr>
        <w:pStyle w:val="TOC2"/>
        <w:tabs>
          <w:tab w:val="right" w:leader="dot" w:pos="8306"/>
        </w:tabs>
      </w:pPr>
      <w:hyperlink w:anchor="_Toc9273" w:history="1">
        <w:r>
          <w:rPr>
            <w:rFonts w:ascii="仿宋" w:eastAsia="仿宋" w:hAnsi="仿宋" w:cs="仿宋" w:hint="eastAsia"/>
            <w:lang w:eastAsia="zh-CN"/>
          </w:rPr>
          <w:t>(三)、鼓励中小企业发展</w:t>
        </w:r>
        <w:r>
          <w:tab/>
        </w:r>
        <w:r>
          <w:fldChar w:fldCharType="begin"/>
        </w:r>
        <w:r>
          <w:instrText xml:space="preserve"> PAGEREF _Toc9273 \h </w:instrText>
        </w:r>
        <w:r>
          <w:fldChar w:fldCharType="separate"/>
        </w:r>
        <w:r>
          <w:t>6</w:t>
        </w:r>
        <w:r>
          <w:fldChar w:fldCharType="end"/>
        </w:r>
      </w:hyperlink>
    </w:p>
    <w:p>
      <w:pPr>
        <w:pStyle w:val="TOC2"/>
        <w:tabs>
          <w:tab w:val="right" w:leader="dot" w:pos="8306"/>
        </w:tabs>
      </w:pPr>
      <w:hyperlink w:anchor="_Toc22379" w:history="1">
        <w:r>
          <w:rPr>
            <w:rFonts w:ascii="仿宋" w:eastAsia="仿宋" w:hAnsi="仿宋" w:cs="仿宋" w:hint="eastAsia"/>
            <w:lang w:eastAsia="zh-CN"/>
          </w:rPr>
          <w:t>(四)、宏观经济形势分析</w:t>
        </w:r>
        <w:r>
          <w:tab/>
        </w:r>
        <w:r>
          <w:fldChar w:fldCharType="begin"/>
        </w:r>
        <w:r>
          <w:instrText xml:space="preserve"> PAGEREF _Toc22379 \h </w:instrText>
        </w:r>
        <w:r>
          <w:fldChar w:fldCharType="separate"/>
        </w:r>
        <w:r>
          <w:t>7</w:t>
        </w:r>
        <w:r>
          <w:fldChar w:fldCharType="end"/>
        </w:r>
      </w:hyperlink>
    </w:p>
    <w:p>
      <w:pPr>
        <w:pStyle w:val="TOC2"/>
        <w:tabs>
          <w:tab w:val="right" w:leader="dot" w:pos="8306"/>
        </w:tabs>
      </w:pPr>
      <w:hyperlink w:anchor="_Toc32661" w:history="1">
        <w:r>
          <w:rPr>
            <w:rFonts w:ascii="仿宋" w:eastAsia="仿宋" w:hAnsi="仿宋" w:cs="仿宋" w:hint="eastAsia"/>
            <w:lang w:eastAsia="zh-CN"/>
          </w:rPr>
          <w:t>(五)、区域经济发展概况</w:t>
        </w:r>
        <w:r>
          <w:tab/>
        </w:r>
        <w:r>
          <w:fldChar w:fldCharType="begin"/>
        </w:r>
        <w:r>
          <w:instrText xml:space="preserve"> PAGEREF _Toc32661 \h </w:instrText>
        </w:r>
        <w:r>
          <w:fldChar w:fldCharType="separate"/>
        </w:r>
        <w:r>
          <w:t>7</w:t>
        </w:r>
        <w:r>
          <w:fldChar w:fldCharType="end"/>
        </w:r>
      </w:hyperlink>
    </w:p>
    <w:p>
      <w:pPr>
        <w:pStyle w:val="TOC2"/>
        <w:tabs>
          <w:tab w:val="right" w:leader="dot" w:pos="8306"/>
        </w:tabs>
      </w:pPr>
      <w:hyperlink w:anchor="_Toc8138" w:history="1">
        <w:r>
          <w:rPr>
            <w:rFonts w:ascii="仿宋" w:eastAsia="仿宋" w:hAnsi="仿宋" w:cs="仿宋" w:hint="eastAsia"/>
            <w:lang w:eastAsia="zh-CN"/>
          </w:rPr>
          <w:t>(六)、精密橡胶制品项目必要性分析</w:t>
        </w:r>
        <w:r>
          <w:tab/>
        </w:r>
        <w:r>
          <w:fldChar w:fldCharType="begin"/>
        </w:r>
        <w:r>
          <w:instrText xml:space="preserve"> PAGEREF _Toc8138 \h </w:instrText>
        </w:r>
        <w:r>
          <w:fldChar w:fldCharType="separate"/>
        </w:r>
        <w:r>
          <w:t>8</w:t>
        </w:r>
        <w:r>
          <w:fldChar w:fldCharType="end"/>
        </w:r>
      </w:hyperlink>
    </w:p>
    <w:p>
      <w:pPr>
        <w:pStyle w:val="TOC1"/>
        <w:tabs>
          <w:tab w:val="right" w:leader="dot" w:pos="8306"/>
        </w:tabs>
      </w:pPr>
      <w:hyperlink w:anchor="_Toc6975" w:history="1">
        <w:r>
          <w:rPr>
            <w:rFonts w:ascii="仿宋" w:eastAsia="仿宋" w:hAnsi="仿宋" w:cs="仿宋" w:hint="eastAsia"/>
            <w:lang w:eastAsia="zh-CN"/>
          </w:rPr>
          <w:t>二、产品规划</w:t>
        </w:r>
        <w:r>
          <w:tab/>
        </w:r>
        <w:r>
          <w:fldChar w:fldCharType="begin"/>
        </w:r>
        <w:r>
          <w:instrText xml:space="preserve"> PAGEREF _Toc6975 \h </w:instrText>
        </w:r>
        <w:r>
          <w:fldChar w:fldCharType="separate"/>
        </w:r>
        <w:r>
          <w:t>9</w:t>
        </w:r>
        <w:r>
          <w:fldChar w:fldCharType="end"/>
        </w:r>
      </w:hyperlink>
    </w:p>
    <w:p>
      <w:pPr>
        <w:pStyle w:val="TOC2"/>
        <w:tabs>
          <w:tab w:val="right" w:leader="dot" w:pos="8306"/>
        </w:tabs>
      </w:pPr>
      <w:hyperlink w:anchor="_Toc25108" w:history="1">
        <w:r>
          <w:rPr>
            <w:rFonts w:ascii="仿宋" w:eastAsia="仿宋" w:hAnsi="仿宋" w:cs="仿宋" w:hint="eastAsia"/>
            <w:lang w:eastAsia="zh-CN"/>
          </w:rPr>
          <w:t>(一)、产品规划</w:t>
        </w:r>
        <w:r>
          <w:tab/>
        </w:r>
        <w:r>
          <w:fldChar w:fldCharType="begin"/>
        </w:r>
        <w:r>
          <w:instrText xml:space="preserve"> PAGEREF _Toc25108 \h </w:instrText>
        </w:r>
        <w:r>
          <w:fldChar w:fldCharType="separate"/>
        </w:r>
        <w:r>
          <w:t>9</w:t>
        </w:r>
        <w:r>
          <w:fldChar w:fldCharType="end"/>
        </w:r>
      </w:hyperlink>
    </w:p>
    <w:p>
      <w:pPr>
        <w:pStyle w:val="TOC2"/>
        <w:tabs>
          <w:tab w:val="right" w:leader="dot" w:pos="8306"/>
        </w:tabs>
      </w:pPr>
      <w:hyperlink w:anchor="_Toc14766" w:history="1">
        <w:r>
          <w:rPr>
            <w:rFonts w:ascii="仿宋" w:eastAsia="仿宋" w:hAnsi="仿宋" w:cs="仿宋" w:hint="eastAsia"/>
            <w:lang w:eastAsia="zh-CN"/>
          </w:rPr>
          <w:t>(二)、建设规模</w:t>
        </w:r>
        <w:r>
          <w:tab/>
        </w:r>
        <w:r>
          <w:fldChar w:fldCharType="begin"/>
        </w:r>
        <w:r>
          <w:instrText xml:space="preserve"> PAGEREF _Toc14766 \h </w:instrText>
        </w:r>
        <w:r>
          <w:fldChar w:fldCharType="separate"/>
        </w:r>
        <w:r>
          <w:t>10</w:t>
        </w:r>
        <w:r>
          <w:fldChar w:fldCharType="end"/>
        </w:r>
      </w:hyperlink>
    </w:p>
    <w:p>
      <w:pPr>
        <w:pStyle w:val="TOC1"/>
        <w:tabs>
          <w:tab w:val="right" w:leader="dot" w:pos="8306"/>
        </w:tabs>
      </w:pPr>
      <w:hyperlink w:anchor="_Toc26497" w:history="1">
        <w:r>
          <w:rPr>
            <w:rFonts w:ascii="仿宋" w:eastAsia="仿宋" w:hAnsi="仿宋" w:cs="仿宋" w:hint="eastAsia"/>
            <w:lang w:eastAsia="zh-CN"/>
          </w:rPr>
          <w:t>三、安全经营规范</w:t>
        </w:r>
        <w:r>
          <w:tab/>
        </w:r>
        <w:r>
          <w:fldChar w:fldCharType="begin"/>
        </w:r>
        <w:r>
          <w:instrText xml:space="preserve"> PAGEREF _Toc26497 \h </w:instrText>
        </w:r>
        <w:r>
          <w:fldChar w:fldCharType="separate"/>
        </w:r>
        <w:r>
          <w:t>11</w:t>
        </w:r>
        <w:r>
          <w:fldChar w:fldCharType="end"/>
        </w:r>
      </w:hyperlink>
    </w:p>
    <w:p>
      <w:pPr>
        <w:pStyle w:val="TOC2"/>
        <w:tabs>
          <w:tab w:val="right" w:leader="dot" w:pos="8306"/>
        </w:tabs>
      </w:pPr>
      <w:hyperlink w:anchor="_Toc21838" w:history="1">
        <w:r>
          <w:rPr>
            <w:rFonts w:ascii="仿宋" w:eastAsia="仿宋" w:hAnsi="仿宋" w:cs="仿宋" w:hint="eastAsia"/>
            <w:lang w:eastAsia="zh-CN"/>
          </w:rPr>
          <w:t>(一)、消防安全</w:t>
        </w:r>
        <w:r>
          <w:tab/>
        </w:r>
        <w:r>
          <w:fldChar w:fldCharType="begin"/>
        </w:r>
        <w:r>
          <w:instrText xml:space="preserve"> PAGEREF _Toc21838 \h </w:instrText>
        </w:r>
        <w:r>
          <w:fldChar w:fldCharType="separate"/>
        </w:r>
        <w:r>
          <w:t>11</w:t>
        </w:r>
        <w:r>
          <w:fldChar w:fldCharType="end"/>
        </w:r>
      </w:hyperlink>
    </w:p>
    <w:p>
      <w:pPr>
        <w:pStyle w:val="TOC2"/>
        <w:tabs>
          <w:tab w:val="right" w:leader="dot" w:pos="8306"/>
        </w:tabs>
      </w:pPr>
      <w:hyperlink w:anchor="_Toc9864" w:history="1">
        <w:r>
          <w:rPr>
            <w:rFonts w:ascii="仿宋" w:eastAsia="仿宋" w:hAnsi="仿宋" w:cs="仿宋" w:hint="eastAsia"/>
            <w:lang w:eastAsia="zh-CN"/>
          </w:rPr>
          <w:t>(二)、防火防爆总图布置措施</w:t>
        </w:r>
        <w:r>
          <w:tab/>
        </w:r>
        <w:r>
          <w:fldChar w:fldCharType="begin"/>
        </w:r>
        <w:r>
          <w:instrText xml:space="preserve"> PAGEREF _Toc9864 \h </w:instrText>
        </w:r>
        <w:r>
          <w:fldChar w:fldCharType="separate"/>
        </w:r>
        <w:r>
          <w:t>13</w:t>
        </w:r>
        <w:r>
          <w:fldChar w:fldCharType="end"/>
        </w:r>
      </w:hyperlink>
    </w:p>
    <w:p>
      <w:pPr>
        <w:pStyle w:val="TOC2"/>
        <w:tabs>
          <w:tab w:val="right" w:leader="dot" w:pos="8306"/>
        </w:tabs>
      </w:pPr>
      <w:hyperlink w:anchor="_Toc8617" w:history="1">
        <w:r>
          <w:rPr>
            <w:rFonts w:ascii="仿宋" w:eastAsia="仿宋" w:hAnsi="仿宋" w:cs="仿宋" w:hint="eastAsia"/>
            <w:lang w:eastAsia="zh-CN"/>
          </w:rPr>
          <w:t>(三)、自然灾害防范措施</w:t>
        </w:r>
        <w:r>
          <w:tab/>
        </w:r>
        <w:r>
          <w:fldChar w:fldCharType="begin"/>
        </w:r>
        <w:r>
          <w:instrText xml:space="preserve"> PAGEREF _Toc8617 \h </w:instrText>
        </w:r>
        <w:r>
          <w:fldChar w:fldCharType="separate"/>
        </w:r>
        <w:r>
          <w:t>14</w:t>
        </w:r>
        <w:r>
          <w:fldChar w:fldCharType="end"/>
        </w:r>
      </w:hyperlink>
    </w:p>
    <w:p>
      <w:pPr>
        <w:pStyle w:val="TOC2"/>
        <w:tabs>
          <w:tab w:val="right" w:leader="dot" w:pos="8306"/>
        </w:tabs>
      </w:pPr>
      <w:hyperlink w:anchor="_Toc26567" w:history="1">
        <w:r>
          <w:rPr>
            <w:rFonts w:ascii="仿宋" w:eastAsia="仿宋" w:hAnsi="仿宋" w:cs="仿宋" w:hint="eastAsia"/>
            <w:lang w:eastAsia="zh-CN"/>
          </w:rPr>
          <w:t>(四)、安全色及安全标志使用要求</w:t>
        </w:r>
        <w:r>
          <w:tab/>
        </w:r>
        <w:r>
          <w:fldChar w:fldCharType="begin"/>
        </w:r>
        <w:r>
          <w:instrText xml:space="preserve"> PAGEREF _Toc26567 \h </w:instrText>
        </w:r>
        <w:r>
          <w:fldChar w:fldCharType="separate"/>
        </w:r>
        <w:r>
          <w:t>14</w:t>
        </w:r>
        <w:r>
          <w:fldChar w:fldCharType="end"/>
        </w:r>
      </w:hyperlink>
    </w:p>
    <w:p>
      <w:pPr>
        <w:pStyle w:val="TOC2"/>
        <w:tabs>
          <w:tab w:val="right" w:leader="dot" w:pos="8306"/>
        </w:tabs>
      </w:pPr>
      <w:hyperlink w:anchor="_Toc8991" w:history="1">
        <w:r>
          <w:rPr>
            <w:rFonts w:ascii="仿宋" w:eastAsia="仿宋" w:hAnsi="仿宋" w:cs="仿宋" w:hint="eastAsia"/>
            <w:lang w:eastAsia="zh-CN"/>
          </w:rPr>
          <w:t>(五)、电气安全保障措施</w:t>
        </w:r>
        <w:r>
          <w:tab/>
        </w:r>
        <w:r>
          <w:fldChar w:fldCharType="begin"/>
        </w:r>
        <w:r>
          <w:instrText xml:space="preserve"> PAGEREF _Toc8991 \h </w:instrText>
        </w:r>
        <w:r>
          <w:fldChar w:fldCharType="separate"/>
        </w:r>
        <w:r>
          <w:t>15</w:t>
        </w:r>
        <w:r>
          <w:fldChar w:fldCharType="end"/>
        </w:r>
      </w:hyperlink>
    </w:p>
    <w:p>
      <w:pPr>
        <w:pStyle w:val="TOC2"/>
        <w:tabs>
          <w:tab w:val="right" w:leader="dot" w:pos="8306"/>
        </w:tabs>
      </w:pPr>
      <w:hyperlink w:anchor="_Toc27505" w:history="1">
        <w:r>
          <w:rPr>
            <w:rFonts w:ascii="仿宋" w:eastAsia="仿宋" w:hAnsi="仿宋" w:cs="仿宋" w:hint="eastAsia"/>
            <w:lang w:eastAsia="zh-CN"/>
          </w:rPr>
          <w:t>(六)、防尘防毒措施</w:t>
        </w:r>
        <w:r>
          <w:tab/>
        </w:r>
        <w:r>
          <w:fldChar w:fldCharType="begin"/>
        </w:r>
        <w:r>
          <w:instrText xml:space="preserve"> PAGEREF _Toc27505 \h </w:instrText>
        </w:r>
        <w:r>
          <w:fldChar w:fldCharType="separate"/>
        </w:r>
        <w:r>
          <w:t>16</w:t>
        </w:r>
        <w:r>
          <w:fldChar w:fldCharType="end"/>
        </w:r>
      </w:hyperlink>
    </w:p>
    <w:p>
      <w:pPr>
        <w:pStyle w:val="TOC2"/>
        <w:tabs>
          <w:tab w:val="right" w:leader="dot" w:pos="8306"/>
        </w:tabs>
      </w:pPr>
      <w:hyperlink w:anchor="_Toc31004" w:history="1">
        <w:r>
          <w:rPr>
            <w:rFonts w:ascii="仿宋" w:eastAsia="仿宋" w:hAnsi="仿宋" w:cs="仿宋" w:hint="eastAsia"/>
            <w:lang w:eastAsia="zh-CN"/>
          </w:rPr>
          <w:t>(七)、防静电、触电防护及防雷措施</w:t>
        </w:r>
        <w:r>
          <w:tab/>
        </w:r>
        <w:r>
          <w:fldChar w:fldCharType="begin"/>
        </w:r>
        <w:r>
          <w:instrText xml:space="preserve"> PAGEREF _Toc31004 \h </w:instrText>
        </w:r>
        <w:r>
          <w:fldChar w:fldCharType="separate"/>
        </w:r>
        <w:r>
          <w:t>17</w:t>
        </w:r>
        <w:r>
          <w:fldChar w:fldCharType="end"/>
        </w:r>
      </w:hyperlink>
    </w:p>
    <w:p>
      <w:pPr>
        <w:pStyle w:val="TOC2"/>
        <w:tabs>
          <w:tab w:val="right" w:leader="dot" w:pos="8306"/>
        </w:tabs>
      </w:pPr>
      <w:hyperlink w:anchor="_Toc23332" w:history="1">
        <w:r>
          <w:rPr>
            <w:rFonts w:ascii="仿宋" w:eastAsia="仿宋" w:hAnsi="仿宋" w:cs="仿宋" w:hint="eastAsia"/>
            <w:lang w:eastAsia="zh-CN"/>
          </w:rPr>
          <w:t>(八)、机械设备安全保障措施</w:t>
        </w:r>
        <w:r>
          <w:tab/>
        </w:r>
        <w:r>
          <w:fldChar w:fldCharType="begin"/>
        </w:r>
        <w:r>
          <w:instrText xml:space="preserve"> PAGEREF _Toc23332 \h </w:instrText>
        </w:r>
        <w:r>
          <w:fldChar w:fldCharType="separate"/>
        </w:r>
        <w:r>
          <w:t>18</w:t>
        </w:r>
        <w:r>
          <w:fldChar w:fldCharType="end"/>
        </w:r>
      </w:hyperlink>
    </w:p>
    <w:p>
      <w:pPr>
        <w:pStyle w:val="TOC2"/>
        <w:tabs>
          <w:tab w:val="right" w:leader="dot" w:pos="8306"/>
        </w:tabs>
      </w:pPr>
      <w:hyperlink w:anchor="_Toc5925" w:history="1">
        <w:r>
          <w:rPr>
            <w:rFonts w:ascii="仿宋" w:eastAsia="仿宋" w:hAnsi="仿宋" w:cs="仿宋" w:hint="eastAsia"/>
            <w:lang w:eastAsia="zh-CN"/>
          </w:rPr>
          <w:t>(九)、劳动安全保障措施</w:t>
        </w:r>
        <w:r>
          <w:tab/>
        </w:r>
        <w:r>
          <w:fldChar w:fldCharType="begin"/>
        </w:r>
        <w:r>
          <w:instrText xml:space="preserve"> PAGEREF _Toc5925 \h </w:instrText>
        </w:r>
        <w:r>
          <w:fldChar w:fldCharType="separate"/>
        </w:r>
        <w:r>
          <w:t>18</w:t>
        </w:r>
        <w:r>
          <w:fldChar w:fldCharType="end"/>
        </w:r>
      </w:hyperlink>
    </w:p>
    <w:p>
      <w:pPr>
        <w:pStyle w:val="TOC2"/>
        <w:tabs>
          <w:tab w:val="right" w:leader="dot" w:pos="8306"/>
        </w:tabs>
      </w:pPr>
      <w:hyperlink w:anchor="_Toc29506" w:history="1">
        <w:r>
          <w:rPr>
            <w:rFonts w:ascii="仿宋" w:eastAsia="仿宋" w:hAnsi="仿宋" w:cs="仿宋" w:hint="eastAsia"/>
            <w:lang w:eastAsia="zh-CN"/>
          </w:rPr>
          <w:t>(十)、劳动安全卫生机构设置及教育制度</w:t>
        </w:r>
        <w:r>
          <w:tab/>
        </w:r>
        <w:r>
          <w:fldChar w:fldCharType="begin"/>
        </w:r>
        <w:r>
          <w:instrText xml:space="preserve"> PAGEREF _Toc29506 \h </w:instrText>
        </w:r>
        <w:r>
          <w:fldChar w:fldCharType="separate"/>
        </w:r>
        <w:r>
          <w:t>19</w:t>
        </w:r>
        <w:r>
          <w:fldChar w:fldCharType="end"/>
        </w:r>
      </w:hyperlink>
    </w:p>
    <w:p>
      <w:pPr>
        <w:pStyle w:val="TOC2"/>
        <w:tabs>
          <w:tab w:val="right" w:leader="dot" w:pos="8306"/>
        </w:tabs>
      </w:pPr>
      <w:hyperlink w:anchor="_Toc19261" w:history="1">
        <w:r>
          <w:rPr>
            <w:rFonts w:ascii="仿宋" w:eastAsia="仿宋" w:hAnsi="仿宋" w:cs="仿宋" w:hint="eastAsia"/>
            <w:lang w:eastAsia="zh-CN"/>
          </w:rPr>
          <w:t>(十一)、劳动安全预期效果评价</w:t>
        </w:r>
        <w:r>
          <w:tab/>
        </w:r>
        <w:r>
          <w:fldChar w:fldCharType="begin"/>
        </w:r>
        <w:r>
          <w:instrText xml:space="preserve"> PAGEREF _Toc19261 \h </w:instrText>
        </w:r>
        <w:r>
          <w:fldChar w:fldCharType="separate"/>
        </w:r>
        <w:r>
          <w:t>20</w:t>
        </w:r>
        <w:r>
          <w:fldChar w:fldCharType="end"/>
        </w:r>
      </w:hyperlink>
    </w:p>
    <w:p>
      <w:pPr>
        <w:pStyle w:val="TOC1"/>
        <w:tabs>
          <w:tab w:val="right" w:leader="dot" w:pos="8306"/>
        </w:tabs>
      </w:pPr>
      <w:hyperlink w:anchor="_Toc26696" w:history="1">
        <w:r>
          <w:rPr>
            <w:rFonts w:ascii="仿宋" w:eastAsia="仿宋" w:hAnsi="仿宋" w:cs="仿宋" w:hint="eastAsia"/>
            <w:lang w:eastAsia="zh-CN"/>
          </w:rPr>
          <w:t>四、投资方案计划</w:t>
        </w:r>
        <w:r>
          <w:tab/>
        </w:r>
        <w:r>
          <w:fldChar w:fldCharType="begin"/>
        </w:r>
        <w:r>
          <w:instrText xml:space="preserve"> PAGEREF _Toc26696 \h </w:instrText>
        </w:r>
        <w:r>
          <w:fldChar w:fldCharType="separate"/>
        </w:r>
        <w:r>
          <w:t>21</w:t>
        </w:r>
        <w:r>
          <w:fldChar w:fldCharType="end"/>
        </w:r>
      </w:hyperlink>
    </w:p>
    <w:p>
      <w:pPr>
        <w:pStyle w:val="TOC2"/>
        <w:tabs>
          <w:tab w:val="right" w:leader="dot" w:pos="8306"/>
        </w:tabs>
      </w:pPr>
      <w:hyperlink w:anchor="_Toc9318" w:history="1">
        <w:r>
          <w:rPr>
            <w:rFonts w:ascii="仿宋" w:eastAsia="仿宋" w:hAnsi="仿宋" w:cs="仿宋" w:hint="eastAsia"/>
            <w:lang w:eastAsia="zh-CN"/>
          </w:rPr>
          <w:t>(一)、精密橡胶制品项目估算说明</w:t>
        </w:r>
        <w:r>
          <w:tab/>
        </w:r>
        <w:r>
          <w:fldChar w:fldCharType="begin"/>
        </w:r>
        <w:r>
          <w:instrText xml:space="preserve"> PAGEREF _Toc9318 \h </w:instrText>
        </w:r>
        <w:r>
          <w:fldChar w:fldCharType="separate"/>
        </w:r>
        <w:r>
          <w:t>21</w:t>
        </w:r>
        <w:r>
          <w:fldChar w:fldCharType="end"/>
        </w:r>
      </w:hyperlink>
    </w:p>
    <w:p>
      <w:pPr>
        <w:pStyle w:val="TOC2"/>
        <w:tabs>
          <w:tab w:val="right" w:leader="dot" w:pos="8306"/>
        </w:tabs>
      </w:pPr>
      <w:hyperlink w:anchor="_Toc28605" w:history="1">
        <w:r>
          <w:rPr>
            <w:rFonts w:ascii="仿宋" w:eastAsia="仿宋" w:hAnsi="仿宋" w:cs="仿宋" w:hint="eastAsia"/>
            <w:lang w:eastAsia="zh-CN"/>
          </w:rPr>
          <w:t>(二)、精密橡胶制品项目总投资估算</w:t>
        </w:r>
        <w:r>
          <w:tab/>
        </w:r>
        <w:r>
          <w:fldChar w:fldCharType="begin"/>
        </w:r>
        <w:r>
          <w:instrText xml:space="preserve"> PAGEREF _Toc28605 \h </w:instrText>
        </w:r>
        <w:r>
          <w:fldChar w:fldCharType="separate"/>
        </w:r>
        <w:r>
          <w:t>22</w:t>
        </w:r>
        <w:r>
          <w:fldChar w:fldCharType="end"/>
        </w:r>
      </w:hyperlink>
    </w:p>
    <w:p>
      <w:pPr>
        <w:pStyle w:val="TOC2"/>
        <w:tabs>
          <w:tab w:val="right" w:leader="dot" w:pos="8306"/>
        </w:tabs>
      </w:pPr>
      <w:hyperlink w:anchor="_Toc8788" w:history="1">
        <w:r>
          <w:rPr>
            <w:rFonts w:ascii="仿宋" w:eastAsia="仿宋" w:hAnsi="仿宋" w:cs="仿宋" w:hint="eastAsia"/>
            <w:lang w:eastAsia="zh-CN"/>
          </w:rPr>
          <w:t>(三)、资金筹措</w:t>
        </w:r>
        <w:r>
          <w:tab/>
        </w:r>
        <w:r>
          <w:fldChar w:fldCharType="begin"/>
        </w:r>
        <w:r>
          <w:instrText xml:space="preserve"> PAGEREF _Toc8788 \h </w:instrText>
        </w:r>
        <w:r>
          <w:fldChar w:fldCharType="separate"/>
        </w:r>
        <w:r>
          <w:t>23</w:t>
        </w:r>
        <w:r>
          <w:fldChar w:fldCharType="end"/>
        </w:r>
      </w:hyperlink>
    </w:p>
    <w:p>
      <w:pPr>
        <w:pStyle w:val="TOC1"/>
        <w:tabs>
          <w:tab w:val="right" w:leader="dot" w:pos="8306"/>
        </w:tabs>
      </w:pPr>
      <w:hyperlink w:anchor="_Toc20905" w:history="1">
        <w:r>
          <w:rPr>
            <w:rFonts w:ascii="仿宋" w:eastAsia="仿宋" w:hAnsi="仿宋" w:cs="仿宋" w:hint="eastAsia"/>
            <w:lang w:eastAsia="zh-CN"/>
          </w:rPr>
          <w:t>五、精密橡胶制品项目节能概况</w:t>
        </w:r>
        <w:r>
          <w:tab/>
        </w:r>
        <w:r>
          <w:fldChar w:fldCharType="begin"/>
        </w:r>
        <w:r>
          <w:instrText xml:space="preserve"> PAGEREF _Toc20905 \h </w:instrText>
        </w:r>
        <w:r>
          <w:fldChar w:fldCharType="separate"/>
        </w:r>
        <w:r>
          <w:t>24</w:t>
        </w:r>
        <w:r>
          <w:fldChar w:fldCharType="end"/>
        </w:r>
      </w:hyperlink>
    </w:p>
    <w:p>
      <w:pPr>
        <w:pStyle w:val="TOC2"/>
        <w:tabs>
          <w:tab w:val="right" w:leader="dot" w:pos="8306"/>
        </w:tabs>
      </w:pPr>
      <w:hyperlink w:anchor="_Toc8074" w:history="1">
        <w:r>
          <w:rPr>
            <w:rFonts w:ascii="仿宋" w:eastAsia="仿宋" w:hAnsi="仿宋" w:cs="仿宋" w:hint="eastAsia"/>
            <w:lang w:eastAsia="zh-CN"/>
          </w:rPr>
          <w:t>(一)、节能概述</w:t>
        </w:r>
        <w:r>
          <w:tab/>
        </w:r>
        <w:r>
          <w:fldChar w:fldCharType="begin"/>
        </w:r>
        <w:r>
          <w:instrText xml:space="preserve"> PAGEREF _Toc8074 \h </w:instrText>
        </w:r>
        <w:r>
          <w:fldChar w:fldCharType="separate"/>
        </w:r>
        <w:r>
          <w:t>24</w:t>
        </w:r>
        <w:r>
          <w:fldChar w:fldCharType="end"/>
        </w:r>
      </w:hyperlink>
    </w:p>
    <w:p>
      <w:pPr>
        <w:pStyle w:val="TOC2"/>
        <w:tabs>
          <w:tab w:val="right" w:leader="dot" w:pos="8306"/>
        </w:tabs>
      </w:pPr>
      <w:hyperlink w:anchor="_Toc20152" w:history="1">
        <w:r>
          <w:rPr>
            <w:rFonts w:ascii="仿宋" w:eastAsia="仿宋" w:hAnsi="仿宋" w:cs="仿宋" w:hint="eastAsia"/>
            <w:lang w:eastAsia="zh-CN"/>
          </w:rPr>
          <w:t>(二)、精密橡胶制品项目所在地能源消费及能源供应条件</w:t>
        </w:r>
        <w:r>
          <w:tab/>
        </w:r>
        <w:r>
          <w:fldChar w:fldCharType="begin"/>
        </w:r>
        <w:r>
          <w:instrText xml:space="preserve"> PAGEREF _Toc20152 \h </w:instrText>
        </w:r>
        <w:r>
          <w:fldChar w:fldCharType="separate"/>
        </w:r>
        <w:r>
          <w:t>25</w:t>
        </w:r>
        <w:r>
          <w:fldChar w:fldCharType="end"/>
        </w:r>
      </w:hyperlink>
    </w:p>
    <w:p>
      <w:pPr>
        <w:pStyle w:val="TOC2"/>
        <w:tabs>
          <w:tab w:val="right" w:leader="dot" w:pos="8306"/>
        </w:tabs>
      </w:pPr>
      <w:hyperlink w:anchor="_Toc12656" w:history="1">
        <w:r>
          <w:rPr>
            <w:rFonts w:ascii="仿宋" w:eastAsia="仿宋" w:hAnsi="仿宋" w:cs="仿宋" w:hint="eastAsia"/>
            <w:lang w:eastAsia="zh-CN"/>
          </w:rPr>
          <w:t>(三)、能源消费种类和数量分析</w:t>
        </w:r>
        <w:r>
          <w:tab/>
        </w:r>
        <w:r>
          <w:fldChar w:fldCharType="begin"/>
        </w:r>
        <w:r>
          <w:instrText xml:space="preserve"> PAGEREF _Toc12656 \h </w:instrText>
        </w:r>
        <w:r>
          <w:fldChar w:fldCharType="separate"/>
        </w:r>
        <w:r>
          <w:t>26</w:t>
        </w:r>
        <w:r>
          <w:fldChar w:fldCharType="end"/>
        </w:r>
      </w:hyperlink>
    </w:p>
    <w:p>
      <w:pPr>
        <w:pStyle w:val="TOC2"/>
        <w:tabs>
          <w:tab w:val="right" w:leader="dot" w:pos="8306"/>
        </w:tabs>
      </w:pPr>
      <w:hyperlink w:anchor="_Toc18542" w:history="1">
        <w:r>
          <w:rPr>
            <w:rFonts w:ascii="仿宋" w:eastAsia="仿宋" w:hAnsi="仿宋" w:cs="仿宋" w:hint="eastAsia"/>
            <w:lang w:eastAsia="zh-CN"/>
          </w:rPr>
          <w:t>(四)、精密橡胶制品项目预期节能综合评价</w:t>
        </w:r>
        <w:r>
          <w:tab/>
        </w:r>
        <w:r>
          <w:fldChar w:fldCharType="begin"/>
        </w:r>
        <w:r>
          <w:instrText xml:space="preserve"> PAGEREF _Toc18542 \h </w:instrText>
        </w:r>
        <w:r>
          <w:fldChar w:fldCharType="separate"/>
        </w:r>
        <w:r>
          <w:t>27</w:t>
        </w:r>
        <w:r>
          <w:fldChar w:fldCharType="end"/>
        </w:r>
      </w:hyperlink>
    </w:p>
    <w:p>
      <w:pPr>
        <w:pStyle w:val="TOC2"/>
        <w:tabs>
          <w:tab w:val="right" w:leader="dot" w:pos="8306"/>
        </w:tabs>
      </w:pPr>
      <w:hyperlink w:anchor="_Toc22065" w:history="1">
        <w:r>
          <w:rPr>
            <w:rFonts w:ascii="仿宋" w:eastAsia="仿宋" w:hAnsi="仿宋" w:cs="仿宋" w:hint="eastAsia"/>
            <w:lang w:eastAsia="zh-CN"/>
          </w:rPr>
          <w:t>(五)、精密橡胶制品项目节能设计</w:t>
        </w:r>
        <w:r>
          <w:tab/>
        </w:r>
        <w:r>
          <w:fldChar w:fldCharType="begin"/>
        </w:r>
        <w:r>
          <w:instrText xml:space="preserve"> PAGEREF _Toc22065 \h </w:instrText>
        </w:r>
        <w:r>
          <w:fldChar w:fldCharType="separate"/>
        </w:r>
        <w:r>
          <w:t>27</w:t>
        </w:r>
        <w:r>
          <w:fldChar w:fldCharType="end"/>
        </w:r>
      </w:hyperlink>
    </w:p>
    <w:p>
      <w:pPr>
        <w:pStyle w:val="TOC2"/>
        <w:tabs>
          <w:tab w:val="right" w:leader="dot" w:pos="8306"/>
        </w:tabs>
      </w:pPr>
      <w:hyperlink w:anchor="_Toc17440" w:history="1">
        <w:r>
          <w:rPr>
            <w:rFonts w:ascii="仿宋" w:eastAsia="仿宋" w:hAnsi="仿宋" w:cs="仿宋" w:hint="eastAsia"/>
            <w:lang w:eastAsia="zh-CN"/>
          </w:rPr>
          <w:t>(六)、节能措施</w:t>
        </w:r>
        <w:r>
          <w:tab/>
        </w:r>
        <w:r>
          <w:fldChar w:fldCharType="begin"/>
        </w:r>
        <w:r>
          <w:instrText xml:space="preserve"> PAGEREF _Toc17440 \h </w:instrText>
        </w:r>
        <w:r>
          <w:fldChar w:fldCharType="separate"/>
        </w:r>
        <w:r>
          <w:t>28</w:t>
        </w:r>
        <w:r>
          <w:fldChar w:fldCharType="end"/>
        </w:r>
      </w:hyperlink>
    </w:p>
    <w:p>
      <w:pPr>
        <w:pStyle w:val="TOC1"/>
        <w:tabs>
          <w:tab w:val="right" w:leader="dot" w:pos="8306"/>
        </w:tabs>
      </w:pPr>
      <w:hyperlink w:anchor="_Toc18009" w:history="1">
        <w:r>
          <w:rPr>
            <w:rFonts w:ascii="仿宋" w:eastAsia="仿宋" w:hAnsi="仿宋" w:cs="仿宋" w:hint="eastAsia"/>
            <w:lang w:eastAsia="zh-CN"/>
          </w:rPr>
          <w:t>六、精密橡胶制品项目风险概况</w:t>
        </w:r>
        <w:r>
          <w:tab/>
        </w:r>
        <w:r>
          <w:fldChar w:fldCharType="begin"/>
        </w:r>
        <w:r>
          <w:instrText xml:space="preserve"> PAGEREF _Toc18009 \h </w:instrText>
        </w:r>
        <w:r>
          <w:fldChar w:fldCharType="separate"/>
        </w:r>
        <w:r>
          <w:t>29</w:t>
        </w:r>
        <w:r>
          <w:fldChar w:fldCharType="end"/>
        </w:r>
      </w:hyperlink>
    </w:p>
    <w:p>
      <w:pPr>
        <w:pStyle w:val="TOC2"/>
        <w:tabs>
          <w:tab w:val="right" w:leader="dot" w:pos="8306"/>
        </w:tabs>
      </w:pPr>
      <w:hyperlink w:anchor="_Toc26252" w:history="1">
        <w:r>
          <w:rPr>
            <w:rFonts w:ascii="仿宋" w:eastAsia="仿宋" w:hAnsi="仿宋" w:cs="仿宋" w:hint="eastAsia"/>
            <w:lang w:eastAsia="zh-CN"/>
          </w:rPr>
          <w:t>(一)、政策风险分析</w:t>
        </w:r>
        <w:r>
          <w:tab/>
        </w:r>
        <w:r>
          <w:fldChar w:fldCharType="begin"/>
        </w:r>
        <w:r>
          <w:instrText xml:space="preserve"> PAGEREF _Toc26252 \h </w:instrText>
        </w:r>
        <w:r>
          <w:fldChar w:fldCharType="separate"/>
        </w:r>
        <w:r>
          <w:t>29</w:t>
        </w:r>
        <w:r>
          <w:fldChar w:fldCharType="end"/>
        </w:r>
      </w:hyperlink>
    </w:p>
    <w:p>
      <w:pPr>
        <w:pStyle w:val="TOC2"/>
        <w:tabs>
          <w:tab w:val="right" w:leader="dot" w:pos="8306"/>
        </w:tabs>
      </w:pPr>
      <w:hyperlink w:anchor="_Toc12426" w:history="1">
        <w:r>
          <w:rPr>
            <w:rFonts w:ascii="仿宋" w:eastAsia="仿宋" w:hAnsi="仿宋" w:cs="仿宋" w:hint="eastAsia"/>
            <w:lang w:eastAsia="zh-CN"/>
          </w:rPr>
          <w:t>(二)、社会风险分析</w:t>
        </w:r>
        <w:r>
          <w:tab/>
        </w:r>
        <w:r>
          <w:fldChar w:fldCharType="begin"/>
        </w:r>
        <w:r>
          <w:instrText xml:space="preserve"> PAGEREF _Toc12426 \h </w:instrText>
        </w:r>
        <w:r>
          <w:fldChar w:fldCharType="separate"/>
        </w:r>
        <w:r>
          <w:t>30</w:t>
        </w:r>
        <w:r>
          <w:fldChar w:fldCharType="end"/>
        </w:r>
      </w:hyperlink>
    </w:p>
    <w:p>
      <w:pPr>
        <w:pStyle w:val="TOC2"/>
        <w:tabs>
          <w:tab w:val="right" w:leader="dot" w:pos="8306"/>
        </w:tabs>
      </w:pPr>
      <w:hyperlink w:anchor="_Toc13630" w:history="1">
        <w:r>
          <w:rPr>
            <w:rFonts w:ascii="仿宋" w:eastAsia="仿宋" w:hAnsi="仿宋" w:cs="仿宋" w:hint="eastAsia"/>
            <w:lang w:eastAsia="zh-CN"/>
          </w:rPr>
          <w:t>(三)、市场风险分析</w:t>
        </w:r>
        <w:r>
          <w:tab/>
        </w:r>
        <w:r>
          <w:fldChar w:fldCharType="begin"/>
        </w:r>
        <w:r>
          <w:instrText xml:space="preserve"> PAGEREF _Toc13630 \h </w:instrText>
        </w:r>
        <w:r>
          <w:fldChar w:fldCharType="separate"/>
        </w:r>
        <w:r>
          <w:t>32</w:t>
        </w:r>
        <w:r>
          <w:fldChar w:fldCharType="end"/>
        </w:r>
      </w:hyperlink>
    </w:p>
    <w:p>
      <w:pPr>
        <w:pStyle w:val="TOC2"/>
        <w:tabs>
          <w:tab w:val="right" w:leader="dot" w:pos="8306"/>
        </w:tabs>
      </w:pPr>
      <w:hyperlink w:anchor="_Toc6087" w:history="1">
        <w:r>
          <w:rPr>
            <w:rFonts w:ascii="仿宋" w:eastAsia="仿宋" w:hAnsi="仿宋" w:cs="仿宋" w:hint="eastAsia"/>
            <w:lang w:eastAsia="zh-CN"/>
          </w:rPr>
          <w:t>(四)、资金风险分析</w:t>
        </w:r>
        <w:r>
          <w:tab/>
        </w:r>
        <w:r>
          <w:fldChar w:fldCharType="begin"/>
        </w:r>
        <w:r>
          <w:instrText xml:space="preserve"> PAGEREF _Toc6087 \h </w:instrText>
        </w:r>
        <w:r>
          <w:fldChar w:fldCharType="separate"/>
        </w:r>
        <w:r>
          <w:t>33</w:t>
        </w:r>
        <w:r>
          <w:fldChar w:fldCharType="end"/>
        </w:r>
      </w:hyperlink>
    </w:p>
    <w:p>
      <w:pPr>
        <w:pStyle w:val="TOC2"/>
        <w:tabs>
          <w:tab w:val="right" w:leader="dot" w:pos="8306"/>
        </w:tabs>
      </w:pPr>
      <w:hyperlink w:anchor="_Toc5167" w:history="1">
        <w:r>
          <w:rPr>
            <w:rFonts w:ascii="仿宋" w:eastAsia="仿宋" w:hAnsi="仿宋" w:cs="仿宋" w:hint="eastAsia"/>
            <w:lang w:eastAsia="zh-CN"/>
          </w:rPr>
          <w:t>(五)、技术风险分析</w:t>
        </w:r>
        <w:r>
          <w:tab/>
        </w:r>
        <w:r>
          <w:fldChar w:fldCharType="begin"/>
        </w:r>
        <w:r>
          <w:instrText xml:space="preserve"> PAGEREF _Toc5167 \h </w:instrText>
        </w:r>
        <w:r>
          <w:fldChar w:fldCharType="separate"/>
        </w:r>
        <w:r>
          <w:t>34</w:t>
        </w:r>
        <w:r>
          <w:fldChar w:fldCharType="end"/>
        </w:r>
      </w:hyperlink>
    </w:p>
    <w:p>
      <w:pPr>
        <w:pStyle w:val="TOC2"/>
        <w:tabs>
          <w:tab w:val="right" w:leader="dot" w:pos="8306"/>
        </w:tabs>
      </w:pPr>
      <w:hyperlink w:anchor="_Toc4386" w:history="1">
        <w:r>
          <w:rPr>
            <w:rFonts w:ascii="仿宋" w:eastAsia="仿宋" w:hAnsi="仿宋" w:cs="仿宋" w:hint="eastAsia"/>
            <w:lang w:eastAsia="zh-CN"/>
          </w:rPr>
          <w:t>(六)、财务风险分析</w:t>
        </w:r>
        <w:r>
          <w:tab/>
        </w:r>
        <w:r>
          <w:fldChar w:fldCharType="begin"/>
        </w:r>
        <w:r>
          <w:instrText xml:space="preserve"> PAGEREF _Toc4386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7" w:history="1">
        <w:r>
          <w:rPr>
            <w:rFonts w:ascii="仿宋" w:eastAsia="仿宋" w:hAnsi="仿宋" w:cs="仿宋" w:hint="eastAsia"/>
            <w:lang w:eastAsia="zh-CN"/>
          </w:rPr>
          <w:t>(七)、管理风险分析</w:t>
        </w:r>
        <w:r>
          <w:tab/>
        </w:r>
        <w:r>
          <w:fldChar w:fldCharType="begin"/>
        </w:r>
        <w:r>
          <w:instrText xml:space="preserve"> PAGEREF _Toc26937 \h </w:instrText>
        </w:r>
        <w:r>
          <w:fldChar w:fldCharType="separate"/>
        </w:r>
        <w:r>
          <w:t>36</w:t>
        </w:r>
        <w:r>
          <w:fldChar w:fldCharType="end"/>
        </w:r>
      </w:hyperlink>
    </w:p>
    <w:p>
      <w:pPr>
        <w:pStyle w:val="TOC2"/>
        <w:tabs>
          <w:tab w:val="right" w:leader="dot" w:pos="8306"/>
        </w:tabs>
      </w:pPr>
      <w:hyperlink w:anchor="_Toc17361" w:history="1">
        <w:r>
          <w:rPr>
            <w:rFonts w:ascii="仿宋" w:eastAsia="仿宋" w:hAnsi="仿宋" w:cs="仿宋" w:hint="eastAsia"/>
            <w:lang w:eastAsia="zh-CN"/>
          </w:rPr>
          <w:t>(八)、其它风险分析</w:t>
        </w:r>
        <w:r>
          <w:tab/>
        </w:r>
        <w:r>
          <w:fldChar w:fldCharType="begin"/>
        </w:r>
        <w:r>
          <w:instrText xml:space="preserve"> PAGEREF _Toc17361 \h </w:instrText>
        </w:r>
        <w:r>
          <w:fldChar w:fldCharType="separate"/>
        </w:r>
        <w:r>
          <w:t>36</w:t>
        </w:r>
        <w:r>
          <w:fldChar w:fldCharType="end"/>
        </w:r>
      </w:hyperlink>
    </w:p>
    <w:p>
      <w:pPr>
        <w:pStyle w:val="TOC2"/>
        <w:tabs>
          <w:tab w:val="right" w:leader="dot" w:pos="8306"/>
        </w:tabs>
      </w:pPr>
      <w:hyperlink w:anchor="_Toc23643" w:history="1">
        <w:r>
          <w:rPr>
            <w:rFonts w:ascii="仿宋" w:eastAsia="仿宋" w:hAnsi="仿宋" w:cs="仿宋" w:hint="eastAsia"/>
            <w:lang w:eastAsia="zh-CN"/>
          </w:rPr>
          <w:t>(九)、社会影响评估</w:t>
        </w:r>
        <w:r>
          <w:tab/>
        </w:r>
        <w:r>
          <w:fldChar w:fldCharType="begin"/>
        </w:r>
        <w:r>
          <w:instrText xml:space="preserve"> PAGEREF _Toc23643 \h </w:instrText>
        </w:r>
        <w:r>
          <w:fldChar w:fldCharType="separate"/>
        </w:r>
        <w:r>
          <w:t>37</w:t>
        </w:r>
        <w:r>
          <w:fldChar w:fldCharType="end"/>
        </w:r>
      </w:hyperlink>
    </w:p>
    <w:p>
      <w:pPr>
        <w:pStyle w:val="TOC1"/>
        <w:tabs>
          <w:tab w:val="right" w:leader="dot" w:pos="8306"/>
        </w:tabs>
      </w:pPr>
      <w:hyperlink w:anchor="_Toc26361" w:history="1">
        <w:r>
          <w:rPr>
            <w:rFonts w:ascii="仿宋" w:eastAsia="仿宋" w:hAnsi="仿宋" w:cs="仿宋" w:hint="eastAsia"/>
            <w:lang w:eastAsia="zh-CN"/>
          </w:rPr>
          <w:t>七、实施进度</w:t>
        </w:r>
        <w:r>
          <w:tab/>
        </w:r>
        <w:r>
          <w:fldChar w:fldCharType="begin"/>
        </w:r>
        <w:r>
          <w:instrText xml:space="preserve"> PAGEREF _Toc26361 \h </w:instrText>
        </w:r>
        <w:r>
          <w:fldChar w:fldCharType="separate"/>
        </w:r>
        <w:r>
          <w:t>40</w:t>
        </w:r>
        <w:r>
          <w:fldChar w:fldCharType="end"/>
        </w:r>
      </w:hyperlink>
    </w:p>
    <w:p>
      <w:pPr>
        <w:pStyle w:val="TOC2"/>
        <w:tabs>
          <w:tab w:val="right" w:leader="dot" w:pos="8306"/>
        </w:tabs>
      </w:pPr>
      <w:hyperlink w:anchor="_Toc8925" w:history="1">
        <w:r>
          <w:rPr>
            <w:rFonts w:ascii="仿宋" w:eastAsia="仿宋" w:hAnsi="仿宋" w:cs="仿宋" w:hint="eastAsia"/>
            <w:lang w:eastAsia="zh-CN"/>
          </w:rPr>
          <w:t>(一)、建设周期</w:t>
        </w:r>
        <w:r>
          <w:tab/>
        </w:r>
        <w:r>
          <w:fldChar w:fldCharType="begin"/>
        </w:r>
        <w:r>
          <w:instrText xml:space="preserve"> PAGEREF _Toc8925 \h </w:instrText>
        </w:r>
        <w:r>
          <w:fldChar w:fldCharType="separate"/>
        </w:r>
        <w:r>
          <w:t>40</w:t>
        </w:r>
        <w:r>
          <w:fldChar w:fldCharType="end"/>
        </w:r>
      </w:hyperlink>
    </w:p>
    <w:p>
      <w:pPr>
        <w:pStyle w:val="TOC2"/>
        <w:tabs>
          <w:tab w:val="right" w:leader="dot" w:pos="8306"/>
        </w:tabs>
      </w:pPr>
      <w:hyperlink w:anchor="_Toc4776" w:history="1">
        <w:r>
          <w:rPr>
            <w:rFonts w:ascii="仿宋" w:eastAsia="仿宋" w:hAnsi="仿宋" w:cs="仿宋" w:hint="eastAsia"/>
            <w:lang w:eastAsia="zh-CN"/>
          </w:rPr>
          <w:t>(二)、建设进度</w:t>
        </w:r>
        <w:r>
          <w:tab/>
        </w:r>
        <w:r>
          <w:fldChar w:fldCharType="begin"/>
        </w:r>
        <w:r>
          <w:instrText xml:space="preserve"> PAGEREF _Toc4776 \h </w:instrText>
        </w:r>
        <w:r>
          <w:fldChar w:fldCharType="separate"/>
        </w:r>
        <w:r>
          <w:t>42</w:t>
        </w:r>
        <w:r>
          <w:fldChar w:fldCharType="end"/>
        </w:r>
      </w:hyperlink>
    </w:p>
    <w:p>
      <w:pPr>
        <w:pStyle w:val="TOC2"/>
        <w:tabs>
          <w:tab w:val="right" w:leader="dot" w:pos="8306"/>
        </w:tabs>
      </w:pPr>
      <w:hyperlink w:anchor="_Toc29907" w:history="1">
        <w:r>
          <w:rPr>
            <w:rFonts w:ascii="仿宋" w:eastAsia="仿宋" w:hAnsi="仿宋" w:cs="仿宋" w:hint="eastAsia"/>
            <w:lang w:eastAsia="zh-CN"/>
          </w:rPr>
          <w:t>(三)、进度安排注意事项</w:t>
        </w:r>
        <w:r>
          <w:tab/>
        </w:r>
        <w:r>
          <w:fldChar w:fldCharType="begin"/>
        </w:r>
        <w:r>
          <w:instrText xml:space="preserve"> PAGEREF _Toc29907 \h </w:instrText>
        </w:r>
        <w:r>
          <w:fldChar w:fldCharType="separate"/>
        </w:r>
        <w:r>
          <w:t>42</w:t>
        </w:r>
        <w:r>
          <w:fldChar w:fldCharType="end"/>
        </w:r>
      </w:hyperlink>
    </w:p>
    <w:p>
      <w:pPr>
        <w:pStyle w:val="TOC2"/>
        <w:tabs>
          <w:tab w:val="right" w:leader="dot" w:pos="8306"/>
        </w:tabs>
      </w:pPr>
      <w:hyperlink w:anchor="_Toc9691" w:history="1">
        <w:r>
          <w:rPr>
            <w:rFonts w:ascii="仿宋" w:eastAsia="仿宋" w:hAnsi="仿宋" w:cs="仿宋" w:hint="eastAsia"/>
            <w:lang w:eastAsia="zh-CN"/>
          </w:rPr>
          <w:t>(四)、人力资源配置</w:t>
        </w:r>
        <w:r>
          <w:tab/>
        </w:r>
        <w:r>
          <w:fldChar w:fldCharType="begin"/>
        </w:r>
        <w:r>
          <w:instrText xml:space="preserve"> PAGEREF _Toc9691 \h </w:instrText>
        </w:r>
        <w:r>
          <w:fldChar w:fldCharType="separate"/>
        </w:r>
        <w:r>
          <w:t>43</w:t>
        </w:r>
        <w:r>
          <w:fldChar w:fldCharType="end"/>
        </w:r>
      </w:hyperlink>
    </w:p>
    <w:p>
      <w:pPr>
        <w:pStyle w:val="TOC2"/>
        <w:tabs>
          <w:tab w:val="right" w:leader="dot" w:pos="8306"/>
        </w:tabs>
      </w:pPr>
      <w:hyperlink w:anchor="_Toc1946" w:history="1">
        <w:r>
          <w:rPr>
            <w:rFonts w:ascii="仿宋" w:eastAsia="仿宋" w:hAnsi="仿宋" w:cs="仿宋" w:hint="eastAsia"/>
            <w:lang w:eastAsia="zh-CN"/>
          </w:rPr>
          <w:t>(五)、员工培训</w:t>
        </w:r>
        <w:r>
          <w:tab/>
        </w:r>
        <w:r>
          <w:fldChar w:fldCharType="begin"/>
        </w:r>
        <w:r>
          <w:instrText xml:space="preserve"> PAGEREF _Toc1946 \h </w:instrText>
        </w:r>
        <w:r>
          <w:fldChar w:fldCharType="separate"/>
        </w:r>
        <w:r>
          <w:t>44</w:t>
        </w:r>
        <w:r>
          <w:fldChar w:fldCharType="end"/>
        </w:r>
      </w:hyperlink>
    </w:p>
    <w:p>
      <w:pPr>
        <w:pStyle w:val="TOC2"/>
        <w:tabs>
          <w:tab w:val="right" w:leader="dot" w:pos="8306"/>
        </w:tabs>
      </w:pPr>
      <w:hyperlink w:anchor="_Toc20869" w:history="1">
        <w:r>
          <w:rPr>
            <w:rFonts w:ascii="仿宋" w:eastAsia="仿宋" w:hAnsi="仿宋" w:cs="仿宋" w:hint="eastAsia"/>
            <w:lang w:eastAsia="zh-CN"/>
          </w:rPr>
          <w:t>(六)、精密橡胶制品项目实施保障</w:t>
        </w:r>
        <w:r>
          <w:tab/>
        </w:r>
        <w:r>
          <w:fldChar w:fldCharType="begin"/>
        </w:r>
        <w:r>
          <w:instrText xml:space="preserve"> PAGEREF _Toc20869 \h </w:instrText>
        </w:r>
        <w:r>
          <w:fldChar w:fldCharType="separate"/>
        </w:r>
        <w:r>
          <w:t>45</w:t>
        </w:r>
        <w:r>
          <w:fldChar w:fldCharType="end"/>
        </w:r>
      </w:hyperlink>
    </w:p>
    <w:p>
      <w:pPr>
        <w:pStyle w:val="TOC1"/>
        <w:tabs>
          <w:tab w:val="right" w:leader="dot" w:pos="8306"/>
        </w:tabs>
      </w:pPr>
      <w:hyperlink w:anchor="_Toc32058" w:history="1">
        <w:r>
          <w:rPr>
            <w:rFonts w:ascii="仿宋" w:eastAsia="仿宋" w:hAnsi="仿宋" w:cs="仿宋" w:hint="eastAsia"/>
            <w:lang w:eastAsia="zh-CN"/>
          </w:rPr>
          <w:t>八、节能方案分析</w:t>
        </w:r>
        <w:r>
          <w:tab/>
        </w:r>
        <w:r>
          <w:fldChar w:fldCharType="begin"/>
        </w:r>
        <w:r>
          <w:instrText xml:space="preserve"> PAGEREF _Toc32058 \h </w:instrText>
        </w:r>
        <w:r>
          <w:fldChar w:fldCharType="separate"/>
        </w:r>
        <w:r>
          <w:t>46</w:t>
        </w:r>
        <w:r>
          <w:fldChar w:fldCharType="end"/>
        </w:r>
      </w:hyperlink>
    </w:p>
    <w:p>
      <w:pPr>
        <w:pStyle w:val="TOC2"/>
        <w:tabs>
          <w:tab w:val="right" w:leader="dot" w:pos="8306"/>
        </w:tabs>
      </w:pPr>
      <w:hyperlink w:anchor="_Toc6381" w:history="1">
        <w:r>
          <w:rPr>
            <w:rFonts w:ascii="仿宋" w:eastAsia="仿宋" w:hAnsi="仿宋" w:cs="仿宋" w:hint="eastAsia"/>
            <w:lang w:eastAsia="zh-CN"/>
          </w:rPr>
          <w:t>(一)、用能标准和节能规范</w:t>
        </w:r>
        <w:r>
          <w:tab/>
        </w:r>
        <w:r>
          <w:fldChar w:fldCharType="begin"/>
        </w:r>
        <w:r>
          <w:instrText xml:space="preserve"> PAGEREF _Toc6381 \h </w:instrText>
        </w:r>
        <w:r>
          <w:fldChar w:fldCharType="separate"/>
        </w:r>
        <w:r>
          <w:t>46</w:t>
        </w:r>
        <w:r>
          <w:fldChar w:fldCharType="end"/>
        </w:r>
      </w:hyperlink>
    </w:p>
    <w:p>
      <w:pPr>
        <w:pStyle w:val="TOC2"/>
        <w:tabs>
          <w:tab w:val="right" w:leader="dot" w:pos="8306"/>
        </w:tabs>
      </w:pPr>
      <w:hyperlink w:anchor="_Toc30672" w:history="1">
        <w:r>
          <w:rPr>
            <w:rFonts w:ascii="仿宋" w:eastAsia="仿宋" w:hAnsi="仿宋" w:cs="仿宋" w:hint="eastAsia"/>
            <w:lang w:eastAsia="zh-CN"/>
          </w:rPr>
          <w:t>(二)、能耗状况和能耗指标分析</w:t>
        </w:r>
        <w:r>
          <w:tab/>
        </w:r>
        <w:r>
          <w:fldChar w:fldCharType="begin"/>
        </w:r>
        <w:r>
          <w:instrText xml:space="preserve"> PAGEREF _Toc30672 \h </w:instrText>
        </w:r>
        <w:r>
          <w:fldChar w:fldCharType="separate"/>
        </w:r>
        <w:r>
          <w:t>47</w:t>
        </w:r>
        <w:r>
          <w:fldChar w:fldCharType="end"/>
        </w:r>
      </w:hyperlink>
    </w:p>
    <w:p>
      <w:pPr>
        <w:pStyle w:val="TOC2"/>
        <w:tabs>
          <w:tab w:val="right" w:leader="dot" w:pos="8306"/>
        </w:tabs>
      </w:pPr>
      <w:hyperlink w:anchor="_Toc23008" w:history="1">
        <w:r>
          <w:rPr>
            <w:rFonts w:ascii="仿宋" w:eastAsia="仿宋" w:hAnsi="仿宋" w:cs="仿宋" w:hint="eastAsia"/>
            <w:lang w:eastAsia="zh-CN"/>
          </w:rPr>
          <w:t>(三)、节能措施和节能效果分析</w:t>
        </w:r>
        <w:r>
          <w:tab/>
        </w:r>
        <w:r>
          <w:fldChar w:fldCharType="begin"/>
        </w:r>
        <w:r>
          <w:instrText xml:space="preserve"> PAGEREF _Toc23008 \h </w:instrText>
        </w:r>
        <w:r>
          <w:fldChar w:fldCharType="separate"/>
        </w:r>
        <w:r>
          <w:t>47</w:t>
        </w:r>
        <w:r>
          <w:fldChar w:fldCharType="end"/>
        </w:r>
      </w:hyperlink>
    </w:p>
    <w:p>
      <w:pPr>
        <w:pStyle w:val="TOC1"/>
        <w:tabs>
          <w:tab w:val="right" w:leader="dot" w:pos="8306"/>
        </w:tabs>
      </w:pPr>
      <w:hyperlink w:anchor="_Toc14712" w:history="1">
        <w:r>
          <w:rPr>
            <w:rFonts w:ascii="仿宋" w:eastAsia="仿宋" w:hAnsi="仿宋" w:cs="仿宋" w:hint="eastAsia"/>
            <w:lang w:eastAsia="zh-CN"/>
          </w:rPr>
          <w:t>九、经济影响分析</w:t>
        </w:r>
        <w:r>
          <w:tab/>
        </w:r>
        <w:r>
          <w:fldChar w:fldCharType="begin"/>
        </w:r>
        <w:r>
          <w:instrText xml:space="preserve"> PAGEREF _Toc14712 \h </w:instrText>
        </w:r>
        <w:r>
          <w:fldChar w:fldCharType="separate"/>
        </w:r>
        <w:r>
          <w:t>49</w:t>
        </w:r>
        <w:r>
          <w:fldChar w:fldCharType="end"/>
        </w:r>
      </w:hyperlink>
    </w:p>
    <w:p>
      <w:pPr>
        <w:pStyle w:val="TOC2"/>
        <w:tabs>
          <w:tab w:val="right" w:leader="dot" w:pos="8306"/>
        </w:tabs>
      </w:pPr>
      <w:hyperlink w:anchor="_Toc17287" w:history="1">
        <w:r>
          <w:rPr>
            <w:rFonts w:ascii="仿宋" w:eastAsia="仿宋" w:hAnsi="仿宋" w:cs="仿宋" w:hint="eastAsia"/>
            <w:lang w:eastAsia="zh-CN"/>
          </w:rPr>
          <w:t>(一)、经济费用效益或费用效果分析</w:t>
        </w:r>
        <w:r>
          <w:tab/>
        </w:r>
        <w:r>
          <w:fldChar w:fldCharType="begin"/>
        </w:r>
        <w:r>
          <w:instrText xml:space="preserve"> PAGEREF _Toc17287 \h </w:instrText>
        </w:r>
        <w:r>
          <w:fldChar w:fldCharType="separate"/>
        </w:r>
        <w:r>
          <w:t>49</w:t>
        </w:r>
        <w:r>
          <w:fldChar w:fldCharType="end"/>
        </w:r>
      </w:hyperlink>
    </w:p>
    <w:p>
      <w:pPr>
        <w:pStyle w:val="TOC2"/>
        <w:tabs>
          <w:tab w:val="right" w:leader="dot" w:pos="8306"/>
        </w:tabs>
      </w:pPr>
      <w:hyperlink w:anchor="_Toc15434" w:history="1">
        <w:r>
          <w:rPr>
            <w:rFonts w:ascii="仿宋" w:eastAsia="仿宋" w:hAnsi="仿宋" w:cs="仿宋" w:hint="eastAsia"/>
            <w:lang w:eastAsia="zh-CN"/>
          </w:rPr>
          <w:t>(二)、行业影响分析</w:t>
        </w:r>
        <w:r>
          <w:tab/>
        </w:r>
        <w:r>
          <w:fldChar w:fldCharType="begin"/>
        </w:r>
        <w:r>
          <w:instrText xml:space="preserve"> PAGEREF _Toc15434 \h </w:instrText>
        </w:r>
        <w:r>
          <w:fldChar w:fldCharType="separate"/>
        </w:r>
        <w:r>
          <w:t>51</w:t>
        </w:r>
        <w:r>
          <w:fldChar w:fldCharType="end"/>
        </w:r>
      </w:hyperlink>
    </w:p>
    <w:p>
      <w:pPr>
        <w:pStyle w:val="TOC2"/>
        <w:tabs>
          <w:tab w:val="right" w:leader="dot" w:pos="8306"/>
        </w:tabs>
      </w:pPr>
      <w:hyperlink w:anchor="_Toc6371" w:history="1">
        <w:r>
          <w:rPr>
            <w:rFonts w:ascii="仿宋" w:eastAsia="仿宋" w:hAnsi="仿宋" w:cs="仿宋" w:hint="eastAsia"/>
            <w:lang w:eastAsia="zh-CN"/>
          </w:rPr>
          <w:t>(三)、区域经济影响分析</w:t>
        </w:r>
        <w:r>
          <w:tab/>
        </w:r>
        <w:r>
          <w:fldChar w:fldCharType="begin"/>
        </w:r>
        <w:r>
          <w:instrText xml:space="preserve"> PAGEREF _Toc6371 \h </w:instrText>
        </w:r>
        <w:r>
          <w:fldChar w:fldCharType="separate"/>
        </w:r>
        <w:r>
          <w:t>52</w:t>
        </w:r>
        <w:r>
          <w:fldChar w:fldCharType="end"/>
        </w:r>
      </w:hyperlink>
    </w:p>
    <w:p>
      <w:pPr>
        <w:pStyle w:val="TOC2"/>
        <w:tabs>
          <w:tab w:val="right" w:leader="dot" w:pos="8306"/>
        </w:tabs>
      </w:pPr>
      <w:hyperlink w:anchor="_Toc19295" w:history="1">
        <w:r>
          <w:rPr>
            <w:rFonts w:ascii="仿宋" w:eastAsia="仿宋" w:hAnsi="仿宋" w:cs="仿宋" w:hint="eastAsia"/>
            <w:lang w:eastAsia="zh-CN"/>
          </w:rPr>
          <w:t>(四)、宏观经济影响分析</w:t>
        </w:r>
        <w:r>
          <w:tab/>
        </w:r>
        <w:r>
          <w:fldChar w:fldCharType="begin"/>
        </w:r>
        <w:r>
          <w:instrText xml:space="preserve"> PAGEREF _Toc19295 \h </w:instrText>
        </w:r>
        <w:r>
          <w:fldChar w:fldCharType="separate"/>
        </w:r>
        <w:r>
          <w:t>53</w:t>
        </w:r>
        <w:r>
          <w:fldChar w:fldCharType="end"/>
        </w:r>
      </w:hyperlink>
    </w:p>
    <w:p>
      <w:pPr>
        <w:pStyle w:val="TOC1"/>
        <w:tabs>
          <w:tab w:val="right" w:leader="dot" w:pos="8306"/>
        </w:tabs>
      </w:pPr>
      <w:hyperlink w:anchor="_Toc17473" w:history="1">
        <w:r>
          <w:rPr>
            <w:rFonts w:ascii="仿宋" w:eastAsia="仿宋" w:hAnsi="仿宋" w:cs="仿宋" w:hint="eastAsia"/>
            <w:lang w:eastAsia="zh-CN"/>
          </w:rPr>
          <w:t>十、环境和生态影响分析</w:t>
        </w:r>
        <w:r>
          <w:tab/>
        </w:r>
        <w:r>
          <w:fldChar w:fldCharType="begin"/>
        </w:r>
        <w:r>
          <w:instrText xml:space="preserve"> PAGEREF _Toc17473 \h </w:instrText>
        </w:r>
        <w:r>
          <w:fldChar w:fldCharType="separate"/>
        </w:r>
        <w:r>
          <w:t>54</w:t>
        </w:r>
        <w:r>
          <w:fldChar w:fldCharType="end"/>
        </w:r>
      </w:hyperlink>
    </w:p>
    <w:p>
      <w:pPr>
        <w:pStyle w:val="TOC2"/>
        <w:tabs>
          <w:tab w:val="right" w:leader="dot" w:pos="8306"/>
        </w:tabs>
      </w:pPr>
      <w:hyperlink w:anchor="_Toc11528" w:history="1">
        <w:r>
          <w:rPr>
            <w:rFonts w:ascii="仿宋" w:eastAsia="仿宋" w:hAnsi="仿宋" w:cs="仿宋" w:hint="eastAsia"/>
            <w:lang w:eastAsia="zh-CN"/>
          </w:rPr>
          <w:t>(一)、环境和生态现状</w:t>
        </w:r>
        <w:r>
          <w:tab/>
        </w:r>
        <w:r>
          <w:fldChar w:fldCharType="begin"/>
        </w:r>
        <w:r>
          <w:instrText xml:space="preserve"> PAGEREF _Toc11528 \h </w:instrText>
        </w:r>
        <w:r>
          <w:fldChar w:fldCharType="separate"/>
        </w:r>
        <w:r>
          <w:t>54</w:t>
        </w:r>
        <w:r>
          <w:fldChar w:fldCharType="end"/>
        </w:r>
      </w:hyperlink>
    </w:p>
    <w:p>
      <w:pPr>
        <w:pStyle w:val="TOC2"/>
        <w:tabs>
          <w:tab w:val="right" w:leader="dot" w:pos="8306"/>
        </w:tabs>
      </w:pPr>
      <w:hyperlink w:anchor="_Toc11038" w:history="1">
        <w:r>
          <w:rPr>
            <w:rFonts w:ascii="仿宋" w:eastAsia="仿宋" w:hAnsi="仿宋" w:cs="仿宋" w:hint="eastAsia"/>
            <w:lang w:eastAsia="zh-CN"/>
          </w:rPr>
          <w:t>(二)、生态环境影响分析</w:t>
        </w:r>
        <w:r>
          <w:tab/>
        </w:r>
        <w:r>
          <w:fldChar w:fldCharType="begin"/>
        </w:r>
        <w:r>
          <w:instrText xml:space="preserve"> PAGEREF _Toc11038 \h </w:instrText>
        </w:r>
        <w:r>
          <w:fldChar w:fldCharType="separate"/>
        </w:r>
        <w:r>
          <w:t>55</w:t>
        </w:r>
        <w:r>
          <w:fldChar w:fldCharType="end"/>
        </w:r>
      </w:hyperlink>
    </w:p>
    <w:p>
      <w:pPr>
        <w:pStyle w:val="TOC2"/>
        <w:tabs>
          <w:tab w:val="right" w:leader="dot" w:pos="8306"/>
        </w:tabs>
      </w:pPr>
      <w:hyperlink w:anchor="_Toc12175" w:history="1">
        <w:r>
          <w:rPr>
            <w:rFonts w:ascii="仿宋" w:eastAsia="仿宋" w:hAnsi="仿宋" w:cs="仿宋" w:hint="eastAsia"/>
            <w:lang w:eastAsia="zh-CN"/>
          </w:rPr>
          <w:t>(三)、生态环境保护措施</w:t>
        </w:r>
        <w:r>
          <w:tab/>
        </w:r>
        <w:r>
          <w:fldChar w:fldCharType="begin"/>
        </w:r>
        <w:r>
          <w:instrText xml:space="preserve"> PAGEREF _Toc12175 \h </w:instrText>
        </w:r>
        <w:r>
          <w:fldChar w:fldCharType="separate"/>
        </w:r>
        <w:r>
          <w:t>56</w:t>
        </w:r>
        <w:r>
          <w:fldChar w:fldCharType="end"/>
        </w:r>
      </w:hyperlink>
    </w:p>
    <w:p>
      <w:pPr>
        <w:pStyle w:val="TOC2"/>
        <w:tabs>
          <w:tab w:val="right" w:leader="dot" w:pos="8306"/>
        </w:tabs>
      </w:pPr>
      <w:hyperlink w:anchor="_Toc28241" w:history="1">
        <w:r>
          <w:rPr>
            <w:rFonts w:ascii="仿宋" w:eastAsia="仿宋" w:hAnsi="仿宋" w:cs="仿宋" w:hint="eastAsia"/>
            <w:lang w:eastAsia="zh-CN"/>
          </w:rPr>
          <w:t>(四)、地质灾害影响分析</w:t>
        </w:r>
        <w:r>
          <w:tab/>
        </w:r>
        <w:r>
          <w:fldChar w:fldCharType="begin"/>
        </w:r>
        <w:r>
          <w:instrText xml:space="preserve"> PAGEREF _Toc28241 \h </w:instrText>
        </w:r>
        <w:r>
          <w:fldChar w:fldCharType="separate"/>
        </w:r>
        <w:r>
          <w:t>58</w:t>
        </w:r>
        <w:r>
          <w:fldChar w:fldCharType="end"/>
        </w:r>
      </w:hyperlink>
    </w:p>
    <w:p>
      <w:pPr>
        <w:pStyle w:val="TOC2"/>
        <w:tabs>
          <w:tab w:val="right" w:leader="dot" w:pos="8306"/>
        </w:tabs>
      </w:pPr>
      <w:hyperlink w:anchor="_Toc13633" w:history="1">
        <w:r>
          <w:rPr>
            <w:rFonts w:ascii="仿宋" w:eastAsia="仿宋" w:hAnsi="仿宋" w:cs="仿宋" w:hint="eastAsia"/>
            <w:lang w:eastAsia="zh-CN"/>
          </w:rPr>
          <w:t>(五)、特殊环境影响</w:t>
        </w:r>
        <w:r>
          <w:tab/>
        </w:r>
        <w:r>
          <w:fldChar w:fldCharType="begin"/>
        </w:r>
        <w:r>
          <w:instrText xml:space="preserve"> PAGEREF _Toc13633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32109"/>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9775"/>
      <w:r>
        <w:rPr>
          <w:rFonts w:ascii="仿宋" w:eastAsia="仿宋" w:hAnsi="仿宋" w:cs="仿宋" w:hint="eastAsia"/>
          <w:lang w:eastAsia="zh-CN"/>
        </w:rPr>
        <w:t>(一)、精密橡胶制品项目承办单位背景分析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(集团)有限公司实现营业收入XX万元，同比增长XX%。其中，主营业业务精密橡胶制品生产及销售收入为XX万元，占营业总收入的XX%。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https://d.book118.com/648121065127006022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精密橡胶制品相关项目运行指导方案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精密橡胶制品相关项目运行指导方案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精密橡胶制品相关项目运行指导方案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精密橡胶制品相关项目运行指导方案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精密橡胶制品相关项目运行指导方案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13E5A"/>
    <w:rsid w:val="3E013E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121065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2023-12-22T03:35:00Z</dcterms:created>
  <dcterms:modified xsi:type="dcterms:W3CDTF">2023-12-22T03:35:39Z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F051D596DA2642D89E83020AC3A2B01E_11</vt:lpwstr>
  </property>
  <property fmtid="{D5CDD505-2E9C-101B-9397-08002B2CF9AE}" pid="3" name="KSOProductBuildVer">
    <vt:lpwstr>2052-12.1.0.15990</vt:lpwstr>
  </property>
</Properties>
</file>