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果酒及配制酒相关行业公司成立报告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847" w:history="1">
        <w:r>
          <w:rPr>
            <w:rFonts w:ascii="仿宋" w:eastAsia="仿宋" w:hAnsi="仿宋" w:cs="仿宋" w:hint="eastAsia"/>
            <w:lang w:eastAsia="zh-CN"/>
          </w:rPr>
          <w:t>序言</w:t>
        </w:r>
        <w:r>
          <w:tab/>
        </w:r>
        <w:r>
          <w:fldChar w:fldCharType="begin"/>
        </w:r>
        <w:r>
          <w:instrText xml:space="preserve"> PAGEREF _Toc24847 \h </w:instrText>
        </w:r>
        <w:r>
          <w:fldChar w:fldCharType="separate"/>
        </w:r>
        <w:r>
          <w:t>3</w:t>
        </w:r>
        <w:r>
          <w:fldChar w:fldCharType="end"/>
        </w:r>
      </w:hyperlink>
    </w:p>
    <w:p>
      <w:pPr>
        <w:pStyle w:val="TOC1"/>
        <w:tabs>
          <w:tab w:val="right" w:leader="dot" w:pos="8306"/>
        </w:tabs>
      </w:pPr>
      <w:hyperlink w:anchor="_Toc28434" w:history="1">
        <w:r>
          <w:rPr>
            <w:rFonts w:ascii="仿宋" w:eastAsia="仿宋" w:hAnsi="仿宋" w:cs="仿宋" w:hint="eastAsia"/>
            <w:lang w:eastAsia="zh-CN"/>
          </w:rPr>
          <w:t>一、行业、市场分析</w:t>
        </w:r>
        <w:r>
          <w:tab/>
        </w:r>
        <w:r>
          <w:fldChar w:fldCharType="begin"/>
        </w:r>
        <w:r>
          <w:instrText xml:space="preserve"> PAGEREF _Toc28434 \h </w:instrText>
        </w:r>
        <w:r>
          <w:fldChar w:fldCharType="separate"/>
        </w:r>
        <w:r>
          <w:t>3</w:t>
        </w:r>
        <w:r>
          <w:fldChar w:fldCharType="end"/>
        </w:r>
      </w:hyperlink>
    </w:p>
    <w:p>
      <w:pPr>
        <w:pStyle w:val="TOC2"/>
        <w:tabs>
          <w:tab w:val="right" w:leader="dot" w:pos="8306"/>
        </w:tabs>
      </w:pPr>
      <w:hyperlink w:anchor="_Toc18195" w:history="1">
        <w:r>
          <w:rPr>
            <w:rFonts w:ascii="仿宋" w:eastAsia="仿宋" w:hAnsi="仿宋" w:cs="仿宋" w:hint="eastAsia"/>
            <w:lang w:eastAsia="zh-CN"/>
          </w:rPr>
          <w:t>(一)、行业分析</w:t>
        </w:r>
        <w:r>
          <w:tab/>
        </w:r>
        <w:r>
          <w:fldChar w:fldCharType="begin"/>
        </w:r>
        <w:r>
          <w:instrText xml:space="preserve"> PAGEREF _Toc18195 \h </w:instrText>
        </w:r>
        <w:r>
          <w:fldChar w:fldCharType="separate"/>
        </w:r>
        <w:r>
          <w:t>3</w:t>
        </w:r>
        <w:r>
          <w:fldChar w:fldCharType="end"/>
        </w:r>
      </w:hyperlink>
    </w:p>
    <w:p>
      <w:pPr>
        <w:pStyle w:val="TOC2"/>
        <w:tabs>
          <w:tab w:val="right" w:leader="dot" w:pos="8306"/>
        </w:tabs>
      </w:pPr>
      <w:hyperlink w:anchor="_Toc29476" w:history="1">
        <w:r>
          <w:rPr>
            <w:rFonts w:ascii="仿宋" w:eastAsia="仿宋" w:hAnsi="仿宋" w:cs="仿宋" w:hint="eastAsia"/>
            <w:lang w:eastAsia="zh-CN"/>
          </w:rPr>
          <w:t>(二)、市场分析</w:t>
        </w:r>
        <w:r>
          <w:tab/>
        </w:r>
        <w:r>
          <w:fldChar w:fldCharType="begin"/>
        </w:r>
        <w:r>
          <w:instrText xml:space="preserve"> PAGEREF _Toc29476 \h </w:instrText>
        </w:r>
        <w:r>
          <w:fldChar w:fldCharType="separate"/>
        </w:r>
        <w:r>
          <w:t>4</w:t>
        </w:r>
        <w:r>
          <w:fldChar w:fldCharType="end"/>
        </w:r>
      </w:hyperlink>
    </w:p>
    <w:p>
      <w:pPr>
        <w:pStyle w:val="TOC2"/>
        <w:tabs>
          <w:tab w:val="right" w:leader="dot" w:pos="8306"/>
        </w:tabs>
      </w:pPr>
      <w:hyperlink w:anchor="_Toc25632" w:history="1">
        <w:r>
          <w:rPr>
            <w:rFonts w:ascii="仿宋" w:eastAsia="仿宋" w:hAnsi="仿宋" w:cs="仿宋" w:hint="eastAsia"/>
            <w:lang w:eastAsia="zh-CN"/>
          </w:rPr>
          <w:t>(三)、行业发展及市场前景分析</w:t>
        </w:r>
        <w:r>
          <w:tab/>
        </w:r>
        <w:r>
          <w:fldChar w:fldCharType="begin"/>
        </w:r>
        <w:r>
          <w:instrText xml:space="preserve"> PAGEREF _Toc25632 \h </w:instrText>
        </w:r>
        <w:r>
          <w:fldChar w:fldCharType="separate"/>
        </w:r>
        <w:r>
          <w:t>4</w:t>
        </w:r>
        <w:r>
          <w:fldChar w:fldCharType="end"/>
        </w:r>
      </w:hyperlink>
    </w:p>
    <w:p>
      <w:pPr>
        <w:pStyle w:val="TOC1"/>
        <w:tabs>
          <w:tab w:val="right" w:leader="dot" w:pos="8306"/>
        </w:tabs>
      </w:pPr>
      <w:hyperlink w:anchor="_Toc15696" w:history="1">
        <w:r>
          <w:rPr>
            <w:rFonts w:ascii="仿宋" w:eastAsia="仿宋" w:hAnsi="仿宋" w:cs="仿宋" w:hint="eastAsia"/>
            <w:lang w:eastAsia="zh-CN"/>
          </w:rPr>
          <w:t>二、选址分析</w:t>
        </w:r>
        <w:r>
          <w:tab/>
        </w:r>
        <w:r>
          <w:fldChar w:fldCharType="begin"/>
        </w:r>
        <w:r>
          <w:instrText xml:space="preserve"> PAGEREF _Toc15696 \h </w:instrText>
        </w:r>
        <w:r>
          <w:fldChar w:fldCharType="separate"/>
        </w:r>
        <w:r>
          <w:t>6</w:t>
        </w:r>
        <w:r>
          <w:fldChar w:fldCharType="end"/>
        </w:r>
      </w:hyperlink>
    </w:p>
    <w:p>
      <w:pPr>
        <w:pStyle w:val="TOC2"/>
        <w:tabs>
          <w:tab w:val="right" w:leader="dot" w:pos="8306"/>
        </w:tabs>
      </w:pPr>
      <w:hyperlink w:anchor="_Toc19015" w:history="1">
        <w:r>
          <w:rPr>
            <w:rFonts w:ascii="仿宋" w:eastAsia="仿宋" w:hAnsi="仿宋" w:cs="仿宋" w:hint="eastAsia"/>
            <w:lang w:eastAsia="zh-CN"/>
          </w:rPr>
          <w:t>(一)、果酒及配制酒项目选址原则</w:t>
        </w:r>
        <w:r>
          <w:tab/>
        </w:r>
        <w:r>
          <w:fldChar w:fldCharType="begin"/>
        </w:r>
        <w:r>
          <w:instrText xml:space="preserve"> PAGEREF _Toc19015 \h </w:instrText>
        </w:r>
        <w:r>
          <w:fldChar w:fldCharType="separate"/>
        </w:r>
        <w:r>
          <w:t>6</w:t>
        </w:r>
        <w:r>
          <w:fldChar w:fldCharType="end"/>
        </w:r>
      </w:hyperlink>
    </w:p>
    <w:p>
      <w:pPr>
        <w:pStyle w:val="TOC2"/>
        <w:tabs>
          <w:tab w:val="right" w:leader="dot" w:pos="8306"/>
        </w:tabs>
      </w:pPr>
      <w:hyperlink w:anchor="_Toc17145" w:history="1">
        <w:r>
          <w:rPr>
            <w:rFonts w:ascii="仿宋" w:eastAsia="仿宋" w:hAnsi="仿宋" w:cs="仿宋" w:hint="eastAsia"/>
            <w:lang w:eastAsia="zh-CN"/>
          </w:rPr>
          <w:t>(二)、建设区基本情况</w:t>
        </w:r>
        <w:r>
          <w:tab/>
        </w:r>
        <w:r>
          <w:fldChar w:fldCharType="begin"/>
        </w:r>
        <w:r>
          <w:instrText xml:space="preserve"> PAGEREF _Toc17145 \h </w:instrText>
        </w:r>
        <w:r>
          <w:fldChar w:fldCharType="separate"/>
        </w:r>
        <w:r>
          <w:t>7</w:t>
        </w:r>
        <w:r>
          <w:fldChar w:fldCharType="end"/>
        </w:r>
      </w:hyperlink>
    </w:p>
    <w:p>
      <w:pPr>
        <w:pStyle w:val="TOC2"/>
        <w:tabs>
          <w:tab w:val="right" w:leader="dot" w:pos="8306"/>
        </w:tabs>
      </w:pPr>
      <w:hyperlink w:anchor="_Toc32401" w:history="1">
        <w:r>
          <w:rPr>
            <w:rFonts w:ascii="仿宋" w:eastAsia="仿宋" w:hAnsi="仿宋" w:cs="仿宋" w:hint="eastAsia"/>
            <w:lang w:eastAsia="zh-CN"/>
          </w:rPr>
          <w:t>(三)、发展目标</w:t>
        </w:r>
        <w:r>
          <w:tab/>
        </w:r>
        <w:r>
          <w:fldChar w:fldCharType="begin"/>
        </w:r>
        <w:r>
          <w:instrText xml:space="preserve"> PAGEREF _Toc32401 \h </w:instrText>
        </w:r>
        <w:r>
          <w:fldChar w:fldCharType="separate"/>
        </w:r>
        <w:r>
          <w:t>8</w:t>
        </w:r>
        <w:r>
          <w:fldChar w:fldCharType="end"/>
        </w:r>
      </w:hyperlink>
    </w:p>
    <w:p>
      <w:pPr>
        <w:pStyle w:val="TOC2"/>
        <w:tabs>
          <w:tab w:val="right" w:leader="dot" w:pos="8306"/>
        </w:tabs>
      </w:pPr>
      <w:hyperlink w:anchor="_Toc3443" w:history="1">
        <w:r>
          <w:rPr>
            <w:rFonts w:ascii="仿宋" w:eastAsia="仿宋" w:hAnsi="仿宋" w:cs="仿宋" w:hint="eastAsia"/>
            <w:lang w:eastAsia="zh-CN"/>
          </w:rPr>
          <w:t>(四)、产业发展方向</w:t>
        </w:r>
        <w:r>
          <w:tab/>
        </w:r>
        <w:r>
          <w:fldChar w:fldCharType="begin"/>
        </w:r>
        <w:r>
          <w:instrText xml:space="preserve"> PAGEREF _Toc3443 \h </w:instrText>
        </w:r>
        <w:r>
          <w:fldChar w:fldCharType="separate"/>
        </w:r>
        <w:r>
          <w:t>9</w:t>
        </w:r>
        <w:r>
          <w:fldChar w:fldCharType="end"/>
        </w:r>
      </w:hyperlink>
    </w:p>
    <w:p>
      <w:pPr>
        <w:pStyle w:val="TOC2"/>
        <w:tabs>
          <w:tab w:val="right" w:leader="dot" w:pos="8306"/>
        </w:tabs>
      </w:pPr>
      <w:hyperlink w:anchor="_Toc17343" w:history="1">
        <w:r>
          <w:rPr>
            <w:rFonts w:ascii="仿宋" w:eastAsia="仿宋" w:hAnsi="仿宋" w:cs="仿宋" w:hint="eastAsia"/>
            <w:lang w:eastAsia="zh-CN"/>
          </w:rPr>
          <w:t>(五)、果酒及配制酒项目选址综合评价</w:t>
        </w:r>
        <w:r>
          <w:tab/>
        </w:r>
        <w:r>
          <w:fldChar w:fldCharType="begin"/>
        </w:r>
        <w:r>
          <w:instrText xml:space="preserve"> PAGEREF _Toc17343 \h </w:instrText>
        </w:r>
        <w:r>
          <w:fldChar w:fldCharType="separate"/>
        </w:r>
        <w:r>
          <w:t>10</w:t>
        </w:r>
        <w:r>
          <w:fldChar w:fldCharType="end"/>
        </w:r>
      </w:hyperlink>
    </w:p>
    <w:p>
      <w:pPr>
        <w:pStyle w:val="TOC1"/>
        <w:tabs>
          <w:tab w:val="right" w:leader="dot" w:pos="8306"/>
        </w:tabs>
      </w:pPr>
      <w:hyperlink w:anchor="_Toc16430" w:history="1">
        <w:r>
          <w:rPr>
            <w:rFonts w:ascii="仿宋" w:eastAsia="仿宋" w:hAnsi="仿宋" w:cs="仿宋" w:hint="eastAsia"/>
            <w:lang w:eastAsia="zh-CN"/>
          </w:rPr>
          <w:t>三、公司成立背景及可行性分析</w:t>
        </w:r>
        <w:r>
          <w:tab/>
        </w:r>
        <w:r>
          <w:fldChar w:fldCharType="begin"/>
        </w:r>
        <w:r>
          <w:instrText xml:space="preserve"> PAGEREF _Toc16430 \h </w:instrText>
        </w:r>
        <w:r>
          <w:fldChar w:fldCharType="separate"/>
        </w:r>
        <w:r>
          <w:t>11</w:t>
        </w:r>
        <w:r>
          <w:fldChar w:fldCharType="end"/>
        </w:r>
      </w:hyperlink>
    </w:p>
    <w:p>
      <w:pPr>
        <w:pStyle w:val="TOC2"/>
        <w:tabs>
          <w:tab w:val="right" w:leader="dot" w:pos="8306"/>
        </w:tabs>
      </w:pPr>
      <w:hyperlink w:anchor="_Toc21593" w:history="1">
        <w:r>
          <w:rPr>
            <w:rFonts w:ascii="仿宋" w:eastAsia="仿宋" w:hAnsi="仿宋" w:cs="仿宋" w:hint="eastAsia"/>
            <w:lang w:eastAsia="zh-CN"/>
          </w:rPr>
          <w:t>(一)、发展思路</w:t>
        </w:r>
        <w:r>
          <w:tab/>
        </w:r>
        <w:r>
          <w:fldChar w:fldCharType="begin"/>
        </w:r>
        <w:r>
          <w:instrText xml:space="preserve"> PAGEREF _Toc21593 \h </w:instrText>
        </w:r>
        <w:r>
          <w:fldChar w:fldCharType="separate"/>
        </w:r>
        <w:r>
          <w:t>11</w:t>
        </w:r>
        <w:r>
          <w:fldChar w:fldCharType="end"/>
        </w:r>
      </w:hyperlink>
    </w:p>
    <w:p>
      <w:pPr>
        <w:pStyle w:val="TOC2"/>
        <w:tabs>
          <w:tab w:val="right" w:leader="dot" w:pos="8306"/>
        </w:tabs>
      </w:pPr>
      <w:hyperlink w:anchor="_Toc1317" w:history="1">
        <w:r>
          <w:rPr>
            <w:rFonts w:ascii="仿宋" w:eastAsia="仿宋" w:hAnsi="仿宋" w:cs="仿宋" w:hint="eastAsia"/>
            <w:lang w:eastAsia="zh-CN"/>
          </w:rPr>
          <w:t>(二)、产业发展背景分析</w:t>
        </w:r>
        <w:r>
          <w:tab/>
        </w:r>
        <w:r>
          <w:fldChar w:fldCharType="begin"/>
        </w:r>
        <w:r>
          <w:instrText xml:space="preserve"> PAGEREF _Toc1317 \h </w:instrText>
        </w:r>
        <w:r>
          <w:fldChar w:fldCharType="separate"/>
        </w:r>
        <w:r>
          <w:t>12</w:t>
        </w:r>
        <w:r>
          <w:fldChar w:fldCharType="end"/>
        </w:r>
      </w:hyperlink>
    </w:p>
    <w:p>
      <w:pPr>
        <w:pStyle w:val="TOC2"/>
        <w:tabs>
          <w:tab w:val="right" w:leader="dot" w:pos="8306"/>
        </w:tabs>
      </w:pPr>
      <w:hyperlink w:anchor="_Toc19916" w:history="1">
        <w:r>
          <w:rPr>
            <w:rFonts w:ascii="仿宋" w:eastAsia="仿宋" w:hAnsi="仿宋" w:cs="仿宋" w:hint="eastAsia"/>
            <w:lang w:eastAsia="zh-CN"/>
          </w:rPr>
          <w:t>(三)、产业发展原则</w:t>
        </w:r>
        <w:r>
          <w:tab/>
        </w:r>
        <w:r>
          <w:fldChar w:fldCharType="begin"/>
        </w:r>
        <w:r>
          <w:instrText xml:space="preserve"> PAGEREF _Toc19916 \h </w:instrText>
        </w:r>
        <w:r>
          <w:fldChar w:fldCharType="separate"/>
        </w:r>
        <w:r>
          <w:t>13</w:t>
        </w:r>
        <w:r>
          <w:fldChar w:fldCharType="end"/>
        </w:r>
      </w:hyperlink>
    </w:p>
    <w:p>
      <w:pPr>
        <w:pStyle w:val="TOC2"/>
        <w:tabs>
          <w:tab w:val="right" w:leader="dot" w:pos="8306"/>
        </w:tabs>
      </w:pPr>
      <w:hyperlink w:anchor="_Toc14819" w:history="1">
        <w:r>
          <w:rPr>
            <w:rFonts w:ascii="仿宋" w:eastAsia="仿宋" w:hAnsi="仿宋" w:cs="仿宋" w:hint="eastAsia"/>
            <w:lang w:eastAsia="zh-CN"/>
          </w:rPr>
          <w:t>(四)、区域产业环境分析</w:t>
        </w:r>
        <w:r>
          <w:tab/>
        </w:r>
        <w:r>
          <w:fldChar w:fldCharType="begin"/>
        </w:r>
        <w:r>
          <w:instrText xml:space="preserve"> PAGEREF _Toc14819 \h </w:instrText>
        </w:r>
        <w:r>
          <w:fldChar w:fldCharType="separate"/>
        </w:r>
        <w:r>
          <w:t>14</w:t>
        </w:r>
        <w:r>
          <w:fldChar w:fldCharType="end"/>
        </w:r>
      </w:hyperlink>
    </w:p>
    <w:p>
      <w:pPr>
        <w:pStyle w:val="TOC2"/>
        <w:tabs>
          <w:tab w:val="right" w:leader="dot" w:pos="8306"/>
        </w:tabs>
      </w:pPr>
      <w:hyperlink w:anchor="_Toc24042" w:history="1">
        <w:r>
          <w:rPr>
            <w:rFonts w:ascii="仿宋" w:eastAsia="仿宋" w:hAnsi="仿宋" w:cs="仿宋" w:hint="eastAsia"/>
            <w:lang w:eastAsia="zh-CN"/>
          </w:rPr>
          <w:t>(五)、可行性分析</w:t>
        </w:r>
        <w:r>
          <w:tab/>
        </w:r>
        <w:r>
          <w:fldChar w:fldCharType="begin"/>
        </w:r>
        <w:r>
          <w:instrText xml:space="preserve"> PAGEREF _Toc24042 \h </w:instrText>
        </w:r>
        <w:r>
          <w:fldChar w:fldCharType="separate"/>
        </w:r>
        <w:r>
          <w:t>16</w:t>
        </w:r>
        <w:r>
          <w:fldChar w:fldCharType="end"/>
        </w:r>
      </w:hyperlink>
    </w:p>
    <w:p>
      <w:pPr>
        <w:pStyle w:val="TOC2"/>
        <w:tabs>
          <w:tab w:val="right" w:leader="dot" w:pos="8306"/>
        </w:tabs>
      </w:pPr>
      <w:hyperlink w:anchor="_Toc18846" w:history="1">
        <w:r>
          <w:rPr>
            <w:rFonts w:ascii="仿宋" w:eastAsia="仿宋" w:hAnsi="仿宋" w:cs="仿宋" w:hint="eastAsia"/>
            <w:lang w:eastAsia="zh-CN"/>
          </w:rPr>
          <w:t>(六)、产业发展重点任务</w:t>
        </w:r>
        <w:r>
          <w:tab/>
        </w:r>
        <w:r>
          <w:fldChar w:fldCharType="begin"/>
        </w:r>
        <w:r>
          <w:instrText xml:space="preserve"> PAGEREF _Toc18846 \h </w:instrText>
        </w:r>
        <w:r>
          <w:fldChar w:fldCharType="separate"/>
        </w:r>
        <w:r>
          <w:t>17</w:t>
        </w:r>
        <w:r>
          <w:fldChar w:fldCharType="end"/>
        </w:r>
      </w:hyperlink>
    </w:p>
    <w:p>
      <w:pPr>
        <w:pStyle w:val="TOC2"/>
        <w:tabs>
          <w:tab w:val="right" w:leader="dot" w:pos="8306"/>
        </w:tabs>
      </w:pPr>
      <w:hyperlink w:anchor="_Toc3346" w:history="1">
        <w:r>
          <w:rPr>
            <w:rFonts w:ascii="仿宋" w:eastAsia="仿宋" w:hAnsi="仿宋" w:cs="仿宋" w:hint="eastAsia"/>
            <w:lang w:eastAsia="zh-CN"/>
          </w:rPr>
          <w:t>(七)、果酒及配制酒项目建设必要性分析</w:t>
        </w:r>
        <w:r>
          <w:tab/>
        </w:r>
        <w:r>
          <w:fldChar w:fldCharType="begin"/>
        </w:r>
        <w:r>
          <w:instrText xml:space="preserve"> PAGEREF _Toc3346 \h </w:instrText>
        </w:r>
        <w:r>
          <w:fldChar w:fldCharType="separate"/>
        </w:r>
        <w:r>
          <w:t>19</w:t>
        </w:r>
        <w:r>
          <w:fldChar w:fldCharType="end"/>
        </w:r>
      </w:hyperlink>
    </w:p>
    <w:p>
      <w:pPr>
        <w:pStyle w:val="TOC1"/>
        <w:tabs>
          <w:tab w:val="right" w:leader="dot" w:pos="8306"/>
        </w:tabs>
      </w:pPr>
      <w:hyperlink w:anchor="_Toc17719" w:history="1">
        <w:r>
          <w:rPr>
            <w:rFonts w:ascii="仿宋" w:eastAsia="仿宋" w:hAnsi="仿宋" w:cs="仿宋" w:hint="eastAsia"/>
            <w:lang w:eastAsia="zh-CN"/>
          </w:rPr>
          <w:t>四、发展规划</w:t>
        </w:r>
        <w:r>
          <w:tab/>
        </w:r>
        <w:r>
          <w:fldChar w:fldCharType="begin"/>
        </w:r>
        <w:r>
          <w:instrText xml:space="preserve"> PAGEREF _Toc17719 \h </w:instrText>
        </w:r>
        <w:r>
          <w:fldChar w:fldCharType="separate"/>
        </w:r>
        <w:r>
          <w:t>20</w:t>
        </w:r>
        <w:r>
          <w:fldChar w:fldCharType="end"/>
        </w:r>
      </w:hyperlink>
    </w:p>
    <w:p>
      <w:pPr>
        <w:pStyle w:val="TOC2"/>
        <w:tabs>
          <w:tab w:val="right" w:leader="dot" w:pos="8306"/>
        </w:tabs>
      </w:pPr>
      <w:hyperlink w:anchor="_Toc4792" w:history="1">
        <w:r>
          <w:rPr>
            <w:rFonts w:ascii="仿宋" w:eastAsia="仿宋" w:hAnsi="仿宋" w:cs="仿宋" w:hint="eastAsia"/>
            <w:lang w:eastAsia="zh-CN"/>
          </w:rPr>
          <w:t>(一)、公司发展规划</w:t>
        </w:r>
        <w:r>
          <w:tab/>
        </w:r>
        <w:r>
          <w:fldChar w:fldCharType="begin"/>
        </w:r>
        <w:r>
          <w:instrText xml:space="preserve"> PAGEREF _Toc4792 \h </w:instrText>
        </w:r>
        <w:r>
          <w:fldChar w:fldCharType="separate"/>
        </w:r>
        <w:r>
          <w:t>20</w:t>
        </w:r>
        <w:r>
          <w:fldChar w:fldCharType="end"/>
        </w:r>
      </w:hyperlink>
    </w:p>
    <w:p>
      <w:pPr>
        <w:pStyle w:val="TOC2"/>
        <w:tabs>
          <w:tab w:val="right" w:leader="dot" w:pos="8306"/>
        </w:tabs>
      </w:pPr>
      <w:hyperlink w:anchor="_Toc4123" w:history="1">
        <w:r>
          <w:rPr>
            <w:rFonts w:ascii="仿宋" w:eastAsia="仿宋" w:hAnsi="仿宋" w:cs="仿宋" w:hint="eastAsia"/>
            <w:lang w:eastAsia="zh-CN"/>
          </w:rPr>
          <w:t>(二)、保障措施</w:t>
        </w:r>
        <w:r>
          <w:tab/>
        </w:r>
        <w:r>
          <w:fldChar w:fldCharType="begin"/>
        </w:r>
        <w:r>
          <w:instrText xml:space="preserve"> PAGEREF _Toc4123 \h </w:instrText>
        </w:r>
        <w:r>
          <w:fldChar w:fldCharType="separate"/>
        </w:r>
        <w:r>
          <w:t>22</w:t>
        </w:r>
        <w:r>
          <w:fldChar w:fldCharType="end"/>
        </w:r>
      </w:hyperlink>
    </w:p>
    <w:p>
      <w:pPr>
        <w:pStyle w:val="TOC1"/>
        <w:tabs>
          <w:tab w:val="right" w:leader="dot" w:pos="8306"/>
        </w:tabs>
      </w:pPr>
      <w:hyperlink w:anchor="_Toc20274" w:history="1">
        <w:r>
          <w:rPr>
            <w:rFonts w:ascii="仿宋" w:eastAsia="仿宋" w:hAnsi="仿宋" w:cs="仿宋" w:hint="eastAsia"/>
            <w:lang w:eastAsia="zh-CN"/>
          </w:rPr>
          <w:t>五、法人治理</w:t>
        </w:r>
        <w:r>
          <w:tab/>
        </w:r>
        <w:r>
          <w:fldChar w:fldCharType="begin"/>
        </w:r>
        <w:r>
          <w:instrText xml:space="preserve"> PAGEREF _Toc20274 \h </w:instrText>
        </w:r>
        <w:r>
          <w:fldChar w:fldCharType="separate"/>
        </w:r>
        <w:r>
          <w:t>27</w:t>
        </w:r>
        <w:r>
          <w:fldChar w:fldCharType="end"/>
        </w:r>
      </w:hyperlink>
    </w:p>
    <w:p>
      <w:pPr>
        <w:pStyle w:val="TOC2"/>
        <w:tabs>
          <w:tab w:val="right" w:leader="dot" w:pos="8306"/>
        </w:tabs>
      </w:pPr>
      <w:hyperlink w:anchor="_Toc29022" w:history="1">
        <w:r>
          <w:rPr>
            <w:rFonts w:ascii="仿宋" w:eastAsia="仿宋" w:hAnsi="仿宋" w:cs="仿宋" w:hint="eastAsia"/>
            <w:lang w:eastAsia="zh-CN"/>
          </w:rPr>
          <w:t>(一)、股东权利及义务</w:t>
        </w:r>
        <w:r>
          <w:tab/>
        </w:r>
        <w:r>
          <w:fldChar w:fldCharType="begin"/>
        </w:r>
        <w:r>
          <w:instrText xml:space="preserve"> PAGEREF _Toc29022 \h </w:instrText>
        </w:r>
        <w:r>
          <w:fldChar w:fldCharType="separate"/>
        </w:r>
        <w:r>
          <w:t>27</w:t>
        </w:r>
        <w:r>
          <w:fldChar w:fldCharType="end"/>
        </w:r>
      </w:hyperlink>
    </w:p>
    <w:p>
      <w:pPr>
        <w:pStyle w:val="TOC2"/>
        <w:tabs>
          <w:tab w:val="right" w:leader="dot" w:pos="8306"/>
        </w:tabs>
      </w:pPr>
      <w:hyperlink w:anchor="_Toc7413" w:history="1">
        <w:r>
          <w:rPr>
            <w:rFonts w:ascii="仿宋" w:eastAsia="仿宋" w:hAnsi="仿宋" w:cs="仿宋" w:hint="eastAsia"/>
            <w:lang w:eastAsia="zh-CN"/>
          </w:rPr>
          <w:t>(二)、董事</w:t>
        </w:r>
        <w:r>
          <w:tab/>
        </w:r>
        <w:r>
          <w:fldChar w:fldCharType="begin"/>
        </w:r>
        <w:r>
          <w:instrText xml:space="preserve"> PAGEREF _Toc7413 \h </w:instrText>
        </w:r>
        <w:r>
          <w:fldChar w:fldCharType="separate"/>
        </w:r>
        <w:r>
          <w:t>29</w:t>
        </w:r>
        <w:r>
          <w:fldChar w:fldCharType="end"/>
        </w:r>
      </w:hyperlink>
    </w:p>
    <w:p>
      <w:pPr>
        <w:pStyle w:val="TOC2"/>
        <w:tabs>
          <w:tab w:val="right" w:leader="dot" w:pos="8306"/>
        </w:tabs>
      </w:pPr>
      <w:hyperlink w:anchor="_Toc4747" w:history="1">
        <w:r>
          <w:rPr>
            <w:rFonts w:ascii="仿宋" w:eastAsia="仿宋" w:hAnsi="仿宋" w:cs="仿宋" w:hint="eastAsia"/>
            <w:lang w:eastAsia="zh-CN"/>
          </w:rPr>
          <w:t>(三)、高级管理人员</w:t>
        </w:r>
        <w:r>
          <w:tab/>
        </w:r>
        <w:r>
          <w:fldChar w:fldCharType="begin"/>
        </w:r>
        <w:r>
          <w:instrText xml:space="preserve"> PAGEREF _Toc4747 \h </w:instrText>
        </w:r>
        <w:r>
          <w:fldChar w:fldCharType="separate"/>
        </w:r>
        <w:r>
          <w:t>34</w:t>
        </w:r>
        <w:r>
          <w:fldChar w:fldCharType="end"/>
        </w:r>
      </w:hyperlink>
    </w:p>
    <w:p>
      <w:pPr>
        <w:pStyle w:val="TOC2"/>
        <w:tabs>
          <w:tab w:val="right" w:leader="dot" w:pos="8306"/>
        </w:tabs>
      </w:pPr>
      <w:hyperlink w:anchor="_Toc31910" w:history="1">
        <w:r>
          <w:rPr>
            <w:rFonts w:ascii="仿宋" w:eastAsia="仿宋" w:hAnsi="仿宋" w:cs="仿宋" w:hint="eastAsia"/>
            <w:lang w:eastAsia="zh-CN"/>
          </w:rPr>
          <w:t>(四)、监事</w:t>
        </w:r>
        <w:r>
          <w:tab/>
        </w:r>
        <w:r>
          <w:fldChar w:fldCharType="begin"/>
        </w:r>
        <w:r>
          <w:instrText xml:space="preserve"> PAGEREF _Toc31910 \h </w:instrText>
        </w:r>
        <w:r>
          <w:fldChar w:fldCharType="separate"/>
        </w:r>
        <w:r>
          <w:t>35</w:t>
        </w:r>
        <w:r>
          <w:fldChar w:fldCharType="end"/>
        </w:r>
      </w:hyperlink>
    </w:p>
    <w:p>
      <w:pPr>
        <w:pStyle w:val="TOC1"/>
        <w:tabs>
          <w:tab w:val="right" w:leader="dot" w:pos="8306"/>
        </w:tabs>
      </w:pPr>
      <w:hyperlink w:anchor="_Toc500" w:history="1">
        <w:r>
          <w:rPr>
            <w:rFonts w:ascii="仿宋" w:eastAsia="仿宋" w:hAnsi="仿宋" w:cs="仿宋" w:hint="eastAsia"/>
            <w:lang w:eastAsia="zh-CN"/>
          </w:rPr>
          <w:t>六、环境保护分析</w:t>
        </w:r>
        <w:r>
          <w:tab/>
        </w:r>
        <w:r>
          <w:fldChar w:fldCharType="begin"/>
        </w:r>
        <w:r>
          <w:instrText xml:space="preserve"> PAGEREF _Toc500 \h </w:instrText>
        </w:r>
        <w:r>
          <w:fldChar w:fldCharType="separate"/>
        </w:r>
        <w:r>
          <w:t>37</w:t>
        </w:r>
        <w:r>
          <w:fldChar w:fldCharType="end"/>
        </w:r>
      </w:hyperlink>
    </w:p>
    <w:p>
      <w:pPr>
        <w:pStyle w:val="TOC2"/>
        <w:tabs>
          <w:tab w:val="right" w:leader="dot" w:pos="8306"/>
        </w:tabs>
      </w:pPr>
      <w:hyperlink w:anchor="_Toc31391" w:history="1">
        <w:r>
          <w:rPr>
            <w:rFonts w:ascii="仿宋" w:eastAsia="仿宋" w:hAnsi="仿宋" w:cs="仿宋" w:hint="eastAsia"/>
            <w:lang w:eastAsia="zh-CN"/>
          </w:rPr>
          <w:t>(一)、编制依据</w:t>
        </w:r>
        <w:r>
          <w:tab/>
        </w:r>
        <w:r>
          <w:fldChar w:fldCharType="begin"/>
        </w:r>
        <w:r>
          <w:instrText xml:space="preserve"> PAGEREF _Toc31391 \h </w:instrText>
        </w:r>
        <w:r>
          <w:fldChar w:fldCharType="separate"/>
        </w:r>
        <w:r>
          <w:t>37</w:t>
        </w:r>
        <w:r>
          <w:fldChar w:fldCharType="end"/>
        </w:r>
      </w:hyperlink>
    </w:p>
    <w:p>
      <w:pPr>
        <w:pStyle w:val="TOC2"/>
        <w:tabs>
          <w:tab w:val="right" w:leader="dot" w:pos="8306"/>
        </w:tabs>
      </w:pPr>
      <w:hyperlink w:anchor="_Toc15499" w:history="1">
        <w:r>
          <w:rPr>
            <w:rFonts w:ascii="仿宋" w:eastAsia="仿宋" w:hAnsi="仿宋" w:cs="仿宋" w:hint="eastAsia"/>
            <w:lang w:eastAsia="zh-CN"/>
          </w:rPr>
          <w:t>(二)、环境影响合理性分析</w:t>
        </w:r>
        <w:r>
          <w:tab/>
        </w:r>
        <w:r>
          <w:fldChar w:fldCharType="begin"/>
        </w:r>
        <w:r>
          <w:instrText xml:space="preserve"> PAGEREF _Toc15499 \h </w:instrText>
        </w:r>
        <w:r>
          <w:fldChar w:fldCharType="separate"/>
        </w:r>
        <w:r>
          <w:t>37</w:t>
        </w:r>
        <w:r>
          <w:fldChar w:fldCharType="end"/>
        </w:r>
      </w:hyperlink>
    </w:p>
    <w:p>
      <w:pPr>
        <w:pStyle w:val="TOC2"/>
        <w:tabs>
          <w:tab w:val="right" w:leader="dot" w:pos="8306"/>
        </w:tabs>
      </w:pPr>
      <w:hyperlink w:anchor="_Toc25068" w:history="1">
        <w:r>
          <w:rPr>
            <w:rFonts w:ascii="仿宋" w:eastAsia="仿宋" w:hAnsi="仿宋" w:cs="仿宋" w:hint="eastAsia"/>
            <w:lang w:eastAsia="zh-CN"/>
          </w:rPr>
          <w:t>(三)、建设期大气环境影响分析</w:t>
        </w:r>
        <w:r>
          <w:tab/>
        </w:r>
        <w:r>
          <w:fldChar w:fldCharType="begin"/>
        </w:r>
        <w:r>
          <w:instrText xml:space="preserve"> PAGEREF _Toc25068 \h </w:instrText>
        </w:r>
        <w:r>
          <w:fldChar w:fldCharType="separate"/>
        </w:r>
        <w:r>
          <w:t>38</w:t>
        </w:r>
        <w:r>
          <w:fldChar w:fldCharType="end"/>
        </w:r>
      </w:hyperlink>
    </w:p>
    <w:p>
      <w:pPr>
        <w:pStyle w:val="TOC2"/>
        <w:tabs>
          <w:tab w:val="right" w:leader="dot" w:pos="8306"/>
        </w:tabs>
      </w:pPr>
      <w:hyperlink w:anchor="_Toc9104" w:history="1">
        <w:r>
          <w:rPr>
            <w:rFonts w:ascii="仿宋" w:eastAsia="仿宋" w:hAnsi="仿宋" w:cs="仿宋" w:hint="eastAsia"/>
            <w:lang w:eastAsia="zh-CN"/>
          </w:rPr>
          <w:t>(四)、建设期水环境影响分析</w:t>
        </w:r>
        <w:r>
          <w:tab/>
        </w:r>
        <w:r>
          <w:fldChar w:fldCharType="begin"/>
        </w:r>
        <w:r>
          <w:instrText xml:space="preserve"> PAGEREF _Toc9104 \h </w:instrText>
        </w:r>
        <w:r>
          <w:fldChar w:fldCharType="separate"/>
        </w:r>
        <w:r>
          <w:t>39</w:t>
        </w:r>
        <w:r>
          <w:fldChar w:fldCharType="end"/>
        </w:r>
      </w:hyperlink>
    </w:p>
    <w:p>
      <w:pPr>
        <w:pStyle w:val="TOC2"/>
        <w:tabs>
          <w:tab w:val="right" w:leader="dot" w:pos="8306"/>
        </w:tabs>
      </w:pPr>
      <w:hyperlink w:anchor="_Toc12221" w:history="1">
        <w:r>
          <w:rPr>
            <w:rFonts w:ascii="仿宋" w:eastAsia="仿宋" w:hAnsi="仿宋" w:cs="仿宋" w:hint="eastAsia"/>
            <w:lang w:eastAsia="zh-CN"/>
          </w:rPr>
          <w:t>(五)、建设期固体废弃物环境影响分析</w:t>
        </w:r>
        <w:r>
          <w:tab/>
        </w:r>
        <w:r>
          <w:fldChar w:fldCharType="begin"/>
        </w:r>
        <w:r>
          <w:instrText xml:space="preserve"> PAGEREF _Toc12221 \h </w:instrText>
        </w:r>
        <w:r>
          <w:fldChar w:fldCharType="separate"/>
        </w:r>
        <w:r>
          <w:t>40</w:t>
        </w:r>
        <w:r>
          <w:fldChar w:fldCharType="end"/>
        </w:r>
      </w:hyperlink>
    </w:p>
    <w:p>
      <w:pPr>
        <w:pStyle w:val="TOC2"/>
        <w:tabs>
          <w:tab w:val="right" w:leader="dot" w:pos="8306"/>
        </w:tabs>
      </w:pPr>
      <w:hyperlink w:anchor="_Toc9364" w:history="1">
        <w:r>
          <w:rPr>
            <w:rFonts w:ascii="仿宋" w:eastAsia="仿宋" w:hAnsi="仿宋" w:cs="仿宋" w:hint="eastAsia"/>
            <w:lang w:eastAsia="zh-CN"/>
          </w:rPr>
          <w:t>(六)、建设期声环境影响分析</w:t>
        </w:r>
        <w:r>
          <w:tab/>
        </w:r>
        <w:r>
          <w:fldChar w:fldCharType="begin"/>
        </w:r>
        <w:r>
          <w:instrText xml:space="preserve"> PAGEREF _Toc9364 \h </w:instrText>
        </w:r>
        <w:r>
          <w:fldChar w:fldCharType="separate"/>
        </w:r>
        <w:r>
          <w:t>41</w:t>
        </w:r>
        <w:r>
          <w:fldChar w:fldCharType="end"/>
        </w:r>
      </w:hyperlink>
    </w:p>
    <w:p>
      <w:pPr>
        <w:pStyle w:val="TOC2"/>
        <w:tabs>
          <w:tab w:val="right" w:leader="dot" w:pos="8306"/>
        </w:tabs>
      </w:pPr>
      <w:hyperlink w:anchor="_Toc5094" w:history="1">
        <w:r>
          <w:rPr>
            <w:rFonts w:ascii="仿宋" w:eastAsia="仿宋" w:hAnsi="仿宋" w:cs="仿宋" w:hint="eastAsia"/>
            <w:lang w:eastAsia="zh-CN"/>
          </w:rPr>
          <w:t>(七)、营运期大气环境影响分析</w:t>
        </w:r>
        <w:r>
          <w:tab/>
        </w:r>
        <w:r>
          <w:fldChar w:fldCharType="begin"/>
        </w:r>
        <w:r>
          <w:instrText xml:space="preserve"> PAGEREF _Toc5094 \h </w:instrText>
        </w:r>
        <w:r>
          <w:fldChar w:fldCharType="separate"/>
        </w:r>
        <w:r>
          <w:t>43</w:t>
        </w:r>
        <w:r>
          <w:fldChar w:fldCharType="end"/>
        </w:r>
      </w:hyperlink>
    </w:p>
    <w:p>
      <w:pPr>
        <w:pStyle w:val="TOC2"/>
        <w:tabs>
          <w:tab w:val="right" w:leader="dot" w:pos="8306"/>
        </w:tabs>
      </w:pPr>
      <w:hyperlink w:anchor="_Toc20125" w:history="1">
        <w:r>
          <w:rPr>
            <w:rFonts w:ascii="仿宋" w:eastAsia="仿宋" w:hAnsi="仿宋" w:cs="仿宋" w:hint="eastAsia"/>
            <w:lang w:eastAsia="zh-CN"/>
          </w:rPr>
          <w:t>(八)、营运期水环境影响分析</w:t>
        </w:r>
        <w:r>
          <w:tab/>
        </w:r>
        <w:r>
          <w:fldChar w:fldCharType="begin"/>
        </w:r>
        <w:r>
          <w:instrText xml:space="preserve"> PAGEREF _Toc20125 \h </w:instrText>
        </w:r>
        <w:r>
          <w:fldChar w:fldCharType="separate"/>
        </w:r>
        <w:r>
          <w:t>44</w:t>
        </w:r>
        <w:r>
          <w:fldChar w:fldCharType="end"/>
        </w:r>
      </w:hyperlink>
    </w:p>
    <w:p>
      <w:pPr>
        <w:pStyle w:val="TOC2"/>
        <w:tabs>
          <w:tab w:val="right" w:leader="dot" w:pos="8306"/>
        </w:tabs>
      </w:pPr>
      <w:hyperlink w:anchor="_Toc28134" w:history="1">
        <w:r>
          <w:rPr>
            <w:rFonts w:ascii="仿宋" w:eastAsia="仿宋" w:hAnsi="仿宋" w:cs="仿宋" w:hint="eastAsia"/>
            <w:lang w:eastAsia="zh-CN"/>
          </w:rPr>
          <w:t>(九)、营运期固体废弃物环境影响分析</w:t>
        </w:r>
        <w:r>
          <w:tab/>
        </w:r>
        <w:r>
          <w:fldChar w:fldCharType="begin"/>
        </w:r>
        <w:r>
          <w:instrText xml:space="preserve"> PAGEREF _Toc28134 \h </w:instrText>
        </w:r>
        <w:r>
          <w:fldChar w:fldCharType="separate"/>
        </w:r>
        <w:r>
          <w:t>45</w:t>
        </w:r>
        <w:r>
          <w:fldChar w:fldCharType="end"/>
        </w:r>
      </w:hyperlink>
    </w:p>
    <w:p>
      <w:pPr>
        <w:pStyle w:val="TOC2"/>
        <w:tabs>
          <w:tab w:val="right" w:leader="dot" w:pos="8306"/>
        </w:tabs>
      </w:pPr>
      <w:hyperlink w:anchor="_Toc9587" w:history="1">
        <w:r>
          <w:rPr>
            <w:rFonts w:ascii="仿宋" w:eastAsia="仿宋" w:hAnsi="仿宋" w:cs="仿宋" w:hint="eastAsia"/>
            <w:lang w:eastAsia="zh-CN"/>
          </w:rPr>
          <w:t>(十)、营运期声环境影响分析</w:t>
        </w:r>
        <w:r>
          <w:tab/>
        </w:r>
        <w:r>
          <w:fldChar w:fldCharType="begin"/>
        </w:r>
        <w:r>
          <w:instrText xml:space="preserve"> PAGEREF _Toc9587 \h </w:instrText>
        </w:r>
        <w:r>
          <w:fldChar w:fldCharType="separate"/>
        </w:r>
        <w:r>
          <w:t>46</w:t>
        </w:r>
        <w:r>
          <w:fldChar w:fldCharType="end"/>
        </w:r>
      </w:hyperlink>
    </w:p>
    <w:p>
      <w:pPr>
        <w:pStyle w:val="TOC2"/>
        <w:tabs>
          <w:tab w:val="right" w:leader="dot" w:pos="8306"/>
        </w:tabs>
      </w:pPr>
      <w:hyperlink w:anchor="_Toc29569" w:history="1">
        <w:r>
          <w:rPr>
            <w:rFonts w:ascii="仿宋" w:eastAsia="仿宋" w:hAnsi="仿宋" w:cs="仿宋" w:hint="eastAsia"/>
            <w:lang w:eastAsia="zh-CN"/>
          </w:rPr>
          <w:t>(十一)、清洁生产</w:t>
        </w:r>
        <w:r>
          <w:tab/>
        </w:r>
        <w:r>
          <w:fldChar w:fldCharType="begin"/>
        </w:r>
        <w:r>
          <w:instrText xml:space="preserve"> PAGEREF _Toc29569 \h </w:instrText>
        </w:r>
        <w:r>
          <w:fldChar w:fldCharType="separate"/>
        </w:r>
        <w:r>
          <w:t>47</w:t>
        </w:r>
        <w:r>
          <w:fldChar w:fldCharType="end"/>
        </w:r>
      </w:hyperlink>
    </w:p>
    <w:p>
      <w:pPr>
        <w:pStyle w:val="TOC2"/>
        <w:tabs>
          <w:tab w:val="right" w:leader="dot" w:pos="8306"/>
        </w:tabs>
      </w:pPr>
      <w:hyperlink w:anchor="_Toc19557" w:history="1">
        <w:r>
          <w:rPr>
            <w:rFonts w:ascii="仿宋" w:eastAsia="仿宋" w:hAnsi="仿宋" w:cs="仿宋" w:hint="eastAsia"/>
            <w:lang w:eastAsia="zh-CN"/>
          </w:rPr>
          <w:t>(十二)、环境管理分析</w:t>
        </w:r>
        <w:r>
          <w:tab/>
        </w:r>
        <w:r>
          <w:fldChar w:fldCharType="begin"/>
        </w:r>
        <w:r>
          <w:instrText xml:space="preserve"> PAGEREF _Toc19557 \h </w:instrText>
        </w:r>
        <w:r>
          <w:fldChar w:fldCharType="separate"/>
        </w:r>
        <w:r>
          <w:t>48</w:t>
        </w:r>
        <w:r>
          <w:fldChar w:fldCharType="end"/>
        </w:r>
      </w:hyperlink>
    </w:p>
    <w:p>
      <w:pPr>
        <w:pStyle w:val="TOC2"/>
        <w:tabs>
          <w:tab w:val="right" w:leader="dot" w:pos="8306"/>
        </w:tabs>
      </w:pPr>
      <w:hyperlink w:anchor="_Toc21762" w:history="1">
        <w:r>
          <w:rPr>
            <w:rFonts w:ascii="仿宋" w:eastAsia="仿宋" w:hAnsi="仿宋" w:cs="仿宋" w:hint="eastAsia"/>
            <w:lang w:eastAsia="zh-CN"/>
          </w:rPr>
          <w:t>(十三)、结论及建议</w:t>
        </w:r>
        <w:r>
          <w:tab/>
        </w:r>
        <w:r>
          <w:fldChar w:fldCharType="begin"/>
        </w:r>
        <w:r>
          <w:instrText xml:space="preserve"> PAGEREF _Toc21762 \h </w:instrText>
        </w:r>
        <w:r>
          <w:fldChar w:fldCharType="separate"/>
        </w:r>
        <w:r>
          <w:t>50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258" w:history="1">
        <w:r>
          <w:rPr>
            <w:rFonts w:ascii="仿宋" w:eastAsia="仿宋" w:hAnsi="仿宋" w:cs="仿宋" w:hint="eastAsia"/>
            <w:lang w:eastAsia="zh-CN"/>
          </w:rPr>
          <w:t>七、果酒及配制酒项目经济效益</w:t>
        </w:r>
        <w:r>
          <w:tab/>
        </w:r>
        <w:r>
          <w:fldChar w:fldCharType="begin"/>
        </w:r>
        <w:r>
          <w:instrText xml:space="preserve"> PAGEREF _Toc11258 \h </w:instrText>
        </w:r>
        <w:r>
          <w:fldChar w:fldCharType="separate"/>
        </w:r>
        <w:r>
          <w:t>51</w:t>
        </w:r>
        <w:r>
          <w:fldChar w:fldCharType="end"/>
        </w:r>
      </w:hyperlink>
    </w:p>
    <w:p>
      <w:pPr>
        <w:pStyle w:val="TOC2"/>
        <w:tabs>
          <w:tab w:val="right" w:leader="dot" w:pos="8306"/>
        </w:tabs>
      </w:pPr>
      <w:hyperlink w:anchor="_Toc5269" w:history="1">
        <w:r>
          <w:rPr>
            <w:rFonts w:ascii="仿宋" w:eastAsia="仿宋" w:hAnsi="仿宋" w:cs="仿宋" w:hint="eastAsia"/>
            <w:lang w:eastAsia="zh-CN"/>
          </w:rPr>
          <w:t>(一)、基本假设及基础参数选取</w:t>
        </w:r>
        <w:r>
          <w:tab/>
        </w:r>
        <w:r>
          <w:fldChar w:fldCharType="begin"/>
        </w:r>
        <w:r>
          <w:instrText xml:space="preserve"> PAGEREF _Toc5269 \h </w:instrText>
        </w:r>
        <w:r>
          <w:fldChar w:fldCharType="separate"/>
        </w:r>
        <w:r>
          <w:t>51</w:t>
        </w:r>
        <w:r>
          <w:fldChar w:fldCharType="end"/>
        </w:r>
      </w:hyperlink>
    </w:p>
    <w:p>
      <w:pPr>
        <w:pStyle w:val="TOC2"/>
        <w:tabs>
          <w:tab w:val="right" w:leader="dot" w:pos="8306"/>
        </w:tabs>
      </w:pPr>
      <w:hyperlink w:anchor="_Toc4719" w:history="1">
        <w:r>
          <w:rPr>
            <w:rFonts w:ascii="仿宋" w:eastAsia="仿宋" w:hAnsi="仿宋" w:cs="仿宋" w:hint="eastAsia"/>
            <w:lang w:eastAsia="zh-CN"/>
          </w:rPr>
          <w:t>(二)、经济评价财务测算</w:t>
        </w:r>
        <w:r>
          <w:tab/>
        </w:r>
        <w:r>
          <w:fldChar w:fldCharType="begin"/>
        </w:r>
        <w:r>
          <w:instrText xml:space="preserve"> PAGEREF _Toc4719 \h </w:instrText>
        </w:r>
        <w:r>
          <w:fldChar w:fldCharType="separate"/>
        </w:r>
        <w:r>
          <w:t>51</w:t>
        </w:r>
        <w:r>
          <w:fldChar w:fldCharType="end"/>
        </w:r>
      </w:hyperlink>
    </w:p>
    <w:p>
      <w:pPr>
        <w:pStyle w:val="TOC2"/>
        <w:tabs>
          <w:tab w:val="right" w:leader="dot" w:pos="8306"/>
        </w:tabs>
      </w:pPr>
      <w:hyperlink w:anchor="_Toc12629" w:history="1">
        <w:r>
          <w:rPr>
            <w:rFonts w:ascii="仿宋" w:eastAsia="仿宋" w:hAnsi="仿宋" w:cs="仿宋" w:hint="eastAsia"/>
            <w:lang w:eastAsia="zh-CN"/>
          </w:rPr>
          <w:t>(三)、果酒及配制酒项目盈利能力分析</w:t>
        </w:r>
        <w:r>
          <w:tab/>
        </w:r>
        <w:r>
          <w:fldChar w:fldCharType="begin"/>
        </w:r>
        <w:r>
          <w:instrText xml:space="preserve"> PAGEREF _Toc12629 \h </w:instrText>
        </w:r>
        <w:r>
          <w:fldChar w:fldCharType="separate"/>
        </w:r>
        <w:r>
          <w:t>53</w:t>
        </w:r>
        <w:r>
          <w:fldChar w:fldCharType="end"/>
        </w:r>
      </w:hyperlink>
    </w:p>
    <w:p>
      <w:pPr>
        <w:pStyle w:val="TOC2"/>
        <w:tabs>
          <w:tab w:val="right" w:leader="dot" w:pos="8306"/>
        </w:tabs>
      </w:pPr>
      <w:hyperlink w:anchor="_Toc3318" w:history="1">
        <w:r>
          <w:rPr>
            <w:rFonts w:ascii="仿宋" w:eastAsia="仿宋" w:hAnsi="仿宋" w:cs="仿宋" w:hint="eastAsia"/>
            <w:lang w:eastAsia="zh-CN"/>
          </w:rPr>
          <w:t>(四)、财务生存能力分析</w:t>
        </w:r>
        <w:r>
          <w:tab/>
        </w:r>
        <w:r>
          <w:fldChar w:fldCharType="begin"/>
        </w:r>
        <w:r>
          <w:instrText xml:space="preserve"> PAGEREF _Toc3318 \h </w:instrText>
        </w:r>
        <w:r>
          <w:fldChar w:fldCharType="separate"/>
        </w:r>
        <w:r>
          <w:t>54</w:t>
        </w:r>
        <w:r>
          <w:fldChar w:fldCharType="end"/>
        </w:r>
      </w:hyperlink>
    </w:p>
    <w:p>
      <w:pPr>
        <w:pStyle w:val="TOC2"/>
        <w:tabs>
          <w:tab w:val="right" w:leader="dot" w:pos="8306"/>
        </w:tabs>
      </w:pPr>
      <w:hyperlink w:anchor="_Toc3084" w:history="1">
        <w:r>
          <w:rPr>
            <w:rFonts w:ascii="仿宋" w:eastAsia="仿宋" w:hAnsi="仿宋" w:cs="仿宋" w:hint="eastAsia"/>
            <w:lang w:eastAsia="zh-CN"/>
          </w:rPr>
          <w:t>(五)、偿债能力分析</w:t>
        </w:r>
        <w:r>
          <w:tab/>
        </w:r>
        <w:r>
          <w:fldChar w:fldCharType="begin"/>
        </w:r>
        <w:r>
          <w:instrText xml:space="preserve"> PAGEREF _Toc3084 \h </w:instrText>
        </w:r>
        <w:r>
          <w:fldChar w:fldCharType="separate"/>
        </w:r>
        <w:r>
          <w:t>55</w:t>
        </w:r>
        <w:r>
          <w:fldChar w:fldCharType="end"/>
        </w:r>
      </w:hyperlink>
    </w:p>
    <w:p>
      <w:pPr>
        <w:pStyle w:val="TOC2"/>
        <w:tabs>
          <w:tab w:val="right" w:leader="dot" w:pos="8306"/>
        </w:tabs>
      </w:pPr>
      <w:hyperlink w:anchor="_Toc26635" w:history="1">
        <w:r>
          <w:rPr>
            <w:rFonts w:ascii="仿宋" w:eastAsia="仿宋" w:hAnsi="仿宋" w:cs="仿宋" w:hint="eastAsia"/>
            <w:lang w:eastAsia="zh-CN"/>
          </w:rPr>
          <w:t>(六)、经济评价结论</w:t>
        </w:r>
        <w:r>
          <w:tab/>
        </w:r>
        <w:r>
          <w:fldChar w:fldCharType="begin"/>
        </w:r>
        <w:r>
          <w:instrText xml:space="preserve"> PAGEREF _Toc26635 \h </w:instrText>
        </w:r>
        <w:r>
          <w:fldChar w:fldCharType="separate"/>
        </w:r>
        <w:r>
          <w:t>56</w:t>
        </w:r>
        <w:r>
          <w:fldChar w:fldCharType="end"/>
        </w:r>
      </w:hyperlink>
    </w:p>
    <w:p>
      <w:pPr>
        <w:pStyle w:val="TOC1"/>
        <w:tabs>
          <w:tab w:val="right" w:leader="dot" w:pos="8306"/>
        </w:tabs>
      </w:pPr>
      <w:hyperlink w:anchor="_Toc23225" w:history="1">
        <w:r>
          <w:rPr>
            <w:rFonts w:ascii="仿宋" w:eastAsia="仿宋" w:hAnsi="仿宋" w:cs="仿宋" w:hint="eastAsia"/>
            <w:lang w:eastAsia="zh-CN"/>
          </w:rPr>
          <w:t>八、SWOT分析</w:t>
        </w:r>
        <w:r>
          <w:tab/>
        </w:r>
        <w:r>
          <w:fldChar w:fldCharType="begin"/>
        </w:r>
        <w:r>
          <w:instrText xml:space="preserve"> PAGEREF _Toc23225 \h </w:instrText>
        </w:r>
        <w:r>
          <w:fldChar w:fldCharType="separate"/>
        </w:r>
        <w:r>
          <w:t>57</w:t>
        </w:r>
        <w:r>
          <w:fldChar w:fldCharType="end"/>
        </w:r>
      </w:hyperlink>
    </w:p>
    <w:p>
      <w:pPr>
        <w:pStyle w:val="TOC2"/>
        <w:tabs>
          <w:tab w:val="right" w:leader="dot" w:pos="8306"/>
        </w:tabs>
      </w:pPr>
      <w:hyperlink w:anchor="_Toc30561" w:history="1">
        <w:r>
          <w:rPr>
            <w:rFonts w:ascii="仿宋" w:eastAsia="仿宋" w:hAnsi="仿宋" w:cs="仿宋" w:hint="eastAsia"/>
            <w:lang w:eastAsia="zh-CN"/>
          </w:rPr>
          <w:t>(一)、优势分析(S)</w:t>
        </w:r>
        <w:r>
          <w:tab/>
        </w:r>
        <w:r>
          <w:fldChar w:fldCharType="begin"/>
        </w:r>
        <w:r>
          <w:instrText xml:space="preserve"> PAGEREF _Toc30561 \h </w:instrText>
        </w:r>
        <w:r>
          <w:fldChar w:fldCharType="separate"/>
        </w:r>
        <w:r>
          <w:t>57</w:t>
        </w:r>
        <w:r>
          <w:fldChar w:fldCharType="end"/>
        </w:r>
      </w:hyperlink>
    </w:p>
    <w:p>
      <w:pPr>
        <w:pStyle w:val="TOC2"/>
        <w:tabs>
          <w:tab w:val="right" w:leader="dot" w:pos="8306"/>
        </w:tabs>
      </w:pPr>
      <w:hyperlink w:anchor="_Toc26951" w:history="1">
        <w:r>
          <w:rPr>
            <w:rFonts w:ascii="仿宋" w:eastAsia="仿宋" w:hAnsi="仿宋" w:cs="仿宋" w:hint="eastAsia"/>
            <w:lang w:eastAsia="zh-CN"/>
          </w:rPr>
          <w:t>(二)、劣势分析(W)</w:t>
        </w:r>
        <w:r>
          <w:tab/>
        </w:r>
        <w:r>
          <w:fldChar w:fldCharType="begin"/>
        </w:r>
        <w:r>
          <w:instrText xml:space="preserve"> PAGEREF _Toc26951 \h </w:instrText>
        </w:r>
        <w:r>
          <w:fldChar w:fldCharType="separate"/>
        </w:r>
        <w:r>
          <w:t>57</w:t>
        </w:r>
        <w:r>
          <w:fldChar w:fldCharType="end"/>
        </w:r>
      </w:hyperlink>
    </w:p>
    <w:p>
      <w:pPr>
        <w:pStyle w:val="TOC2"/>
        <w:tabs>
          <w:tab w:val="right" w:leader="dot" w:pos="8306"/>
        </w:tabs>
      </w:pPr>
      <w:hyperlink w:anchor="_Toc2603" w:history="1">
        <w:r>
          <w:rPr>
            <w:rFonts w:ascii="仿宋" w:eastAsia="仿宋" w:hAnsi="仿宋" w:cs="仿宋" w:hint="eastAsia"/>
            <w:lang w:eastAsia="zh-CN"/>
          </w:rPr>
          <w:t>(三)、机会分析()</w:t>
        </w:r>
        <w:r>
          <w:tab/>
        </w:r>
        <w:r>
          <w:fldChar w:fldCharType="begin"/>
        </w:r>
        <w:r>
          <w:instrText xml:space="preserve"> PAGEREF _Toc2603 \h </w:instrText>
        </w:r>
        <w:r>
          <w:fldChar w:fldCharType="separate"/>
        </w:r>
        <w:r>
          <w:t>58</w:t>
        </w:r>
        <w:r>
          <w:fldChar w:fldCharType="end"/>
        </w:r>
      </w:hyperlink>
    </w:p>
    <w:p>
      <w:pPr>
        <w:pStyle w:val="TOC2"/>
        <w:tabs>
          <w:tab w:val="right" w:leader="dot" w:pos="8306"/>
        </w:tabs>
      </w:pPr>
      <w:hyperlink w:anchor="_Toc6442" w:history="1">
        <w:r>
          <w:rPr>
            <w:rFonts w:ascii="仿宋" w:eastAsia="仿宋" w:hAnsi="仿宋" w:cs="仿宋" w:hint="eastAsia"/>
            <w:lang w:eastAsia="zh-CN"/>
          </w:rPr>
          <w:t>(四)、威胁分析(T)</w:t>
        </w:r>
        <w:r>
          <w:tab/>
        </w:r>
        <w:r>
          <w:fldChar w:fldCharType="begin"/>
        </w:r>
        <w:r>
          <w:instrText xml:space="preserve"> PAGEREF _Toc6442 \h </w:instrText>
        </w:r>
        <w:r>
          <w:fldChar w:fldCharType="separate"/>
        </w:r>
        <w:r>
          <w:t>59</w:t>
        </w:r>
        <w:r>
          <w:fldChar w:fldCharType="end"/>
        </w:r>
      </w:hyperlink>
    </w:p>
    <w:p>
      <w:pPr>
        <w:pStyle w:val="TOC1"/>
        <w:tabs>
          <w:tab w:val="right" w:leader="dot" w:pos="8306"/>
        </w:tabs>
      </w:pPr>
      <w:hyperlink w:anchor="_Toc22232" w:history="1">
        <w:r>
          <w:rPr>
            <w:rFonts w:ascii="仿宋" w:eastAsia="仿宋" w:hAnsi="仿宋" w:cs="仿宋" w:hint="eastAsia"/>
            <w:lang w:eastAsia="zh-CN"/>
          </w:rPr>
          <w:t>九、目标客户和受众分析</w:t>
        </w:r>
        <w:r>
          <w:tab/>
        </w:r>
        <w:r>
          <w:fldChar w:fldCharType="begin"/>
        </w:r>
        <w:r>
          <w:instrText xml:space="preserve"> PAGEREF _Toc22232 \h </w:instrText>
        </w:r>
        <w:r>
          <w:fldChar w:fldCharType="separate"/>
        </w:r>
        <w:r>
          <w:t>60</w:t>
        </w:r>
        <w:r>
          <w:fldChar w:fldCharType="end"/>
        </w:r>
      </w:hyperlink>
    </w:p>
    <w:p>
      <w:pPr>
        <w:pStyle w:val="TOC2"/>
        <w:tabs>
          <w:tab w:val="right" w:leader="dot" w:pos="8306"/>
        </w:tabs>
      </w:pPr>
      <w:hyperlink w:anchor="_Toc24253" w:history="1">
        <w:r>
          <w:rPr>
            <w:rFonts w:ascii="仿宋" w:eastAsia="仿宋" w:hAnsi="仿宋" w:cs="仿宋" w:hint="eastAsia"/>
            <w:lang w:eastAsia="zh-CN"/>
          </w:rPr>
          <w:t>(一)、客户群体描述</w:t>
        </w:r>
        <w:r>
          <w:tab/>
        </w:r>
        <w:r>
          <w:fldChar w:fldCharType="begin"/>
        </w:r>
        <w:r>
          <w:instrText xml:space="preserve"> PAGEREF _Toc24253 \h </w:instrText>
        </w:r>
        <w:r>
          <w:fldChar w:fldCharType="separate"/>
        </w:r>
        <w:r>
          <w:t>60</w:t>
        </w:r>
        <w:r>
          <w:fldChar w:fldCharType="end"/>
        </w:r>
      </w:hyperlink>
    </w:p>
    <w:p>
      <w:pPr>
        <w:pStyle w:val="TOC2"/>
        <w:tabs>
          <w:tab w:val="right" w:leader="dot" w:pos="8306"/>
        </w:tabs>
      </w:pPr>
      <w:hyperlink w:anchor="_Toc16756" w:history="1">
        <w:r>
          <w:rPr>
            <w:rFonts w:ascii="仿宋" w:eastAsia="仿宋" w:hAnsi="仿宋" w:cs="仿宋" w:hint="eastAsia"/>
            <w:lang w:eastAsia="zh-CN"/>
          </w:rPr>
          <w:t>(二)、客户需求和期望</w:t>
        </w:r>
        <w:r>
          <w:tab/>
        </w:r>
        <w:r>
          <w:fldChar w:fldCharType="begin"/>
        </w:r>
        <w:r>
          <w:instrText xml:space="preserve"> PAGEREF _Toc16756 \h </w:instrText>
        </w:r>
        <w:r>
          <w:fldChar w:fldCharType="separate"/>
        </w:r>
        <w:r>
          <w:t>62</w:t>
        </w:r>
        <w:r>
          <w:fldChar w:fldCharType="end"/>
        </w:r>
      </w:hyperlink>
    </w:p>
    <w:p>
      <w:pPr>
        <w:pStyle w:val="TOC2"/>
        <w:tabs>
          <w:tab w:val="right" w:leader="dot" w:pos="8306"/>
        </w:tabs>
      </w:pPr>
      <w:hyperlink w:anchor="_Toc12936" w:history="1">
        <w:r>
          <w:rPr>
            <w:rFonts w:ascii="仿宋" w:eastAsia="仿宋" w:hAnsi="仿宋" w:cs="仿宋" w:hint="eastAsia"/>
            <w:lang w:eastAsia="zh-CN"/>
          </w:rPr>
          <w:t>(三)、客户获取策略</w:t>
        </w:r>
        <w:r>
          <w:tab/>
        </w:r>
        <w:r>
          <w:fldChar w:fldCharType="begin"/>
        </w:r>
        <w:r>
          <w:instrText xml:space="preserve"> PAGEREF _Toc12936 \h </w:instrText>
        </w:r>
        <w:r>
          <w:fldChar w:fldCharType="separate"/>
        </w:r>
        <w:r>
          <w:t>63</w:t>
        </w:r>
        <w:r>
          <w:fldChar w:fldCharType="end"/>
        </w:r>
      </w:hyperlink>
    </w:p>
    <w:p>
      <w:pPr>
        <w:pStyle w:val="TOC2"/>
        <w:tabs>
          <w:tab w:val="right" w:leader="dot" w:pos="8306"/>
        </w:tabs>
      </w:pPr>
      <w:hyperlink w:anchor="_Toc14927" w:history="1">
        <w:r>
          <w:rPr>
            <w:rFonts w:ascii="仿宋" w:eastAsia="仿宋" w:hAnsi="仿宋" w:cs="仿宋" w:hint="eastAsia"/>
            <w:lang w:eastAsia="zh-CN"/>
          </w:rPr>
          <w:t>(四)、客户关系管理</w:t>
        </w:r>
        <w:r>
          <w:tab/>
        </w:r>
        <w:r>
          <w:fldChar w:fldCharType="begin"/>
        </w:r>
        <w:r>
          <w:instrText xml:space="preserve"> PAGEREF _Toc14927 \h </w:instrText>
        </w:r>
        <w:r>
          <w:fldChar w:fldCharType="separate"/>
        </w:r>
        <w:r>
          <w:t>65</w:t>
        </w:r>
        <w:r>
          <w:fldChar w:fldCharType="end"/>
        </w:r>
      </w:hyperlink>
    </w:p>
    <w:p>
      <w:pPr>
        <w:pStyle w:val="TOC1"/>
        <w:tabs>
          <w:tab w:val="right" w:leader="dot" w:pos="8306"/>
        </w:tabs>
      </w:pPr>
      <w:hyperlink w:anchor="_Toc24037" w:history="1">
        <w:r>
          <w:rPr>
            <w:rFonts w:ascii="仿宋" w:eastAsia="仿宋" w:hAnsi="仿宋" w:cs="仿宋" w:hint="eastAsia"/>
            <w:lang w:eastAsia="zh-CN"/>
          </w:rPr>
          <w:t>十、公司组建背景分析</w:t>
        </w:r>
        <w:r>
          <w:tab/>
        </w:r>
        <w:r>
          <w:fldChar w:fldCharType="begin"/>
        </w:r>
        <w:r>
          <w:instrText xml:space="preserve"> PAGEREF _Toc24037 \h </w:instrText>
        </w:r>
        <w:r>
          <w:fldChar w:fldCharType="separate"/>
        </w:r>
        <w:r>
          <w:t>67</w:t>
        </w:r>
        <w:r>
          <w:fldChar w:fldCharType="end"/>
        </w:r>
      </w:hyperlink>
    </w:p>
    <w:p>
      <w:pPr>
        <w:pStyle w:val="TOC2"/>
        <w:tabs>
          <w:tab w:val="right" w:leader="dot" w:pos="8306"/>
        </w:tabs>
      </w:pPr>
      <w:hyperlink w:anchor="_Toc7829" w:history="1">
        <w:r>
          <w:rPr>
            <w:rFonts w:ascii="仿宋" w:eastAsia="仿宋" w:hAnsi="仿宋" w:cs="仿宋" w:hint="eastAsia"/>
            <w:lang w:eastAsia="zh-CN"/>
          </w:rPr>
          <w:t>(一)、果酒及配制酒项目背景分析</w:t>
        </w:r>
        <w:r>
          <w:tab/>
        </w:r>
        <w:r>
          <w:fldChar w:fldCharType="begin"/>
        </w:r>
        <w:r>
          <w:instrText xml:space="preserve"> PAGEREF _Toc7829 \h </w:instrText>
        </w:r>
        <w:r>
          <w:fldChar w:fldCharType="separate"/>
        </w:r>
        <w:r>
          <w:t>67</w:t>
        </w:r>
        <w:r>
          <w:fldChar w:fldCharType="end"/>
        </w:r>
      </w:hyperlink>
    </w:p>
    <w:p>
      <w:pPr>
        <w:pStyle w:val="TOC2"/>
        <w:tabs>
          <w:tab w:val="right" w:leader="dot" w:pos="8306"/>
        </w:tabs>
      </w:pPr>
      <w:hyperlink w:anchor="_Toc1433" w:history="1">
        <w:r>
          <w:rPr>
            <w:rFonts w:ascii="仿宋" w:eastAsia="仿宋" w:hAnsi="仿宋" w:cs="仿宋" w:hint="eastAsia"/>
            <w:lang w:eastAsia="zh-CN"/>
          </w:rPr>
          <w:t>(二)、果酒及配制酒项目建设必要性分析</w:t>
        </w:r>
        <w:r>
          <w:tab/>
        </w:r>
        <w:r>
          <w:fldChar w:fldCharType="begin"/>
        </w:r>
        <w:r>
          <w:instrText xml:space="preserve"> PAGEREF _Toc1433 \h </w:instrText>
        </w:r>
        <w:r>
          <w:fldChar w:fldCharType="separate"/>
        </w:r>
        <w:r>
          <w:t>68</w:t>
        </w:r>
        <w:r>
          <w:fldChar w:fldCharType="end"/>
        </w:r>
      </w:hyperlink>
    </w:p>
    <w:p>
      <w:pPr>
        <w:pStyle w:val="TOC2"/>
        <w:tabs>
          <w:tab w:val="right" w:leader="dot" w:pos="8306"/>
        </w:tabs>
      </w:pPr>
      <w:hyperlink w:anchor="_Toc4867" w:history="1">
        <w:r>
          <w:rPr>
            <w:rFonts w:ascii="仿宋" w:eastAsia="仿宋" w:hAnsi="仿宋" w:cs="仿宋" w:hint="eastAsia"/>
            <w:lang w:eastAsia="zh-CN"/>
          </w:rPr>
          <w:t>(三)、鼓励中小企业发展</w:t>
        </w:r>
        <w:r>
          <w:tab/>
        </w:r>
        <w:r>
          <w:fldChar w:fldCharType="begin"/>
        </w:r>
        <w:r>
          <w:instrText xml:space="preserve"> PAGEREF _Toc4867 \h </w:instrText>
        </w:r>
        <w:r>
          <w:fldChar w:fldCharType="separate"/>
        </w:r>
        <w:r>
          <w:t>69</w:t>
        </w:r>
        <w:r>
          <w:fldChar w:fldCharType="end"/>
        </w:r>
      </w:hyperlink>
    </w:p>
    <w:p>
      <w:pPr>
        <w:pStyle w:val="TOC2"/>
        <w:tabs>
          <w:tab w:val="right" w:leader="dot" w:pos="8306"/>
        </w:tabs>
      </w:pPr>
      <w:hyperlink w:anchor="_Toc10839" w:history="1">
        <w:r>
          <w:rPr>
            <w:rFonts w:ascii="仿宋" w:eastAsia="仿宋" w:hAnsi="仿宋" w:cs="仿宋" w:hint="eastAsia"/>
            <w:lang w:eastAsia="zh-CN"/>
          </w:rPr>
          <w:t>(四)、宏观经济形势分析</w:t>
        </w:r>
        <w:r>
          <w:tab/>
        </w:r>
        <w:r>
          <w:fldChar w:fldCharType="begin"/>
        </w:r>
        <w:r>
          <w:instrText xml:space="preserve"> PAGEREF _Toc10839 \h </w:instrText>
        </w:r>
        <w:r>
          <w:fldChar w:fldCharType="separate"/>
        </w:r>
        <w:r>
          <w:t>70</w:t>
        </w:r>
        <w:r>
          <w:fldChar w:fldCharType="end"/>
        </w:r>
      </w:hyperlink>
    </w:p>
    <w:p>
      <w:pPr>
        <w:pStyle w:val="TOC1"/>
        <w:tabs>
          <w:tab w:val="right" w:leader="dot" w:pos="8306"/>
        </w:tabs>
      </w:pPr>
      <w:hyperlink w:anchor="_Toc20696" w:history="1">
        <w:r>
          <w:rPr>
            <w:rFonts w:ascii="仿宋" w:eastAsia="仿宋" w:hAnsi="仿宋" w:cs="仿宋" w:hint="eastAsia"/>
            <w:lang w:eastAsia="zh-CN"/>
          </w:rPr>
          <w:t>十一、社会和环境责任</w:t>
        </w:r>
        <w:r>
          <w:tab/>
        </w:r>
        <w:r>
          <w:fldChar w:fldCharType="begin"/>
        </w:r>
        <w:r>
          <w:instrText xml:space="preserve"> PAGEREF _Toc20696 \h </w:instrText>
        </w:r>
        <w:r>
          <w:fldChar w:fldCharType="separate"/>
        </w:r>
        <w:r>
          <w:t>71</w:t>
        </w:r>
        <w:r>
          <w:fldChar w:fldCharType="end"/>
        </w:r>
      </w:hyperlink>
    </w:p>
    <w:p>
      <w:pPr>
        <w:pStyle w:val="TOC2"/>
        <w:tabs>
          <w:tab w:val="right" w:leader="dot" w:pos="8306"/>
        </w:tabs>
      </w:pPr>
      <w:hyperlink w:anchor="_Toc22094" w:history="1">
        <w:r>
          <w:rPr>
            <w:rFonts w:ascii="仿宋" w:eastAsia="仿宋" w:hAnsi="仿宋" w:cs="仿宋" w:hint="eastAsia"/>
            <w:lang w:eastAsia="zh-CN"/>
          </w:rPr>
          <w:t>(一)、社会责任果酒及配制酒项目</w:t>
        </w:r>
        <w:r>
          <w:tab/>
        </w:r>
        <w:r>
          <w:fldChar w:fldCharType="begin"/>
        </w:r>
        <w:r>
          <w:instrText xml:space="preserve"> PAGEREF _Toc22094 \h </w:instrText>
        </w:r>
        <w:r>
          <w:fldChar w:fldCharType="separate"/>
        </w:r>
        <w:r>
          <w:t>71</w:t>
        </w:r>
        <w:r>
          <w:fldChar w:fldCharType="end"/>
        </w:r>
      </w:hyperlink>
    </w:p>
    <w:p>
      <w:pPr>
        <w:pStyle w:val="TOC2"/>
        <w:tabs>
          <w:tab w:val="right" w:leader="dot" w:pos="8306"/>
        </w:tabs>
      </w:pPr>
      <w:hyperlink w:anchor="_Toc24496" w:history="1">
        <w:r>
          <w:rPr>
            <w:rFonts w:ascii="仿宋" w:eastAsia="仿宋" w:hAnsi="仿宋" w:cs="仿宋" w:hint="eastAsia"/>
            <w:lang w:eastAsia="zh-CN"/>
          </w:rPr>
          <w:t>(二)、环境保护举措</w:t>
        </w:r>
        <w:r>
          <w:tab/>
        </w:r>
        <w:r>
          <w:fldChar w:fldCharType="begin"/>
        </w:r>
        <w:r>
          <w:instrText xml:space="preserve"> PAGEREF _Toc24496 \h </w:instrText>
        </w:r>
        <w:r>
          <w:fldChar w:fldCharType="separate"/>
        </w:r>
        <w:r>
          <w:t>71</w:t>
        </w:r>
        <w:r>
          <w:fldChar w:fldCharType="end"/>
        </w:r>
      </w:hyperlink>
    </w:p>
    <w:p>
      <w:pPr>
        <w:pStyle w:val="TOC2"/>
        <w:tabs>
          <w:tab w:val="right" w:leader="dot" w:pos="8306"/>
        </w:tabs>
      </w:pPr>
      <w:hyperlink w:anchor="_Toc10286" w:history="1">
        <w:r>
          <w:rPr>
            <w:rFonts w:ascii="仿宋" w:eastAsia="仿宋" w:hAnsi="仿宋" w:cs="仿宋" w:hint="eastAsia"/>
            <w:lang w:eastAsia="zh-CN"/>
          </w:rPr>
          <w:t>(三)、可持续发展倡议</w:t>
        </w:r>
        <w:r>
          <w:tab/>
        </w:r>
        <w:r>
          <w:fldChar w:fldCharType="begin"/>
        </w:r>
        <w:r>
          <w:instrText xml:space="preserve"> PAGEREF _Toc10286 \h </w:instrText>
        </w:r>
        <w:r>
          <w:fldChar w:fldCharType="separate"/>
        </w:r>
        <w:r>
          <w:t>72</w:t>
        </w:r>
        <w:r>
          <w:fldChar w:fldCharType="end"/>
        </w:r>
      </w:hyperlink>
    </w:p>
    <w:p>
      <w:pPr>
        <w:pStyle w:val="TOC1"/>
        <w:tabs>
          <w:tab w:val="right" w:leader="dot" w:pos="8306"/>
        </w:tabs>
      </w:pPr>
      <w:hyperlink w:anchor="_Toc19190" w:history="1">
        <w:r>
          <w:rPr>
            <w:rFonts w:ascii="仿宋" w:eastAsia="仿宋" w:hAnsi="仿宋" w:cs="仿宋" w:hint="eastAsia"/>
            <w:lang w:eastAsia="zh-CN"/>
          </w:rPr>
          <w:t>十二、法律和合规事项</w:t>
        </w:r>
        <w:r>
          <w:tab/>
        </w:r>
        <w:r>
          <w:fldChar w:fldCharType="begin"/>
        </w:r>
        <w:r>
          <w:instrText xml:space="preserve"> PAGEREF _Toc19190 \h </w:instrText>
        </w:r>
        <w:r>
          <w:fldChar w:fldCharType="separate"/>
        </w:r>
        <w:r>
          <w:t>72</w:t>
        </w:r>
        <w:r>
          <w:fldChar w:fldCharType="end"/>
        </w:r>
      </w:hyperlink>
    </w:p>
    <w:p>
      <w:pPr>
        <w:pStyle w:val="TOC2"/>
        <w:tabs>
          <w:tab w:val="right" w:leader="dot" w:pos="8306"/>
        </w:tabs>
      </w:pPr>
      <w:hyperlink w:anchor="_Toc12103" w:history="1">
        <w:r>
          <w:rPr>
            <w:rFonts w:ascii="仿宋" w:eastAsia="仿宋" w:hAnsi="仿宋" w:cs="仿宋" w:hint="eastAsia"/>
            <w:lang w:eastAsia="zh-CN"/>
          </w:rPr>
          <w:t>(一)、公司注册和法律地位</w:t>
        </w:r>
        <w:r>
          <w:tab/>
        </w:r>
        <w:r>
          <w:fldChar w:fldCharType="begin"/>
        </w:r>
        <w:r>
          <w:instrText xml:space="preserve"> PAGEREF _Toc12103 \h </w:instrText>
        </w:r>
        <w:r>
          <w:fldChar w:fldCharType="separate"/>
        </w:r>
        <w:r>
          <w:t>72</w:t>
        </w:r>
        <w:r>
          <w:fldChar w:fldCharType="end"/>
        </w:r>
      </w:hyperlink>
    </w:p>
    <w:p>
      <w:pPr>
        <w:pStyle w:val="TOC2"/>
        <w:tabs>
          <w:tab w:val="right" w:leader="dot" w:pos="8306"/>
        </w:tabs>
      </w:pPr>
      <w:hyperlink w:anchor="_Toc6148" w:history="1">
        <w:r>
          <w:rPr>
            <w:rFonts w:ascii="仿宋" w:eastAsia="仿宋" w:hAnsi="仿宋" w:cs="仿宋" w:hint="eastAsia"/>
            <w:lang w:eastAsia="zh-CN"/>
          </w:rPr>
          <w:t>(二)、专业许可与许可证</w:t>
        </w:r>
        <w:r>
          <w:tab/>
        </w:r>
        <w:r>
          <w:fldChar w:fldCharType="begin"/>
        </w:r>
        <w:r>
          <w:instrText xml:space="preserve"> PAGEREF _Toc6148 \h </w:instrText>
        </w:r>
        <w:r>
          <w:fldChar w:fldCharType="separate"/>
        </w:r>
        <w:r>
          <w:t>72</w:t>
        </w:r>
        <w:r>
          <w:fldChar w:fldCharType="end"/>
        </w:r>
      </w:hyperlink>
    </w:p>
    <w:p>
      <w:pPr>
        <w:pStyle w:val="TOC2"/>
        <w:tabs>
          <w:tab w:val="right" w:leader="dot" w:pos="8306"/>
        </w:tabs>
      </w:pPr>
      <w:hyperlink w:anchor="_Toc27056" w:history="1">
        <w:r>
          <w:rPr>
            <w:rFonts w:ascii="仿宋" w:eastAsia="仿宋" w:hAnsi="仿宋" w:cs="仿宋" w:hint="eastAsia"/>
            <w:lang w:eastAsia="zh-CN"/>
          </w:rPr>
          <w:t>(三)、知识产权</w:t>
        </w:r>
        <w:r>
          <w:tab/>
        </w:r>
        <w:r>
          <w:fldChar w:fldCharType="begin"/>
        </w:r>
        <w:r>
          <w:instrText xml:space="preserve"> PAGEREF _Toc27056 \h </w:instrText>
        </w:r>
        <w:r>
          <w:fldChar w:fldCharType="separate"/>
        </w:r>
        <w:r>
          <w:t>72</w:t>
        </w:r>
        <w:r>
          <w:fldChar w:fldCharType="end"/>
        </w:r>
      </w:hyperlink>
    </w:p>
    <w:p>
      <w:pPr>
        <w:pStyle w:val="TOC2"/>
        <w:tabs>
          <w:tab w:val="right" w:leader="dot" w:pos="8306"/>
        </w:tabs>
      </w:pPr>
      <w:hyperlink w:anchor="_Toc10800" w:history="1">
        <w:r>
          <w:rPr>
            <w:rFonts w:ascii="仿宋" w:eastAsia="仿宋" w:hAnsi="仿宋" w:cs="仿宋" w:hint="eastAsia"/>
            <w:lang w:eastAsia="zh-CN"/>
          </w:rPr>
          <w:t>(四)、合同与法律义务</w:t>
        </w:r>
        <w:r>
          <w:tab/>
        </w:r>
        <w:r>
          <w:fldChar w:fldCharType="begin"/>
        </w:r>
        <w:r>
          <w:instrText xml:space="preserve"> PAGEREF _Toc10800 \h </w:instrText>
        </w:r>
        <w:r>
          <w:fldChar w:fldCharType="separate"/>
        </w:r>
        <w:r>
          <w:t>73</w:t>
        </w:r>
        <w:r>
          <w:fldChar w:fldCharType="end"/>
        </w:r>
      </w:hyperlink>
    </w:p>
    <w:p>
      <w:pPr>
        <w:pStyle w:val="TOC1"/>
        <w:tabs>
          <w:tab w:val="right" w:leader="dot" w:pos="8306"/>
        </w:tabs>
      </w:pPr>
      <w:hyperlink w:anchor="_Toc31896" w:history="1">
        <w:r>
          <w:rPr>
            <w:rFonts w:ascii="仿宋" w:eastAsia="仿宋" w:hAnsi="仿宋" w:cs="仿宋" w:hint="eastAsia"/>
            <w:lang w:eastAsia="zh-CN"/>
          </w:rPr>
          <w:t>十三、果酒及配制酒项目总结分析</w:t>
        </w:r>
        <w:r>
          <w:tab/>
        </w:r>
        <w:r>
          <w:fldChar w:fldCharType="begin"/>
        </w:r>
        <w:r>
          <w:instrText xml:space="preserve"> PAGEREF _Toc31896 \h </w:instrText>
        </w:r>
        <w:r>
          <w:fldChar w:fldCharType="separate"/>
        </w:r>
        <w:r>
          <w:t>73</w:t>
        </w:r>
        <w:r>
          <w:fldChar w:fldCharType="end"/>
        </w:r>
      </w:hyperlink>
    </w:p>
    <w:p>
      <w:pPr>
        <w:pStyle w:val="TOC1"/>
        <w:tabs>
          <w:tab w:val="right" w:leader="dot" w:pos="8306"/>
        </w:tabs>
      </w:pPr>
      <w:hyperlink w:anchor="_Toc27732" w:history="1">
        <w:r>
          <w:rPr>
            <w:rFonts w:ascii="仿宋" w:eastAsia="仿宋" w:hAnsi="仿宋" w:cs="仿宋" w:hint="eastAsia"/>
            <w:lang w:eastAsia="zh-CN"/>
          </w:rPr>
          <w:t>十四、未来计划和展望</w:t>
        </w:r>
        <w:r>
          <w:tab/>
        </w:r>
        <w:r>
          <w:fldChar w:fldCharType="begin"/>
        </w:r>
        <w:r>
          <w:instrText xml:space="preserve"> PAGEREF _Toc27732 \h </w:instrText>
        </w:r>
        <w:r>
          <w:fldChar w:fldCharType="separate"/>
        </w:r>
        <w:r>
          <w:t>75</w:t>
        </w:r>
        <w:r>
          <w:fldChar w:fldCharType="end"/>
        </w:r>
      </w:hyperlink>
    </w:p>
    <w:p>
      <w:pPr>
        <w:pStyle w:val="TOC2"/>
        <w:tabs>
          <w:tab w:val="right" w:leader="dot" w:pos="8306"/>
        </w:tabs>
      </w:pPr>
      <w:hyperlink w:anchor="_Toc16433" w:history="1">
        <w:r>
          <w:rPr>
            <w:rFonts w:ascii="仿宋" w:eastAsia="仿宋" w:hAnsi="仿宋" w:cs="仿宋" w:hint="eastAsia"/>
            <w:lang w:eastAsia="zh-CN"/>
          </w:rPr>
          <w:t>(一)、公司未来的发展计划</w:t>
        </w:r>
        <w:r>
          <w:tab/>
        </w:r>
        <w:r>
          <w:fldChar w:fldCharType="begin"/>
        </w:r>
        <w:r>
          <w:instrText xml:space="preserve"> PAGEREF _Toc16433 \h </w:instrText>
        </w:r>
        <w:r>
          <w:fldChar w:fldCharType="separate"/>
        </w:r>
        <w:r>
          <w:t>75</w:t>
        </w:r>
        <w:r>
          <w:fldChar w:fldCharType="end"/>
        </w:r>
      </w:hyperlink>
    </w:p>
    <w:p>
      <w:pPr>
        <w:pStyle w:val="TOC2"/>
        <w:tabs>
          <w:tab w:val="right" w:leader="dot" w:pos="8306"/>
        </w:tabs>
      </w:pPr>
      <w:hyperlink w:anchor="_Toc5019" w:history="1">
        <w:r>
          <w:rPr>
            <w:rFonts w:ascii="仿宋" w:eastAsia="仿宋" w:hAnsi="仿宋" w:cs="仿宋" w:hint="eastAsia"/>
            <w:lang w:eastAsia="zh-CN"/>
          </w:rPr>
          <w:t>(二)、长期目标和目标</w:t>
        </w:r>
        <w:r>
          <w:tab/>
        </w:r>
        <w:r>
          <w:fldChar w:fldCharType="begin"/>
        </w:r>
        <w:r>
          <w:instrText xml:space="preserve"> PAGEREF _Toc5019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84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描述和分析**公司的成立情况，以帮助读者对该公司有一个全面的了解。该公司成立的目的是为了满足市场需求，并为消费者提供高质量和创新的产品/服务。本报告将围绕公司的背景、发展历程、核心价值观以及未来发展计划展开介绍。重要信息都将在本报告中得到详细描述，以供读者了解**公司的战略定位。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28434"/>
      <w:r>
        <w:rPr>
          <w:rFonts w:ascii="仿宋" w:eastAsia="仿宋" w:hAnsi="仿宋" w:cs="仿宋" w:hint="eastAsia"/>
          <w:sz w:val="28"/>
          <w:lang w:eastAsia="zh-CN"/>
        </w:rPr>
        <w:t>一、行业、市场分析</w:t>
      </w:r>
      <w:bookmarkEnd w:id="2"/>
    </w:p>
    <w:p>
      <w:pPr>
        <w:pStyle w:val="Heading2"/>
        <w:rPr>
          <w:rFonts w:ascii="仿宋" w:eastAsia="仿宋" w:hAnsi="仿宋" w:cs="仿宋" w:hint="eastAsia"/>
          <w:lang w:eastAsia="zh-CN"/>
        </w:rPr>
      </w:pPr>
      <w:bookmarkStart w:id="3" w:name="_Toc18195"/>
      <w:r>
        <w:rPr>
          <w:rFonts w:ascii="仿宋" w:eastAsia="仿宋" w:hAnsi="仿宋" w:cs="仿宋" w:hint="eastAsia"/>
          <w:lang w:eastAsia="zh-CN"/>
        </w:rPr>
        <w:t>(一)、行业分析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一、果酒及配制酒行业分析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 果酒及配制酒行业规模及增长性</w:t>
      </w:r>
    </w:p>
    <w:p>
      <w:pPr>
        <w:ind w:firstLine="560" w:firstLineChars="200"/>
        <w:rPr>
          <w:rFonts w:ascii="仿宋" w:eastAsia="仿宋" w:hAnsi="仿宋" w:cs="仿宋" w:hint="eastAsia"/>
          <w:sz w:val="28"/>
        </w:rPr>
      </w:pPr>
      <w:r>
        <w:rPr>
          <w:rFonts w:ascii="仿宋" w:eastAsia="仿宋" w:hAnsi="仿宋" w:cs="仿宋" w:hint="eastAsia"/>
          <w:sz w:val="28"/>
          <w:lang w:eastAsia="zh-CN"/>
        </w:rPr>
        <w:t>「keyword」行业的规模和增长性是我们分析的重点之一。首先，需要了解该行业的规模，包括市场容量、产值、销售额等关键指标。这有助于我们确定潜在市场的大小和增长潜力。我们可以从相关的市场研究、统计数据以及行业报告中获取这些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行业的当前规模，我们还需要关注行业的增长性。通过分析过去几年的行业增长趋势，我们可以评估行业是否处于增长阶段，以及未来的发展趋势如何。了解增长性可以帮助我们预测市场的发展方向，为决策提供参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(二) 果酒及配制酒行业代表品牌及对应公司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keyword」行业内的代表性品牌和对应的公司对于深入了解市场格局和竞争环境至关重要。这些代表性品牌通常是市场领导者，或者在特定领域拥有显著的市场份额。通过研究这些品牌，我们可以更好地了解市场的主要竞争者和它们在市场上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针对代表性品牌和对应公司，我们可以深入分析它们的市场份额、销售策略、产品或服务特点以及客户群。这有助于我们确定成功的关键因素和最佳实践，为新进入者在市场中的表现提供有益的启示。</w:t>
      </w:r>
    </w:p>
    <w:p>
      <w:pPr>
        <w:pStyle w:val="Heading2"/>
        <w:ind w:firstLine="560" w:firstLineChars="200"/>
        <w:rPr>
          <w:rFonts w:ascii="仿宋" w:eastAsia="仿宋" w:hAnsi="仿宋" w:cs="仿宋" w:hint="eastAsia"/>
          <w:sz w:val="28"/>
          <w:lang w:eastAsia="zh-CN"/>
        </w:rPr>
      </w:pPr>
      <w:bookmarkStart w:id="4" w:name="_Toc29476"/>
      <w:r>
        <w:rPr>
          <w:rFonts w:ascii="仿宋" w:eastAsia="仿宋" w:hAnsi="仿宋" w:cs="仿宋" w:hint="eastAsia"/>
          <w:sz w:val="28"/>
          <w:lang w:eastAsia="zh-CN"/>
        </w:rPr>
        <w:t>(二)、市场分析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根据相关机构的最新数据，果酒及配制酒行业在未来几年将继续保持增长，预计到2023年，该行业的价值将达到XXX亿美元。这一行业正在经历新的变革，出现了一些明显趋势。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电子商务的崛起对果酒及配制酒包装产生了重要影响。\需要具备适应不同销售渠道的特性，以保证产品在运输和在线销售中的完好无损。</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总体而言，果酒及配制酒包装行业呈现出稳健的年均增长率，约为4-5%。这一增长受到不断变化的消费者偏好、意识提高和不断增长的收入水平的推动。。</w:t>
      </w:r>
    </w:p>
    <w:p>
      <w:pPr>
        <w:pStyle w:val="Heading2"/>
        <w:ind w:firstLine="560" w:firstLineChars="200"/>
        <w:rPr>
          <w:rFonts w:ascii="仿宋" w:eastAsia="仿宋" w:hAnsi="仿宋" w:cs="仿宋" w:hint="eastAsia"/>
          <w:sz w:val="28"/>
          <w:lang w:eastAsia="zh-CN"/>
        </w:rPr>
      </w:pPr>
      <w:bookmarkStart w:id="5" w:name="_Toc25632"/>
      <w:r>
        <w:rPr>
          <w:rFonts w:ascii="仿宋" w:eastAsia="仿宋" w:hAnsi="仿宋" w:cs="仿宋" w:hint="eastAsia"/>
          <w:sz w:val="28"/>
          <w:lang w:eastAsia="zh-CN"/>
        </w:rPr>
        <w:t>(三)、行业发展及市场前景分析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果酒及配制酒包装行业一直处于稳步增长的轨道，并且未来前景看好。以下是对行业发展及市场前景的分析：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https://d.book118.com/648134140076006035</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果酒及配制酒相关行业公司成立报告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果酒及配制酒相关行业公司成立报告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果酒及配制酒相关行业公司成立报告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果酒及配制酒相关行业公司成立报告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果酒及配制酒相关行业公司成立报告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648134140076006035"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2024-02-03T09:31:00Z</dcterms:created>
  <dcterms:modified xsi:type="dcterms:W3CDTF">2024-02-03T09:31:58Z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2A81BABC19614869A6AE852BEC7DC7FD_11</vt:lpwstr>
  </property>
  <property fmtid="{D5CDD505-2E9C-101B-9397-08002B2CF9AE}" pid="3" name="KSOProductBuildVer">
    <vt:lpwstr>2052-12.1.0.16250</vt:lpwstr>
  </property>
</Properties>
</file>