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jc w:val="center"/>
        <w:rPr>
          <w:rFonts w:ascii="幼圆" w:eastAsia="幼圆" w:hAnsi="幼圆" w:cs="幼圆" w:hint="eastAsia"/>
          <w:b/>
          <w:bCs/>
          <w:color w:val="auto"/>
          <w:sz w:val="32"/>
          <w:szCs w:val="32"/>
        </w:rPr>
      </w:pPr>
      <w:r>
        <w:rPr>
          <w:rFonts w:ascii="幼圆" w:eastAsia="幼圆" w:hAnsi="幼圆" w:cs="幼圆" w:hint="eastAsia"/>
          <w:b/>
          <w:bCs/>
          <w:color w:val="auto"/>
          <w:sz w:val="32"/>
          <w:szCs w:val="32"/>
          <w:lang w:eastAsia="zh-CN"/>
        </w:rPr>
        <w:t>云南</w:t>
      </w:r>
      <w:r>
        <w:rPr>
          <w:rFonts w:ascii="幼圆" w:eastAsia="幼圆" w:hAnsi="幼圆" w:cs="幼圆" w:hint="eastAsia"/>
          <w:b/>
          <w:bCs/>
          <w:color w:val="auto"/>
          <w:sz w:val="32"/>
          <w:szCs w:val="32"/>
        </w:rPr>
        <w:t>红河州农村</w:t>
      </w:r>
      <w:r>
        <w:rPr>
          <w:rFonts w:ascii="幼圆" w:eastAsia="幼圆" w:hAnsi="幼圆" w:cs="幼圆" w:hint="eastAsia"/>
          <w:b/>
          <w:bCs/>
          <w:color w:val="auto"/>
          <w:sz w:val="32"/>
          <w:szCs w:val="32"/>
        </w:rPr>
        <w:t>经济</w:t>
      </w:r>
      <w:r>
        <w:rPr>
          <w:rFonts w:ascii="幼圆" w:eastAsia="幼圆" w:hAnsi="幼圆" w:cs="幼圆" w:hint="eastAsia"/>
          <w:b/>
          <w:bCs/>
          <w:color w:val="auto"/>
          <w:sz w:val="32"/>
          <w:szCs w:val="32"/>
        </w:rPr>
        <w:t>产业</w:t>
      </w:r>
      <w:r>
        <w:rPr>
          <w:rFonts w:ascii="幼圆" w:eastAsia="幼圆" w:hAnsi="幼圆" w:cs="幼圆" w:hint="eastAsia"/>
          <w:b/>
          <w:bCs/>
          <w:color w:val="auto"/>
          <w:sz w:val="32"/>
          <w:szCs w:val="32"/>
        </w:rPr>
        <w:t>化</w:t>
      </w:r>
      <w:r>
        <w:rPr>
          <w:rFonts w:ascii="幼圆" w:eastAsia="幼圆" w:hAnsi="幼圆" w:cs="幼圆" w:hint="eastAsia"/>
          <w:b/>
          <w:bCs/>
          <w:color w:val="auto"/>
          <w:sz w:val="32"/>
          <w:szCs w:val="32"/>
        </w:rPr>
        <w:t>发展</w:t>
      </w:r>
      <w:r>
        <w:rPr>
          <w:rFonts w:ascii="幼圆" w:eastAsia="幼圆" w:hAnsi="幼圆" w:cs="幼圆" w:hint="eastAsia"/>
          <w:b/>
          <w:bCs/>
          <w:color w:val="auto"/>
          <w:sz w:val="32"/>
          <w:szCs w:val="32"/>
          <w:lang w:eastAsia="zh-CN"/>
        </w:rPr>
        <w:t>现状、问题及完善对策研究</w:t>
      </w:r>
    </w:p>
    <w:p>
      <w:pPr>
        <w:spacing w:line="360" w:lineRule="auto"/>
        <w:jc w:val="center"/>
        <w:rPr>
          <w:rFonts w:ascii="幼圆" w:eastAsia="幼圆" w:hAnsi="幼圆" w:cs="幼圆" w:hint="eastAsia"/>
          <w:color w:val="auto"/>
          <w:sz w:val="32"/>
          <w:szCs w:val="32"/>
        </w:rPr>
      </w:pPr>
      <w:r>
        <w:rPr>
          <w:rFonts w:ascii="幼圆" w:eastAsia="幼圆" w:hAnsi="幼圆" w:cs="幼圆" w:hint="eastAsia"/>
          <w:color w:val="auto"/>
          <w:sz w:val="32"/>
          <w:szCs w:val="32"/>
        </w:rPr>
        <w:t>摘  要</w:t>
      </w:r>
    </w:p>
    <w:p>
      <w:pPr>
        <w:spacing w:line="360" w:lineRule="auto"/>
        <w:ind w:firstLine="480" w:firstLineChars="200"/>
        <w:rPr>
          <w:rFonts w:ascii="幼圆" w:eastAsia="幼圆" w:hAnsi="幼圆" w:cs="幼圆" w:hint="eastAsia"/>
          <w:color w:val="auto"/>
          <w:sz w:val="24"/>
          <w:szCs w:val="24"/>
        </w:rPr>
      </w:pPr>
      <w:r>
        <w:rPr>
          <w:rFonts w:ascii="幼圆" w:eastAsia="幼圆" w:hAnsi="幼圆" w:cs="幼圆" w:hint="eastAsia"/>
          <w:color w:val="auto"/>
          <w:sz w:val="24"/>
          <w:szCs w:val="24"/>
        </w:rPr>
        <w:t>随着经济的逐步发展，城乡差距逐步扩大，“三农”问题显得尤为突出，进一步增加了我国实现现代化、人民走向共同富裕、全面建设小康社会的重点和难点。农村经济既作为农村的重要基础，也是建设社会主义新农村的重要载体之一。发展农村经济和建设社会主义新农村相辅相成，但目前，我国很多地区的农村经济</w:t>
      </w:r>
      <w:r>
        <w:rPr>
          <w:rFonts w:ascii="幼圆" w:eastAsia="幼圆" w:hAnsi="幼圆" w:cs="幼圆" w:hint="eastAsia"/>
          <w:color w:val="auto"/>
          <w:sz w:val="24"/>
          <w:szCs w:val="24"/>
        </w:rPr>
        <w:t>产业化</w:t>
      </w:r>
      <w:r>
        <w:rPr>
          <w:rFonts w:ascii="幼圆" w:eastAsia="幼圆" w:hAnsi="幼圆" w:cs="幼圆" w:hint="eastAsia"/>
          <w:color w:val="auto"/>
          <w:sz w:val="24"/>
          <w:szCs w:val="24"/>
        </w:rPr>
        <w:t>发展水平不高，使得整个地区的经济发展受到了影响。红河州虽然是云南省第四大经济体，其经济总量和部分社会经济指标高于大部分少数民族自治州，但在农村经济产业化发展方面依然存在诸多问题。鉴于此，本文将以红河州为例，采取文献资料法、案例分析法、定量与定性相结合的方法，对红河州农村</w:t>
      </w:r>
      <w:r>
        <w:rPr>
          <w:rFonts w:ascii="幼圆" w:eastAsia="幼圆" w:hAnsi="幼圆" w:cs="幼圆" w:hint="eastAsia"/>
          <w:color w:val="auto"/>
          <w:sz w:val="24"/>
          <w:szCs w:val="24"/>
        </w:rPr>
        <w:t>经济</w:t>
      </w:r>
      <w:r>
        <w:rPr>
          <w:rFonts w:ascii="幼圆" w:eastAsia="幼圆" w:hAnsi="幼圆" w:cs="幼圆" w:hint="eastAsia"/>
          <w:color w:val="auto"/>
          <w:sz w:val="24"/>
          <w:szCs w:val="24"/>
        </w:rPr>
        <w:t>产业</w:t>
      </w:r>
      <w:r>
        <w:rPr>
          <w:rFonts w:ascii="幼圆" w:eastAsia="幼圆" w:hAnsi="幼圆" w:cs="幼圆" w:hint="eastAsia"/>
          <w:color w:val="auto"/>
          <w:sz w:val="24"/>
          <w:szCs w:val="24"/>
        </w:rPr>
        <w:t>化</w:t>
      </w:r>
      <w:r>
        <w:rPr>
          <w:rFonts w:ascii="幼圆" w:eastAsia="幼圆" w:hAnsi="幼圆" w:cs="幼圆" w:hint="eastAsia"/>
          <w:color w:val="auto"/>
          <w:sz w:val="24"/>
          <w:szCs w:val="24"/>
        </w:rPr>
        <w:t>发展现状进行分析，找出存在的问题，并结合红河州的实际，提出几点针对性的发展对策，包括加强贫困县各项基础设施建设、推进农村工业化进程、加强农业经济的投入、加强农村经济人才的培养、加强优势产业和特色产品的培育等，希望可以更好地促进红河州农村经济的可持续发展，也为更多的少数民族自治州提供农村经济发展的指导参考作用。</w:t>
      </w:r>
    </w:p>
    <w:p>
      <w:pPr>
        <w:spacing w:line="360" w:lineRule="auto"/>
        <w:ind w:firstLine="480" w:firstLineChars="200"/>
        <w:rPr>
          <w:rFonts w:ascii="幼圆" w:eastAsia="幼圆" w:hAnsi="幼圆" w:cs="幼圆" w:hint="eastAsia"/>
          <w:color w:val="auto"/>
          <w:sz w:val="24"/>
          <w:szCs w:val="24"/>
        </w:rPr>
      </w:pPr>
      <w:r>
        <w:rPr>
          <w:rFonts w:ascii="幼圆" w:eastAsia="幼圆" w:hAnsi="幼圆" w:cs="幼圆" w:hint="eastAsia"/>
          <w:b/>
          <w:color w:val="auto"/>
          <w:sz w:val="24"/>
          <w:szCs w:val="24"/>
        </w:rPr>
        <w:t>关键词：</w:t>
      </w:r>
      <w:r>
        <w:rPr>
          <w:rFonts w:ascii="幼圆" w:eastAsia="幼圆" w:hAnsi="幼圆" w:cs="幼圆" w:hint="eastAsia"/>
          <w:color w:val="auto"/>
          <w:sz w:val="24"/>
          <w:szCs w:val="24"/>
        </w:rPr>
        <w:t>红河州；农村经济；产业化</w:t>
      </w:r>
      <w:r>
        <w:rPr>
          <w:rFonts w:ascii="幼圆" w:eastAsia="幼圆" w:hAnsi="幼圆" w:cs="幼圆" w:hint="eastAsia"/>
          <w:color w:val="auto"/>
          <w:sz w:val="24"/>
          <w:szCs w:val="24"/>
        </w:rPr>
        <w:t>发展</w:t>
      </w:r>
    </w:p>
    <w:sdt>
      <w:sdtPr>
        <w:rPr>
          <w:rFonts w:ascii="幼圆" w:eastAsia="幼圆" w:hAnsi="幼圆" w:cs="幼圆" w:hint="eastAsia"/>
          <w:b w:val="0"/>
          <w:bCs w:val="0"/>
          <w:color w:val="auto"/>
          <w:kern w:val="2"/>
          <w:sz w:val="21"/>
          <w:szCs w:val="22"/>
          <w:lang w:val="zh-CN"/>
        </w:rPr>
        <w:id w:val="1142544797"/>
        <w:docPartObj>
          <w:docPartGallery w:val="Table of Contents"/>
          <w:docPartUnique/>
        </w:docPartObj>
      </w:sdtPr>
      <w:sdtEndPr>
        <w:rPr>
          <w:rFonts w:ascii="幼圆" w:eastAsia="幼圆" w:hAnsi="幼圆" w:cs="幼圆" w:hint="eastAsia"/>
          <w:b w:val="0"/>
          <w:bCs w:val="0"/>
          <w:color w:val="auto"/>
          <w:kern w:val="2"/>
          <w:sz w:val="24"/>
          <w:szCs w:val="24"/>
          <w:lang w:val="zh-CN"/>
        </w:rPr>
      </w:sdtEndPr>
      <w:sdtContent>
        <w:p>
          <w:pPr>
            <w:pStyle w:val="TOCHeading"/>
            <w:spacing w:before="0" w:line="360" w:lineRule="auto"/>
            <w:jc w:val="center"/>
            <w:rPr>
              <w:rFonts w:ascii="幼圆" w:eastAsia="幼圆" w:hAnsi="幼圆" w:cs="幼圆" w:hint="eastAsia"/>
              <w:b w:val="0"/>
              <w:color w:val="auto"/>
              <w:sz w:val="32"/>
              <w:szCs w:val="32"/>
            </w:rPr>
          </w:pPr>
          <w:r>
            <w:rPr>
              <w:rFonts w:ascii="幼圆" w:eastAsia="幼圆" w:hAnsi="幼圆" w:cs="幼圆" w:hint="eastAsia"/>
              <w:b w:val="0"/>
              <w:color w:val="auto"/>
              <w:sz w:val="32"/>
              <w:szCs w:val="32"/>
              <w:lang w:val="zh-CN"/>
            </w:rPr>
            <w:t>目  录</w:t>
          </w:r>
        </w:p>
        <w:p>
          <w:pPr>
            <w:pStyle w:val="TOC1"/>
            <w:tabs>
              <w:tab w:val="right" w:leader="dot" w:pos="8296"/>
            </w:tabs>
            <w:spacing w:line="360" w:lineRule="auto"/>
            <w:rPr>
              <w:rFonts w:ascii="幼圆" w:eastAsia="幼圆" w:hAnsi="幼圆" w:cs="幼圆" w:hint="eastAsia"/>
              <w:color w:val="auto"/>
              <w:sz w:val="24"/>
              <w:szCs w:val="24"/>
            </w:rPr>
          </w:pP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TOC \o "1-3" \h \z \u </w:instrText>
          </w:r>
          <w:r>
            <w:rPr>
              <w:rFonts w:ascii="幼圆" w:eastAsia="幼圆" w:hAnsi="幼圆" w:cs="幼圆" w:hint="eastAsia"/>
              <w:color w:val="auto"/>
              <w:sz w:val="24"/>
              <w:szCs w:val="24"/>
            </w:rPr>
            <w:fldChar w:fldCharType="separate"/>
          </w:r>
          <w:hyperlink w:anchor="_Toc505633793" w:history="1">
            <w:r>
              <w:rPr>
                <w:rStyle w:val="Hyperlink"/>
                <w:rFonts w:ascii="幼圆" w:eastAsia="幼圆" w:hAnsi="幼圆" w:cs="幼圆" w:hint="eastAsia"/>
                <w:color w:val="auto"/>
                <w:sz w:val="24"/>
                <w:szCs w:val="24"/>
              </w:rPr>
              <w:t>1 绪论</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_Toc505633793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w:t>
            </w:r>
            <w:r>
              <w:rPr>
                <w:rFonts w:ascii="幼圆" w:eastAsia="幼圆" w:hAnsi="幼圆" w:cs="幼圆" w:hint="eastAsia"/>
                <w:color w:val="auto"/>
                <w:sz w:val="24"/>
                <w:szCs w:val="24"/>
              </w:rPr>
              <w:fldChar w:fldCharType="end"/>
            </w:r>
          </w:hyperlink>
        </w:p>
        <w:p>
          <w:pPr>
            <w:pStyle w:val="TOC2"/>
            <w:tabs>
              <w:tab w:val="left" w:pos="840"/>
              <w:tab w:val="right" w:leader="dot" w:pos="8296"/>
            </w:tabs>
            <w:spacing w:line="360" w:lineRule="auto"/>
            <w:rPr>
              <w:rFonts w:ascii="幼圆" w:eastAsia="幼圆" w:hAnsi="幼圆" w:cs="幼圆" w:hint="eastAsia"/>
              <w:color w:val="auto"/>
              <w:sz w:val="24"/>
              <w:szCs w:val="24"/>
            </w:rPr>
          </w:pPr>
          <w:hyperlink w:anchor="_Toc505633794" w:history="1">
            <w:r>
              <w:rPr>
                <w:rStyle w:val="Hyperlink"/>
                <w:rFonts w:ascii="幼圆" w:eastAsia="幼圆" w:hAnsi="幼圆" w:cs="幼圆" w:hint="eastAsia"/>
                <w:color w:val="auto"/>
                <w:sz w:val="24"/>
                <w:szCs w:val="24"/>
              </w:rPr>
              <w:t>1.1</w:t>
            </w:r>
            <w:r>
              <w:rPr>
                <w:rFonts w:ascii="幼圆" w:eastAsia="幼圆" w:hAnsi="幼圆" w:cs="幼圆" w:hint="eastAsia"/>
                <w:color w:val="auto"/>
                <w:sz w:val="24"/>
                <w:szCs w:val="24"/>
              </w:rPr>
              <w:tab/>
            </w:r>
            <w:r>
              <w:rPr>
                <w:rStyle w:val="Hyperlink"/>
                <w:rFonts w:ascii="幼圆" w:eastAsia="幼圆" w:hAnsi="幼圆" w:cs="幼圆" w:hint="eastAsia"/>
                <w:color w:val="auto"/>
                <w:sz w:val="24"/>
                <w:szCs w:val="24"/>
              </w:rPr>
              <w:t>研究背景及意义</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_Toc505633794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w:t>
            </w:r>
            <w:r>
              <w:rPr>
                <w:rFonts w:ascii="幼圆" w:eastAsia="幼圆" w:hAnsi="幼圆" w:cs="幼圆" w:hint="eastAsia"/>
                <w:color w:val="auto"/>
                <w:sz w:val="24"/>
                <w:szCs w:val="24"/>
              </w:rPr>
              <w:fldChar w:fldCharType="end"/>
            </w:r>
          </w:hyperlink>
        </w:p>
        <w:p>
          <w:pPr>
            <w:pStyle w:val="TOC2"/>
            <w:tabs>
              <w:tab w:val="left" w:pos="840"/>
              <w:tab w:val="right" w:leader="dot" w:pos="8296"/>
            </w:tabs>
            <w:spacing w:line="360" w:lineRule="auto"/>
            <w:rPr>
              <w:rFonts w:ascii="幼圆" w:eastAsia="幼圆" w:hAnsi="幼圆" w:cs="幼圆" w:hint="eastAsia"/>
              <w:color w:val="auto"/>
              <w:sz w:val="24"/>
              <w:szCs w:val="24"/>
            </w:rPr>
          </w:pPr>
          <w:hyperlink w:anchor="_Toc505633795" w:history="1">
            <w:r>
              <w:rPr>
                <w:rStyle w:val="Hyperlink"/>
                <w:rFonts w:ascii="幼圆" w:eastAsia="幼圆" w:hAnsi="幼圆" w:cs="幼圆" w:hint="eastAsia"/>
                <w:color w:val="auto"/>
                <w:sz w:val="24"/>
                <w:szCs w:val="24"/>
              </w:rPr>
              <w:t>1.2</w:t>
            </w:r>
            <w:r>
              <w:rPr>
                <w:rFonts w:ascii="幼圆" w:eastAsia="幼圆" w:hAnsi="幼圆" w:cs="幼圆" w:hint="eastAsia"/>
                <w:color w:val="auto"/>
                <w:sz w:val="24"/>
                <w:szCs w:val="24"/>
              </w:rPr>
              <w:tab/>
            </w:r>
            <w:r>
              <w:rPr>
                <w:rStyle w:val="Hyperlink"/>
                <w:rFonts w:ascii="幼圆" w:eastAsia="幼圆" w:hAnsi="幼圆" w:cs="幼圆" w:hint="eastAsia"/>
                <w:color w:val="auto"/>
                <w:sz w:val="24"/>
                <w:szCs w:val="24"/>
              </w:rPr>
              <w:t>国内外研究现状</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_Toc505633795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w:t>
            </w:r>
            <w:r>
              <w:rPr>
                <w:rFonts w:ascii="幼圆" w:eastAsia="幼圆" w:hAnsi="幼圆" w:cs="幼圆" w:hint="eastAsia"/>
                <w:color w:val="auto"/>
                <w:sz w:val="24"/>
                <w:szCs w:val="24"/>
              </w:rPr>
              <w:fldChar w:fldCharType="end"/>
            </w:r>
          </w:hyperlink>
        </w:p>
        <w:p>
          <w:pPr>
            <w:pStyle w:val="TOC3"/>
            <w:tabs>
              <w:tab w:val="right" w:leader="dot" w:pos="8296"/>
            </w:tabs>
            <w:spacing w:line="360" w:lineRule="auto"/>
            <w:rPr>
              <w:rFonts w:ascii="幼圆" w:eastAsia="幼圆" w:hAnsi="幼圆" w:cs="幼圆" w:hint="eastAsia"/>
              <w:color w:val="auto"/>
              <w:sz w:val="24"/>
              <w:szCs w:val="24"/>
            </w:rPr>
          </w:pPr>
          <w:hyperlink w:anchor="_Toc505633796" w:history="1">
            <w:r>
              <w:rPr>
                <w:rStyle w:val="Hyperlink"/>
                <w:rFonts w:ascii="幼圆" w:eastAsia="幼圆" w:hAnsi="幼圆" w:cs="幼圆" w:hint="eastAsia"/>
                <w:color w:val="auto"/>
                <w:sz w:val="24"/>
                <w:szCs w:val="24"/>
              </w:rPr>
              <w:t>1.2.1 国外研究现状</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_Toc505633796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w:t>
            </w:r>
            <w:r>
              <w:rPr>
                <w:rFonts w:ascii="幼圆" w:eastAsia="幼圆" w:hAnsi="幼圆" w:cs="幼圆" w:hint="eastAsia"/>
                <w:color w:val="auto"/>
                <w:sz w:val="24"/>
                <w:szCs w:val="24"/>
              </w:rPr>
              <w:fldChar w:fldCharType="end"/>
            </w:r>
          </w:hyperlink>
        </w:p>
        <w:p>
          <w:pPr>
            <w:pStyle w:val="TOC3"/>
            <w:tabs>
              <w:tab w:val="left" w:pos="1680"/>
              <w:tab w:val="right" w:leader="dot" w:pos="8296"/>
            </w:tabs>
            <w:spacing w:line="360" w:lineRule="auto"/>
            <w:rPr>
              <w:rFonts w:ascii="幼圆" w:eastAsia="幼圆" w:hAnsi="幼圆" w:cs="幼圆" w:hint="eastAsia"/>
              <w:color w:val="auto"/>
              <w:sz w:val="24"/>
              <w:szCs w:val="24"/>
            </w:rPr>
          </w:pPr>
          <w:hyperlink w:anchor="_Toc505633797" w:history="1">
            <w:r>
              <w:rPr>
                <w:rStyle w:val="Hyperlink"/>
                <w:rFonts w:ascii="幼圆" w:eastAsia="幼圆" w:hAnsi="幼圆" w:cs="幼圆" w:hint="eastAsia"/>
                <w:color w:val="auto"/>
                <w:sz w:val="24"/>
                <w:szCs w:val="24"/>
              </w:rPr>
              <w:t>1.2.2</w:t>
            </w:r>
            <w:r>
              <w:rPr>
                <w:rFonts w:ascii="幼圆" w:eastAsia="幼圆" w:hAnsi="幼圆" w:cs="幼圆" w:hint="eastAsia"/>
                <w:color w:val="auto"/>
                <w:sz w:val="24"/>
                <w:szCs w:val="24"/>
              </w:rPr>
              <w:tab/>
            </w:r>
            <w:r>
              <w:rPr>
                <w:rStyle w:val="Hyperlink"/>
                <w:rFonts w:ascii="幼圆" w:eastAsia="幼圆" w:hAnsi="幼圆" w:cs="幼圆" w:hint="eastAsia"/>
                <w:color w:val="auto"/>
                <w:sz w:val="24"/>
                <w:szCs w:val="24"/>
              </w:rPr>
              <w:t>国内研究现状</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_Toc505633797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2</w:t>
            </w:r>
            <w:r>
              <w:rPr>
                <w:rFonts w:ascii="幼圆" w:eastAsia="幼圆" w:hAnsi="幼圆" w:cs="幼圆" w:hint="eastAsia"/>
                <w:color w:val="auto"/>
                <w:sz w:val="24"/>
                <w:szCs w:val="24"/>
              </w:rPr>
              <w:fldChar w:fldCharType="end"/>
            </w:r>
          </w:hyperlink>
        </w:p>
        <w:p>
          <w:pPr>
            <w:pStyle w:val="TOC2"/>
            <w:tabs>
              <w:tab w:val="right" w:leader="dot" w:pos="8296"/>
            </w:tabs>
            <w:spacing w:line="360" w:lineRule="auto"/>
            <w:rPr>
              <w:rFonts w:ascii="幼圆" w:eastAsia="幼圆" w:hAnsi="幼圆" w:cs="幼圆" w:hint="eastAsia"/>
              <w:color w:val="auto"/>
              <w:sz w:val="24"/>
              <w:szCs w:val="24"/>
            </w:rPr>
          </w:pPr>
          <w:hyperlink w:anchor="_Toc505633798" w:history="1">
            <w:r>
              <w:rPr>
                <w:rStyle w:val="Hyperlink"/>
                <w:rFonts w:ascii="幼圆" w:eastAsia="幼圆" w:hAnsi="幼圆" w:cs="幼圆" w:hint="eastAsia"/>
                <w:color w:val="auto"/>
                <w:sz w:val="24"/>
                <w:szCs w:val="24"/>
              </w:rPr>
              <w:t>1.3 研究内容与方法</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_Toc505633798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3</w:t>
            </w:r>
            <w:r>
              <w:rPr>
                <w:rFonts w:ascii="幼圆" w:eastAsia="幼圆" w:hAnsi="幼圆" w:cs="幼圆" w:hint="eastAsia"/>
                <w:color w:val="auto"/>
                <w:sz w:val="24"/>
                <w:szCs w:val="24"/>
              </w:rPr>
              <w:fldChar w:fldCharType="end"/>
            </w:r>
          </w:hyperlink>
        </w:p>
        <w:p>
          <w:pPr>
            <w:pStyle w:val="TOC1"/>
            <w:tabs>
              <w:tab w:val="right" w:leader="dot" w:pos="8296"/>
            </w:tabs>
            <w:spacing w:line="360" w:lineRule="auto"/>
            <w:rPr>
              <w:rFonts w:ascii="幼圆" w:eastAsia="幼圆" w:hAnsi="幼圆" w:cs="幼圆" w:hint="eastAsia"/>
              <w:color w:val="auto"/>
              <w:sz w:val="24"/>
              <w:szCs w:val="24"/>
            </w:rPr>
          </w:pPr>
          <w:hyperlink w:anchor="_Toc505633799" w:history="1">
            <w:r>
              <w:rPr>
                <w:rStyle w:val="Hyperlink"/>
                <w:rFonts w:ascii="幼圆" w:eastAsia="幼圆" w:hAnsi="幼圆" w:cs="幼圆" w:hint="eastAsia"/>
                <w:color w:val="auto"/>
                <w:sz w:val="24"/>
                <w:szCs w:val="24"/>
              </w:rPr>
              <w:t>2 相关理论概述</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_Toc505633799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4</w:t>
            </w:r>
            <w:r>
              <w:rPr>
                <w:rFonts w:ascii="幼圆" w:eastAsia="幼圆" w:hAnsi="幼圆" w:cs="幼圆" w:hint="eastAsia"/>
                <w:color w:val="auto"/>
                <w:sz w:val="24"/>
                <w:szCs w:val="24"/>
              </w:rPr>
              <w:fldChar w:fldCharType="end"/>
            </w:r>
          </w:hyperlink>
        </w:p>
        <w:p>
          <w:pPr>
            <w:pStyle w:val="TOC2"/>
            <w:tabs>
              <w:tab w:val="right" w:leader="dot" w:pos="8296"/>
            </w:tabs>
            <w:spacing w:line="360" w:lineRule="auto"/>
            <w:rPr>
              <w:rFonts w:ascii="幼圆" w:eastAsia="幼圆" w:hAnsi="幼圆" w:cs="幼圆" w:hint="eastAsia"/>
              <w:color w:val="auto"/>
              <w:sz w:val="24"/>
              <w:szCs w:val="24"/>
            </w:rPr>
          </w:pPr>
          <w:hyperlink w:anchor="_Toc505633800" w:history="1">
            <w:r>
              <w:rPr>
                <w:rStyle w:val="Hyperlink"/>
                <w:rFonts w:ascii="幼圆" w:eastAsia="幼圆" w:hAnsi="幼圆" w:cs="幼圆" w:hint="eastAsia"/>
                <w:color w:val="auto"/>
                <w:sz w:val="24"/>
                <w:szCs w:val="24"/>
              </w:rPr>
              <w:t>2.1农村经济产业化的概念</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_Toc505633800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4</w:t>
            </w:r>
            <w:r>
              <w:rPr>
                <w:rFonts w:ascii="幼圆" w:eastAsia="幼圆" w:hAnsi="幼圆" w:cs="幼圆" w:hint="eastAsia"/>
                <w:color w:val="auto"/>
                <w:sz w:val="24"/>
                <w:szCs w:val="24"/>
              </w:rPr>
              <w:fldChar w:fldCharType="end"/>
            </w:r>
          </w:hyperlink>
        </w:p>
        <w:p>
          <w:pPr>
            <w:pStyle w:val="TOC2"/>
            <w:tabs>
              <w:tab w:val="right" w:leader="dot" w:pos="8296"/>
            </w:tabs>
            <w:spacing w:line="360" w:lineRule="auto"/>
            <w:rPr>
              <w:rFonts w:ascii="幼圆" w:eastAsia="幼圆" w:hAnsi="幼圆" w:cs="幼圆" w:hint="eastAsia"/>
              <w:color w:val="auto"/>
              <w:sz w:val="24"/>
              <w:szCs w:val="24"/>
            </w:rPr>
          </w:pPr>
          <w:hyperlink w:anchor="_Toc505633801" w:history="1">
            <w:r>
              <w:rPr>
                <w:rStyle w:val="Hyperlink"/>
                <w:rFonts w:ascii="幼圆" w:eastAsia="幼圆" w:hAnsi="幼圆" w:cs="幼圆" w:hint="eastAsia"/>
                <w:color w:val="auto"/>
                <w:sz w:val="24"/>
                <w:szCs w:val="24"/>
              </w:rPr>
              <w:t>2.2 相关基础理论</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_Toc505633801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4</w:t>
            </w:r>
            <w:r>
              <w:rPr>
                <w:rFonts w:ascii="幼圆" w:eastAsia="幼圆" w:hAnsi="幼圆" w:cs="幼圆" w:hint="eastAsia"/>
                <w:color w:val="auto"/>
                <w:sz w:val="24"/>
                <w:szCs w:val="24"/>
              </w:rPr>
              <w:fldChar w:fldCharType="end"/>
            </w:r>
          </w:hyperlink>
        </w:p>
        <w:p>
          <w:pPr>
            <w:pStyle w:val="TOC3"/>
            <w:tabs>
              <w:tab w:val="right" w:leader="dot" w:pos="8296"/>
            </w:tabs>
            <w:spacing w:line="360" w:lineRule="auto"/>
            <w:rPr>
              <w:rFonts w:ascii="幼圆" w:eastAsia="幼圆" w:hAnsi="幼圆" w:cs="幼圆" w:hint="eastAsia"/>
              <w:color w:val="auto"/>
              <w:sz w:val="24"/>
              <w:szCs w:val="24"/>
            </w:rPr>
          </w:pPr>
          <w:hyperlink w:anchor="_Toc505633802" w:history="1">
            <w:r>
              <w:rPr>
                <w:rStyle w:val="Hyperlink"/>
                <w:rFonts w:ascii="幼圆" w:eastAsia="幼圆" w:hAnsi="幼圆" w:cs="幼圆" w:hint="eastAsia"/>
                <w:color w:val="auto"/>
                <w:sz w:val="24"/>
                <w:szCs w:val="24"/>
              </w:rPr>
              <w:t>2.2.1 产业结构理论</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_Toc505633802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4</w:t>
            </w:r>
            <w:r>
              <w:rPr>
                <w:rFonts w:ascii="幼圆" w:eastAsia="幼圆" w:hAnsi="幼圆" w:cs="幼圆" w:hint="eastAsia"/>
                <w:color w:val="auto"/>
                <w:sz w:val="24"/>
                <w:szCs w:val="24"/>
              </w:rPr>
              <w:fldChar w:fldCharType="end"/>
            </w:r>
          </w:hyperlink>
        </w:p>
        <w:p>
          <w:pPr>
            <w:pStyle w:val="TOC3"/>
            <w:tabs>
              <w:tab w:val="right" w:leader="dot" w:pos="8296"/>
            </w:tabs>
            <w:spacing w:line="360" w:lineRule="auto"/>
            <w:rPr>
              <w:rFonts w:ascii="幼圆" w:eastAsia="幼圆" w:hAnsi="幼圆" w:cs="幼圆" w:hint="eastAsia"/>
              <w:color w:val="auto"/>
              <w:sz w:val="24"/>
              <w:szCs w:val="24"/>
            </w:rPr>
            <w:sectPr>
              <w:footerReference w:type="default" r:id="rId4"/>
              <w:pgSz w:w="11906" w:h="16838"/>
              <w:pgMar w:top="1440" w:right="1800" w:bottom="1440" w:left="1800" w:header="851" w:footer="992" w:gutter="0"/>
              <w:pgNumType w:fmt="upperRoman"/>
              <w:cols w:num="1" w:space="425"/>
              <w:docGrid w:type="lines" w:linePitch="312" w:charSpace="0"/>
            </w:sectPr>
          </w:pPr>
          <w:hyperlink w:anchor="_Toc505633803" w:history="1">
            <w:r>
              <w:rPr>
                <w:rStyle w:val="Hyperlink"/>
                <w:rFonts w:ascii="幼圆" w:eastAsia="幼圆" w:hAnsi="幼圆" w:cs="幼圆" w:hint="eastAsia"/>
                <w:color w:val="auto"/>
                <w:sz w:val="24"/>
                <w:szCs w:val="24"/>
              </w:rPr>
              <w:t>2.2.2 产业布局理论</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_Toc505633803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4</w:t>
            </w:r>
            <w:r>
              <w:rPr>
                <w:rFonts w:ascii="幼圆" w:eastAsia="幼圆" w:hAnsi="幼圆" w:cs="幼圆" w:hint="eastAsia"/>
                <w:color w:val="auto"/>
                <w:sz w:val="24"/>
                <w:szCs w:val="24"/>
              </w:rPr>
              <w:fldChar w:fldCharType="end"/>
            </w:r>
          </w:hyperlink>
        </w:p>
      </w:sdtContent>
    </w:sdt>
    <w:sdt>
      <w:sdtPr>
        <w:rPr>
          <w:rFonts w:ascii="幼圆" w:eastAsia="幼圆" w:hAnsi="幼圆" w:cs="幼圆" w:hint="eastAsia"/>
          <w:b w:val="0"/>
          <w:bCs w:val="0"/>
          <w:color w:val="auto"/>
          <w:kern w:val="2"/>
          <w:sz w:val="21"/>
          <w:szCs w:val="22"/>
          <w:lang w:val="zh-CN"/>
        </w:rPr>
        <w:id w:val="1461671904"/>
        <w:docPartObj>
          <w:docPartGallery w:val="Table of Contents"/>
          <w:docPartUnique/>
        </w:docPartObj>
      </w:sdtPr>
      <w:sdtEndPr>
        <w:rPr>
          <w:rFonts w:ascii="幼圆" w:eastAsia="幼圆" w:hAnsi="幼圆" w:cs="幼圆" w:hint="eastAsia"/>
          <w:b w:val="0"/>
          <w:bCs w:val="0"/>
          <w:color w:val="auto"/>
          <w:kern w:val="2"/>
          <w:sz w:val="24"/>
          <w:szCs w:val="24"/>
          <w:lang w:val="zh-CN"/>
        </w:rPr>
      </w:sdtEndPr>
      <w:sdtContent>
        <w:p>
          <w:pPr>
            <w:pStyle w:val="TOC1"/>
            <w:tabs>
              <w:tab w:val="right" w:leader="dot" w:pos="8296"/>
            </w:tabs>
            <w:spacing w:line="360" w:lineRule="auto"/>
            <w:rPr>
              <w:rFonts w:ascii="幼圆" w:eastAsia="幼圆" w:hAnsi="幼圆" w:cs="幼圆" w:hint="eastAsia"/>
              <w:color w:val="auto"/>
              <w:sz w:val="24"/>
              <w:szCs w:val="24"/>
            </w:rPr>
          </w:pPr>
          <w:hyperlink w:anchor="_Toc505633804" w:history="1">
            <w:r>
              <w:rPr>
                <w:rStyle w:val="Hyperlink"/>
                <w:rFonts w:ascii="幼圆" w:eastAsia="幼圆" w:hAnsi="幼圆" w:cs="幼圆" w:hint="eastAsia"/>
                <w:color w:val="auto"/>
                <w:sz w:val="24"/>
                <w:szCs w:val="24"/>
              </w:rPr>
              <w:t>3 红河州农村产业化经济发展的现状分析</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_Toc505633804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6</w:t>
            </w:r>
            <w:r>
              <w:rPr>
                <w:rFonts w:ascii="幼圆" w:eastAsia="幼圆" w:hAnsi="幼圆" w:cs="幼圆" w:hint="eastAsia"/>
                <w:color w:val="auto"/>
                <w:sz w:val="24"/>
                <w:szCs w:val="24"/>
              </w:rPr>
              <w:fldChar w:fldCharType="end"/>
            </w:r>
          </w:hyperlink>
        </w:p>
        <w:p>
          <w:pPr>
            <w:pStyle w:val="TOC2"/>
            <w:tabs>
              <w:tab w:val="right" w:leader="dot" w:pos="8296"/>
            </w:tabs>
            <w:spacing w:line="360" w:lineRule="auto"/>
            <w:rPr>
              <w:rFonts w:ascii="幼圆" w:eastAsia="幼圆" w:hAnsi="幼圆" w:cs="幼圆" w:hint="eastAsia"/>
              <w:color w:val="auto"/>
              <w:sz w:val="24"/>
              <w:szCs w:val="24"/>
            </w:rPr>
          </w:pPr>
          <w:hyperlink w:anchor="_Toc505633805" w:history="1">
            <w:r>
              <w:rPr>
                <w:rStyle w:val="Hyperlink"/>
                <w:rFonts w:ascii="幼圆" w:eastAsia="幼圆" w:hAnsi="幼圆" w:cs="幼圆" w:hint="eastAsia"/>
                <w:color w:val="auto"/>
                <w:sz w:val="24"/>
                <w:szCs w:val="24"/>
              </w:rPr>
              <w:t>3.1 红河州的基本情况</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_Toc505633805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6</w:t>
            </w:r>
            <w:r>
              <w:rPr>
                <w:rFonts w:ascii="幼圆" w:eastAsia="幼圆" w:hAnsi="幼圆" w:cs="幼圆" w:hint="eastAsia"/>
                <w:color w:val="auto"/>
                <w:sz w:val="24"/>
                <w:szCs w:val="24"/>
              </w:rPr>
              <w:fldChar w:fldCharType="end"/>
            </w:r>
          </w:hyperlink>
        </w:p>
        <w:p>
          <w:pPr>
            <w:pStyle w:val="TOC2"/>
            <w:tabs>
              <w:tab w:val="right" w:leader="dot" w:pos="8296"/>
            </w:tabs>
            <w:spacing w:line="360" w:lineRule="auto"/>
            <w:rPr>
              <w:rFonts w:ascii="幼圆" w:eastAsia="幼圆" w:hAnsi="幼圆" w:cs="幼圆" w:hint="eastAsia"/>
              <w:color w:val="auto"/>
              <w:sz w:val="24"/>
              <w:szCs w:val="24"/>
            </w:rPr>
          </w:pPr>
          <w:hyperlink w:anchor="_Toc505633806" w:history="1">
            <w:r>
              <w:rPr>
                <w:rStyle w:val="Hyperlink"/>
                <w:rFonts w:ascii="幼圆" w:eastAsia="幼圆" w:hAnsi="幼圆" w:cs="幼圆" w:hint="eastAsia"/>
                <w:color w:val="auto"/>
                <w:sz w:val="24"/>
                <w:szCs w:val="24"/>
              </w:rPr>
              <w:t>3.2 红河州农村经济产业化发展的现状</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_Toc505633806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6</w:t>
            </w:r>
            <w:r>
              <w:rPr>
                <w:rFonts w:ascii="幼圆" w:eastAsia="幼圆" w:hAnsi="幼圆" w:cs="幼圆" w:hint="eastAsia"/>
                <w:color w:val="auto"/>
                <w:sz w:val="24"/>
                <w:szCs w:val="24"/>
              </w:rPr>
              <w:fldChar w:fldCharType="end"/>
            </w:r>
          </w:hyperlink>
        </w:p>
        <w:p>
          <w:pPr>
            <w:pStyle w:val="TOC3"/>
            <w:tabs>
              <w:tab w:val="right" w:leader="dot" w:pos="8296"/>
            </w:tabs>
            <w:spacing w:line="360" w:lineRule="auto"/>
            <w:rPr>
              <w:rFonts w:ascii="幼圆" w:eastAsia="幼圆" w:hAnsi="幼圆" w:cs="幼圆" w:hint="eastAsia"/>
              <w:color w:val="auto"/>
              <w:sz w:val="24"/>
              <w:szCs w:val="24"/>
            </w:rPr>
          </w:pPr>
          <w:hyperlink w:anchor="_Toc505633807" w:history="1">
            <w:r>
              <w:rPr>
                <w:rStyle w:val="Hyperlink"/>
                <w:rFonts w:ascii="幼圆" w:eastAsia="幼圆" w:hAnsi="幼圆" w:cs="幼圆" w:hint="eastAsia"/>
                <w:color w:val="auto"/>
                <w:sz w:val="24"/>
                <w:szCs w:val="24"/>
              </w:rPr>
              <w:t>3.2.1 农村三次产业结构特征</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_Toc505633807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6</w:t>
            </w:r>
            <w:r>
              <w:rPr>
                <w:rFonts w:ascii="幼圆" w:eastAsia="幼圆" w:hAnsi="幼圆" w:cs="幼圆" w:hint="eastAsia"/>
                <w:color w:val="auto"/>
                <w:sz w:val="24"/>
                <w:szCs w:val="24"/>
              </w:rPr>
              <w:fldChar w:fldCharType="end"/>
            </w:r>
          </w:hyperlink>
        </w:p>
        <w:p>
          <w:pPr>
            <w:pStyle w:val="TOC3"/>
            <w:tabs>
              <w:tab w:val="right" w:leader="dot" w:pos="8296"/>
            </w:tabs>
            <w:spacing w:line="360" w:lineRule="auto"/>
            <w:rPr>
              <w:rFonts w:ascii="幼圆" w:eastAsia="幼圆" w:hAnsi="幼圆" w:cs="幼圆" w:hint="eastAsia"/>
              <w:color w:val="auto"/>
              <w:sz w:val="24"/>
              <w:szCs w:val="24"/>
            </w:rPr>
          </w:pPr>
          <w:hyperlink w:anchor="_Toc505633808" w:history="1">
            <w:r>
              <w:rPr>
                <w:rStyle w:val="Hyperlink"/>
                <w:rFonts w:ascii="幼圆" w:eastAsia="幼圆" w:hAnsi="幼圆" w:cs="幼圆" w:hint="eastAsia"/>
                <w:color w:val="auto"/>
                <w:sz w:val="24"/>
                <w:szCs w:val="24"/>
              </w:rPr>
              <w:t>3.2.2 农业产业结构分析</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_Toc505633808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7</w:t>
            </w:r>
            <w:r>
              <w:rPr>
                <w:rFonts w:ascii="幼圆" w:eastAsia="幼圆" w:hAnsi="幼圆" w:cs="幼圆" w:hint="eastAsia"/>
                <w:color w:val="auto"/>
                <w:sz w:val="24"/>
                <w:szCs w:val="24"/>
              </w:rPr>
              <w:fldChar w:fldCharType="end"/>
            </w:r>
          </w:hyperlink>
        </w:p>
        <w:p>
          <w:pPr>
            <w:pStyle w:val="TOC3"/>
            <w:tabs>
              <w:tab w:val="right" w:leader="dot" w:pos="8296"/>
            </w:tabs>
            <w:spacing w:line="360" w:lineRule="auto"/>
            <w:rPr>
              <w:rFonts w:ascii="幼圆" w:eastAsia="幼圆" w:hAnsi="幼圆" w:cs="幼圆" w:hint="eastAsia"/>
              <w:color w:val="auto"/>
              <w:sz w:val="24"/>
              <w:szCs w:val="24"/>
            </w:rPr>
          </w:pPr>
          <w:hyperlink w:anchor="_Toc505633809" w:history="1">
            <w:r>
              <w:rPr>
                <w:rStyle w:val="Hyperlink"/>
                <w:rFonts w:ascii="幼圆" w:eastAsia="幼圆" w:hAnsi="幼圆" w:cs="幼圆" w:hint="eastAsia"/>
                <w:color w:val="auto"/>
                <w:sz w:val="24"/>
                <w:szCs w:val="24"/>
              </w:rPr>
              <w:t>3.2.3 农村非农产业结构现状</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_Toc505633809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9</w:t>
            </w:r>
            <w:r>
              <w:rPr>
                <w:rFonts w:ascii="幼圆" w:eastAsia="幼圆" w:hAnsi="幼圆" w:cs="幼圆" w:hint="eastAsia"/>
                <w:color w:val="auto"/>
                <w:sz w:val="24"/>
                <w:szCs w:val="24"/>
              </w:rPr>
              <w:fldChar w:fldCharType="end"/>
            </w:r>
          </w:hyperlink>
        </w:p>
        <w:p>
          <w:pPr>
            <w:pStyle w:val="TOC2"/>
            <w:tabs>
              <w:tab w:val="right" w:leader="dot" w:pos="8296"/>
            </w:tabs>
            <w:spacing w:line="360" w:lineRule="auto"/>
            <w:rPr>
              <w:rFonts w:ascii="幼圆" w:eastAsia="幼圆" w:hAnsi="幼圆" w:cs="幼圆" w:hint="eastAsia"/>
              <w:color w:val="auto"/>
              <w:sz w:val="24"/>
              <w:szCs w:val="24"/>
            </w:rPr>
          </w:pPr>
          <w:hyperlink w:anchor="_Toc505633810" w:history="1">
            <w:r>
              <w:rPr>
                <w:rStyle w:val="Hyperlink"/>
                <w:rFonts w:ascii="幼圆" w:eastAsia="幼圆" w:hAnsi="幼圆" w:cs="幼圆" w:hint="eastAsia"/>
                <w:color w:val="auto"/>
                <w:sz w:val="24"/>
                <w:szCs w:val="24"/>
              </w:rPr>
              <w:t>3.3 红河州农村经济产业化发展存在的问题</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_Toc505633810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11</w:t>
            </w:r>
            <w:r>
              <w:rPr>
                <w:rFonts w:ascii="幼圆" w:eastAsia="幼圆" w:hAnsi="幼圆" w:cs="幼圆" w:hint="eastAsia"/>
                <w:color w:val="auto"/>
                <w:sz w:val="24"/>
                <w:szCs w:val="24"/>
              </w:rPr>
              <w:fldChar w:fldCharType="end"/>
            </w:r>
          </w:hyperlink>
        </w:p>
        <w:p>
          <w:pPr>
            <w:pStyle w:val="TOC3"/>
            <w:tabs>
              <w:tab w:val="right" w:leader="dot" w:pos="8296"/>
            </w:tabs>
            <w:spacing w:line="360" w:lineRule="auto"/>
            <w:rPr>
              <w:rFonts w:ascii="幼圆" w:eastAsia="幼圆" w:hAnsi="幼圆" w:cs="幼圆" w:hint="eastAsia"/>
              <w:color w:val="auto"/>
              <w:sz w:val="24"/>
              <w:szCs w:val="24"/>
            </w:rPr>
          </w:pPr>
          <w:hyperlink w:anchor="_Toc505633811" w:history="1">
            <w:r>
              <w:rPr>
                <w:rStyle w:val="Hyperlink"/>
                <w:rFonts w:ascii="幼圆" w:eastAsia="幼圆" w:hAnsi="幼圆" w:cs="幼圆" w:hint="eastAsia"/>
                <w:color w:val="auto"/>
                <w:sz w:val="24"/>
                <w:szCs w:val="24"/>
              </w:rPr>
              <w:t>3.3.1 产业结构不合理</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_Toc505633811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11</w:t>
            </w:r>
            <w:r>
              <w:rPr>
                <w:rFonts w:ascii="幼圆" w:eastAsia="幼圆" w:hAnsi="幼圆" w:cs="幼圆" w:hint="eastAsia"/>
                <w:color w:val="auto"/>
                <w:sz w:val="24"/>
                <w:szCs w:val="24"/>
              </w:rPr>
              <w:fldChar w:fldCharType="end"/>
            </w:r>
          </w:hyperlink>
        </w:p>
        <w:p>
          <w:pPr>
            <w:pStyle w:val="TOC3"/>
            <w:tabs>
              <w:tab w:val="right" w:leader="dot" w:pos="8296"/>
            </w:tabs>
            <w:spacing w:line="360" w:lineRule="auto"/>
            <w:rPr>
              <w:rFonts w:ascii="幼圆" w:eastAsia="幼圆" w:hAnsi="幼圆" w:cs="幼圆" w:hint="eastAsia"/>
              <w:color w:val="auto"/>
              <w:sz w:val="24"/>
              <w:szCs w:val="24"/>
            </w:rPr>
          </w:pPr>
          <w:hyperlink w:anchor="_Toc505633812" w:history="1">
            <w:r>
              <w:rPr>
                <w:rStyle w:val="Hyperlink"/>
                <w:rFonts w:ascii="幼圆" w:eastAsia="幼圆" w:hAnsi="幼圆" w:cs="幼圆" w:hint="eastAsia"/>
                <w:color w:val="auto"/>
                <w:sz w:val="24"/>
                <w:szCs w:val="24"/>
              </w:rPr>
              <w:t>3.3.2 产业化发展水平不高</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_Toc505633812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12</w:t>
            </w:r>
            <w:r>
              <w:rPr>
                <w:rFonts w:ascii="幼圆" w:eastAsia="幼圆" w:hAnsi="幼圆" w:cs="幼圆" w:hint="eastAsia"/>
                <w:color w:val="auto"/>
                <w:sz w:val="24"/>
                <w:szCs w:val="24"/>
              </w:rPr>
              <w:fldChar w:fldCharType="end"/>
            </w:r>
          </w:hyperlink>
        </w:p>
        <w:p>
          <w:pPr>
            <w:pStyle w:val="TOC3"/>
            <w:tabs>
              <w:tab w:val="right" w:leader="dot" w:pos="8296"/>
            </w:tabs>
            <w:spacing w:line="360" w:lineRule="auto"/>
            <w:rPr>
              <w:rFonts w:ascii="幼圆" w:eastAsia="幼圆" w:hAnsi="幼圆" w:cs="幼圆" w:hint="eastAsia"/>
              <w:color w:val="auto"/>
              <w:sz w:val="24"/>
              <w:szCs w:val="24"/>
            </w:rPr>
          </w:pPr>
          <w:hyperlink w:anchor="_Toc505633813" w:history="1">
            <w:r>
              <w:rPr>
                <w:rStyle w:val="Hyperlink"/>
                <w:rFonts w:ascii="幼圆" w:eastAsia="幼圆" w:hAnsi="幼圆" w:cs="幼圆" w:hint="eastAsia"/>
                <w:color w:val="auto"/>
                <w:sz w:val="24"/>
                <w:szCs w:val="24"/>
              </w:rPr>
              <w:t>3.3.3 产业化发展不均衡</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_Toc505633813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13</w:t>
            </w:r>
            <w:r>
              <w:rPr>
                <w:rFonts w:ascii="幼圆" w:eastAsia="幼圆" w:hAnsi="幼圆" w:cs="幼圆" w:hint="eastAsia"/>
                <w:color w:val="auto"/>
                <w:sz w:val="24"/>
                <w:szCs w:val="24"/>
              </w:rPr>
              <w:fldChar w:fldCharType="end"/>
            </w:r>
          </w:hyperlink>
        </w:p>
        <w:p>
          <w:pPr>
            <w:pStyle w:val="TOC3"/>
            <w:tabs>
              <w:tab w:val="right" w:leader="dot" w:pos="8296"/>
            </w:tabs>
            <w:spacing w:line="360" w:lineRule="auto"/>
            <w:rPr>
              <w:rFonts w:ascii="幼圆" w:eastAsia="幼圆" w:hAnsi="幼圆" w:cs="幼圆" w:hint="eastAsia"/>
              <w:color w:val="auto"/>
              <w:sz w:val="24"/>
              <w:szCs w:val="24"/>
            </w:rPr>
          </w:pPr>
          <w:hyperlink w:anchor="_Toc505633814" w:history="1">
            <w:r>
              <w:rPr>
                <w:rStyle w:val="Hyperlink"/>
                <w:rFonts w:ascii="幼圆" w:eastAsia="幼圆" w:hAnsi="幼圆" w:cs="幼圆" w:hint="eastAsia"/>
                <w:color w:val="auto"/>
                <w:sz w:val="24"/>
                <w:szCs w:val="24"/>
              </w:rPr>
              <w:t>3.3.4 产业化发展方式粗放</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_Toc505633814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13</w:t>
            </w:r>
            <w:r>
              <w:rPr>
                <w:rFonts w:ascii="幼圆" w:eastAsia="幼圆" w:hAnsi="幼圆" w:cs="幼圆" w:hint="eastAsia"/>
                <w:color w:val="auto"/>
                <w:sz w:val="24"/>
                <w:szCs w:val="24"/>
              </w:rPr>
              <w:fldChar w:fldCharType="end"/>
            </w:r>
          </w:hyperlink>
        </w:p>
        <w:p>
          <w:pPr>
            <w:pStyle w:val="TOC2"/>
            <w:tabs>
              <w:tab w:val="right" w:leader="dot" w:pos="8296"/>
            </w:tabs>
            <w:spacing w:line="360" w:lineRule="auto"/>
            <w:rPr>
              <w:rFonts w:ascii="幼圆" w:eastAsia="幼圆" w:hAnsi="幼圆" w:cs="幼圆" w:hint="eastAsia"/>
              <w:color w:val="auto"/>
              <w:sz w:val="24"/>
              <w:szCs w:val="24"/>
            </w:rPr>
          </w:pPr>
          <w:hyperlink w:anchor="_Toc505633815" w:history="1">
            <w:r>
              <w:rPr>
                <w:rStyle w:val="Hyperlink"/>
                <w:rFonts w:ascii="幼圆" w:eastAsia="幼圆" w:hAnsi="幼圆" w:cs="幼圆" w:hint="eastAsia"/>
                <w:color w:val="auto"/>
                <w:sz w:val="24"/>
                <w:szCs w:val="24"/>
              </w:rPr>
              <w:t>3.4 红河州农村经济产业化发展存在问题的原因分析</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_Toc505633815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15</w:t>
            </w:r>
            <w:r>
              <w:rPr>
                <w:rFonts w:ascii="幼圆" w:eastAsia="幼圆" w:hAnsi="幼圆" w:cs="幼圆" w:hint="eastAsia"/>
                <w:color w:val="auto"/>
                <w:sz w:val="24"/>
                <w:szCs w:val="24"/>
              </w:rPr>
              <w:fldChar w:fldCharType="end"/>
            </w:r>
          </w:hyperlink>
        </w:p>
        <w:p>
          <w:pPr>
            <w:pStyle w:val="TOC3"/>
            <w:tabs>
              <w:tab w:val="right" w:leader="dot" w:pos="8296"/>
            </w:tabs>
            <w:spacing w:line="360" w:lineRule="auto"/>
            <w:rPr>
              <w:rFonts w:ascii="幼圆" w:eastAsia="幼圆" w:hAnsi="幼圆" w:cs="幼圆" w:hint="eastAsia"/>
              <w:color w:val="auto"/>
              <w:sz w:val="24"/>
              <w:szCs w:val="24"/>
            </w:rPr>
          </w:pPr>
          <w:hyperlink w:anchor="_Toc505633816" w:history="1">
            <w:r>
              <w:rPr>
                <w:rStyle w:val="Hyperlink"/>
                <w:rFonts w:ascii="幼圆" w:eastAsia="幼圆" w:hAnsi="幼圆" w:cs="幼圆" w:hint="eastAsia"/>
                <w:color w:val="auto"/>
                <w:sz w:val="24"/>
                <w:szCs w:val="24"/>
              </w:rPr>
              <w:t>3.4.1 农村基础设施薄弱</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_Toc505633816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15</w:t>
            </w:r>
            <w:r>
              <w:rPr>
                <w:rFonts w:ascii="幼圆" w:eastAsia="幼圆" w:hAnsi="幼圆" w:cs="幼圆" w:hint="eastAsia"/>
                <w:color w:val="auto"/>
                <w:sz w:val="24"/>
                <w:szCs w:val="24"/>
              </w:rPr>
              <w:fldChar w:fldCharType="end"/>
            </w:r>
          </w:hyperlink>
        </w:p>
        <w:p>
          <w:pPr>
            <w:pStyle w:val="TOC3"/>
            <w:tabs>
              <w:tab w:val="right" w:leader="dot" w:pos="8296"/>
            </w:tabs>
            <w:spacing w:line="360" w:lineRule="auto"/>
            <w:rPr>
              <w:rFonts w:ascii="幼圆" w:eastAsia="幼圆" w:hAnsi="幼圆" w:cs="幼圆" w:hint="eastAsia"/>
              <w:color w:val="auto"/>
              <w:sz w:val="24"/>
              <w:szCs w:val="24"/>
            </w:rPr>
          </w:pPr>
          <w:hyperlink w:anchor="_Toc505633817" w:history="1">
            <w:r>
              <w:rPr>
                <w:rStyle w:val="Hyperlink"/>
                <w:rFonts w:ascii="幼圆" w:eastAsia="幼圆" w:hAnsi="幼圆" w:cs="幼圆" w:hint="eastAsia"/>
                <w:color w:val="auto"/>
                <w:sz w:val="24"/>
                <w:szCs w:val="24"/>
              </w:rPr>
              <w:t>3.4.2 农村技术落后</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_Toc505633817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15</w:t>
            </w:r>
            <w:r>
              <w:rPr>
                <w:rFonts w:ascii="幼圆" w:eastAsia="幼圆" w:hAnsi="幼圆" w:cs="幼圆" w:hint="eastAsia"/>
                <w:color w:val="auto"/>
                <w:sz w:val="24"/>
                <w:szCs w:val="24"/>
              </w:rPr>
              <w:fldChar w:fldCharType="end"/>
            </w:r>
          </w:hyperlink>
        </w:p>
        <w:p>
          <w:pPr>
            <w:pStyle w:val="TOC3"/>
            <w:tabs>
              <w:tab w:val="right" w:leader="dot" w:pos="8296"/>
            </w:tabs>
            <w:spacing w:line="360" w:lineRule="auto"/>
            <w:rPr>
              <w:rFonts w:ascii="幼圆" w:eastAsia="幼圆" w:hAnsi="幼圆" w:cs="幼圆" w:hint="eastAsia"/>
              <w:color w:val="auto"/>
              <w:sz w:val="24"/>
              <w:szCs w:val="24"/>
            </w:rPr>
          </w:pPr>
          <w:hyperlink w:anchor="_Toc505633818" w:history="1">
            <w:r>
              <w:rPr>
                <w:rStyle w:val="Hyperlink"/>
                <w:rFonts w:ascii="幼圆" w:eastAsia="幼圆" w:hAnsi="幼圆" w:cs="幼圆" w:hint="eastAsia"/>
                <w:color w:val="auto"/>
                <w:sz w:val="24"/>
                <w:szCs w:val="24"/>
              </w:rPr>
              <w:t>3.4.3 产业化经济投入不足</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_Toc505633818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15</w:t>
            </w:r>
            <w:r>
              <w:rPr>
                <w:rFonts w:ascii="幼圆" w:eastAsia="幼圆" w:hAnsi="幼圆" w:cs="幼圆" w:hint="eastAsia"/>
                <w:color w:val="auto"/>
                <w:sz w:val="24"/>
                <w:szCs w:val="24"/>
              </w:rPr>
              <w:fldChar w:fldCharType="end"/>
            </w:r>
          </w:hyperlink>
        </w:p>
        <w:p>
          <w:pPr>
            <w:pStyle w:val="TOC3"/>
            <w:tabs>
              <w:tab w:val="right" w:leader="dot" w:pos="8296"/>
            </w:tabs>
            <w:spacing w:line="360" w:lineRule="auto"/>
            <w:rPr>
              <w:rFonts w:ascii="幼圆" w:eastAsia="幼圆" w:hAnsi="幼圆" w:cs="幼圆" w:hint="eastAsia"/>
              <w:color w:val="auto"/>
              <w:sz w:val="24"/>
              <w:szCs w:val="24"/>
            </w:rPr>
          </w:pPr>
          <w:hyperlink w:anchor="_Toc505633819" w:history="1">
            <w:r>
              <w:rPr>
                <w:rStyle w:val="Hyperlink"/>
                <w:rFonts w:ascii="幼圆" w:eastAsia="幼圆" w:hAnsi="幼圆" w:cs="幼圆" w:hint="eastAsia"/>
                <w:color w:val="auto"/>
                <w:sz w:val="24"/>
                <w:szCs w:val="24"/>
              </w:rPr>
              <w:t>3.4.4 缺乏产业化人才</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_Toc505633819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16</w:t>
            </w:r>
            <w:r>
              <w:rPr>
                <w:rFonts w:ascii="幼圆" w:eastAsia="幼圆" w:hAnsi="幼圆" w:cs="幼圆" w:hint="eastAsia"/>
                <w:color w:val="auto"/>
                <w:sz w:val="24"/>
                <w:szCs w:val="24"/>
              </w:rPr>
              <w:fldChar w:fldCharType="end"/>
            </w:r>
          </w:hyperlink>
        </w:p>
        <w:p>
          <w:pPr>
            <w:pStyle w:val="TOC1"/>
            <w:tabs>
              <w:tab w:val="right" w:leader="dot" w:pos="8296"/>
            </w:tabs>
            <w:spacing w:line="360" w:lineRule="auto"/>
            <w:rPr>
              <w:rFonts w:ascii="幼圆" w:eastAsia="幼圆" w:hAnsi="幼圆" w:cs="幼圆" w:hint="eastAsia"/>
              <w:color w:val="auto"/>
              <w:sz w:val="24"/>
              <w:szCs w:val="24"/>
            </w:rPr>
          </w:pPr>
          <w:hyperlink w:anchor="_Toc505633820" w:history="1">
            <w:r>
              <w:rPr>
                <w:rStyle w:val="Hyperlink"/>
                <w:rFonts w:ascii="幼圆" w:eastAsia="幼圆" w:hAnsi="幼圆" w:cs="幼圆" w:hint="eastAsia"/>
                <w:color w:val="auto"/>
                <w:sz w:val="24"/>
                <w:szCs w:val="24"/>
              </w:rPr>
              <w:t>4 红河州农村经济产业化发展的对策</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_Toc505633820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17</w:t>
            </w:r>
            <w:r>
              <w:rPr>
                <w:rFonts w:ascii="幼圆" w:eastAsia="幼圆" w:hAnsi="幼圆" w:cs="幼圆" w:hint="eastAsia"/>
                <w:color w:val="auto"/>
                <w:sz w:val="24"/>
                <w:szCs w:val="24"/>
              </w:rPr>
              <w:fldChar w:fldCharType="end"/>
            </w:r>
          </w:hyperlink>
        </w:p>
        <w:p>
          <w:pPr>
            <w:pStyle w:val="TOC2"/>
            <w:tabs>
              <w:tab w:val="right" w:leader="dot" w:pos="8296"/>
            </w:tabs>
            <w:spacing w:line="360" w:lineRule="auto"/>
            <w:rPr>
              <w:rFonts w:ascii="幼圆" w:eastAsia="幼圆" w:hAnsi="幼圆" w:cs="幼圆" w:hint="eastAsia"/>
              <w:color w:val="auto"/>
              <w:sz w:val="24"/>
              <w:szCs w:val="24"/>
            </w:rPr>
          </w:pPr>
          <w:hyperlink w:anchor="_Toc505633821" w:history="1">
            <w:r>
              <w:rPr>
                <w:rStyle w:val="Hyperlink"/>
                <w:rFonts w:ascii="幼圆" w:eastAsia="幼圆" w:hAnsi="幼圆" w:cs="幼圆" w:hint="eastAsia"/>
                <w:color w:val="auto"/>
                <w:sz w:val="24"/>
                <w:szCs w:val="24"/>
              </w:rPr>
              <w:t>4.1 加强贫困县各项基础设施建设</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_Toc505633821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17</w:t>
            </w:r>
            <w:r>
              <w:rPr>
                <w:rFonts w:ascii="幼圆" w:eastAsia="幼圆" w:hAnsi="幼圆" w:cs="幼圆" w:hint="eastAsia"/>
                <w:color w:val="auto"/>
                <w:sz w:val="24"/>
                <w:szCs w:val="24"/>
              </w:rPr>
              <w:fldChar w:fldCharType="end"/>
            </w:r>
          </w:hyperlink>
        </w:p>
        <w:p>
          <w:pPr>
            <w:pStyle w:val="TOC2"/>
            <w:tabs>
              <w:tab w:val="right" w:leader="dot" w:pos="8296"/>
            </w:tabs>
            <w:spacing w:line="360" w:lineRule="auto"/>
            <w:rPr>
              <w:rFonts w:ascii="幼圆" w:eastAsia="幼圆" w:hAnsi="幼圆" w:cs="幼圆" w:hint="eastAsia"/>
              <w:color w:val="auto"/>
              <w:sz w:val="24"/>
              <w:szCs w:val="24"/>
            </w:rPr>
          </w:pPr>
          <w:hyperlink w:anchor="_Toc505633822" w:history="1">
            <w:r>
              <w:rPr>
                <w:rStyle w:val="Hyperlink"/>
                <w:rFonts w:ascii="幼圆" w:eastAsia="幼圆" w:hAnsi="幼圆" w:cs="幼圆" w:hint="eastAsia"/>
                <w:color w:val="auto"/>
                <w:sz w:val="24"/>
                <w:szCs w:val="24"/>
              </w:rPr>
              <w:t>4.2 推进农村工业化进程</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_Toc505633822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17</w:t>
            </w:r>
            <w:r>
              <w:rPr>
                <w:rFonts w:ascii="幼圆" w:eastAsia="幼圆" w:hAnsi="幼圆" w:cs="幼圆" w:hint="eastAsia"/>
                <w:color w:val="auto"/>
                <w:sz w:val="24"/>
                <w:szCs w:val="24"/>
              </w:rPr>
              <w:fldChar w:fldCharType="end"/>
            </w:r>
          </w:hyperlink>
        </w:p>
        <w:p>
          <w:pPr>
            <w:pStyle w:val="TOC2"/>
            <w:tabs>
              <w:tab w:val="right" w:leader="dot" w:pos="8296"/>
            </w:tabs>
            <w:spacing w:line="360" w:lineRule="auto"/>
            <w:rPr>
              <w:rFonts w:ascii="幼圆" w:eastAsia="幼圆" w:hAnsi="幼圆" w:cs="幼圆" w:hint="eastAsia"/>
              <w:color w:val="auto"/>
              <w:sz w:val="24"/>
              <w:szCs w:val="24"/>
            </w:rPr>
          </w:pPr>
          <w:hyperlink w:anchor="_Toc505633823" w:history="1">
            <w:r>
              <w:rPr>
                <w:rStyle w:val="Hyperlink"/>
                <w:rFonts w:ascii="幼圆" w:eastAsia="幼圆" w:hAnsi="幼圆" w:cs="幼圆" w:hint="eastAsia"/>
                <w:color w:val="auto"/>
                <w:sz w:val="24"/>
                <w:szCs w:val="24"/>
              </w:rPr>
              <w:t>4.3 加强农村经济产业化的投入</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_Toc505633823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18</w:t>
            </w:r>
            <w:r>
              <w:rPr>
                <w:rFonts w:ascii="幼圆" w:eastAsia="幼圆" w:hAnsi="幼圆" w:cs="幼圆" w:hint="eastAsia"/>
                <w:color w:val="auto"/>
                <w:sz w:val="24"/>
                <w:szCs w:val="24"/>
              </w:rPr>
              <w:fldChar w:fldCharType="end"/>
            </w:r>
          </w:hyperlink>
        </w:p>
        <w:p>
          <w:pPr>
            <w:pStyle w:val="TOC2"/>
            <w:tabs>
              <w:tab w:val="right" w:leader="dot" w:pos="8296"/>
            </w:tabs>
            <w:spacing w:line="360" w:lineRule="auto"/>
            <w:rPr>
              <w:rFonts w:ascii="幼圆" w:eastAsia="幼圆" w:hAnsi="幼圆" w:cs="幼圆" w:hint="eastAsia"/>
              <w:color w:val="auto"/>
              <w:sz w:val="24"/>
              <w:szCs w:val="24"/>
            </w:rPr>
          </w:pPr>
          <w:hyperlink w:anchor="_Toc505633824" w:history="1">
            <w:r>
              <w:rPr>
                <w:rStyle w:val="Hyperlink"/>
                <w:rFonts w:ascii="幼圆" w:eastAsia="幼圆" w:hAnsi="幼圆" w:cs="幼圆" w:hint="eastAsia"/>
                <w:color w:val="auto"/>
                <w:sz w:val="24"/>
                <w:szCs w:val="24"/>
              </w:rPr>
              <w:t>4.4 加强产业化人才的培养</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_Toc505633824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18</w:t>
            </w:r>
            <w:r>
              <w:rPr>
                <w:rFonts w:ascii="幼圆" w:eastAsia="幼圆" w:hAnsi="幼圆" w:cs="幼圆" w:hint="eastAsia"/>
                <w:color w:val="auto"/>
                <w:sz w:val="24"/>
                <w:szCs w:val="24"/>
              </w:rPr>
              <w:fldChar w:fldCharType="end"/>
            </w:r>
          </w:hyperlink>
        </w:p>
        <w:p>
          <w:pPr>
            <w:pStyle w:val="TOC2"/>
            <w:tabs>
              <w:tab w:val="right" w:leader="dot" w:pos="8296"/>
            </w:tabs>
            <w:spacing w:line="360" w:lineRule="auto"/>
            <w:rPr>
              <w:rFonts w:ascii="幼圆" w:eastAsia="幼圆" w:hAnsi="幼圆" w:cs="幼圆" w:hint="eastAsia"/>
              <w:color w:val="auto"/>
              <w:sz w:val="24"/>
              <w:szCs w:val="24"/>
            </w:rPr>
          </w:pPr>
          <w:hyperlink w:anchor="_Toc505633825" w:history="1">
            <w:r>
              <w:rPr>
                <w:rStyle w:val="Hyperlink"/>
                <w:rFonts w:ascii="幼圆" w:eastAsia="幼圆" w:hAnsi="幼圆" w:cs="幼圆" w:hint="eastAsia"/>
                <w:color w:val="auto"/>
                <w:sz w:val="24"/>
                <w:szCs w:val="24"/>
              </w:rPr>
              <w:t>4.5 加强优势产业和特色产品的培育</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_Toc505633825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19</w:t>
            </w:r>
            <w:r>
              <w:rPr>
                <w:rFonts w:ascii="幼圆" w:eastAsia="幼圆" w:hAnsi="幼圆" w:cs="幼圆" w:hint="eastAsia"/>
                <w:color w:val="auto"/>
                <w:sz w:val="24"/>
                <w:szCs w:val="24"/>
              </w:rPr>
              <w:fldChar w:fldCharType="end"/>
            </w:r>
          </w:hyperlink>
        </w:p>
        <w:p>
          <w:pPr>
            <w:pStyle w:val="TOC1"/>
            <w:tabs>
              <w:tab w:val="right" w:leader="dot" w:pos="8296"/>
            </w:tabs>
            <w:spacing w:line="360" w:lineRule="auto"/>
            <w:rPr>
              <w:rFonts w:ascii="幼圆" w:eastAsia="幼圆" w:hAnsi="幼圆" w:cs="幼圆" w:hint="eastAsia"/>
              <w:color w:val="auto"/>
              <w:sz w:val="24"/>
              <w:szCs w:val="24"/>
            </w:rPr>
          </w:pPr>
          <w:hyperlink w:anchor="_Toc505633826" w:history="1">
            <w:r>
              <w:rPr>
                <w:rStyle w:val="Hyperlink"/>
                <w:rFonts w:ascii="幼圆" w:eastAsia="幼圆" w:hAnsi="幼圆" w:cs="幼圆" w:hint="eastAsia"/>
                <w:color w:val="auto"/>
                <w:sz w:val="24"/>
                <w:szCs w:val="24"/>
              </w:rPr>
              <w:t>结 论</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_Toc505633826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21</w:t>
            </w:r>
            <w:r>
              <w:rPr>
                <w:rFonts w:ascii="幼圆" w:eastAsia="幼圆" w:hAnsi="幼圆" w:cs="幼圆" w:hint="eastAsia"/>
                <w:color w:val="auto"/>
                <w:sz w:val="24"/>
                <w:szCs w:val="24"/>
              </w:rPr>
              <w:fldChar w:fldCharType="end"/>
            </w:r>
          </w:hyperlink>
        </w:p>
        <w:p>
          <w:pPr>
            <w:pStyle w:val="TOC1"/>
            <w:tabs>
              <w:tab w:val="right" w:leader="dot" w:pos="8296"/>
            </w:tabs>
            <w:spacing w:line="360" w:lineRule="auto"/>
            <w:rPr>
              <w:rFonts w:ascii="幼圆" w:eastAsia="幼圆" w:hAnsi="幼圆" w:cs="幼圆" w:hint="eastAsia"/>
              <w:color w:val="auto"/>
              <w:sz w:val="24"/>
              <w:szCs w:val="24"/>
            </w:rPr>
          </w:pPr>
          <w:hyperlink w:anchor="_Toc505633827" w:history="1">
            <w:r>
              <w:rPr>
                <w:rStyle w:val="Hyperlink"/>
                <w:rFonts w:ascii="幼圆" w:eastAsia="幼圆" w:hAnsi="幼圆" w:cs="幼圆" w:hint="eastAsia"/>
                <w:color w:val="auto"/>
                <w:sz w:val="24"/>
                <w:szCs w:val="24"/>
              </w:rPr>
              <w:t>参考文献</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_Toc505633827 \h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22</w:t>
            </w:r>
            <w:r>
              <w:rPr>
                <w:rFonts w:ascii="幼圆" w:eastAsia="幼圆" w:hAnsi="幼圆" w:cs="幼圆" w:hint="eastAsia"/>
                <w:color w:val="auto"/>
                <w:sz w:val="24"/>
                <w:szCs w:val="24"/>
              </w:rPr>
              <w:fldChar w:fldCharType="end"/>
            </w:r>
          </w:hyperlink>
        </w:p>
        <w:p>
          <w:pPr>
            <w:spacing w:line="360" w:lineRule="auto"/>
            <w:rPr>
              <w:rFonts w:ascii="幼圆" w:eastAsia="幼圆" w:hAnsi="幼圆" w:cs="幼圆" w:hint="eastAsia"/>
              <w:color w:val="auto"/>
              <w:sz w:val="24"/>
              <w:szCs w:val="24"/>
            </w:rPr>
          </w:pPr>
          <w:bookmarkStart w:id="0" w:name="_GoBack"/>
          <w:bookmarkEnd w:id="0"/>
          <w:r>
            <w:rPr>
              <w:rFonts w:ascii="幼圆" w:eastAsia="幼圆" w:hAnsi="幼圆" w:cs="幼圆" w:hint="eastAsia"/>
              <w:b/>
              <w:bCs/>
              <w:color w:val="auto"/>
              <w:sz w:val="24"/>
              <w:szCs w:val="24"/>
              <w:lang w:val="zh-CN"/>
            </w:rPr>
            <w:fldChar w:fldCharType="end"/>
          </w:r>
        </w:p>
      </w:sdtContent>
    </w:sdt>
    <w:p>
      <w:pPr>
        <w:spacing w:line="360" w:lineRule="auto"/>
        <w:jc w:val="center"/>
        <w:outlineLvl w:val="0"/>
        <w:rPr>
          <w:rFonts w:ascii="幼圆" w:eastAsia="幼圆" w:hAnsi="幼圆" w:cs="幼圆" w:hint="eastAsia"/>
          <w:color w:val="auto"/>
          <w:sz w:val="32"/>
          <w:szCs w:val="32"/>
        </w:rPr>
        <w:sectPr>
          <w:footerReference w:type="default" r:id="rId5"/>
          <w:type w:val="nextPage"/>
          <w:pgSz w:w="11906" w:h="16838"/>
          <w:pgMar w:top="1440" w:right="1800" w:bottom="1440" w:left="1800" w:header="851" w:footer="992" w:gutter="0"/>
          <w:pgNumType w:fmt="upperRoman" w:start="2"/>
          <w:cols w:num="1" w:space="425"/>
          <w:titlePg w:val="0"/>
          <w:docGrid w:type="lines" w:linePitch="312" w:charSpace="0"/>
        </w:sectPr>
      </w:pPr>
    </w:p>
    <w:p>
      <w:pPr>
        <w:spacing w:line="360" w:lineRule="auto"/>
        <w:jc w:val="center"/>
        <w:outlineLvl w:val="0"/>
        <w:rPr>
          <w:rFonts w:ascii="幼圆" w:eastAsia="幼圆" w:hAnsi="幼圆" w:cs="幼圆" w:hint="eastAsia"/>
          <w:color w:val="auto"/>
          <w:sz w:val="32"/>
          <w:szCs w:val="32"/>
        </w:rPr>
      </w:pPr>
      <w:bookmarkStart w:id="1" w:name="_Toc505633793"/>
      <w:r>
        <w:rPr>
          <w:rFonts w:ascii="幼圆" w:eastAsia="幼圆" w:hAnsi="幼圆" w:cs="幼圆" w:hint="eastAsia"/>
          <w:color w:val="auto"/>
          <w:sz w:val="32"/>
          <w:szCs w:val="32"/>
        </w:rPr>
        <w:t>1 绪论</w:t>
      </w:r>
      <w:bookmarkEnd w:id="1"/>
    </w:p>
    <w:p>
      <w:pPr>
        <w:pStyle w:val="ListParagraph"/>
        <w:numPr>
          <w:ilvl w:val="1"/>
          <w:numId w:val="1"/>
        </w:numPr>
        <w:spacing w:line="360" w:lineRule="auto"/>
        <w:ind w:firstLineChars="0"/>
        <w:jc w:val="left"/>
        <w:outlineLvl w:val="1"/>
        <w:rPr>
          <w:rFonts w:ascii="幼圆" w:eastAsia="幼圆" w:hAnsi="幼圆" w:cs="幼圆" w:hint="eastAsia"/>
          <w:color w:val="auto"/>
          <w:sz w:val="28"/>
          <w:szCs w:val="28"/>
        </w:rPr>
      </w:pPr>
      <w:bookmarkStart w:id="2" w:name="_Toc505633794"/>
      <w:r>
        <w:rPr>
          <w:rFonts w:ascii="幼圆" w:eastAsia="幼圆" w:hAnsi="幼圆" w:cs="幼圆" w:hint="eastAsia"/>
          <w:color w:val="auto"/>
          <w:sz w:val="28"/>
          <w:szCs w:val="28"/>
        </w:rPr>
        <w:t>研究背景及意义</w:t>
      </w:r>
      <w:bookmarkEnd w:id="2"/>
    </w:p>
    <w:p>
      <w:pPr>
        <w:spacing w:line="360" w:lineRule="auto"/>
        <w:ind w:firstLine="480" w:firstLineChars="200"/>
        <w:rPr>
          <w:rFonts w:ascii="幼圆" w:eastAsia="幼圆" w:hAnsi="幼圆" w:cs="幼圆" w:hint="eastAsia"/>
          <w:color w:val="auto"/>
          <w:sz w:val="24"/>
          <w:szCs w:val="24"/>
        </w:rPr>
      </w:pPr>
      <w:r>
        <w:rPr>
          <w:rFonts w:ascii="幼圆" w:eastAsia="幼圆" w:hAnsi="幼圆" w:cs="幼圆" w:hint="eastAsia"/>
          <w:color w:val="auto"/>
          <w:sz w:val="24"/>
          <w:szCs w:val="24"/>
        </w:rPr>
        <w:t>农村经济产业化发展是党中央和国务院的重大战略决策与实践行动，已成为我国“十三五”时期的一项重大任务，其推进力度正在加大。当前中共中央从加快发展现代农业、加强农村基础设施建设和公共服务、拓宽农民增收渠道、完善农村发展体制等方面来推进农村产业化发展，但在发展的过程中依然存在或多或少的问题，导致农村经济产业化发展受到影响。学术界虽然加强了这方面的研究，但缺乏对农村经济产业化发展的案例研究，也缺乏对红河州的案例研究。鉴于此，本文旨在以红河州为例，分析农村经济</w:t>
      </w:r>
      <w:r>
        <w:rPr>
          <w:rFonts w:ascii="幼圆" w:eastAsia="幼圆" w:hAnsi="幼圆" w:cs="幼圆" w:hint="eastAsia"/>
          <w:color w:val="auto"/>
          <w:sz w:val="24"/>
          <w:szCs w:val="24"/>
        </w:rPr>
        <w:t>产业化</w:t>
      </w:r>
      <w:r>
        <w:rPr>
          <w:rFonts w:ascii="幼圆" w:eastAsia="幼圆" w:hAnsi="幼圆" w:cs="幼圆" w:hint="eastAsia"/>
          <w:color w:val="auto"/>
          <w:sz w:val="24"/>
          <w:szCs w:val="24"/>
        </w:rPr>
        <w:t>发展的现状，找出存在的问题，并结合红河州的实际，提出几点针对性的改善对策，从而为红河州</w:t>
      </w:r>
      <w:r>
        <w:rPr>
          <w:rFonts w:ascii="幼圆" w:eastAsia="幼圆" w:hAnsi="幼圆" w:cs="幼圆" w:hint="eastAsia"/>
          <w:color w:val="auto"/>
          <w:sz w:val="24"/>
          <w:szCs w:val="24"/>
        </w:rPr>
        <w:t>农村经济</w:t>
      </w:r>
      <w:r>
        <w:rPr>
          <w:rFonts w:ascii="幼圆" w:eastAsia="幼圆" w:hAnsi="幼圆" w:cs="幼圆" w:hint="eastAsia"/>
          <w:color w:val="auto"/>
          <w:sz w:val="24"/>
          <w:szCs w:val="24"/>
        </w:rPr>
        <w:t>产业</w:t>
      </w:r>
      <w:r>
        <w:rPr>
          <w:rFonts w:ascii="幼圆" w:eastAsia="幼圆" w:hAnsi="幼圆" w:cs="幼圆" w:hint="eastAsia"/>
          <w:color w:val="auto"/>
          <w:sz w:val="24"/>
          <w:szCs w:val="24"/>
        </w:rPr>
        <w:t>化</w:t>
      </w:r>
      <w:r>
        <w:rPr>
          <w:rFonts w:ascii="幼圆" w:eastAsia="幼圆" w:hAnsi="幼圆" w:cs="幼圆" w:hint="eastAsia"/>
          <w:color w:val="auto"/>
          <w:sz w:val="24"/>
          <w:szCs w:val="24"/>
        </w:rPr>
        <w:t>发展提供指导参考作用。</w:t>
      </w:r>
    </w:p>
    <w:p>
      <w:pPr>
        <w:spacing w:line="360" w:lineRule="auto"/>
        <w:ind w:firstLine="480" w:firstLineChars="200"/>
        <w:rPr>
          <w:rFonts w:ascii="幼圆" w:eastAsia="幼圆" w:hAnsi="幼圆" w:cs="幼圆" w:hint="eastAsia"/>
          <w:color w:val="auto"/>
          <w:sz w:val="24"/>
          <w:szCs w:val="24"/>
        </w:rPr>
      </w:pPr>
      <w:r>
        <w:rPr>
          <w:rFonts w:ascii="幼圆" w:eastAsia="幼圆" w:hAnsi="幼圆" w:cs="幼圆" w:hint="eastAsia"/>
          <w:color w:val="auto"/>
          <w:sz w:val="24"/>
          <w:szCs w:val="24"/>
        </w:rPr>
        <w:t>本文的研究意义如下：（1）理论意义：鉴于目前国内关于农村经济</w:t>
      </w:r>
      <w:r>
        <w:rPr>
          <w:rFonts w:ascii="幼圆" w:eastAsia="幼圆" w:hAnsi="幼圆" w:cs="幼圆" w:hint="eastAsia"/>
          <w:color w:val="auto"/>
          <w:sz w:val="24"/>
          <w:szCs w:val="24"/>
        </w:rPr>
        <w:t>产业化</w:t>
      </w:r>
      <w:r>
        <w:rPr>
          <w:rFonts w:ascii="幼圆" w:eastAsia="幼圆" w:hAnsi="幼圆" w:cs="幼圆" w:hint="eastAsia"/>
          <w:color w:val="auto"/>
          <w:sz w:val="24"/>
          <w:szCs w:val="24"/>
        </w:rPr>
        <w:t>发展的研究大多集中于宏观层面上，缺乏微观的案例研究，很多研究都是关于农业经济方面的，缺乏对红河州的案例研究，关于经济发展的研究也缺乏系统性和全面性，研究大多停留在理论的层次上，缺乏数据分析，本文将采用定量与定性相结合的方法对红河州</w:t>
      </w:r>
      <w:r>
        <w:rPr>
          <w:rFonts w:ascii="幼圆" w:eastAsia="幼圆" w:hAnsi="幼圆" w:cs="幼圆" w:hint="eastAsia"/>
          <w:color w:val="auto"/>
          <w:sz w:val="24"/>
          <w:szCs w:val="24"/>
        </w:rPr>
        <w:t>农村</w:t>
      </w:r>
      <w:r>
        <w:rPr>
          <w:rFonts w:ascii="幼圆" w:eastAsia="幼圆" w:hAnsi="幼圆" w:cs="幼圆" w:hint="eastAsia"/>
          <w:color w:val="auto"/>
          <w:sz w:val="24"/>
          <w:szCs w:val="24"/>
        </w:rPr>
        <w:t>经济</w:t>
      </w:r>
      <w:r>
        <w:rPr>
          <w:rFonts w:ascii="幼圆" w:eastAsia="幼圆" w:hAnsi="幼圆" w:cs="幼圆" w:hint="eastAsia"/>
          <w:color w:val="auto"/>
          <w:sz w:val="24"/>
          <w:szCs w:val="24"/>
        </w:rPr>
        <w:t>产业化</w:t>
      </w:r>
      <w:r>
        <w:rPr>
          <w:rFonts w:ascii="幼圆" w:eastAsia="幼圆" w:hAnsi="幼圆" w:cs="幼圆" w:hint="eastAsia"/>
          <w:color w:val="auto"/>
          <w:sz w:val="24"/>
          <w:szCs w:val="24"/>
        </w:rPr>
        <w:t>发展情况进行研究，有利于丰富学术界有关这方面的理论研究体系，具有一定的理论意义；（2）实践意义：本文的研究还可以为红河州发展农村经济提供参考指导作用，从而提升红河州的农村经济发展水平，保证其“三农”问题的解决，促进红河州农民的增收，并促进其</w:t>
      </w:r>
      <w:r>
        <w:rPr>
          <w:rFonts w:ascii="幼圆" w:eastAsia="幼圆" w:hAnsi="幼圆" w:cs="幼圆" w:hint="eastAsia"/>
          <w:color w:val="auto"/>
          <w:sz w:val="24"/>
          <w:szCs w:val="24"/>
        </w:rPr>
        <w:t>农村</w:t>
      </w:r>
      <w:r>
        <w:rPr>
          <w:rFonts w:ascii="幼圆" w:eastAsia="幼圆" w:hAnsi="幼圆" w:cs="幼圆" w:hint="eastAsia"/>
          <w:color w:val="auto"/>
          <w:sz w:val="24"/>
          <w:szCs w:val="24"/>
        </w:rPr>
        <w:t>经济的可持续发展，还可以为其他地区</w:t>
      </w:r>
      <w:r>
        <w:rPr>
          <w:rFonts w:ascii="幼圆" w:eastAsia="幼圆" w:hAnsi="幼圆" w:cs="幼圆" w:hint="eastAsia"/>
          <w:color w:val="auto"/>
          <w:sz w:val="24"/>
          <w:szCs w:val="24"/>
        </w:rPr>
        <w:t>农村经济</w:t>
      </w:r>
      <w:r>
        <w:rPr>
          <w:rFonts w:ascii="幼圆" w:eastAsia="幼圆" w:hAnsi="幼圆" w:cs="幼圆" w:hint="eastAsia"/>
          <w:color w:val="auto"/>
          <w:sz w:val="24"/>
          <w:szCs w:val="24"/>
        </w:rPr>
        <w:t>产业化</w:t>
      </w:r>
      <w:r>
        <w:rPr>
          <w:rFonts w:ascii="幼圆" w:eastAsia="幼圆" w:hAnsi="幼圆" w:cs="幼圆" w:hint="eastAsia"/>
          <w:color w:val="auto"/>
          <w:sz w:val="24"/>
          <w:szCs w:val="24"/>
        </w:rPr>
        <w:t>发展</w:t>
      </w:r>
      <w:r>
        <w:rPr>
          <w:rFonts w:ascii="幼圆" w:eastAsia="幼圆" w:hAnsi="幼圆" w:cs="幼圆" w:hint="eastAsia"/>
          <w:color w:val="auto"/>
          <w:sz w:val="24"/>
          <w:szCs w:val="24"/>
        </w:rPr>
        <w:t>的提供借鉴作用，促进我国</w:t>
      </w:r>
      <w:r>
        <w:rPr>
          <w:rFonts w:ascii="幼圆" w:eastAsia="幼圆" w:hAnsi="幼圆" w:cs="幼圆" w:hint="eastAsia"/>
          <w:color w:val="auto"/>
          <w:sz w:val="24"/>
          <w:szCs w:val="24"/>
        </w:rPr>
        <w:t>农村经济</w:t>
      </w:r>
      <w:r>
        <w:rPr>
          <w:rFonts w:ascii="幼圆" w:eastAsia="幼圆" w:hAnsi="幼圆" w:cs="幼圆" w:hint="eastAsia"/>
          <w:color w:val="auto"/>
          <w:sz w:val="24"/>
          <w:szCs w:val="24"/>
        </w:rPr>
        <w:t>的健康稳定发展。</w:t>
      </w:r>
    </w:p>
    <w:p>
      <w:pPr>
        <w:spacing w:line="360" w:lineRule="auto"/>
        <w:jc w:val="left"/>
        <w:outlineLvl w:val="1"/>
        <w:rPr>
          <w:rFonts w:ascii="幼圆" w:eastAsia="幼圆" w:hAnsi="幼圆" w:cs="幼圆" w:hint="eastAsia"/>
          <w:color w:val="auto"/>
          <w:sz w:val="28"/>
          <w:szCs w:val="28"/>
        </w:rPr>
      </w:pPr>
      <w:bookmarkStart w:id="3" w:name="_Toc505633795"/>
      <w:r>
        <w:rPr>
          <w:rFonts w:ascii="幼圆" w:eastAsia="幼圆" w:hAnsi="幼圆" w:cs="幼圆" w:hint="eastAsia"/>
          <w:color w:val="auto"/>
          <w:sz w:val="28"/>
          <w:szCs w:val="28"/>
        </w:rPr>
        <w:t>1.2</w:t>
      </w:r>
      <w:r>
        <w:rPr>
          <w:rFonts w:ascii="幼圆" w:eastAsia="幼圆" w:hAnsi="幼圆" w:cs="幼圆" w:hint="eastAsia"/>
          <w:color w:val="auto"/>
          <w:sz w:val="28"/>
          <w:szCs w:val="28"/>
        </w:rPr>
        <w:tab/>
      </w:r>
      <w:r>
        <w:rPr>
          <w:rFonts w:ascii="幼圆" w:eastAsia="幼圆" w:hAnsi="幼圆" w:cs="幼圆" w:hint="eastAsia"/>
          <w:color w:val="auto"/>
          <w:sz w:val="28"/>
          <w:szCs w:val="28"/>
        </w:rPr>
        <w:t>国内外研究现状</w:t>
      </w:r>
      <w:bookmarkEnd w:id="3"/>
    </w:p>
    <w:p>
      <w:pPr>
        <w:spacing w:line="360" w:lineRule="auto"/>
        <w:jc w:val="left"/>
        <w:outlineLvl w:val="2"/>
        <w:rPr>
          <w:rFonts w:ascii="幼圆" w:eastAsia="幼圆" w:hAnsi="幼圆" w:cs="幼圆" w:hint="eastAsia"/>
          <w:color w:val="auto"/>
          <w:sz w:val="24"/>
          <w:szCs w:val="24"/>
        </w:rPr>
      </w:pPr>
      <w:bookmarkStart w:id="4" w:name="_Toc505633796"/>
      <w:r>
        <w:rPr>
          <w:rFonts w:ascii="幼圆" w:eastAsia="幼圆" w:hAnsi="幼圆" w:cs="幼圆" w:hint="eastAsia"/>
          <w:color w:val="auto"/>
          <w:sz w:val="24"/>
          <w:szCs w:val="24"/>
        </w:rPr>
        <w:t>1.2.1 国外研究现状</w:t>
      </w:r>
      <w:bookmarkEnd w:id="4"/>
    </w:p>
    <w:p>
      <w:pPr>
        <w:spacing w:line="360" w:lineRule="auto"/>
        <w:ind w:firstLine="480" w:firstLineChars="200"/>
        <w:rPr>
          <w:rFonts w:ascii="幼圆" w:eastAsia="幼圆" w:hAnsi="幼圆" w:cs="幼圆" w:hint="eastAsia"/>
          <w:color w:val="auto"/>
          <w:sz w:val="24"/>
          <w:szCs w:val="24"/>
        </w:rPr>
        <w:sectPr>
          <w:footerReference w:type="default" r:id="rId6"/>
          <w:pgSz w:w="11906" w:h="16838"/>
          <w:pgMar w:top="1440" w:right="1800" w:bottom="1440" w:left="1800" w:header="851" w:footer="992" w:gutter="0"/>
          <w:pgNumType w:start="1"/>
          <w:cols w:num="1" w:space="425"/>
          <w:docGrid w:type="lines" w:linePitch="312" w:charSpace="0"/>
        </w:sectPr>
      </w:pPr>
      <w:r>
        <w:rPr>
          <w:rFonts w:ascii="幼圆" w:eastAsia="幼圆" w:hAnsi="幼圆" w:cs="幼圆" w:hint="eastAsia"/>
          <w:color w:val="auto"/>
          <w:sz w:val="24"/>
          <w:szCs w:val="24"/>
        </w:rPr>
        <w:t>国外有不少学者一直致力于对农村经济进行研究，研究已经取得了一定的成果，主要研究成果如下：美国根据支柱产业的不同将农村经济类型划分为农业型、矿业型、制造业型、依靠联邦和州政府补助型、服务业型、非专业化型六类。加拿大将农村经济类型划分为专业化型与多样化型。Hodge与S.</w:t>
      </w:r>
    </w:p>
    <w:p>
      <w:pPr>
        <w:spacing w:line="360" w:lineRule="auto"/>
        <w:ind w:firstLine="480" w:firstLineChars="200"/>
        <w:rPr>
          <w:rFonts w:ascii="幼圆" w:eastAsia="幼圆" w:hAnsi="幼圆" w:cs="幼圆" w:hint="eastAsia"/>
          <w:color w:val="auto"/>
          <w:sz w:val="24"/>
          <w:szCs w:val="24"/>
        </w:rPr>
      </w:pPr>
      <w:r>
        <w:rPr>
          <w:rFonts w:ascii="幼圆" w:eastAsia="幼圆" w:hAnsi="幼圆" w:cs="幼圆" w:hint="eastAsia"/>
          <w:color w:val="auto"/>
          <w:sz w:val="24"/>
          <w:szCs w:val="24"/>
        </w:rPr>
        <w:t xml:space="preserve"> Monk（1987）研究认为，英国的农村可划分为4种类型。与欧美各国相比，日韩两国更多的是在学术层面上对农村经济类型的划分进行探讨，并对政府政策制定提供建议。日本学者山本正三和田林明在分析农业人口就业结构区域差异的基础上，将日本的农村地区划分为7种空间类型。韩国学者Lee</w:t>
      </w:r>
      <w:r>
        <w:rPr>
          <w:rFonts w:ascii="幼圆" w:eastAsia="幼圆" w:hAnsi="幼圆" w:cs="幼圆" w:hint="eastAsia"/>
          <w:color w:val="auto"/>
          <w:sz w:val="24"/>
          <w:szCs w:val="24"/>
        </w:rPr>
        <w:t xml:space="preserve"> Sango（1992）通过公共教育、医疗服务、社会福利和公共设施水平4个方面的指标，应用因子分析和聚类分析的方法，将韩国农村划分为3个不同的等级。印度学者R.</w:t>
      </w:r>
      <w:r>
        <w:rPr>
          <w:rFonts w:ascii="幼圆" w:eastAsia="幼圆" w:hAnsi="幼圆" w:cs="幼圆" w:hint="eastAsia"/>
          <w:color w:val="auto"/>
          <w:sz w:val="24"/>
          <w:szCs w:val="24"/>
        </w:rPr>
        <w:t xml:space="preserve"> L.</w:t>
      </w:r>
      <w:r>
        <w:rPr>
          <w:rFonts w:ascii="幼圆" w:eastAsia="幼圆" w:hAnsi="幼圆" w:cs="幼圆" w:hint="eastAsia"/>
          <w:color w:val="auto"/>
          <w:sz w:val="24"/>
          <w:szCs w:val="24"/>
        </w:rPr>
        <w:t xml:space="preserve"> Sharmo等人依据乡村非农业劳动力的百分比这一指标来识别印度乡村经济多样化水平的区域差异，将印度的农村区域划分为4类。波兰学者W.</w:t>
      </w:r>
      <w:r>
        <w:rPr>
          <w:rFonts w:ascii="幼圆" w:eastAsia="幼圆" w:hAnsi="幼圆" w:cs="幼圆" w:hint="eastAsia"/>
          <w:color w:val="auto"/>
          <w:sz w:val="24"/>
          <w:szCs w:val="24"/>
        </w:rPr>
        <w:t xml:space="preserve"> Stola（1996）综合考虑了乡村地区的农业功能与非农业功能，对波兰乡村地区的空间功能分类进行了研究。</w:t>
      </w:r>
    </w:p>
    <w:p>
      <w:pPr>
        <w:pStyle w:val="ListParagraph"/>
        <w:numPr>
          <w:ilvl w:val="2"/>
          <w:numId w:val="2"/>
        </w:numPr>
        <w:spacing w:line="360" w:lineRule="auto"/>
        <w:ind w:firstLineChars="0"/>
        <w:jc w:val="left"/>
        <w:outlineLvl w:val="2"/>
        <w:rPr>
          <w:rFonts w:ascii="幼圆" w:eastAsia="幼圆" w:hAnsi="幼圆" w:cs="幼圆" w:hint="eastAsia"/>
          <w:color w:val="auto"/>
          <w:sz w:val="24"/>
          <w:szCs w:val="24"/>
        </w:rPr>
      </w:pPr>
      <w:bookmarkStart w:id="5" w:name="_Toc505633797"/>
      <w:r>
        <w:rPr>
          <w:rFonts w:ascii="幼圆" w:eastAsia="幼圆" w:hAnsi="幼圆" w:cs="幼圆" w:hint="eastAsia"/>
          <w:color w:val="auto"/>
          <w:sz w:val="24"/>
          <w:szCs w:val="24"/>
        </w:rPr>
        <w:t>国内研究现状</w:t>
      </w:r>
      <w:bookmarkEnd w:id="5"/>
    </w:p>
    <w:p>
      <w:pPr>
        <w:spacing w:line="360" w:lineRule="auto"/>
        <w:ind w:firstLine="480" w:firstLineChars="200"/>
        <w:rPr>
          <w:rFonts w:ascii="幼圆" w:eastAsia="幼圆" w:hAnsi="幼圆" w:cs="幼圆" w:hint="eastAsia"/>
          <w:color w:val="auto"/>
          <w:sz w:val="24"/>
          <w:szCs w:val="24"/>
        </w:rPr>
        <w:sectPr>
          <w:footerReference w:type="default" r:id="rId7"/>
          <w:type w:val="nextPage"/>
          <w:pgSz w:w="11906" w:h="16838"/>
          <w:pgMar w:top="1440" w:right="1800" w:bottom="1440" w:left="1800" w:header="851" w:footer="992" w:gutter="0"/>
          <w:pgNumType w:start="2"/>
          <w:cols w:num="1" w:space="425"/>
          <w:titlePg w:val="0"/>
          <w:docGrid w:type="lines" w:linePitch="312" w:charSpace="0"/>
        </w:sectPr>
      </w:pPr>
      <w:r>
        <w:rPr>
          <w:rFonts w:ascii="幼圆" w:eastAsia="幼圆" w:hAnsi="幼圆" w:cs="幼圆" w:hint="eastAsia"/>
          <w:color w:val="auto"/>
          <w:sz w:val="24"/>
          <w:szCs w:val="24"/>
        </w:rPr>
        <w:t>国内关于农村经济发展问题的研究较多，研究已经取得了一定的成果，主要研究成果如下：一是关于农村经济发展类型及模式方面，王晖(2009)认为，发挥农业旅游的带动作用，可以促进社会主义新农村建设，实现农业旅游发展与新农村建设一体化。马鸿雁（2010）将循环经济引人经济比较落后与生态环境脆弱并存的陕西农业发展中，提出促进陕西农业循环经济发展的具体措施</w:t>
      </w:r>
      <w:r>
        <w:rPr>
          <w:rFonts w:ascii="幼圆" w:eastAsia="幼圆" w:hAnsi="幼圆" w:cs="幼圆" w:hint="eastAsia"/>
          <w:color w:val="auto"/>
          <w:sz w:val="24"/>
          <w:szCs w:val="24"/>
          <w:vertAlign w:val="superscript"/>
        </w:rPr>
        <w:t>[1]</w:t>
      </w:r>
      <w:r>
        <w:rPr>
          <w:rFonts w:ascii="幼圆" w:eastAsia="幼圆" w:hAnsi="幼圆" w:cs="幼圆" w:hint="eastAsia"/>
          <w:color w:val="auto"/>
          <w:sz w:val="24"/>
          <w:szCs w:val="24"/>
        </w:rPr>
        <w:t>。二是关于农村经济发展现状和水平方面，李周(2013)认为，我国粮食产量20世纪90年代末进人总量平衡、丰年有余阶段后，随着国家“三农”政策的改进以及粮食直接补贴、良种补贴、大型农机具购置补贴和农业生产资料综合补贴等一系列惠农政策的相继出台，我国农村的发展环境得到了较大的改善。汪三贵(2013)指出，改革开放35年来，我国的农村扶贫大致分为五个阶段:农村改革阶段(1979-1985年)，建立专门的扶贫机构和实施专项扶贫计划(1986-1993年)，“八七”扶贫攻坚计划的实施(1994-2000年)，农村贫困开发纲要的实施(2001-2010年)，新农村扶贫开发纲要的实施(2011-2020年)。三是关于农村经济的发展困境方面，安伟娟（2010）认为，我国农村经济发展存在低碳环保意识薄弱、环境问题日益严重、产业结构不合理、区域发展差异较大、人力资本缺乏等障碍，迫切需要大力发展低碳经济，转变农村经济发展方式</w:t>
      </w:r>
      <w:r>
        <w:rPr>
          <w:rFonts w:ascii="幼圆" w:eastAsia="幼圆" w:hAnsi="幼圆" w:cs="幼圆" w:hint="eastAsia"/>
          <w:color w:val="auto"/>
          <w:sz w:val="24"/>
          <w:szCs w:val="24"/>
          <w:vertAlign w:val="superscript"/>
        </w:rPr>
        <w:t>[2]</w:t>
      </w:r>
      <w:r>
        <w:rPr>
          <w:rFonts w:ascii="幼圆" w:eastAsia="幼圆" w:hAnsi="幼圆" w:cs="幼圆" w:hint="eastAsia"/>
          <w:color w:val="auto"/>
          <w:sz w:val="24"/>
          <w:szCs w:val="24"/>
        </w:rPr>
        <w:t>。后小仙（2013）认为，由于历史原因而形成的城乡二元结构，使得资源难以在城市和农村之间自由流动；农村资源受到整个政策和制度环境的制约无法在全社会范围内进行优化配置，使得农村经济发展存在制度性障碍。四是关于农村经济</w:t>
      </w:r>
      <w:r>
        <w:rPr>
          <w:rFonts w:ascii="幼圆" w:eastAsia="幼圆" w:hAnsi="幼圆" w:cs="幼圆" w:hint="eastAsia"/>
          <w:color w:val="auto"/>
          <w:sz w:val="24"/>
          <w:szCs w:val="24"/>
        </w:rPr>
        <w:t>产业化</w:t>
      </w:r>
    </w:p>
    <w:p>
      <w:pPr>
        <w:spacing w:line="360" w:lineRule="auto"/>
        <w:ind w:firstLine="480" w:firstLineChars="200"/>
        <w:rPr>
          <w:rFonts w:ascii="幼圆" w:eastAsia="幼圆" w:hAnsi="幼圆" w:cs="幼圆" w:hint="eastAsia"/>
          <w:color w:val="auto"/>
          <w:sz w:val="24"/>
          <w:szCs w:val="24"/>
        </w:rPr>
      </w:pPr>
      <w:r>
        <w:rPr>
          <w:rFonts w:ascii="幼圆" w:eastAsia="幼圆" w:hAnsi="幼圆" w:cs="幼圆" w:hint="eastAsia"/>
          <w:color w:val="auto"/>
          <w:sz w:val="24"/>
          <w:szCs w:val="24"/>
        </w:rPr>
        <w:t>发展的对策方面，周萍华(2006)认为，农村劳动力的转移和流动就业，可以促进农业土地的规模化经营，降低农业生产总成本;带动农民二次创业，培育农村经济发展新的增长点;提高农村人口的素质。王建增(2012)认为，当前我国农村经济发展的金融支持存在金融体系不健全、支持乏力，信用体系缺乏、信用环境弱，金融工具单一、技术手段落后，法律环境和政策不完善等方面的障碍。</w:t>
      </w:r>
    </w:p>
    <w:p>
      <w:pPr>
        <w:spacing w:line="360" w:lineRule="auto"/>
        <w:rPr>
          <w:rFonts w:ascii="幼圆" w:eastAsia="幼圆" w:hAnsi="幼圆" w:cs="幼圆" w:hint="eastAsia"/>
          <w:color w:val="auto"/>
          <w:sz w:val="24"/>
          <w:szCs w:val="24"/>
        </w:rPr>
      </w:pPr>
      <w:r>
        <w:rPr>
          <w:rFonts w:ascii="幼圆" w:eastAsia="幼圆" w:hAnsi="幼圆" w:cs="幼圆" w:hint="eastAsia"/>
          <w:color w:val="auto"/>
          <w:sz w:val="24"/>
          <w:szCs w:val="24"/>
        </w:rPr>
        <w:t xml:space="preserve">    总的来说，国内关于农村经济发展的研究大多集中于宏观层面上，缺乏微观的案例研究，很多研究都是关于农业经济方面的，缺乏对红河州的案例研究，关于经济发展的研究也缺乏系统性和全面性，研究大多停留在理论的层次上，缺乏数据分析，本文将采用定量与定性相结合的方法对红河州农业经济发展情况进行研究。</w:t>
      </w:r>
    </w:p>
    <w:p>
      <w:pPr>
        <w:spacing w:line="360" w:lineRule="auto"/>
        <w:jc w:val="left"/>
        <w:outlineLvl w:val="1"/>
        <w:rPr>
          <w:rFonts w:ascii="幼圆" w:eastAsia="幼圆" w:hAnsi="幼圆" w:cs="幼圆" w:hint="eastAsia"/>
          <w:color w:val="auto"/>
          <w:sz w:val="28"/>
          <w:szCs w:val="28"/>
        </w:rPr>
      </w:pPr>
      <w:bookmarkStart w:id="6" w:name="_Toc505633798"/>
      <w:r>
        <w:rPr>
          <w:rFonts w:ascii="幼圆" w:eastAsia="幼圆" w:hAnsi="幼圆" w:cs="幼圆" w:hint="eastAsia"/>
          <w:color w:val="auto"/>
          <w:sz w:val="28"/>
          <w:szCs w:val="28"/>
        </w:rPr>
        <w:t>1.3 研究内容与方法</w:t>
      </w:r>
      <w:bookmarkEnd w:id="6"/>
    </w:p>
    <w:p>
      <w:pPr>
        <w:spacing w:line="360" w:lineRule="auto"/>
        <w:ind w:firstLine="480" w:firstLineChars="200"/>
        <w:rPr>
          <w:rFonts w:ascii="幼圆" w:eastAsia="幼圆" w:hAnsi="幼圆" w:cs="幼圆" w:hint="eastAsia"/>
          <w:color w:val="auto"/>
          <w:sz w:val="24"/>
          <w:szCs w:val="24"/>
        </w:rPr>
      </w:pPr>
      <w:r>
        <w:rPr>
          <w:rFonts w:ascii="幼圆" w:eastAsia="幼圆" w:hAnsi="幼圆" w:cs="幼圆" w:hint="eastAsia"/>
          <w:color w:val="auto"/>
          <w:sz w:val="24"/>
          <w:szCs w:val="24"/>
        </w:rPr>
        <w:t>本文的研究内容如下：第一部分是导言，主要介绍本文的研究意义、国内外文献综述、研究内容与方法等；第二部分是理论基础与相关概念界定，找出农村</w:t>
      </w:r>
      <w:r>
        <w:rPr>
          <w:rFonts w:ascii="幼圆" w:eastAsia="幼圆" w:hAnsi="幼圆" w:cs="幼圆" w:hint="eastAsia"/>
          <w:color w:val="auto"/>
          <w:sz w:val="24"/>
          <w:szCs w:val="24"/>
        </w:rPr>
        <w:t>经济</w:t>
      </w:r>
      <w:r>
        <w:rPr>
          <w:rFonts w:ascii="幼圆" w:eastAsia="幼圆" w:hAnsi="幼圆" w:cs="幼圆" w:hint="eastAsia"/>
          <w:color w:val="auto"/>
          <w:sz w:val="24"/>
          <w:szCs w:val="24"/>
        </w:rPr>
        <w:t>产业化的概念及相关基础理论，为论文的写作奠定理论基础；第三部分是红河州农村</w:t>
      </w:r>
      <w:r>
        <w:rPr>
          <w:rFonts w:ascii="幼圆" w:eastAsia="幼圆" w:hAnsi="幼圆" w:cs="幼圆" w:hint="eastAsia"/>
          <w:color w:val="auto"/>
          <w:sz w:val="24"/>
          <w:szCs w:val="24"/>
        </w:rPr>
        <w:t>经济</w:t>
      </w:r>
      <w:r>
        <w:rPr>
          <w:rFonts w:ascii="幼圆" w:eastAsia="幼圆" w:hAnsi="幼圆" w:cs="幼圆" w:hint="eastAsia"/>
          <w:color w:val="auto"/>
          <w:sz w:val="24"/>
          <w:szCs w:val="24"/>
        </w:rPr>
        <w:t>产业化展的现状分析，找出存在的问题，并对问题的原因进行分析；第四部分是红河州农村</w:t>
      </w:r>
      <w:r>
        <w:rPr>
          <w:rFonts w:ascii="幼圆" w:eastAsia="幼圆" w:hAnsi="幼圆" w:cs="幼圆" w:hint="eastAsia"/>
          <w:color w:val="auto"/>
          <w:sz w:val="24"/>
          <w:szCs w:val="24"/>
        </w:rPr>
        <w:t>经济</w:t>
      </w:r>
      <w:r>
        <w:rPr>
          <w:rFonts w:ascii="幼圆" w:eastAsia="幼圆" w:hAnsi="幼圆" w:cs="幼圆" w:hint="eastAsia"/>
          <w:color w:val="auto"/>
          <w:sz w:val="24"/>
          <w:szCs w:val="24"/>
        </w:rPr>
        <w:t>产业化发展的对策；最后一部分是结论，主要对本文的观点进行总结性概述，并指出本文研究的不足及未来研究方向 。</w:t>
      </w:r>
    </w:p>
    <w:p>
      <w:pPr>
        <w:spacing w:line="360" w:lineRule="auto"/>
        <w:ind w:firstLine="480" w:firstLineChars="200"/>
        <w:rPr>
          <w:rFonts w:ascii="幼圆" w:eastAsia="幼圆" w:hAnsi="幼圆" w:cs="幼圆" w:hint="eastAsia"/>
          <w:color w:val="auto"/>
          <w:sz w:val="24"/>
          <w:szCs w:val="24"/>
        </w:rPr>
      </w:pPr>
      <w:r>
        <w:rPr>
          <w:rFonts w:ascii="幼圆" w:eastAsia="幼圆" w:hAnsi="幼圆" w:cs="幼圆" w:hint="eastAsia"/>
          <w:color w:val="auto"/>
          <w:sz w:val="24"/>
          <w:szCs w:val="24"/>
        </w:rPr>
        <w:t>本文的研究方法如下：</w:t>
      </w:r>
    </w:p>
    <w:p>
      <w:pPr>
        <w:spacing w:line="360" w:lineRule="auto"/>
        <w:ind w:firstLine="480" w:firstLineChars="200"/>
        <w:rPr>
          <w:rFonts w:ascii="幼圆" w:eastAsia="幼圆" w:hAnsi="幼圆" w:cs="幼圆" w:hint="eastAsia"/>
          <w:color w:val="auto"/>
          <w:sz w:val="24"/>
          <w:szCs w:val="24"/>
        </w:rPr>
      </w:pPr>
      <w:r>
        <w:rPr>
          <w:rFonts w:ascii="幼圆" w:eastAsia="幼圆" w:hAnsi="幼圆" w:cs="幼圆" w:hint="eastAsia"/>
          <w:color w:val="auto"/>
          <w:sz w:val="24"/>
          <w:szCs w:val="24"/>
        </w:rPr>
        <w:t>（1）文献资料法：通过上网和在图书馆阅读等方式，大量搜集国内外有关农业产业经济发展方面的文献资料，并对资料进行整理、分析和总结，找出农村产业化经济的概念及基础理论，从而为本文的写作奠定理论基础；</w:t>
      </w:r>
    </w:p>
    <w:p>
      <w:pPr>
        <w:spacing w:line="360" w:lineRule="auto"/>
        <w:ind w:firstLine="480" w:firstLineChars="200"/>
        <w:rPr>
          <w:rFonts w:ascii="幼圆" w:eastAsia="幼圆" w:hAnsi="幼圆" w:cs="幼圆" w:hint="eastAsia"/>
          <w:color w:val="auto"/>
          <w:sz w:val="24"/>
          <w:szCs w:val="24"/>
        </w:rPr>
      </w:pPr>
      <w:r>
        <w:rPr>
          <w:rFonts w:ascii="幼圆" w:eastAsia="幼圆" w:hAnsi="幼圆" w:cs="幼圆" w:hint="eastAsia"/>
          <w:color w:val="auto"/>
          <w:sz w:val="24"/>
          <w:szCs w:val="24"/>
        </w:rPr>
        <w:t>（2）规范分析法：本文的研究遵循“现状-问题-原因-对策”的研究思路，首先阐述红河州农村经济产业化发展的现状，然后找出存在的问题，并对问题的原因进行分析，最后结合该地区的实际，提出几点针对性的完善对策 ；</w:t>
      </w:r>
    </w:p>
    <w:p>
      <w:pPr>
        <w:spacing w:line="360" w:lineRule="auto"/>
        <w:ind w:firstLine="480" w:firstLineChars="200"/>
        <w:rPr>
          <w:rFonts w:ascii="幼圆" w:eastAsia="幼圆" w:hAnsi="幼圆" w:cs="幼圆" w:hint="eastAsia"/>
          <w:color w:val="auto"/>
          <w:sz w:val="24"/>
          <w:szCs w:val="24"/>
        </w:rPr>
      </w:pPr>
      <w:r>
        <w:rPr>
          <w:rFonts w:ascii="幼圆" w:eastAsia="幼圆" w:hAnsi="幼圆" w:cs="幼圆" w:hint="eastAsia"/>
          <w:color w:val="auto"/>
          <w:sz w:val="24"/>
          <w:szCs w:val="24"/>
        </w:rPr>
        <w:t>（3）案例研究法：本文的研究以红河州为例，在对其进行简单介绍的基础上，对其</w:t>
      </w:r>
      <w:r>
        <w:rPr>
          <w:rFonts w:ascii="幼圆" w:eastAsia="幼圆" w:hAnsi="幼圆" w:cs="幼圆" w:hint="eastAsia"/>
          <w:color w:val="auto"/>
          <w:sz w:val="24"/>
          <w:szCs w:val="24"/>
        </w:rPr>
        <w:t>农村经济</w:t>
      </w:r>
      <w:r>
        <w:rPr>
          <w:rFonts w:ascii="幼圆" w:eastAsia="幼圆" w:hAnsi="幼圆" w:cs="幼圆" w:hint="eastAsia"/>
          <w:color w:val="auto"/>
          <w:sz w:val="24"/>
          <w:szCs w:val="24"/>
        </w:rPr>
        <w:t>产业</w:t>
      </w:r>
      <w:r>
        <w:rPr>
          <w:rFonts w:ascii="幼圆" w:eastAsia="幼圆" w:hAnsi="幼圆" w:cs="幼圆" w:hint="eastAsia"/>
          <w:color w:val="auto"/>
          <w:sz w:val="24"/>
          <w:szCs w:val="24"/>
        </w:rPr>
        <w:t>化</w:t>
      </w:r>
      <w:r>
        <w:rPr>
          <w:rFonts w:ascii="幼圆" w:eastAsia="幼圆" w:hAnsi="幼圆" w:cs="幼圆" w:hint="eastAsia"/>
          <w:color w:val="auto"/>
          <w:sz w:val="24"/>
          <w:szCs w:val="24"/>
        </w:rPr>
        <w:t>发展的现状、问题和原因进行分析，并结合其实际，提出几点针对性的改善对策。</w:t>
      </w:r>
    </w:p>
    <w:p>
      <w:pPr>
        <w:spacing w:line="360" w:lineRule="auto"/>
        <w:jc w:val="center"/>
        <w:outlineLvl w:val="0"/>
        <w:rPr>
          <w:rFonts w:ascii="幼圆" w:eastAsia="幼圆" w:hAnsi="幼圆" w:cs="幼圆" w:hint="eastAsia"/>
          <w:color w:val="auto"/>
          <w:sz w:val="32"/>
          <w:szCs w:val="32"/>
        </w:rPr>
        <w:sectPr>
          <w:footerReference w:type="default" r:id="rId8"/>
          <w:type w:val="nextPage"/>
          <w:pgSz w:w="11906" w:h="16838"/>
          <w:pgMar w:top="1440" w:right="1800" w:bottom="1440" w:left="1800" w:header="851" w:footer="992" w:gutter="0"/>
          <w:pgNumType w:start="3"/>
          <w:cols w:num="1" w:space="425"/>
          <w:titlePg w:val="0"/>
          <w:docGrid w:type="lines" w:linePitch="312" w:charSpace="0"/>
        </w:sectPr>
      </w:pPr>
    </w:p>
    <w:p>
      <w:pPr>
        <w:spacing w:line="360" w:lineRule="auto"/>
        <w:jc w:val="center"/>
        <w:outlineLvl w:val="0"/>
        <w:rPr>
          <w:rFonts w:ascii="幼圆" w:eastAsia="幼圆" w:hAnsi="幼圆" w:cs="幼圆" w:hint="eastAsia"/>
          <w:color w:val="auto"/>
          <w:sz w:val="32"/>
          <w:szCs w:val="32"/>
        </w:rPr>
      </w:pPr>
      <w:bookmarkStart w:id="7" w:name="_Toc505633799"/>
      <w:r>
        <w:rPr>
          <w:rFonts w:ascii="幼圆" w:eastAsia="幼圆" w:hAnsi="幼圆" w:cs="幼圆" w:hint="eastAsia"/>
          <w:color w:val="auto"/>
          <w:sz w:val="32"/>
          <w:szCs w:val="32"/>
        </w:rPr>
        <w:t>2 相关理论概述</w:t>
      </w:r>
      <w:bookmarkEnd w:id="7"/>
    </w:p>
    <w:p>
      <w:pPr>
        <w:spacing w:line="360" w:lineRule="auto"/>
        <w:jc w:val="left"/>
        <w:outlineLvl w:val="1"/>
        <w:rPr>
          <w:rFonts w:ascii="幼圆" w:eastAsia="幼圆" w:hAnsi="幼圆" w:cs="幼圆" w:hint="eastAsia"/>
          <w:color w:val="auto"/>
          <w:sz w:val="28"/>
          <w:szCs w:val="28"/>
        </w:rPr>
      </w:pPr>
      <w:bookmarkStart w:id="8" w:name="_Toc505633800"/>
      <w:r>
        <w:rPr>
          <w:rFonts w:ascii="幼圆" w:eastAsia="幼圆" w:hAnsi="幼圆" w:cs="幼圆" w:hint="eastAsia"/>
          <w:color w:val="auto"/>
          <w:sz w:val="28"/>
          <w:szCs w:val="28"/>
        </w:rPr>
        <w:t>2.1</w:t>
      </w:r>
      <w:r>
        <w:rPr>
          <w:rFonts w:ascii="幼圆" w:eastAsia="幼圆" w:hAnsi="幼圆" w:cs="幼圆" w:hint="eastAsia"/>
          <w:color w:val="auto"/>
          <w:sz w:val="28"/>
          <w:szCs w:val="28"/>
        </w:rPr>
        <w:t>农村经济产业化</w:t>
      </w:r>
      <w:r>
        <w:rPr>
          <w:rFonts w:ascii="幼圆" w:eastAsia="幼圆" w:hAnsi="幼圆" w:cs="幼圆" w:hint="eastAsia"/>
          <w:color w:val="auto"/>
          <w:sz w:val="28"/>
          <w:szCs w:val="28"/>
        </w:rPr>
        <w:t>的概念</w:t>
      </w:r>
      <w:bookmarkEnd w:id="8"/>
    </w:p>
    <w:p>
      <w:pPr>
        <w:spacing w:line="360" w:lineRule="auto"/>
        <w:ind w:firstLine="480" w:firstLineChars="200"/>
        <w:rPr>
          <w:rFonts w:ascii="幼圆" w:eastAsia="幼圆" w:hAnsi="幼圆" w:cs="幼圆" w:hint="eastAsia"/>
          <w:color w:val="auto"/>
          <w:sz w:val="24"/>
          <w:szCs w:val="24"/>
        </w:rPr>
      </w:pPr>
      <w:r>
        <w:rPr>
          <w:rFonts w:ascii="幼圆" w:eastAsia="幼圆" w:hAnsi="幼圆" w:cs="幼圆" w:hint="eastAsia"/>
          <w:color w:val="auto"/>
          <w:sz w:val="24"/>
          <w:szCs w:val="24"/>
        </w:rPr>
        <w:t>　农村经济产业化是以国内外市场为导向，以提高经济效益为目标，在稳定家庭联产承包责任制的基础上，按照生产、加工、储运、销售和服务系列化的原则，以经济利益为纽带，对相关产业和环节实行多层次、多形式、多元化的优化和新的产业组合，形成各具特色的“龙”型链式产业群体，以达到布局区域化、生产专业化、服务社会化、管理企业化，从而推进农业和农村经济现代化的过程。</w:t>
      </w:r>
    </w:p>
    <w:p>
      <w:pPr>
        <w:spacing w:line="360" w:lineRule="auto"/>
        <w:jc w:val="left"/>
        <w:outlineLvl w:val="1"/>
        <w:rPr>
          <w:rFonts w:ascii="幼圆" w:eastAsia="幼圆" w:hAnsi="幼圆" w:cs="幼圆" w:hint="eastAsia"/>
          <w:color w:val="auto"/>
          <w:sz w:val="28"/>
          <w:szCs w:val="28"/>
        </w:rPr>
      </w:pPr>
      <w:bookmarkStart w:id="9" w:name="_Toc505633801"/>
      <w:r>
        <w:rPr>
          <w:rFonts w:ascii="幼圆" w:eastAsia="幼圆" w:hAnsi="幼圆" w:cs="幼圆" w:hint="eastAsia"/>
          <w:color w:val="auto"/>
          <w:sz w:val="28"/>
          <w:szCs w:val="28"/>
        </w:rPr>
        <w:t>2.2 相关基础理论</w:t>
      </w:r>
      <w:bookmarkEnd w:id="9"/>
    </w:p>
    <w:p>
      <w:pPr>
        <w:spacing w:line="360" w:lineRule="auto"/>
        <w:jc w:val="left"/>
        <w:outlineLvl w:val="2"/>
        <w:rPr>
          <w:rFonts w:ascii="幼圆" w:eastAsia="幼圆" w:hAnsi="幼圆" w:cs="幼圆" w:hint="eastAsia"/>
          <w:color w:val="auto"/>
          <w:sz w:val="24"/>
          <w:szCs w:val="24"/>
        </w:rPr>
      </w:pPr>
      <w:bookmarkStart w:id="10" w:name="_Toc505633802"/>
      <w:r>
        <w:rPr>
          <w:rFonts w:ascii="幼圆" w:eastAsia="幼圆" w:hAnsi="幼圆" w:cs="幼圆" w:hint="eastAsia"/>
          <w:color w:val="auto"/>
          <w:sz w:val="24"/>
          <w:szCs w:val="24"/>
        </w:rPr>
        <w:t>2.2.1 产业结构理论</w:t>
      </w:r>
      <w:bookmarkEnd w:id="10"/>
    </w:p>
    <w:p>
      <w:pPr>
        <w:spacing w:line="360" w:lineRule="auto"/>
        <w:ind w:firstLine="480" w:firstLineChars="200"/>
        <w:rPr>
          <w:rFonts w:ascii="幼圆" w:eastAsia="幼圆" w:hAnsi="幼圆" w:cs="幼圆" w:hint="eastAsia"/>
          <w:color w:val="auto"/>
          <w:sz w:val="24"/>
          <w:szCs w:val="24"/>
        </w:rPr>
      </w:pPr>
      <w:r>
        <w:rPr>
          <w:rFonts w:ascii="幼圆" w:eastAsia="幼圆" w:hAnsi="幼圆" w:cs="幼圆" w:hint="eastAsia"/>
          <w:color w:val="auto"/>
          <w:sz w:val="24"/>
          <w:szCs w:val="24"/>
        </w:rPr>
        <w:t>产业是社会分工现象，它作为经济单位，介于宏观经济与微观经济之间，是属于</w:t>
      </w:r>
      <w:r>
        <w:rPr>
          <w:rFonts w:ascii="幼圆" w:eastAsia="幼圆" w:hAnsi="幼圆" w:cs="幼圆" w:hint="eastAsia"/>
          <w:color w:val="auto"/>
          <w:sz w:val="24"/>
          <w:szCs w:val="24"/>
        </w:rPr>
        <w:t>宏观</w:t>
      </w:r>
      <w:r>
        <w:rPr>
          <w:rFonts w:ascii="幼圆" w:eastAsia="幼圆" w:hAnsi="幼圆" w:cs="幼圆" w:hint="eastAsia"/>
          <w:color w:val="auto"/>
          <w:sz w:val="24"/>
          <w:szCs w:val="24"/>
        </w:rPr>
        <w:t>经济的范畴。它既是国民经济的组成部分，又是同类企业的集合。“结构”一词的涵义是指某个整体的各个组成部分的搭配和排列状态。它较早地被应用于自然科学中。产业结构理论是指在社会再生产过程中，一个国家或地区的产业组成即资源在产业间配置状态，产业发展水平即各产业所占比重，以及产业间的技术经济联系即产业间相互依存相互作用的方式。产业结构理论最早由W.配第在17世纪提出，他通过考察得出结论：工业比农业收入多，商业又比工业的收入多，即工业比农业、商业比工业附加值高</w:t>
      </w:r>
      <w:r>
        <w:rPr>
          <w:rFonts w:ascii="幼圆" w:eastAsia="幼圆" w:hAnsi="幼圆" w:cs="幼圆" w:hint="eastAsia"/>
          <w:color w:val="auto"/>
          <w:sz w:val="24"/>
          <w:szCs w:val="24"/>
          <w:vertAlign w:val="superscript"/>
        </w:rPr>
        <w:t>[4]</w:t>
      </w:r>
      <w:r>
        <w:rPr>
          <w:rFonts w:ascii="幼圆" w:eastAsia="幼圆" w:hAnsi="幼圆" w:cs="幼圆" w:hint="eastAsia"/>
          <w:color w:val="auto"/>
          <w:sz w:val="24"/>
          <w:szCs w:val="24"/>
        </w:rPr>
        <w:t>。</w:t>
      </w:r>
    </w:p>
    <w:p>
      <w:pPr>
        <w:spacing w:line="360" w:lineRule="auto"/>
        <w:jc w:val="left"/>
        <w:outlineLvl w:val="2"/>
        <w:rPr>
          <w:rFonts w:ascii="幼圆" w:eastAsia="幼圆" w:hAnsi="幼圆" w:cs="幼圆" w:hint="eastAsia"/>
          <w:color w:val="auto"/>
          <w:sz w:val="24"/>
          <w:szCs w:val="24"/>
        </w:rPr>
      </w:pPr>
      <w:bookmarkStart w:id="11" w:name="_Toc505633803"/>
      <w:r>
        <w:rPr>
          <w:rFonts w:ascii="幼圆" w:eastAsia="幼圆" w:hAnsi="幼圆" w:cs="幼圆" w:hint="eastAsia"/>
          <w:color w:val="auto"/>
          <w:sz w:val="24"/>
          <w:szCs w:val="24"/>
        </w:rPr>
        <w:t>2.2.2 产业布局理论</w:t>
      </w:r>
      <w:bookmarkEnd w:id="11"/>
    </w:p>
    <w:p>
      <w:pPr>
        <w:spacing w:line="360" w:lineRule="auto"/>
        <w:ind w:firstLine="480" w:firstLineChars="200"/>
        <w:rPr>
          <w:rFonts w:ascii="幼圆" w:eastAsia="幼圆" w:hAnsi="幼圆" w:cs="幼圆" w:hint="eastAsia"/>
          <w:color w:val="auto"/>
          <w:sz w:val="24"/>
          <w:szCs w:val="24"/>
        </w:rPr>
      </w:pPr>
      <w:r>
        <w:rPr>
          <w:rFonts w:ascii="幼圆" w:eastAsia="幼圆" w:hAnsi="幼圆" w:cs="幼圆" w:hint="eastAsia"/>
          <w:color w:val="auto"/>
          <w:sz w:val="24"/>
          <w:szCs w:val="24"/>
        </w:rPr>
        <w:t>产业布局理论主要研究一国或地区的产业布局对整个国民经济的影响。一国或地区的产业发展最终要落实到一定经济区域来进行，这样就形成了产业在不同地区的布局结构</w:t>
      </w:r>
      <w:r>
        <w:rPr>
          <w:rFonts w:ascii="幼圆" w:eastAsia="幼圆" w:hAnsi="幼圆" w:cs="幼圆" w:hint="eastAsia"/>
          <w:color w:val="auto"/>
          <w:sz w:val="24"/>
          <w:szCs w:val="24"/>
          <w:vertAlign w:val="superscript"/>
        </w:rPr>
        <w:t>[5]</w:t>
      </w:r>
      <w:r>
        <w:rPr>
          <w:rFonts w:ascii="幼圆" w:eastAsia="幼圆" w:hAnsi="幼圆" w:cs="幼圆" w:hint="eastAsia"/>
          <w:color w:val="auto"/>
          <w:sz w:val="24"/>
          <w:szCs w:val="24"/>
        </w:rPr>
        <w:br/>
      </w:r>
      <w:r>
        <w:rPr>
          <w:rFonts w:ascii="幼圆" w:eastAsia="幼圆" w:hAnsi="幼圆" w:cs="幼圆" w:hint="eastAsia"/>
          <w:color w:val="auto"/>
          <w:sz w:val="24"/>
          <w:szCs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9" w:history="1">
        <w:r>
          <w:rPr>
            <w:rFonts w:ascii="SimSun" w:eastAsia="SimSun" w:hAnsi="SimSun" w:cs="SimSun"/>
            <w:b/>
            <w:bCs/>
            <w:color w:val="0000EE"/>
            <w:kern w:val="0"/>
            <w:sz w:val="30"/>
            <w:szCs w:val="30"/>
            <w:u w:val="single" w:color="0000EE"/>
          </w:rPr>
          <w:t>https://d.book118.com/648134143112006047</w:t>
        </w:r>
      </w:hyperlink>
    </w:p>
    <w:p>
      <w:pPr>
        <w:spacing w:line="360" w:lineRule="auto"/>
        <w:ind w:firstLine="480" w:firstLineChars="200"/>
        <w:rPr>
          <w:rFonts w:ascii="幼圆" w:eastAsia="幼圆" w:hAnsi="幼圆" w:cs="幼圆" w:hint="eastAsia"/>
          <w:color w:val="auto"/>
          <w:sz w:val="24"/>
          <w:szCs w:val="24"/>
        </w:rPr>
      </w:pPr>
    </w:p>
    <w:sectPr>
      <w:footerReference w:type="default" r:id="rId10"/>
      <w:pgSz w:w="11906" w:h="16838"/>
      <w:pgMar w:top="1440" w:right="1800" w:bottom="1440" w:left="1800" w:header="851" w:footer="992" w:gutter="0"/>
      <w:pgNumType w:start="4"/>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71546228"/>
      <w:docPartObj>
        <w:docPartGallery w:val="AutoText"/>
      </w:docPartObj>
    </w:sdtPr>
    <w:sdtContent>
      <w:p>
        <w:pPr>
          <w:pStyle w:val="Footer"/>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I</w:t>
        </w:r>
        <w:r>
          <w:rPr>
            <w:rFonts w:ascii="Times New Roman" w:hAnsi="Times New Roman" w:cs="Times New Roman"/>
          </w:rPr>
          <w:fldChar w:fldCharType="end"/>
        </w:r>
      </w:p>
    </w:sdtContent>
  </w:sdt>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42878026"/>
      <w:docPartObj>
        <w:docPartGallery w:val="AutoText"/>
      </w:docPartObj>
    </w:sdtPr>
    <w:sdtContent>
      <w:p>
        <w:pPr>
          <w:pStyle w:val="Footer"/>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II</w:t>
        </w:r>
        <w:r>
          <w:rPr>
            <w:rFonts w:ascii="Times New Roman" w:hAnsi="Times New Roman" w:cs="Times New Roman"/>
          </w:rPr>
          <w:fldChar w:fldCharType="end"/>
        </w:r>
      </w:p>
    </w:sdtContent>
  </w:sdt>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65831031"/>
      <w:docPartObj>
        <w:docPartGallery w:val="AutoText"/>
      </w:docPartObj>
    </w:sdtPr>
    <w:sdtContent>
      <w:p>
        <w:pPr>
          <w:pStyle w:val="Footer"/>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1</w:t>
        </w:r>
        <w:r>
          <w:rPr>
            <w:rFonts w:ascii="Times New Roman" w:hAnsi="Times New Roman" w:cs="Times New Roman"/>
          </w:rPr>
          <w:fldChar w:fldCharType="end"/>
        </w:r>
      </w:p>
    </w:sdtContent>
  </w:sdt>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74863745"/>
      <w:docPartObj>
        <w:docPartGallery w:val="AutoText"/>
      </w:docPartObj>
    </w:sdtPr>
    <w:sdtContent>
      <w:p>
        <w:pPr>
          <w:pStyle w:val="Footer"/>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3</w:t>
        </w:r>
        <w:r>
          <w:rPr>
            <w:rFonts w:ascii="Times New Roman" w:hAnsi="Times New Roman" w:cs="Times New Roman"/>
          </w:rPr>
          <w:fldChar w:fldCharType="end"/>
        </w:r>
      </w:p>
    </w:sdtContent>
  </w:sdt>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14407961"/>
      <w:docPartObj>
        <w:docPartGallery w:val="AutoText"/>
      </w:docPartObj>
    </w:sdtPr>
    <w:sdtContent>
      <w:p>
        <w:pPr>
          <w:pStyle w:val="Footer"/>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3</w:t>
        </w:r>
        <w:r>
          <w:rPr>
            <w:rFonts w:ascii="Times New Roman" w:hAnsi="Times New Roman" w:cs="Times New Roman"/>
          </w:rPr>
          <w:fldChar w:fldCharType="end"/>
        </w:r>
      </w:p>
    </w:sdtContent>
  </w:sdt>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71863237"/>
      <w:docPartObj>
        <w:docPartGallery w:val="AutoText"/>
      </w:docPartObj>
    </w:sdtPr>
    <w:sdtContent>
      <w:p>
        <w:pPr>
          <w:pStyle w:val="Footer"/>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4</w:t>
        </w:r>
        <w:r>
          <w:rPr>
            <w:rFonts w:ascii="Times New Roman" w:hAnsi="Times New Roman" w:cs="Times New Roman"/>
          </w:rPr>
          <w:fldChar w:fldCharType="end"/>
        </w:r>
      </w:p>
    </w:sdtContent>
  </w:sdt>
  <w:p>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C1B7358"/>
    <w:multiLevelType w:val="multilevel"/>
    <w:tmpl w:val="1C1B735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3BBE3363"/>
    <w:multiLevelType w:val="multilevel"/>
    <w:tmpl w:val="3BBE3363"/>
    <w:lvl w:ilvl="0">
      <w:start w:val="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6D1"/>
    <w:rsid w:val="002C3EA1"/>
    <w:rsid w:val="004B0523"/>
    <w:rsid w:val="006453D9"/>
    <w:rsid w:val="007505FD"/>
    <w:rsid w:val="008738F1"/>
    <w:rsid w:val="009926E3"/>
    <w:rsid w:val="00B622C1"/>
    <w:rsid w:val="00BB5F71"/>
    <w:rsid w:val="00C611C9"/>
    <w:rsid w:val="00CE099E"/>
    <w:rsid w:val="00DD1E9D"/>
    <w:rsid w:val="00E976D1"/>
    <w:rsid w:val="08291709"/>
  </w:rsids>
  <w:docVars>
    <w:docVar w:name="commondata" w:val="eyJoZGlkIjoiYTUwZmRjNTQ4NzIyYTMxYWRjZmVhZjk5NjZiOGY1ZD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paragraph" w:styleId="Heading1">
    <w:name w:val="heading 1"/>
    <w:basedOn w:val="Normal"/>
    <w:next w:val="Normal"/>
    <w:link w:val="1Char"/>
    <w:autoRedefine/>
    <w:uiPriority w:val="9"/>
    <w:qFormat/>
    <w:pPr>
      <w:keepNext/>
      <w:keepLines/>
      <w:spacing w:before="340" w:after="330" w:line="578" w:lineRule="auto"/>
      <w:outlineLvl w:val="0"/>
    </w:pPr>
    <w:rPr>
      <w:b/>
      <w:bCs/>
      <w:kern w:val="44"/>
      <w:sz w:val="44"/>
      <w:szCs w:val="44"/>
    </w:rPr>
  </w:style>
  <w:style w:type="character" w:default="1" w:styleId="DefaultParagraphFont">
    <w:name w:val="Default Paragraph Font"/>
    <w:autoRedefine/>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TOC3">
    <w:name w:val="toc 3"/>
    <w:basedOn w:val="Normal"/>
    <w:next w:val="Normal"/>
    <w:autoRedefine/>
    <w:uiPriority w:val="39"/>
    <w:unhideWhenUsed/>
    <w:pPr>
      <w:ind w:left="840" w:leftChars="400"/>
    </w:pPr>
  </w:style>
  <w:style w:type="paragraph" w:styleId="BalloonText">
    <w:name w:val="Balloon Text"/>
    <w:basedOn w:val="Normal"/>
    <w:link w:val="Char1"/>
    <w:uiPriority w:val="99"/>
    <w:semiHidden/>
    <w:unhideWhenUsed/>
    <w:rPr>
      <w:sz w:val="18"/>
      <w:szCs w:val="18"/>
    </w:rPr>
  </w:style>
  <w:style w:type="paragraph" w:styleId="Footer">
    <w:name w:val="footer"/>
    <w:basedOn w:val="Normal"/>
    <w:link w:val="Char0"/>
    <w:uiPriority w:val="99"/>
    <w:unhideWhenUsed/>
    <w:pPr>
      <w:tabs>
        <w:tab w:val="center" w:pos="4153"/>
        <w:tab w:val="right" w:pos="8306"/>
      </w:tabs>
      <w:snapToGrid w:val="0"/>
      <w:jc w:val="left"/>
    </w:pPr>
    <w:rPr>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autoRedefine/>
    <w:uiPriority w:val="39"/>
    <w:unhideWhenUsed/>
  </w:style>
  <w:style w:type="paragraph" w:styleId="TOC2">
    <w:name w:val="toc 2"/>
    <w:basedOn w:val="Normal"/>
    <w:next w:val="Normal"/>
    <w:autoRedefine/>
    <w:uiPriority w:val="39"/>
    <w:unhideWhenUsed/>
    <w:pPr>
      <w:ind w:left="420" w:leftChars="200"/>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Pr>
      <w:color w:val="0000FF" w:themeColor="hyperlink"/>
      <w:u w:val="single"/>
      <w14:textFill>
        <w14:solidFill>
          <w14:schemeClr w14:val="hlink"/>
        </w14:solidFill>
      </w14:textFill>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 w:type="character" w:customStyle="1" w:styleId="1Char">
    <w:name w:val="标题 1 Char"/>
    <w:basedOn w:val="DefaultParagraphFont"/>
    <w:link w:val="Heading1"/>
    <w:uiPriority w:val="9"/>
    <w:rPr>
      <w:b/>
      <w:bCs/>
      <w:kern w:val="44"/>
      <w:sz w:val="44"/>
      <w:szCs w:val="44"/>
    </w:rPr>
  </w:style>
  <w:style w:type="paragraph" w:styleId="ListParagraph">
    <w:name w:val="List Paragraph"/>
    <w:basedOn w:val="Normal"/>
    <w:autoRedefine/>
    <w:uiPriority w:val="34"/>
    <w:qFormat/>
    <w:pPr>
      <w:ind w:firstLine="420" w:firstLineChars="200"/>
    </w:pPr>
  </w:style>
  <w:style w:type="character" w:customStyle="1" w:styleId="Char1">
    <w:name w:val="批注框文本 Char"/>
    <w:basedOn w:val="DefaultParagraphFont"/>
    <w:link w:val="BalloonText"/>
    <w:autoRedefine/>
    <w:uiPriority w:val="99"/>
    <w:semiHidden/>
    <w:qFormat/>
    <w:rPr>
      <w:sz w:val="18"/>
      <w:szCs w:val="18"/>
    </w:rPr>
  </w:style>
  <w:style w:type="paragraph" w:customStyle="1" w:styleId="TOCHeading">
    <w:name w:val="TOC Heading"/>
    <w:basedOn w:val="Heading1"/>
    <w:next w:val="Normal"/>
    <w:autoRedefine/>
    <w:uiPriority w:val="39"/>
    <w:semiHidden/>
    <w:unhideWhenUsed/>
    <w:qFormat/>
    <w:pPr>
      <w:widowControl/>
      <w:spacing w:before="480" w:after="0" w:line="276" w:lineRule="auto"/>
      <w:jc w:val="left"/>
      <w:outlineLvl w:val="9"/>
    </w:pPr>
    <w:rPr>
      <w:rFonts w:asciiTheme="majorHAnsi" w:eastAsiaTheme="majorEastAsia" w:hAnsiTheme="majorHAnsi" w:cstheme="majorBidi"/>
      <w:color w:val="376092"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hyperlink" Target="https://d.book118.com/648134143112006047"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12</TotalTime>
  <Pages>7</Pages>
  <Words>3728</Words>
  <Characters>21253</Characters>
  <Application>Microsoft Office Word</Application>
  <DocSecurity>0</DocSecurity>
  <Lines>177</Lines>
  <Paragraphs>49</Paragraphs>
  <ScaleCrop>false</ScaleCrop>
  <Company/>
  <LinksUpToDate>false</LinksUpToDate>
  <CharactersWithSpaces>24932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dc:creator>
  <cp:lastModifiedBy>ABEEL</cp:lastModifiedBy>
  <cp:revision>3</cp:revision>
  <dcterms:created xsi:type="dcterms:W3CDTF">2018-02-05T14:28:00Z</dcterms:created>
  <dcterms:modified xsi:type="dcterms:W3CDTF">2024-03-19T02:14:16Z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727360D8848D4A98854313D709EA8EFE_13</vt:lpwstr>
  </property>
  <property fmtid="{D5CDD505-2E9C-101B-9397-08002B2CF9AE}" pid="3" name="KSOProductBuildVer">
    <vt:lpwstr>2052-12.1.0.16388</vt:lpwstr>
  </property>
</Properties>
</file>