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高可靠性感应式电度表项目规划设计方案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012" w:history="1">
        <w:r>
          <w:rPr>
            <w:rFonts w:ascii="仿宋" w:eastAsia="仿宋" w:hAnsi="仿宋" w:cs="仿宋" w:hint="eastAsia"/>
            <w:lang w:eastAsia="zh-CN"/>
          </w:rPr>
          <w:t>序言</w:t>
        </w:r>
        <w:r>
          <w:tab/>
        </w:r>
        <w:r>
          <w:fldChar w:fldCharType="begin"/>
        </w:r>
        <w:r>
          <w:instrText xml:space="preserve"> PAGEREF _Toc25012 \h </w:instrText>
        </w:r>
        <w:r>
          <w:fldChar w:fldCharType="separate"/>
        </w:r>
        <w:r>
          <w:t>3</w:t>
        </w:r>
        <w:r>
          <w:fldChar w:fldCharType="end"/>
        </w:r>
      </w:hyperlink>
    </w:p>
    <w:p>
      <w:pPr>
        <w:pStyle w:val="TOC1"/>
        <w:tabs>
          <w:tab w:val="right" w:leader="dot" w:pos="8306"/>
        </w:tabs>
      </w:pPr>
      <w:hyperlink w:anchor="_Toc4215" w:history="1">
        <w:r>
          <w:rPr>
            <w:rFonts w:ascii="仿宋" w:eastAsia="仿宋" w:hAnsi="仿宋" w:cs="仿宋" w:hint="eastAsia"/>
            <w:lang w:eastAsia="zh-CN"/>
          </w:rPr>
          <w:t>一、高可靠性感应式电度表项目文档管理</w:t>
        </w:r>
        <w:r>
          <w:tab/>
        </w:r>
        <w:r>
          <w:fldChar w:fldCharType="begin"/>
        </w:r>
        <w:r>
          <w:instrText xml:space="preserve"> PAGEREF _Toc4215 \h </w:instrText>
        </w:r>
        <w:r>
          <w:fldChar w:fldCharType="separate"/>
        </w:r>
        <w:r>
          <w:t>3</w:t>
        </w:r>
        <w:r>
          <w:fldChar w:fldCharType="end"/>
        </w:r>
      </w:hyperlink>
    </w:p>
    <w:p>
      <w:pPr>
        <w:pStyle w:val="TOC2"/>
        <w:tabs>
          <w:tab w:val="right" w:leader="dot" w:pos="8306"/>
        </w:tabs>
      </w:pPr>
      <w:hyperlink w:anchor="_Toc19348" w:history="1">
        <w:r>
          <w:rPr>
            <w:rFonts w:ascii="仿宋" w:eastAsia="仿宋" w:hAnsi="仿宋" w:cs="仿宋" w:hint="eastAsia"/>
            <w:lang w:eastAsia="zh-CN"/>
          </w:rPr>
          <w:t>(一)、文档编制与审查</w:t>
        </w:r>
        <w:r>
          <w:tab/>
        </w:r>
        <w:r>
          <w:fldChar w:fldCharType="begin"/>
        </w:r>
        <w:r>
          <w:instrText xml:space="preserve"> PAGEREF _Toc19348 \h </w:instrText>
        </w:r>
        <w:r>
          <w:fldChar w:fldCharType="separate"/>
        </w:r>
        <w:r>
          <w:t>3</w:t>
        </w:r>
        <w:r>
          <w:fldChar w:fldCharType="end"/>
        </w:r>
      </w:hyperlink>
    </w:p>
    <w:p>
      <w:pPr>
        <w:pStyle w:val="TOC2"/>
        <w:tabs>
          <w:tab w:val="right" w:leader="dot" w:pos="8306"/>
        </w:tabs>
      </w:pPr>
      <w:hyperlink w:anchor="_Toc29568" w:history="1">
        <w:r>
          <w:rPr>
            <w:rFonts w:ascii="仿宋" w:eastAsia="仿宋" w:hAnsi="仿宋" w:cs="仿宋" w:hint="eastAsia"/>
            <w:lang w:eastAsia="zh-CN"/>
          </w:rPr>
          <w:t>(二)、文档发布与分发</w:t>
        </w:r>
        <w:r>
          <w:tab/>
        </w:r>
        <w:r>
          <w:fldChar w:fldCharType="begin"/>
        </w:r>
        <w:r>
          <w:instrText xml:space="preserve"> PAGEREF _Toc29568 \h </w:instrText>
        </w:r>
        <w:r>
          <w:fldChar w:fldCharType="separate"/>
        </w:r>
        <w:r>
          <w:t>4</w:t>
        </w:r>
        <w:r>
          <w:fldChar w:fldCharType="end"/>
        </w:r>
      </w:hyperlink>
    </w:p>
    <w:p>
      <w:pPr>
        <w:pStyle w:val="TOC2"/>
        <w:tabs>
          <w:tab w:val="right" w:leader="dot" w:pos="8306"/>
        </w:tabs>
      </w:pPr>
      <w:hyperlink w:anchor="_Toc8617" w:history="1">
        <w:r>
          <w:rPr>
            <w:rFonts w:ascii="仿宋" w:eastAsia="仿宋" w:hAnsi="仿宋" w:cs="仿宋" w:hint="eastAsia"/>
            <w:lang w:eastAsia="zh-CN"/>
          </w:rPr>
          <w:t>(三)、文档存档与归档</w:t>
        </w:r>
        <w:r>
          <w:tab/>
        </w:r>
        <w:r>
          <w:fldChar w:fldCharType="begin"/>
        </w:r>
        <w:r>
          <w:instrText xml:space="preserve"> PAGEREF _Toc8617 \h </w:instrText>
        </w:r>
        <w:r>
          <w:fldChar w:fldCharType="separate"/>
        </w:r>
        <w:r>
          <w:t>5</w:t>
        </w:r>
        <w:r>
          <w:fldChar w:fldCharType="end"/>
        </w:r>
      </w:hyperlink>
    </w:p>
    <w:p>
      <w:pPr>
        <w:pStyle w:val="TOC1"/>
        <w:tabs>
          <w:tab w:val="right" w:leader="dot" w:pos="8306"/>
        </w:tabs>
      </w:pPr>
      <w:hyperlink w:anchor="_Toc20564" w:history="1">
        <w:r>
          <w:rPr>
            <w:rFonts w:ascii="仿宋" w:eastAsia="仿宋" w:hAnsi="仿宋" w:cs="仿宋" w:hint="eastAsia"/>
            <w:lang w:eastAsia="zh-CN"/>
          </w:rPr>
          <w:t>二、市场分析、调研</w:t>
        </w:r>
        <w:r>
          <w:tab/>
        </w:r>
        <w:r>
          <w:fldChar w:fldCharType="begin"/>
        </w:r>
        <w:r>
          <w:instrText xml:space="preserve"> PAGEREF _Toc20564 \h </w:instrText>
        </w:r>
        <w:r>
          <w:fldChar w:fldCharType="separate"/>
        </w:r>
        <w:r>
          <w:t>6</w:t>
        </w:r>
        <w:r>
          <w:fldChar w:fldCharType="end"/>
        </w:r>
      </w:hyperlink>
    </w:p>
    <w:p>
      <w:pPr>
        <w:pStyle w:val="TOC2"/>
        <w:tabs>
          <w:tab w:val="right" w:leader="dot" w:pos="8306"/>
        </w:tabs>
      </w:pPr>
      <w:hyperlink w:anchor="_Toc22545" w:history="1">
        <w:r>
          <w:rPr>
            <w:rFonts w:ascii="仿宋" w:eastAsia="仿宋" w:hAnsi="仿宋" w:cs="仿宋" w:hint="eastAsia"/>
            <w:lang w:eastAsia="zh-CN"/>
          </w:rPr>
          <w:t>(一)、高可靠性感应式电度表行业分析</w:t>
        </w:r>
        <w:r>
          <w:tab/>
        </w:r>
        <w:r>
          <w:fldChar w:fldCharType="begin"/>
        </w:r>
        <w:r>
          <w:instrText xml:space="preserve"> PAGEREF _Toc22545 \h </w:instrText>
        </w:r>
        <w:r>
          <w:fldChar w:fldCharType="separate"/>
        </w:r>
        <w:r>
          <w:t>6</w:t>
        </w:r>
        <w:r>
          <w:fldChar w:fldCharType="end"/>
        </w:r>
      </w:hyperlink>
    </w:p>
    <w:p>
      <w:pPr>
        <w:pStyle w:val="TOC2"/>
        <w:tabs>
          <w:tab w:val="right" w:leader="dot" w:pos="8306"/>
        </w:tabs>
      </w:pPr>
      <w:hyperlink w:anchor="_Toc2063" w:history="1">
        <w:r>
          <w:rPr>
            <w:rFonts w:ascii="仿宋" w:eastAsia="仿宋" w:hAnsi="仿宋" w:cs="仿宋" w:hint="eastAsia"/>
            <w:lang w:eastAsia="zh-CN"/>
          </w:rPr>
          <w:t>(二)、高可靠性感应式电度表市场分析预测</w:t>
        </w:r>
        <w:r>
          <w:tab/>
        </w:r>
        <w:r>
          <w:fldChar w:fldCharType="begin"/>
        </w:r>
        <w:r>
          <w:instrText xml:space="preserve"> PAGEREF _Toc2063 \h </w:instrText>
        </w:r>
        <w:r>
          <w:fldChar w:fldCharType="separate"/>
        </w:r>
        <w:r>
          <w:t>7</w:t>
        </w:r>
        <w:r>
          <w:fldChar w:fldCharType="end"/>
        </w:r>
      </w:hyperlink>
    </w:p>
    <w:p>
      <w:pPr>
        <w:pStyle w:val="TOC1"/>
        <w:tabs>
          <w:tab w:val="right" w:leader="dot" w:pos="8306"/>
        </w:tabs>
      </w:pPr>
      <w:hyperlink w:anchor="_Toc23331" w:history="1">
        <w:r>
          <w:rPr>
            <w:rFonts w:ascii="仿宋" w:eastAsia="仿宋" w:hAnsi="仿宋" w:cs="仿宋" w:hint="eastAsia"/>
            <w:lang w:eastAsia="zh-CN"/>
          </w:rPr>
          <w:t>三、高可靠性感应式电度表项目建设单位说明</w:t>
        </w:r>
        <w:r>
          <w:tab/>
        </w:r>
        <w:r>
          <w:fldChar w:fldCharType="begin"/>
        </w:r>
        <w:r>
          <w:instrText xml:space="preserve"> PAGEREF _Toc23331 \h </w:instrText>
        </w:r>
        <w:r>
          <w:fldChar w:fldCharType="separate"/>
        </w:r>
        <w:r>
          <w:t>8</w:t>
        </w:r>
        <w:r>
          <w:fldChar w:fldCharType="end"/>
        </w:r>
      </w:hyperlink>
    </w:p>
    <w:p>
      <w:pPr>
        <w:pStyle w:val="TOC2"/>
        <w:tabs>
          <w:tab w:val="right" w:leader="dot" w:pos="8306"/>
        </w:tabs>
      </w:pPr>
      <w:hyperlink w:anchor="_Toc20144" w:history="1">
        <w:r>
          <w:rPr>
            <w:rFonts w:ascii="仿宋" w:eastAsia="仿宋" w:hAnsi="仿宋" w:cs="仿宋" w:hint="eastAsia"/>
            <w:lang w:eastAsia="zh-CN"/>
          </w:rPr>
          <w:t>(一)、高可靠性感应式电度表项目承办单位基本情况</w:t>
        </w:r>
        <w:r>
          <w:tab/>
        </w:r>
        <w:r>
          <w:fldChar w:fldCharType="begin"/>
        </w:r>
        <w:r>
          <w:instrText xml:space="preserve"> PAGEREF _Toc20144 \h </w:instrText>
        </w:r>
        <w:r>
          <w:fldChar w:fldCharType="separate"/>
        </w:r>
        <w:r>
          <w:t>8</w:t>
        </w:r>
        <w:r>
          <w:fldChar w:fldCharType="end"/>
        </w:r>
      </w:hyperlink>
    </w:p>
    <w:p>
      <w:pPr>
        <w:pStyle w:val="TOC2"/>
        <w:tabs>
          <w:tab w:val="right" w:leader="dot" w:pos="8306"/>
        </w:tabs>
      </w:pPr>
      <w:hyperlink w:anchor="_Toc11227" w:history="1">
        <w:r>
          <w:rPr>
            <w:rFonts w:ascii="仿宋" w:eastAsia="仿宋" w:hAnsi="仿宋" w:cs="仿宋" w:hint="eastAsia"/>
            <w:lang w:eastAsia="zh-CN"/>
          </w:rPr>
          <w:t>(二)、公司经济效益分析</w:t>
        </w:r>
        <w:r>
          <w:tab/>
        </w:r>
        <w:r>
          <w:fldChar w:fldCharType="begin"/>
        </w:r>
        <w:r>
          <w:instrText xml:space="preserve"> PAGEREF _Toc11227 \h </w:instrText>
        </w:r>
        <w:r>
          <w:fldChar w:fldCharType="separate"/>
        </w:r>
        <w:r>
          <w:t>9</w:t>
        </w:r>
        <w:r>
          <w:fldChar w:fldCharType="end"/>
        </w:r>
      </w:hyperlink>
    </w:p>
    <w:p>
      <w:pPr>
        <w:pStyle w:val="TOC1"/>
        <w:tabs>
          <w:tab w:val="right" w:leader="dot" w:pos="8306"/>
        </w:tabs>
      </w:pPr>
      <w:hyperlink w:anchor="_Toc12883" w:history="1">
        <w:r>
          <w:rPr>
            <w:rFonts w:ascii="仿宋" w:eastAsia="仿宋" w:hAnsi="仿宋" w:cs="仿宋" w:hint="eastAsia"/>
            <w:lang w:eastAsia="zh-CN"/>
          </w:rPr>
          <w:t>四、高可靠性感应式电度表项目可持续发展</w:t>
        </w:r>
        <w:r>
          <w:tab/>
        </w:r>
        <w:r>
          <w:fldChar w:fldCharType="begin"/>
        </w:r>
        <w:r>
          <w:instrText xml:space="preserve"> PAGEREF _Toc12883 \h </w:instrText>
        </w:r>
        <w:r>
          <w:fldChar w:fldCharType="separate"/>
        </w:r>
        <w:r>
          <w:t>10</w:t>
        </w:r>
        <w:r>
          <w:fldChar w:fldCharType="end"/>
        </w:r>
      </w:hyperlink>
    </w:p>
    <w:p>
      <w:pPr>
        <w:pStyle w:val="TOC2"/>
        <w:tabs>
          <w:tab w:val="right" w:leader="dot" w:pos="8306"/>
        </w:tabs>
      </w:pPr>
      <w:hyperlink w:anchor="_Toc13492" w:history="1">
        <w:r>
          <w:rPr>
            <w:rFonts w:ascii="仿宋" w:eastAsia="仿宋" w:hAnsi="仿宋" w:cs="仿宋" w:hint="eastAsia"/>
            <w:lang w:eastAsia="zh-CN"/>
          </w:rPr>
          <w:t>(一)、可持续战略与实践</w:t>
        </w:r>
        <w:r>
          <w:tab/>
        </w:r>
        <w:r>
          <w:fldChar w:fldCharType="begin"/>
        </w:r>
        <w:r>
          <w:instrText xml:space="preserve"> PAGEREF _Toc13492 \h </w:instrText>
        </w:r>
        <w:r>
          <w:fldChar w:fldCharType="separate"/>
        </w:r>
        <w:r>
          <w:t>10</w:t>
        </w:r>
        <w:r>
          <w:fldChar w:fldCharType="end"/>
        </w:r>
      </w:hyperlink>
    </w:p>
    <w:p>
      <w:pPr>
        <w:pStyle w:val="TOC2"/>
        <w:tabs>
          <w:tab w:val="right" w:leader="dot" w:pos="8306"/>
        </w:tabs>
      </w:pPr>
      <w:hyperlink w:anchor="_Toc23850" w:history="1">
        <w:r>
          <w:rPr>
            <w:rFonts w:ascii="仿宋" w:eastAsia="仿宋" w:hAnsi="仿宋" w:cs="仿宋" w:hint="eastAsia"/>
            <w:lang w:eastAsia="zh-CN"/>
          </w:rPr>
          <w:t>(二)、环保与社会责任</w:t>
        </w:r>
        <w:r>
          <w:tab/>
        </w:r>
        <w:r>
          <w:fldChar w:fldCharType="begin"/>
        </w:r>
        <w:r>
          <w:instrText xml:space="preserve"> PAGEREF _Toc23850 \h </w:instrText>
        </w:r>
        <w:r>
          <w:fldChar w:fldCharType="separate"/>
        </w:r>
        <w:r>
          <w:t>11</w:t>
        </w:r>
        <w:r>
          <w:fldChar w:fldCharType="end"/>
        </w:r>
      </w:hyperlink>
    </w:p>
    <w:p>
      <w:pPr>
        <w:pStyle w:val="TOC1"/>
        <w:tabs>
          <w:tab w:val="right" w:leader="dot" w:pos="8306"/>
        </w:tabs>
      </w:pPr>
      <w:hyperlink w:anchor="_Toc16939" w:history="1">
        <w:r>
          <w:rPr>
            <w:rFonts w:ascii="仿宋" w:eastAsia="仿宋" w:hAnsi="仿宋" w:cs="仿宋" w:hint="eastAsia"/>
            <w:lang w:eastAsia="zh-CN"/>
          </w:rPr>
          <w:t>五、高可靠性感应式电度表项目概论</w:t>
        </w:r>
        <w:r>
          <w:tab/>
        </w:r>
        <w:r>
          <w:fldChar w:fldCharType="begin"/>
        </w:r>
        <w:r>
          <w:instrText xml:space="preserve"> PAGEREF _Toc16939 \h </w:instrText>
        </w:r>
        <w:r>
          <w:fldChar w:fldCharType="separate"/>
        </w:r>
        <w:r>
          <w:t>12</w:t>
        </w:r>
        <w:r>
          <w:fldChar w:fldCharType="end"/>
        </w:r>
      </w:hyperlink>
    </w:p>
    <w:p>
      <w:pPr>
        <w:pStyle w:val="TOC2"/>
        <w:tabs>
          <w:tab w:val="right" w:leader="dot" w:pos="8306"/>
        </w:tabs>
      </w:pPr>
      <w:hyperlink w:anchor="_Toc28782" w:history="1">
        <w:r>
          <w:rPr>
            <w:rFonts w:ascii="仿宋" w:eastAsia="仿宋" w:hAnsi="仿宋" w:cs="仿宋" w:hint="eastAsia"/>
            <w:lang w:eastAsia="zh-CN"/>
          </w:rPr>
          <w:t>(一)、高可靠性感应式电度表项目概况</w:t>
        </w:r>
        <w:r>
          <w:tab/>
        </w:r>
        <w:r>
          <w:fldChar w:fldCharType="begin"/>
        </w:r>
        <w:r>
          <w:instrText xml:space="preserve"> PAGEREF _Toc28782 \h </w:instrText>
        </w:r>
        <w:r>
          <w:fldChar w:fldCharType="separate"/>
        </w:r>
        <w:r>
          <w:t>12</w:t>
        </w:r>
        <w:r>
          <w:fldChar w:fldCharType="end"/>
        </w:r>
      </w:hyperlink>
    </w:p>
    <w:p>
      <w:pPr>
        <w:pStyle w:val="TOC2"/>
        <w:tabs>
          <w:tab w:val="right" w:leader="dot" w:pos="8306"/>
        </w:tabs>
      </w:pPr>
      <w:hyperlink w:anchor="_Toc9346" w:history="1">
        <w:r>
          <w:rPr>
            <w:rFonts w:ascii="仿宋" w:eastAsia="仿宋" w:hAnsi="仿宋" w:cs="仿宋" w:hint="eastAsia"/>
            <w:lang w:eastAsia="zh-CN"/>
          </w:rPr>
          <w:t>(二)、高可靠性感应式电度表项目目标</w:t>
        </w:r>
        <w:r>
          <w:tab/>
        </w:r>
        <w:r>
          <w:fldChar w:fldCharType="begin"/>
        </w:r>
        <w:r>
          <w:instrText xml:space="preserve"> PAGEREF _Toc9346 \h </w:instrText>
        </w:r>
        <w:r>
          <w:fldChar w:fldCharType="separate"/>
        </w:r>
        <w:r>
          <w:t>14</w:t>
        </w:r>
        <w:r>
          <w:fldChar w:fldCharType="end"/>
        </w:r>
      </w:hyperlink>
    </w:p>
    <w:p>
      <w:pPr>
        <w:pStyle w:val="TOC2"/>
        <w:tabs>
          <w:tab w:val="right" w:leader="dot" w:pos="8306"/>
        </w:tabs>
      </w:pPr>
      <w:hyperlink w:anchor="_Toc1947" w:history="1">
        <w:r>
          <w:rPr>
            <w:rFonts w:ascii="仿宋" w:eastAsia="仿宋" w:hAnsi="仿宋" w:cs="仿宋" w:hint="eastAsia"/>
            <w:lang w:eastAsia="zh-CN"/>
          </w:rPr>
          <w:t>(三)、高可靠性感应式电度表项目提出的理由</w:t>
        </w:r>
        <w:r>
          <w:tab/>
        </w:r>
        <w:r>
          <w:fldChar w:fldCharType="begin"/>
        </w:r>
        <w:r>
          <w:instrText xml:space="preserve"> PAGEREF _Toc1947 \h </w:instrText>
        </w:r>
        <w:r>
          <w:fldChar w:fldCharType="separate"/>
        </w:r>
        <w:r>
          <w:t>15</w:t>
        </w:r>
        <w:r>
          <w:fldChar w:fldCharType="end"/>
        </w:r>
      </w:hyperlink>
    </w:p>
    <w:p>
      <w:pPr>
        <w:pStyle w:val="TOC2"/>
        <w:tabs>
          <w:tab w:val="right" w:leader="dot" w:pos="8306"/>
        </w:tabs>
      </w:pPr>
      <w:hyperlink w:anchor="_Toc27778" w:history="1">
        <w:r>
          <w:rPr>
            <w:rFonts w:ascii="仿宋" w:eastAsia="仿宋" w:hAnsi="仿宋" w:cs="仿宋" w:hint="eastAsia"/>
            <w:lang w:eastAsia="zh-CN"/>
          </w:rPr>
          <w:t>(四)、高可靠性感应式电度表项目意义</w:t>
        </w:r>
        <w:r>
          <w:tab/>
        </w:r>
        <w:r>
          <w:fldChar w:fldCharType="begin"/>
        </w:r>
        <w:r>
          <w:instrText xml:space="preserve"> PAGEREF _Toc27778 \h </w:instrText>
        </w:r>
        <w:r>
          <w:fldChar w:fldCharType="separate"/>
        </w:r>
        <w:r>
          <w:t>17</w:t>
        </w:r>
        <w:r>
          <w:fldChar w:fldCharType="end"/>
        </w:r>
      </w:hyperlink>
    </w:p>
    <w:p>
      <w:pPr>
        <w:pStyle w:val="TOC2"/>
        <w:tabs>
          <w:tab w:val="right" w:leader="dot" w:pos="8306"/>
        </w:tabs>
      </w:pPr>
      <w:hyperlink w:anchor="_Toc11947" w:history="1">
        <w:r>
          <w:rPr>
            <w:rFonts w:ascii="仿宋" w:eastAsia="仿宋" w:hAnsi="仿宋" w:cs="仿宋" w:hint="eastAsia"/>
            <w:lang w:eastAsia="zh-CN"/>
          </w:rPr>
          <w:t>(五)、高可靠性感应式电度表项目背景</w:t>
        </w:r>
        <w:r>
          <w:tab/>
        </w:r>
        <w:r>
          <w:fldChar w:fldCharType="begin"/>
        </w:r>
        <w:r>
          <w:instrText xml:space="preserve"> PAGEREF _Toc11947 \h </w:instrText>
        </w:r>
        <w:r>
          <w:fldChar w:fldCharType="separate"/>
        </w:r>
        <w:r>
          <w:t>18</w:t>
        </w:r>
        <w:r>
          <w:fldChar w:fldCharType="end"/>
        </w:r>
      </w:hyperlink>
    </w:p>
    <w:p>
      <w:pPr>
        <w:pStyle w:val="TOC1"/>
        <w:tabs>
          <w:tab w:val="right" w:leader="dot" w:pos="8306"/>
        </w:tabs>
      </w:pPr>
      <w:hyperlink w:anchor="_Toc833" w:history="1">
        <w:r>
          <w:rPr>
            <w:rFonts w:ascii="仿宋" w:eastAsia="仿宋" w:hAnsi="仿宋" w:cs="仿宋" w:hint="eastAsia"/>
            <w:lang w:eastAsia="zh-CN"/>
          </w:rPr>
          <w:t>六、工艺说明</w:t>
        </w:r>
        <w:r>
          <w:tab/>
        </w:r>
        <w:r>
          <w:fldChar w:fldCharType="begin"/>
        </w:r>
        <w:r>
          <w:instrText xml:space="preserve"> PAGEREF _Toc833 \h </w:instrText>
        </w:r>
        <w:r>
          <w:fldChar w:fldCharType="separate"/>
        </w:r>
        <w:r>
          <w:t>19</w:t>
        </w:r>
        <w:r>
          <w:fldChar w:fldCharType="end"/>
        </w:r>
      </w:hyperlink>
    </w:p>
    <w:p>
      <w:pPr>
        <w:pStyle w:val="TOC2"/>
        <w:tabs>
          <w:tab w:val="right" w:leader="dot" w:pos="8306"/>
        </w:tabs>
      </w:pPr>
      <w:hyperlink w:anchor="_Toc11070" w:history="1">
        <w:r>
          <w:rPr>
            <w:rFonts w:ascii="仿宋" w:eastAsia="仿宋" w:hAnsi="仿宋" w:cs="仿宋" w:hint="eastAsia"/>
            <w:lang w:eastAsia="zh-CN"/>
          </w:rPr>
          <w:t>(一)、技术管理特点</w:t>
        </w:r>
        <w:r>
          <w:tab/>
        </w:r>
        <w:r>
          <w:fldChar w:fldCharType="begin"/>
        </w:r>
        <w:r>
          <w:instrText xml:space="preserve"> PAGEREF _Toc11070 \h </w:instrText>
        </w:r>
        <w:r>
          <w:fldChar w:fldCharType="separate"/>
        </w:r>
        <w:r>
          <w:t>19</w:t>
        </w:r>
        <w:r>
          <w:fldChar w:fldCharType="end"/>
        </w:r>
      </w:hyperlink>
    </w:p>
    <w:p>
      <w:pPr>
        <w:pStyle w:val="TOC2"/>
        <w:tabs>
          <w:tab w:val="right" w:leader="dot" w:pos="8306"/>
        </w:tabs>
      </w:pPr>
      <w:hyperlink w:anchor="_Toc7487" w:history="1">
        <w:r>
          <w:rPr>
            <w:rFonts w:ascii="仿宋" w:eastAsia="仿宋" w:hAnsi="仿宋" w:cs="仿宋" w:hint="eastAsia"/>
            <w:lang w:eastAsia="zh-CN"/>
          </w:rPr>
          <w:t>(二)、高可靠性感应式电度表项目工艺技术设计方案</w:t>
        </w:r>
        <w:r>
          <w:tab/>
        </w:r>
        <w:r>
          <w:fldChar w:fldCharType="begin"/>
        </w:r>
        <w:r>
          <w:instrText xml:space="preserve"> PAGEREF _Toc7487 \h </w:instrText>
        </w:r>
        <w:r>
          <w:fldChar w:fldCharType="separate"/>
        </w:r>
        <w:r>
          <w:t>20</w:t>
        </w:r>
        <w:r>
          <w:fldChar w:fldCharType="end"/>
        </w:r>
      </w:hyperlink>
    </w:p>
    <w:p>
      <w:pPr>
        <w:pStyle w:val="TOC2"/>
        <w:tabs>
          <w:tab w:val="right" w:leader="dot" w:pos="8306"/>
        </w:tabs>
      </w:pPr>
      <w:hyperlink w:anchor="_Toc14272" w:history="1">
        <w:r>
          <w:rPr>
            <w:rFonts w:ascii="仿宋" w:eastAsia="仿宋" w:hAnsi="仿宋" w:cs="仿宋" w:hint="eastAsia"/>
            <w:lang w:eastAsia="zh-CN"/>
          </w:rPr>
          <w:t>(三)、设备选型方案</w:t>
        </w:r>
        <w:r>
          <w:tab/>
        </w:r>
        <w:r>
          <w:fldChar w:fldCharType="begin"/>
        </w:r>
        <w:r>
          <w:instrText xml:space="preserve"> PAGEREF _Toc14272 \h </w:instrText>
        </w:r>
        <w:r>
          <w:fldChar w:fldCharType="separate"/>
        </w:r>
        <w:r>
          <w:t>21</w:t>
        </w:r>
        <w:r>
          <w:fldChar w:fldCharType="end"/>
        </w:r>
      </w:hyperlink>
    </w:p>
    <w:p>
      <w:pPr>
        <w:pStyle w:val="TOC1"/>
        <w:tabs>
          <w:tab w:val="right" w:leader="dot" w:pos="8306"/>
        </w:tabs>
      </w:pPr>
      <w:hyperlink w:anchor="_Toc19294" w:history="1">
        <w:r>
          <w:rPr>
            <w:rFonts w:ascii="仿宋" w:eastAsia="仿宋" w:hAnsi="仿宋" w:cs="仿宋" w:hint="eastAsia"/>
            <w:lang w:eastAsia="zh-CN"/>
          </w:rPr>
          <w:t>七、高可靠性感应式电度表项目经营效益</w:t>
        </w:r>
        <w:r>
          <w:tab/>
        </w:r>
        <w:r>
          <w:fldChar w:fldCharType="begin"/>
        </w:r>
        <w:r>
          <w:instrText xml:space="preserve"> PAGEREF _Toc19294 \h </w:instrText>
        </w:r>
        <w:r>
          <w:fldChar w:fldCharType="separate"/>
        </w:r>
        <w:r>
          <w:t>23</w:t>
        </w:r>
        <w:r>
          <w:fldChar w:fldCharType="end"/>
        </w:r>
      </w:hyperlink>
    </w:p>
    <w:p>
      <w:pPr>
        <w:pStyle w:val="TOC2"/>
        <w:tabs>
          <w:tab w:val="right" w:leader="dot" w:pos="8306"/>
        </w:tabs>
      </w:pPr>
      <w:hyperlink w:anchor="_Toc2324" w:history="1">
        <w:r>
          <w:rPr>
            <w:rFonts w:ascii="仿宋" w:eastAsia="仿宋" w:hAnsi="仿宋" w:cs="仿宋" w:hint="eastAsia"/>
            <w:lang w:eastAsia="zh-CN"/>
          </w:rPr>
          <w:t>(一)、经济评价财务测算</w:t>
        </w:r>
        <w:r>
          <w:tab/>
        </w:r>
        <w:r>
          <w:fldChar w:fldCharType="begin"/>
        </w:r>
        <w:r>
          <w:instrText xml:space="preserve"> PAGEREF _Toc2324 \h </w:instrText>
        </w:r>
        <w:r>
          <w:fldChar w:fldCharType="separate"/>
        </w:r>
        <w:r>
          <w:t>23</w:t>
        </w:r>
        <w:r>
          <w:fldChar w:fldCharType="end"/>
        </w:r>
      </w:hyperlink>
    </w:p>
    <w:p>
      <w:pPr>
        <w:pStyle w:val="TOC2"/>
        <w:tabs>
          <w:tab w:val="right" w:leader="dot" w:pos="8306"/>
        </w:tabs>
      </w:pPr>
      <w:hyperlink w:anchor="_Toc16497" w:history="1">
        <w:r>
          <w:rPr>
            <w:rFonts w:ascii="仿宋" w:eastAsia="仿宋" w:hAnsi="仿宋" w:cs="仿宋" w:hint="eastAsia"/>
            <w:lang w:eastAsia="zh-CN"/>
          </w:rPr>
          <w:t>(二)、高可靠性感应式电度表项目盈利能力分析</w:t>
        </w:r>
        <w:r>
          <w:tab/>
        </w:r>
        <w:r>
          <w:fldChar w:fldCharType="begin"/>
        </w:r>
        <w:r>
          <w:instrText xml:space="preserve"> PAGEREF _Toc16497 \h </w:instrText>
        </w:r>
        <w:r>
          <w:fldChar w:fldCharType="separate"/>
        </w:r>
        <w:r>
          <w:t>24</w:t>
        </w:r>
        <w:r>
          <w:fldChar w:fldCharType="end"/>
        </w:r>
      </w:hyperlink>
    </w:p>
    <w:p>
      <w:pPr>
        <w:pStyle w:val="TOC1"/>
        <w:tabs>
          <w:tab w:val="right" w:leader="dot" w:pos="8306"/>
        </w:tabs>
      </w:pPr>
      <w:hyperlink w:anchor="_Toc31312" w:history="1">
        <w:r>
          <w:rPr>
            <w:rFonts w:ascii="仿宋" w:eastAsia="仿宋" w:hAnsi="仿宋" w:cs="仿宋" w:hint="eastAsia"/>
            <w:lang w:eastAsia="zh-CN"/>
          </w:rPr>
          <w:t>八、高可靠性感应式电度表项目社会影响</w:t>
        </w:r>
        <w:r>
          <w:tab/>
        </w:r>
        <w:r>
          <w:fldChar w:fldCharType="begin"/>
        </w:r>
        <w:r>
          <w:instrText xml:space="preserve"> PAGEREF _Toc31312 \h </w:instrText>
        </w:r>
        <w:r>
          <w:fldChar w:fldCharType="separate"/>
        </w:r>
        <w:r>
          <w:t>25</w:t>
        </w:r>
        <w:r>
          <w:fldChar w:fldCharType="end"/>
        </w:r>
      </w:hyperlink>
    </w:p>
    <w:p>
      <w:pPr>
        <w:pStyle w:val="TOC2"/>
        <w:tabs>
          <w:tab w:val="right" w:leader="dot" w:pos="8306"/>
        </w:tabs>
      </w:pPr>
      <w:hyperlink w:anchor="_Toc22653" w:history="1">
        <w:r>
          <w:rPr>
            <w:rFonts w:ascii="仿宋" w:eastAsia="仿宋" w:hAnsi="仿宋" w:cs="仿宋" w:hint="eastAsia"/>
            <w:lang w:eastAsia="zh-CN"/>
          </w:rPr>
          <w:t>(一)、社会责任与义务</w:t>
        </w:r>
        <w:r>
          <w:tab/>
        </w:r>
        <w:r>
          <w:fldChar w:fldCharType="begin"/>
        </w:r>
        <w:r>
          <w:instrText xml:space="preserve"> PAGEREF _Toc22653 \h </w:instrText>
        </w:r>
        <w:r>
          <w:fldChar w:fldCharType="separate"/>
        </w:r>
        <w:r>
          <w:t>25</w:t>
        </w:r>
        <w:r>
          <w:fldChar w:fldCharType="end"/>
        </w:r>
      </w:hyperlink>
    </w:p>
    <w:p>
      <w:pPr>
        <w:pStyle w:val="TOC2"/>
        <w:tabs>
          <w:tab w:val="right" w:leader="dot" w:pos="8306"/>
        </w:tabs>
      </w:pPr>
      <w:hyperlink w:anchor="_Toc22406" w:history="1">
        <w:r>
          <w:rPr>
            <w:rFonts w:ascii="仿宋" w:eastAsia="仿宋" w:hAnsi="仿宋" w:cs="仿宋" w:hint="eastAsia"/>
            <w:lang w:eastAsia="zh-CN"/>
          </w:rPr>
          <w:t>(二)、社会参与与沟通</w:t>
        </w:r>
        <w:r>
          <w:tab/>
        </w:r>
        <w:r>
          <w:fldChar w:fldCharType="begin"/>
        </w:r>
        <w:r>
          <w:instrText xml:space="preserve"> PAGEREF _Toc22406 \h </w:instrText>
        </w:r>
        <w:r>
          <w:fldChar w:fldCharType="separate"/>
        </w:r>
        <w:r>
          <w:t>26</w:t>
        </w:r>
        <w:r>
          <w:fldChar w:fldCharType="end"/>
        </w:r>
      </w:hyperlink>
    </w:p>
    <w:p>
      <w:pPr>
        <w:pStyle w:val="TOC1"/>
        <w:tabs>
          <w:tab w:val="right" w:leader="dot" w:pos="8306"/>
        </w:tabs>
      </w:pPr>
      <w:hyperlink w:anchor="_Toc5866" w:history="1">
        <w:r>
          <w:rPr>
            <w:rFonts w:ascii="仿宋" w:eastAsia="仿宋" w:hAnsi="仿宋" w:cs="仿宋" w:hint="eastAsia"/>
            <w:lang w:eastAsia="zh-CN"/>
          </w:rPr>
          <w:t>九、高可靠性感应式电度表项目创新与研发</w:t>
        </w:r>
        <w:r>
          <w:tab/>
        </w:r>
        <w:r>
          <w:fldChar w:fldCharType="begin"/>
        </w:r>
        <w:r>
          <w:instrText xml:space="preserve"> PAGEREF _Toc5866 \h </w:instrText>
        </w:r>
        <w:r>
          <w:fldChar w:fldCharType="separate"/>
        </w:r>
        <w:r>
          <w:t>27</w:t>
        </w:r>
        <w:r>
          <w:fldChar w:fldCharType="end"/>
        </w:r>
      </w:hyperlink>
    </w:p>
    <w:p>
      <w:pPr>
        <w:pStyle w:val="TOC2"/>
        <w:tabs>
          <w:tab w:val="right" w:leader="dot" w:pos="8306"/>
        </w:tabs>
      </w:pPr>
      <w:hyperlink w:anchor="_Toc18356" w:history="1">
        <w:r>
          <w:rPr>
            <w:rFonts w:ascii="仿宋" w:eastAsia="仿宋" w:hAnsi="仿宋" w:cs="仿宋" w:hint="eastAsia"/>
            <w:lang w:eastAsia="zh-CN"/>
          </w:rPr>
          <w:t>(一)、创新策略与方向</w:t>
        </w:r>
        <w:r>
          <w:tab/>
        </w:r>
        <w:r>
          <w:fldChar w:fldCharType="begin"/>
        </w:r>
        <w:r>
          <w:instrText xml:space="preserve"> PAGEREF _Toc18356 \h </w:instrText>
        </w:r>
        <w:r>
          <w:fldChar w:fldCharType="separate"/>
        </w:r>
        <w:r>
          <w:t>27</w:t>
        </w:r>
        <w:r>
          <w:fldChar w:fldCharType="end"/>
        </w:r>
      </w:hyperlink>
    </w:p>
    <w:p>
      <w:pPr>
        <w:pStyle w:val="TOC2"/>
        <w:tabs>
          <w:tab w:val="right" w:leader="dot" w:pos="8306"/>
        </w:tabs>
      </w:pPr>
      <w:hyperlink w:anchor="_Toc15142" w:history="1">
        <w:r>
          <w:rPr>
            <w:rFonts w:ascii="仿宋" w:eastAsia="仿宋" w:hAnsi="仿宋" w:cs="仿宋" w:hint="eastAsia"/>
            <w:lang w:eastAsia="zh-CN"/>
          </w:rPr>
          <w:t>(二)、研发规划与投入</w:t>
        </w:r>
        <w:r>
          <w:tab/>
        </w:r>
        <w:r>
          <w:fldChar w:fldCharType="begin"/>
        </w:r>
        <w:r>
          <w:instrText xml:space="preserve"> PAGEREF _Toc15142 \h </w:instrText>
        </w:r>
        <w:r>
          <w:fldChar w:fldCharType="separate"/>
        </w:r>
        <w:r>
          <w:t>28</w:t>
        </w:r>
        <w:r>
          <w:fldChar w:fldCharType="end"/>
        </w:r>
      </w:hyperlink>
    </w:p>
    <w:p>
      <w:pPr>
        <w:pStyle w:val="TOC1"/>
        <w:tabs>
          <w:tab w:val="right" w:leader="dot" w:pos="8306"/>
        </w:tabs>
      </w:pPr>
      <w:hyperlink w:anchor="_Toc5965" w:history="1">
        <w:r>
          <w:rPr>
            <w:rFonts w:ascii="仿宋" w:eastAsia="仿宋" w:hAnsi="仿宋" w:cs="仿宋" w:hint="eastAsia"/>
            <w:lang w:eastAsia="zh-CN"/>
          </w:rPr>
          <w:t>十、高可靠性感应式电度表项目风险管理</w:t>
        </w:r>
        <w:r>
          <w:tab/>
        </w:r>
        <w:r>
          <w:fldChar w:fldCharType="begin"/>
        </w:r>
        <w:r>
          <w:instrText xml:space="preserve"> PAGEREF _Toc5965 \h </w:instrText>
        </w:r>
        <w:r>
          <w:fldChar w:fldCharType="separate"/>
        </w:r>
        <w:r>
          <w:t>30</w:t>
        </w:r>
        <w:r>
          <w:fldChar w:fldCharType="end"/>
        </w:r>
      </w:hyperlink>
    </w:p>
    <w:p>
      <w:pPr>
        <w:pStyle w:val="TOC2"/>
        <w:tabs>
          <w:tab w:val="right" w:leader="dot" w:pos="8306"/>
        </w:tabs>
      </w:pPr>
      <w:hyperlink w:anchor="_Toc18325" w:history="1">
        <w:r>
          <w:rPr>
            <w:rFonts w:ascii="仿宋" w:eastAsia="仿宋" w:hAnsi="仿宋" w:cs="仿宋" w:hint="eastAsia"/>
            <w:lang w:eastAsia="zh-CN"/>
          </w:rPr>
          <w:t>(一)、风险识别与评估</w:t>
        </w:r>
        <w:r>
          <w:tab/>
        </w:r>
        <w:r>
          <w:fldChar w:fldCharType="begin"/>
        </w:r>
        <w:r>
          <w:instrText xml:space="preserve"> PAGEREF _Toc18325 \h </w:instrText>
        </w:r>
        <w:r>
          <w:fldChar w:fldCharType="separate"/>
        </w:r>
        <w:r>
          <w:t>30</w:t>
        </w:r>
        <w:r>
          <w:fldChar w:fldCharType="end"/>
        </w:r>
      </w:hyperlink>
    </w:p>
    <w:p>
      <w:pPr>
        <w:pStyle w:val="TOC2"/>
        <w:tabs>
          <w:tab w:val="right" w:leader="dot" w:pos="8306"/>
        </w:tabs>
      </w:pPr>
      <w:hyperlink w:anchor="_Toc28667" w:history="1">
        <w:r>
          <w:rPr>
            <w:rFonts w:ascii="仿宋" w:eastAsia="仿宋" w:hAnsi="仿宋" w:cs="仿宋" w:hint="eastAsia"/>
            <w:lang w:eastAsia="zh-CN"/>
          </w:rPr>
          <w:t>(二)、风险应对策略</w:t>
        </w:r>
        <w:r>
          <w:tab/>
        </w:r>
        <w:r>
          <w:fldChar w:fldCharType="begin"/>
        </w:r>
        <w:r>
          <w:instrText xml:space="preserve"> PAGEREF _Toc28667 \h </w:instrText>
        </w:r>
        <w:r>
          <w:fldChar w:fldCharType="separate"/>
        </w:r>
        <w:r>
          <w:t>31</w:t>
        </w:r>
        <w:r>
          <w:fldChar w:fldCharType="end"/>
        </w:r>
      </w:hyperlink>
    </w:p>
    <w:p>
      <w:pPr>
        <w:pStyle w:val="TOC2"/>
        <w:tabs>
          <w:tab w:val="right" w:leader="dot" w:pos="8306"/>
        </w:tabs>
      </w:pPr>
      <w:hyperlink w:anchor="_Toc29883" w:history="1">
        <w:r>
          <w:rPr>
            <w:rFonts w:ascii="仿宋" w:eastAsia="仿宋" w:hAnsi="仿宋" w:cs="仿宋" w:hint="eastAsia"/>
            <w:lang w:eastAsia="zh-CN"/>
          </w:rPr>
          <w:t>(三)、风险监控与控制</w:t>
        </w:r>
        <w:r>
          <w:tab/>
        </w:r>
        <w:r>
          <w:fldChar w:fldCharType="begin"/>
        </w:r>
        <w:r>
          <w:instrText xml:space="preserve"> PAGEREF _Toc29883 \h </w:instrText>
        </w:r>
        <w:r>
          <w:fldChar w:fldCharType="separate"/>
        </w:r>
        <w:r>
          <w:t>33</w:t>
        </w:r>
        <w:r>
          <w:fldChar w:fldCharType="end"/>
        </w:r>
      </w:hyperlink>
    </w:p>
    <w:p>
      <w:pPr>
        <w:pStyle w:val="TOC1"/>
        <w:tabs>
          <w:tab w:val="right" w:leader="dot" w:pos="8306"/>
        </w:tabs>
      </w:pPr>
      <w:hyperlink w:anchor="_Toc12175" w:history="1">
        <w:r>
          <w:rPr>
            <w:rFonts w:ascii="仿宋" w:eastAsia="仿宋" w:hAnsi="仿宋" w:cs="仿宋" w:hint="eastAsia"/>
            <w:lang w:eastAsia="zh-CN"/>
          </w:rPr>
          <w:t>十一、高可靠性感应式电度表项目财务管理</w:t>
        </w:r>
        <w:r>
          <w:tab/>
        </w:r>
        <w:r>
          <w:fldChar w:fldCharType="begin"/>
        </w:r>
        <w:r>
          <w:instrText xml:space="preserve"> PAGEREF _Toc12175 \h </w:instrText>
        </w:r>
        <w:r>
          <w:fldChar w:fldCharType="separate"/>
        </w:r>
        <w:r>
          <w:t>34</w:t>
        </w:r>
        <w:r>
          <w:fldChar w:fldCharType="end"/>
        </w:r>
      </w:hyperlink>
    </w:p>
    <w:p>
      <w:pPr>
        <w:pStyle w:val="TOC2"/>
        <w:tabs>
          <w:tab w:val="right" w:leader="dot" w:pos="8306"/>
        </w:tabs>
      </w:pPr>
      <w:hyperlink w:anchor="_Toc6921" w:history="1">
        <w:r>
          <w:rPr>
            <w:rFonts w:ascii="仿宋" w:eastAsia="仿宋" w:hAnsi="仿宋" w:cs="仿宋" w:hint="eastAsia"/>
            <w:lang w:eastAsia="zh-CN"/>
          </w:rPr>
          <w:t>(一)、资金需求大</w:t>
        </w:r>
        <w:r>
          <w:tab/>
        </w:r>
        <w:r>
          <w:fldChar w:fldCharType="begin"/>
        </w:r>
        <w:r>
          <w:instrText xml:space="preserve"> PAGEREF _Toc6921 \h </w:instrText>
        </w:r>
        <w:r>
          <w:fldChar w:fldCharType="separate"/>
        </w:r>
        <w:r>
          <w:t>34</w:t>
        </w:r>
        <w:r>
          <w:fldChar w:fldCharType="end"/>
        </w:r>
      </w:hyperlink>
    </w:p>
    <w:p>
      <w:pPr>
        <w:pStyle w:val="TOC2"/>
        <w:tabs>
          <w:tab w:val="right" w:leader="dot" w:pos="8306"/>
        </w:tabs>
      </w:pPr>
      <w:hyperlink w:anchor="_Toc24367" w:history="1">
        <w:r>
          <w:rPr>
            <w:rFonts w:ascii="仿宋" w:eastAsia="仿宋" w:hAnsi="仿宋" w:cs="仿宋" w:hint="eastAsia"/>
            <w:lang w:eastAsia="zh-CN"/>
          </w:rPr>
          <w:t>(二)、研发周期长</w:t>
        </w:r>
        <w:r>
          <w:tab/>
        </w:r>
        <w:r>
          <w:fldChar w:fldCharType="begin"/>
        </w:r>
        <w:r>
          <w:instrText xml:space="preserve"> PAGEREF _Toc24367 \h </w:instrText>
        </w:r>
        <w:r>
          <w:fldChar w:fldCharType="separate"/>
        </w:r>
        <w:r>
          <w:t>35</w:t>
        </w:r>
        <w:r>
          <w:fldChar w:fldCharType="end"/>
        </w:r>
      </w:hyperlink>
    </w:p>
    <w:p>
      <w:pPr>
        <w:pStyle w:val="TOC2"/>
        <w:tabs>
          <w:tab w:val="right" w:leader="dot" w:pos="8306"/>
        </w:tabs>
      </w:pPr>
      <w:hyperlink w:anchor="_Toc12206" w:history="1">
        <w:r>
          <w:rPr>
            <w:rFonts w:ascii="仿宋" w:eastAsia="仿宋" w:hAnsi="仿宋" w:cs="仿宋" w:hint="eastAsia"/>
            <w:lang w:eastAsia="zh-CN"/>
          </w:rPr>
          <w:t>(三)、市场风险大</w:t>
        </w:r>
        <w:r>
          <w:tab/>
        </w:r>
        <w:r>
          <w:fldChar w:fldCharType="begin"/>
        </w:r>
        <w:r>
          <w:instrText xml:space="preserve"> PAGEREF _Toc12206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450" w:history="1">
        <w:r>
          <w:rPr>
            <w:rFonts w:ascii="仿宋" w:eastAsia="仿宋" w:hAnsi="仿宋" w:cs="仿宋" w:hint="eastAsia"/>
            <w:lang w:eastAsia="zh-CN"/>
          </w:rPr>
          <w:t>(四)、利润率高</w:t>
        </w:r>
        <w:r>
          <w:tab/>
        </w:r>
        <w:r>
          <w:fldChar w:fldCharType="begin"/>
        </w:r>
        <w:r>
          <w:instrText xml:space="preserve"> PAGEREF _Toc5450 \h </w:instrText>
        </w:r>
        <w:r>
          <w:fldChar w:fldCharType="separate"/>
        </w:r>
        <w:r>
          <w:t>40</w:t>
        </w:r>
        <w:r>
          <w:fldChar w:fldCharType="end"/>
        </w:r>
      </w:hyperlink>
    </w:p>
    <w:p>
      <w:pPr>
        <w:pStyle w:val="TOC1"/>
        <w:tabs>
          <w:tab w:val="right" w:leader="dot" w:pos="8306"/>
        </w:tabs>
      </w:pPr>
      <w:hyperlink w:anchor="_Toc5469" w:history="1">
        <w:r>
          <w:rPr>
            <w:rFonts w:ascii="仿宋" w:eastAsia="仿宋" w:hAnsi="仿宋" w:cs="仿宋" w:hint="eastAsia"/>
            <w:lang w:eastAsia="zh-CN"/>
          </w:rPr>
          <w:t>十二、生产安全保护</w:t>
        </w:r>
        <w:r>
          <w:tab/>
        </w:r>
        <w:r>
          <w:fldChar w:fldCharType="begin"/>
        </w:r>
        <w:r>
          <w:instrText xml:space="preserve"> PAGEREF _Toc5469 \h </w:instrText>
        </w:r>
        <w:r>
          <w:fldChar w:fldCharType="separate"/>
        </w:r>
        <w:r>
          <w:t>42</w:t>
        </w:r>
        <w:r>
          <w:fldChar w:fldCharType="end"/>
        </w:r>
      </w:hyperlink>
    </w:p>
    <w:p>
      <w:pPr>
        <w:pStyle w:val="TOC2"/>
        <w:tabs>
          <w:tab w:val="right" w:leader="dot" w:pos="8306"/>
        </w:tabs>
      </w:pPr>
      <w:hyperlink w:anchor="_Toc8154" w:history="1">
        <w:r>
          <w:rPr>
            <w:rFonts w:ascii="仿宋" w:eastAsia="仿宋" w:hAnsi="仿宋" w:cs="仿宋" w:hint="eastAsia"/>
            <w:lang w:eastAsia="zh-CN"/>
          </w:rPr>
          <w:t>(一)、消防安全</w:t>
        </w:r>
        <w:r>
          <w:tab/>
        </w:r>
        <w:r>
          <w:fldChar w:fldCharType="begin"/>
        </w:r>
        <w:r>
          <w:instrText xml:space="preserve"> PAGEREF _Toc8154 \h </w:instrText>
        </w:r>
        <w:r>
          <w:fldChar w:fldCharType="separate"/>
        </w:r>
        <w:r>
          <w:t>42</w:t>
        </w:r>
        <w:r>
          <w:fldChar w:fldCharType="end"/>
        </w:r>
      </w:hyperlink>
    </w:p>
    <w:p>
      <w:pPr>
        <w:pStyle w:val="TOC2"/>
        <w:tabs>
          <w:tab w:val="right" w:leader="dot" w:pos="8306"/>
        </w:tabs>
      </w:pPr>
      <w:hyperlink w:anchor="_Toc18416" w:history="1">
        <w:r>
          <w:rPr>
            <w:rFonts w:ascii="仿宋" w:eastAsia="仿宋" w:hAnsi="仿宋" w:cs="仿宋" w:hint="eastAsia"/>
            <w:lang w:eastAsia="zh-CN"/>
          </w:rPr>
          <w:t>(二)、防火防爆总图布置措施</w:t>
        </w:r>
        <w:r>
          <w:tab/>
        </w:r>
        <w:r>
          <w:fldChar w:fldCharType="begin"/>
        </w:r>
        <w:r>
          <w:instrText xml:space="preserve"> PAGEREF _Toc18416 \h </w:instrText>
        </w:r>
        <w:r>
          <w:fldChar w:fldCharType="separate"/>
        </w:r>
        <w:r>
          <w:t>43</w:t>
        </w:r>
        <w:r>
          <w:fldChar w:fldCharType="end"/>
        </w:r>
      </w:hyperlink>
    </w:p>
    <w:p>
      <w:pPr>
        <w:pStyle w:val="TOC2"/>
        <w:tabs>
          <w:tab w:val="right" w:leader="dot" w:pos="8306"/>
        </w:tabs>
      </w:pPr>
      <w:hyperlink w:anchor="_Toc502" w:history="1">
        <w:r>
          <w:rPr>
            <w:rFonts w:ascii="仿宋" w:eastAsia="仿宋" w:hAnsi="仿宋" w:cs="仿宋" w:hint="eastAsia"/>
            <w:lang w:eastAsia="zh-CN"/>
          </w:rPr>
          <w:t>(三)、自然灾害防范措施</w:t>
        </w:r>
        <w:r>
          <w:tab/>
        </w:r>
        <w:r>
          <w:fldChar w:fldCharType="begin"/>
        </w:r>
        <w:r>
          <w:instrText xml:space="preserve"> PAGEREF _Toc502 \h </w:instrText>
        </w:r>
        <w:r>
          <w:fldChar w:fldCharType="separate"/>
        </w:r>
        <w:r>
          <w:t>44</w:t>
        </w:r>
        <w:r>
          <w:fldChar w:fldCharType="end"/>
        </w:r>
      </w:hyperlink>
    </w:p>
    <w:p>
      <w:pPr>
        <w:pStyle w:val="TOC2"/>
        <w:tabs>
          <w:tab w:val="right" w:leader="dot" w:pos="8306"/>
        </w:tabs>
      </w:pPr>
      <w:hyperlink w:anchor="_Toc25150" w:history="1">
        <w:r>
          <w:rPr>
            <w:rFonts w:ascii="仿宋" w:eastAsia="仿宋" w:hAnsi="仿宋" w:cs="仿宋" w:hint="eastAsia"/>
            <w:lang w:eastAsia="zh-CN"/>
          </w:rPr>
          <w:t>(四)、安全色及安全标志使用要求</w:t>
        </w:r>
        <w:r>
          <w:tab/>
        </w:r>
        <w:r>
          <w:fldChar w:fldCharType="begin"/>
        </w:r>
        <w:r>
          <w:instrText xml:space="preserve"> PAGEREF _Toc25150 \h </w:instrText>
        </w:r>
        <w:r>
          <w:fldChar w:fldCharType="separate"/>
        </w:r>
        <w:r>
          <w:t>45</w:t>
        </w:r>
        <w:r>
          <w:fldChar w:fldCharType="end"/>
        </w:r>
      </w:hyperlink>
    </w:p>
    <w:p>
      <w:pPr>
        <w:pStyle w:val="TOC2"/>
        <w:tabs>
          <w:tab w:val="right" w:leader="dot" w:pos="8306"/>
        </w:tabs>
      </w:pPr>
      <w:hyperlink w:anchor="_Toc26313" w:history="1">
        <w:r>
          <w:rPr>
            <w:rFonts w:ascii="仿宋" w:eastAsia="仿宋" w:hAnsi="仿宋" w:cs="仿宋" w:hint="eastAsia"/>
            <w:lang w:eastAsia="zh-CN"/>
          </w:rPr>
          <w:t>(五)、防尘防毒措施</w:t>
        </w:r>
        <w:r>
          <w:tab/>
        </w:r>
        <w:r>
          <w:fldChar w:fldCharType="begin"/>
        </w:r>
        <w:r>
          <w:instrText xml:space="preserve"> PAGEREF _Toc26313 \h </w:instrText>
        </w:r>
        <w:r>
          <w:fldChar w:fldCharType="separate"/>
        </w:r>
        <w:r>
          <w:t>46</w:t>
        </w:r>
        <w:r>
          <w:fldChar w:fldCharType="end"/>
        </w:r>
      </w:hyperlink>
    </w:p>
    <w:p>
      <w:pPr>
        <w:pStyle w:val="TOC2"/>
        <w:tabs>
          <w:tab w:val="right" w:leader="dot" w:pos="8306"/>
        </w:tabs>
      </w:pPr>
      <w:hyperlink w:anchor="_Toc14253" w:history="1">
        <w:r>
          <w:rPr>
            <w:rFonts w:ascii="仿宋" w:eastAsia="仿宋" w:hAnsi="仿宋" w:cs="仿宋" w:hint="eastAsia"/>
            <w:lang w:eastAsia="zh-CN"/>
          </w:rPr>
          <w:t>(六)、防静电、触电防护及防雷措施</w:t>
        </w:r>
        <w:r>
          <w:tab/>
        </w:r>
        <w:r>
          <w:fldChar w:fldCharType="begin"/>
        </w:r>
        <w:r>
          <w:instrText xml:space="preserve"> PAGEREF _Toc14253 \h </w:instrText>
        </w:r>
        <w:r>
          <w:fldChar w:fldCharType="separate"/>
        </w:r>
        <w:r>
          <w:t>47</w:t>
        </w:r>
        <w:r>
          <w:fldChar w:fldCharType="end"/>
        </w:r>
      </w:hyperlink>
    </w:p>
    <w:p>
      <w:pPr>
        <w:pStyle w:val="TOC2"/>
        <w:tabs>
          <w:tab w:val="right" w:leader="dot" w:pos="8306"/>
        </w:tabs>
      </w:pPr>
      <w:hyperlink w:anchor="_Toc32102" w:history="1">
        <w:r>
          <w:rPr>
            <w:rFonts w:ascii="仿宋" w:eastAsia="仿宋" w:hAnsi="仿宋" w:cs="仿宋" w:hint="eastAsia"/>
            <w:lang w:eastAsia="zh-CN"/>
          </w:rPr>
          <w:t>(七)、机械设备安全保障措施</w:t>
        </w:r>
        <w:r>
          <w:tab/>
        </w:r>
        <w:r>
          <w:fldChar w:fldCharType="begin"/>
        </w:r>
        <w:r>
          <w:instrText xml:space="preserve"> PAGEREF _Toc32102 \h </w:instrText>
        </w:r>
        <w:r>
          <w:fldChar w:fldCharType="separate"/>
        </w:r>
        <w:r>
          <w:t>49</w:t>
        </w:r>
        <w:r>
          <w:fldChar w:fldCharType="end"/>
        </w:r>
      </w:hyperlink>
    </w:p>
    <w:p>
      <w:pPr>
        <w:pStyle w:val="TOC1"/>
        <w:tabs>
          <w:tab w:val="right" w:leader="dot" w:pos="8306"/>
        </w:tabs>
      </w:pPr>
      <w:hyperlink w:anchor="_Toc18240" w:history="1">
        <w:r>
          <w:rPr>
            <w:rFonts w:ascii="仿宋" w:eastAsia="仿宋" w:hAnsi="仿宋" w:cs="仿宋" w:hint="eastAsia"/>
            <w:lang w:eastAsia="zh-CN"/>
          </w:rPr>
          <w:t>十三、利益相关者分析与沟通计划</w:t>
        </w:r>
        <w:r>
          <w:tab/>
        </w:r>
        <w:r>
          <w:fldChar w:fldCharType="begin"/>
        </w:r>
        <w:r>
          <w:instrText xml:space="preserve"> PAGEREF _Toc18240 \h </w:instrText>
        </w:r>
        <w:r>
          <w:fldChar w:fldCharType="separate"/>
        </w:r>
        <w:r>
          <w:t>50</w:t>
        </w:r>
        <w:r>
          <w:fldChar w:fldCharType="end"/>
        </w:r>
      </w:hyperlink>
    </w:p>
    <w:p>
      <w:pPr>
        <w:pStyle w:val="TOC2"/>
        <w:tabs>
          <w:tab w:val="right" w:leader="dot" w:pos="8306"/>
        </w:tabs>
      </w:pPr>
      <w:hyperlink w:anchor="_Toc3088" w:history="1">
        <w:r>
          <w:rPr>
            <w:rFonts w:ascii="仿宋" w:eastAsia="仿宋" w:hAnsi="仿宋" w:cs="仿宋" w:hint="eastAsia"/>
            <w:lang w:eastAsia="zh-CN"/>
          </w:rPr>
          <w:t>(一)、利益相关者分析</w:t>
        </w:r>
        <w:r>
          <w:tab/>
        </w:r>
        <w:r>
          <w:fldChar w:fldCharType="begin"/>
        </w:r>
        <w:r>
          <w:instrText xml:space="preserve"> PAGEREF _Toc3088 \h </w:instrText>
        </w:r>
        <w:r>
          <w:fldChar w:fldCharType="separate"/>
        </w:r>
        <w:r>
          <w:t>50</w:t>
        </w:r>
        <w:r>
          <w:fldChar w:fldCharType="end"/>
        </w:r>
      </w:hyperlink>
    </w:p>
    <w:p>
      <w:pPr>
        <w:pStyle w:val="TOC2"/>
        <w:tabs>
          <w:tab w:val="right" w:leader="dot" w:pos="8306"/>
        </w:tabs>
      </w:pPr>
      <w:hyperlink w:anchor="_Toc15414" w:history="1">
        <w:r>
          <w:rPr>
            <w:rFonts w:ascii="仿宋" w:eastAsia="仿宋" w:hAnsi="仿宋" w:cs="仿宋" w:hint="eastAsia"/>
            <w:lang w:eastAsia="zh-CN"/>
          </w:rPr>
          <w:t>(二)、沟通计划</w:t>
        </w:r>
        <w:r>
          <w:tab/>
        </w:r>
        <w:r>
          <w:fldChar w:fldCharType="begin"/>
        </w:r>
        <w:r>
          <w:instrText xml:space="preserve"> PAGEREF _Toc15414 \h </w:instrText>
        </w:r>
        <w:r>
          <w:fldChar w:fldCharType="separate"/>
        </w:r>
        <w:r>
          <w:t>52</w:t>
        </w:r>
        <w:r>
          <w:fldChar w:fldCharType="end"/>
        </w:r>
      </w:hyperlink>
    </w:p>
    <w:p>
      <w:pPr>
        <w:pStyle w:val="TOC1"/>
        <w:tabs>
          <w:tab w:val="right" w:leader="dot" w:pos="8306"/>
        </w:tabs>
      </w:pPr>
      <w:hyperlink w:anchor="_Toc16112" w:history="1">
        <w:r>
          <w:rPr>
            <w:rFonts w:ascii="仿宋" w:eastAsia="仿宋" w:hAnsi="仿宋" w:cs="仿宋" w:hint="eastAsia"/>
            <w:lang w:eastAsia="zh-CN"/>
          </w:rPr>
          <w:t>十四、高可靠性感应式电度表项目治理与监督</w:t>
        </w:r>
        <w:r>
          <w:tab/>
        </w:r>
        <w:r>
          <w:fldChar w:fldCharType="begin"/>
        </w:r>
        <w:r>
          <w:instrText xml:space="preserve"> PAGEREF _Toc16112 \h </w:instrText>
        </w:r>
        <w:r>
          <w:fldChar w:fldCharType="separate"/>
        </w:r>
        <w:r>
          <w:t>53</w:t>
        </w:r>
        <w:r>
          <w:fldChar w:fldCharType="end"/>
        </w:r>
      </w:hyperlink>
    </w:p>
    <w:p>
      <w:pPr>
        <w:pStyle w:val="TOC2"/>
        <w:tabs>
          <w:tab w:val="right" w:leader="dot" w:pos="8306"/>
        </w:tabs>
      </w:pPr>
      <w:hyperlink w:anchor="_Toc4210" w:history="1">
        <w:r>
          <w:rPr>
            <w:rFonts w:ascii="仿宋" w:eastAsia="仿宋" w:hAnsi="仿宋" w:cs="仿宋" w:hint="eastAsia"/>
            <w:lang w:eastAsia="zh-CN"/>
          </w:rPr>
          <w:t>(一)、高可靠性感应式电度表项目治理结构</w:t>
        </w:r>
        <w:r>
          <w:tab/>
        </w:r>
        <w:r>
          <w:fldChar w:fldCharType="begin"/>
        </w:r>
        <w:r>
          <w:instrText xml:space="preserve"> PAGEREF _Toc4210 \h </w:instrText>
        </w:r>
        <w:r>
          <w:fldChar w:fldCharType="separate"/>
        </w:r>
        <w:r>
          <w:t>53</w:t>
        </w:r>
        <w:r>
          <w:fldChar w:fldCharType="end"/>
        </w:r>
      </w:hyperlink>
    </w:p>
    <w:p>
      <w:pPr>
        <w:pStyle w:val="TOC2"/>
        <w:tabs>
          <w:tab w:val="right" w:leader="dot" w:pos="8306"/>
        </w:tabs>
      </w:pPr>
      <w:hyperlink w:anchor="_Toc5455" w:history="1">
        <w:r>
          <w:rPr>
            <w:rFonts w:ascii="仿宋" w:eastAsia="仿宋" w:hAnsi="仿宋" w:cs="仿宋" w:hint="eastAsia"/>
            <w:lang w:eastAsia="zh-CN"/>
          </w:rPr>
          <w:t>(二)、监督与审计</w:t>
        </w:r>
        <w:r>
          <w:tab/>
        </w:r>
        <w:r>
          <w:fldChar w:fldCharType="begin"/>
        </w:r>
        <w:r>
          <w:instrText xml:space="preserve"> PAGEREF _Toc5455 \h </w:instrText>
        </w:r>
        <w:r>
          <w:fldChar w:fldCharType="separate"/>
        </w:r>
        <w:r>
          <w:t>54</w:t>
        </w:r>
        <w:r>
          <w:fldChar w:fldCharType="end"/>
        </w:r>
      </w:hyperlink>
    </w:p>
    <w:p>
      <w:pPr>
        <w:pStyle w:val="TOC1"/>
        <w:tabs>
          <w:tab w:val="right" w:leader="dot" w:pos="8306"/>
        </w:tabs>
      </w:pPr>
      <w:hyperlink w:anchor="_Toc18239" w:history="1">
        <w:r>
          <w:rPr>
            <w:rFonts w:ascii="仿宋" w:eastAsia="仿宋" w:hAnsi="仿宋" w:cs="仿宋" w:hint="eastAsia"/>
            <w:lang w:eastAsia="zh-CN"/>
          </w:rPr>
          <w:t>十五、风险识别与分类</w:t>
        </w:r>
        <w:r>
          <w:tab/>
        </w:r>
        <w:r>
          <w:fldChar w:fldCharType="begin"/>
        </w:r>
        <w:r>
          <w:instrText xml:space="preserve"> PAGEREF _Toc18239 \h </w:instrText>
        </w:r>
        <w:r>
          <w:fldChar w:fldCharType="separate"/>
        </w:r>
        <w:r>
          <w:t>56</w:t>
        </w:r>
        <w:r>
          <w:fldChar w:fldCharType="end"/>
        </w:r>
      </w:hyperlink>
    </w:p>
    <w:p>
      <w:pPr>
        <w:pStyle w:val="TOC2"/>
        <w:tabs>
          <w:tab w:val="right" w:leader="dot" w:pos="8306"/>
        </w:tabs>
      </w:pPr>
      <w:hyperlink w:anchor="_Toc10701" w:history="1">
        <w:r>
          <w:rPr>
            <w:rFonts w:ascii="仿宋" w:eastAsia="仿宋" w:hAnsi="仿宋" w:cs="仿宋" w:hint="eastAsia"/>
            <w:lang w:eastAsia="zh-CN"/>
          </w:rPr>
          <w:t>(一)、风险识别</w:t>
        </w:r>
        <w:r>
          <w:tab/>
        </w:r>
        <w:r>
          <w:fldChar w:fldCharType="begin"/>
        </w:r>
        <w:r>
          <w:instrText xml:space="preserve"> PAGEREF _Toc10701 \h </w:instrText>
        </w:r>
        <w:r>
          <w:fldChar w:fldCharType="separate"/>
        </w:r>
        <w:r>
          <w:t>56</w:t>
        </w:r>
        <w:r>
          <w:fldChar w:fldCharType="end"/>
        </w:r>
      </w:hyperlink>
    </w:p>
    <w:p>
      <w:pPr>
        <w:pStyle w:val="TOC2"/>
        <w:tabs>
          <w:tab w:val="right" w:leader="dot" w:pos="8306"/>
        </w:tabs>
      </w:pPr>
      <w:hyperlink w:anchor="_Toc11061" w:history="1">
        <w:r>
          <w:rPr>
            <w:rFonts w:ascii="仿宋" w:eastAsia="仿宋" w:hAnsi="仿宋" w:cs="仿宋" w:hint="eastAsia"/>
            <w:lang w:eastAsia="zh-CN"/>
          </w:rPr>
          <w:t>(二)、风险分类</w:t>
        </w:r>
        <w:r>
          <w:tab/>
        </w:r>
        <w:r>
          <w:fldChar w:fldCharType="begin"/>
        </w:r>
        <w:r>
          <w:instrText xml:space="preserve"> PAGEREF _Toc11061 \h </w:instrText>
        </w:r>
        <w:r>
          <w:fldChar w:fldCharType="separate"/>
        </w:r>
        <w:r>
          <w:t>57</w:t>
        </w:r>
        <w:r>
          <w:fldChar w:fldCharType="end"/>
        </w:r>
      </w:hyperlink>
    </w:p>
    <w:p>
      <w:pPr>
        <w:pStyle w:val="TOC1"/>
        <w:tabs>
          <w:tab w:val="right" w:leader="dot" w:pos="8306"/>
        </w:tabs>
      </w:pPr>
      <w:hyperlink w:anchor="_Toc13619" w:history="1">
        <w:r>
          <w:rPr>
            <w:rFonts w:ascii="仿宋" w:eastAsia="仿宋" w:hAnsi="仿宋" w:cs="仿宋" w:hint="eastAsia"/>
            <w:lang w:eastAsia="zh-CN"/>
          </w:rPr>
          <w:t>十六、高可靠性感应式电度表项目工程方案分析</w:t>
        </w:r>
        <w:r>
          <w:tab/>
        </w:r>
        <w:r>
          <w:fldChar w:fldCharType="begin"/>
        </w:r>
        <w:r>
          <w:instrText xml:space="preserve"> PAGEREF _Toc13619 \h </w:instrText>
        </w:r>
        <w:r>
          <w:fldChar w:fldCharType="separate"/>
        </w:r>
        <w:r>
          <w:t>59</w:t>
        </w:r>
        <w:r>
          <w:fldChar w:fldCharType="end"/>
        </w:r>
      </w:hyperlink>
    </w:p>
    <w:p>
      <w:pPr>
        <w:pStyle w:val="TOC2"/>
        <w:tabs>
          <w:tab w:val="right" w:leader="dot" w:pos="8306"/>
        </w:tabs>
      </w:pPr>
      <w:hyperlink w:anchor="_Toc4170" w:history="1">
        <w:r>
          <w:rPr>
            <w:rFonts w:ascii="仿宋" w:eastAsia="仿宋" w:hAnsi="仿宋" w:cs="仿宋" w:hint="eastAsia"/>
            <w:lang w:eastAsia="zh-CN"/>
          </w:rPr>
          <w:t>(一)、建筑工程设计原则</w:t>
        </w:r>
        <w:r>
          <w:tab/>
        </w:r>
        <w:r>
          <w:fldChar w:fldCharType="begin"/>
        </w:r>
        <w:r>
          <w:instrText xml:space="preserve"> PAGEREF _Toc4170 \h </w:instrText>
        </w:r>
        <w:r>
          <w:fldChar w:fldCharType="separate"/>
        </w:r>
        <w:r>
          <w:t>59</w:t>
        </w:r>
        <w:r>
          <w:fldChar w:fldCharType="end"/>
        </w:r>
      </w:hyperlink>
    </w:p>
    <w:p>
      <w:pPr>
        <w:pStyle w:val="TOC2"/>
        <w:tabs>
          <w:tab w:val="right" w:leader="dot" w:pos="8306"/>
        </w:tabs>
      </w:pPr>
      <w:hyperlink w:anchor="_Toc26818" w:history="1">
        <w:r>
          <w:rPr>
            <w:rFonts w:ascii="仿宋" w:eastAsia="仿宋" w:hAnsi="仿宋" w:cs="仿宋" w:hint="eastAsia"/>
            <w:lang w:eastAsia="zh-CN"/>
          </w:rPr>
          <w:t>(二)、土建工程建设指标</w:t>
        </w:r>
        <w:r>
          <w:tab/>
        </w:r>
        <w:r>
          <w:fldChar w:fldCharType="begin"/>
        </w:r>
        <w:r>
          <w:instrText xml:space="preserve"> PAGEREF _Toc26818 \h </w:instrText>
        </w:r>
        <w:r>
          <w:fldChar w:fldCharType="separate"/>
        </w:r>
        <w:r>
          <w:t>63</w:t>
        </w:r>
        <w:r>
          <w:fldChar w:fldCharType="end"/>
        </w:r>
      </w:hyperlink>
    </w:p>
    <w:p>
      <w:pPr>
        <w:pStyle w:val="TOC1"/>
        <w:tabs>
          <w:tab w:val="right" w:leader="dot" w:pos="8306"/>
        </w:tabs>
      </w:pPr>
      <w:hyperlink w:anchor="_Toc25422" w:history="1">
        <w:r>
          <w:rPr>
            <w:rFonts w:ascii="仿宋" w:eastAsia="仿宋" w:hAnsi="仿宋" w:cs="仿宋" w:hint="eastAsia"/>
            <w:lang w:eastAsia="zh-CN"/>
          </w:rPr>
          <w:t>十七、营销与推广策略</w:t>
        </w:r>
        <w:r>
          <w:tab/>
        </w:r>
        <w:r>
          <w:fldChar w:fldCharType="begin"/>
        </w:r>
        <w:r>
          <w:instrText xml:space="preserve"> PAGEREF _Toc25422 \h </w:instrText>
        </w:r>
        <w:r>
          <w:fldChar w:fldCharType="separate"/>
        </w:r>
        <w:r>
          <w:t>64</w:t>
        </w:r>
        <w:r>
          <w:fldChar w:fldCharType="end"/>
        </w:r>
      </w:hyperlink>
    </w:p>
    <w:p>
      <w:pPr>
        <w:pStyle w:val="TOC2"/>
        <w:tabs>
          <w:tab w:val="right" w:leader="dot" w:pos="8306"/>
        </w:tabs>
      </w:pPr>
      <w:hyperlink w:anchor="_Toc25663" w:history="1">
        <w:r>
          <w:rPr>
            <w:rFonts w:ascii="仿宋" w:eastAsia="仿宋" w:hAnsi="仿宋" w:cs="仿宋" w:hint="eastAsia"/>
            <w:lang w:eastAsia="zh-CN"/>
          </w:rPr>
          <w:t>(一)、产品/服务定位与特点</w:t>
        </w:r>
        <w:r>
          <w:tab/>
        </w:r>
        <w:r>
          <w:fldChar w:fldCharType="begin"/>
        </w:r>
        <w:r>
          <w:instrText xml:space="preserve"> PAGEREF _Toc25663 \h </w:instrText>
        </w:r>
        <w:r>
          <w:fldChar w:fldCharType="separate"/>
        </w:r>
        <w:r>
          <w:t>64</w:t>
        </w:r>
        <w:r>
          <w:fldChar w:fldCharType="end"/>
        </w:r>
      </w:hyperlink>
    </w:p>
    <w:p>
      <w:pPr>
        <w:pStyle w:val="TOC2"/>
        <w:tabs>
          <w:tab w:val="right" w:leader="dot" w:pos="8306"/>
        </w:tabs>
      </w:pPr>
      <w:hyperlink w:anchor="_Toc23139" w:history="1">
        <w:r>
          <w:rPr>
            <w:rFonts w:ascii="仿宋" w:eastAsia="仿宋" w:hAnsi="仿宋" w:cs="仿宋" w:hint="eastAsia"/>
            <w:lang w:eastAsia="zh-CN"/>
          </w:rPr>
          <w:t>(二)、市场定位与竞争分析</w:t>
        </w:r>
        <w:r>
          <w:tab/>
        </w:r>
        <w:r>
          <w:fldChar w:fldCharType="begin"/>
        </w:r>
        <w:r>
          <w:instrText xml:space="preserve"> PAGEREF _Toc23139 \h </w:instrText>
        </w:r>
        <w:r>
          <w:fldChar w:fldCharType="separate"/>
        </w:r>
        <w:r>
          <w:t>66</w:t>
        </w:r>
        <w:r>
          <w:fldChar w:fldCharType="end"/>
        </w:r>
      </w:hyperlink>
    </w:p>
    <w:p>
      <w:pPr>
        <w:pStyle w:val="TOC2"/>
        <w:tabs>
          <w:tab w:val="right" w:leader="dot" w:pos="8306"/>
        </w:tabs>
      </w:pPr>
      <w:hyperlink w:anchor="_Toc27904" w:history="1">
        <w:r>
          <w:rPr>
            <w:rFonts w:ascii="仿宋" w:eastAsia="仿宋" w:hAnsi="仿宋" w:cs="仿宋" w:hint="eastAsia"/>
            <w:lang w:eastAsia="zh-CN"/>
          </w:rPr>
          <w:t>(三)、营销渠道与策略</w:t>
        </w:r>
        <w:r>
          <w:tab/>
        </w:r>
        <w:r>
          <w:fldChar w:fldCharType="begin"/>
        </w:r>
        <w:r>
          <w:instrText xml:space="preserve"> PAGEREF _Toc27904 \h </w:instrText>
        </w:r>
        <w:r>
          <w:fldChar w:fldCharType="separate"/>
        </w:r>
        <w:r>
          <w:t>67</w:t>
        </w:r>
        <w:r>
          <w:fldChar w:fldCharType="end"/>
        </w:r>
      </w:hyperlink>
    </w:p>
    <w:p>
      <w:pPr>
        <w:pStyle w:val="TOC2"/>
        <w:tabs>
          <w:tab w:val="right" w:leader="dot" w:pos="8306"/>
        </w:tabs>
      </w:pPr>
      <w:hyperlink w:anchor="_Toc30265" w:history="1">
        <w:r>
          <w:rPr>
            <w:rFonts w:ascii="仿宋" w:eastAsia="仿宋" w:hAnsi="仿宋" w:cs="仿宋" w:hint="eastAsia"/>
            <w:lang w:eastAsia="zh-CN"/>
          </w:rPr>
          <w:t>(四)、推广与宣传活动</w:t>
        </w:r>
        <w:r>
          <w:tab/>
        </w:r>
        <w:r>
          <w:fldChar w:fldCharType="begin"/>
        </w:r>
        <w:r>
          <w:instrText xml:space="preserve"> PAGEREF _Toc30265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01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215"/>
      <w:r>
        <w:rPr>
          <w:rFonts w:ascii="仿宋" w:eastAsia="仿宋" w:hAnsi="仿宋" w:cs="仿宋" w:hint="eastAsia"/>
          <w:sz w:val="28"/>
          <w:lang w:eastAsia="zh-CN"/>
        </w:rPr>
        <w:t>一、高可靠性感应式电度表项目文档管理</w:t>
      </w:r>
      <w:bookmarkEnd w:id="2"/>
    </w:p>
    <w:p>
      <w:pPr>
        <w:pStyle w:val="Heading2"/>
        <w:rPr>
          <w:rFonts w:ascii="仿宋" w:eastAsia="仿宋" w:hAnsi="仿宋" w:cs="仿宋" w:hint="eastAsia"/>
          <w:lang w:eastAsia="zh-CN"/>
        </w:rPr>
      </w:pPr>
      <w:bookmarkStart w:id="3" w:name="_Toc19348"/>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高可靠性感应式电度表项目高度重视文档的质量和准确性，以支持高可靠性感应式电度表项目的各项活动和决策。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高可靠性感应式电度表项目文档的编制始于高可靠性感应式电度表项目计划的初期，我们制定了详细的文档编制计划，明确了每个文档的内容、格式和编写责任人。在高可靠性感应式电度表项目启动阶段，我们首先编制了高可靠性感应式电度表项目章程，明确定义了高可靠性感应式电度表项目的目标、范围、风险等关键要素。随后，高可靠性感应式电度表项目团队根据计划陆续编制了需求文档、设计文档、测试文档等各类文档，确保高可靠性感应式电度表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高可靠性感应式电度表项目管理中的重要环节，旨在确保高可靠性感应式电度表项目文档符合质量标准和高可靠性感应式电度表项目需求。在高可靠性感应式电度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高可靠性感应式电度表项目相关利益方和专业领域的专家对文档进行独立审查。这有助于获取更全面、客观的反馈，确保高可靠性感应式电度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可靠性感应式电度表项目在文档编制与审查方面建立了严格的管理机制，通过规范的流程和多维度的审查，确保高可靠性感应式电度表项目文档的质量、准确性和可靠性，为高可靠性感应式电度表项目的顺利推进提供了有力支持。</w:t>
      </w:r>
    </w:p>
    <w:p>
      <w:pPr>
        <w:pStyle w:val="Heading2"/>
        <w:ind w:firstLine="560" w:firstLineChars="200"/>
        <w:rPr>
          <w:rFonts w:ascii="仿宋" w:eastAsia="仿宋" w:hAnsi="仿宋" w:cs="仿宋" w:hint="eastAsia"/>
          <w:sz w:val="28"/>
          <w:lang w:eastAsia="zh-CN"/>
        </w:rPr>
      </w:pPr>
      <w:bookmarkStart w:id="4" w:name="_Toc2956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在高可靠性感应式电度表项目中，我们致力于优化文档发布与分发过程，以确保信息的高效传递和团队间协作的顺畅进行。以下是我们采取的关键优化策略：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我们通过多渠道发布文档，包括电子邮件、高可靠性感应式电度表项目管理平台、内部网站等，以满足不同团队成员的偏好和需求。多渠道发布确保了信息的全面覆盖。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我们采用了精细的权限控制，确保只有授权人员可以访问敏感信息。这种安全措施保护了高可靠性感应式电度表项目文档的机密性，防止了未经授权的信息泄露。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861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高可靠性感应式电度表项目生命周期中一个至关重要的环节，直接关系到高可靠性感应式电度表项目信息的长期保存和历史记录的完整性。在高可靠性感应式电度表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0564"/>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22545"/>
      <w:r>
        <w:rPr>
          <w:rFonts w:ascii="仿宋" w:eastAsia="仿宋" w:hAnsi="仿宋" w:cs="仿宋" w:hint="eastAsia"/>
          <w:lang w:eastAsia="zh-CN"/>
        </w:rPr>
        <w:t>(一)、高可靠性感应式电度表行业分析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可靠性感应式电度表行业一直以来都是市场的关注焦点。行业内的发展趋势、竞争态势以及潜在机会都对高可靠性感应式电度表项目的推进产生深远的影响。通过深入研究行业的整体概貌，我们将更好地理解行业的核心特征，为高可靠性感应式电度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可靠性感应式电度表行业，技术一直是推动创新和发展的关键因素。我们将对当前技术趋势进行详尽分析，包括但不限于人工智能、大数据应用、先进制造技术等。这有助于高可靠性感应式电度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高可靠性感应式电度表项目成功的基础。我们将对主要竞争对手进行深入研究，包括其市场份额、产品特点、市场定位等。通过全面了解竞争对手的优势和劣势，高可靠性感应式电度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2063"/>
      <w:r>
        <w:rPr>
          <w:rFonts w:ascii="仿宋" w:eastAsia="仿宋" w:hAnsi="仿宋" w:cs="仿宋" w:hint="eastAsia"/>
          <w:sz w:val="28"/>
          <w:lang w:eastAsia="zh-CN"/>
        </w:rPr>
        <w:t>(二)、高可靠性感应式电度表市场分析预测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对市场规模的深入调研，我们将预测高可靠性感应式电度表市场未来的增长趋势。这包括市场的整体规模、各细分领域的发展趋势等。高可靠性感应式电度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可靠性感应式电度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高可靠性感应式电度表项目实施过程中需要充分考虑的因素。我们将对市场风险进行全面评估，包括但不限于政策法规风险、市场竞争风险、技术变革风险等。通过对潜在风险的深入分析，高可靠性感应式电度表项目可以制定相应的风险缓解策略，降低不确定性对高可靠性感应式电度表项目的影响。</w:t>
      </w:r>
    </w:p>
    <w:p>
      <w:pPr>
        <w:pStyle w:val="Heading1"/>
        <w:ind w:firstLine="560" w:firstLineChars="200"/>
        <w:rPr>
          <w:rFonts w:ascii="仿宋" w:eastAsia="仿宋" w:hAnsi="仿宋" w:cs="仿宋" w:hint="eastAsia"/>
          <w:sz w:val="28"/>
          <w:lang w:eastAsia="zh-CN"/>
        </w:rPr>
      </w:pPr>
      <w:bookmarkStart w:id="9" w:name="_Toc23331"/>
      <w:r>
        <w:rPr>
          <w:rFonts w:ascii="仿宋" w:eastAsia="仿宋" w:hAnsi="仿宋" w:cs="仿宋" w:hint="eastAsia"/>
          <w:sz w:val="28"/>
          <w:lang w:eastAsia="zh-CN"/>
        </w:rPr>
        <w:t>三、高可靠性感应式电度表项目建设单位说明</w:t>
      </w:r>
      <w:bookmarkEnd w:id="9"/>
    </w:p>
    <w:p>
      <w:pPr>
        <w:pStyle w:val="Heading2"/>
        <w:rPr>
          <w:rFonts w:ascii="仿宋" w:eastAsia="仿宋" w:hAnsi="仿宋" w:cs="仿宋" w:hint="eastAsia"/>
          <w:lang w:eastAsia="zh-CN"/>
        </w:rPr>
      </w:pPr>
      <w:bookmarkStart w:id="10" w:name="_Toc20144"/>
      <w:r>
        <w:rPr>
          <w:rFonts w:ascii="仿宋" w:eastAsia="仿宋" w:hAnsi="仿宋" w:cs="仿宋" w:hint="eastAsia"/>
          <w:lang w:eastAsia="zh-CN"/>
        </w:rPr>
        <w:t>(一)、高可靠性感应式电度表项目承办单位基本情况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11227"/>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可靠性感应式电度表项目承办单位的XXXX，我们着眼于实现可持续的经济效益。通过技术创新和解决方案的提供，公司预计在高可靠性感应式电度表项目执行期间将获得可观的收入增长。这一收入来源主要包括高可靠性感应式电度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同时，我们注重成本控制和效率提升，以确保高可靠性感应式电度表项目的可持续盈利。透过精细的管理和资源优化，公司期望实现高可靠性感应式电度表项目利润最大化。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高可靠性感应式电度表项目实施进行全面的投资评估，包括高可靠性感应式电度表项目启动阶段的资金投入和后续运营成本。通过对高可靠性感应式电度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高可靠性感应式电度表项目实施过程中具备足够的资金流动性，公司将进行详尽的现金流分析。这包括资金需求的合理预测、高可靠性感应式电度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12883"/>
      <w:r>
        <w:rPr>
          <w:rFonts w:ascii="仿宋" w:eastAsia="仿宋" w:hAnsi="仿宋" w:cs="仿宋" w:hint="eastAsia"/>
          <w:sz w:val="28"/>
          <w:lang w:eastAsia="zh-CN"/>
        </w:rPr>
        <w:t>四、高可靠性感应式电度表项目可持续发展</w:t>
      </w:r>
      <w:bookmarkEnd w:id="12"/>
    </w:p>
    <w:p>
      <w:pPr>
        <w:pStyle w:val="Heading2"/>
        <w:rPr>
          <w:rFonts w:ascii="仿宋" w:eastAsia="仿宋" w:hAnsi="仿宋" w:cs="仿宋" w:hint="eastAsia"/>
          <w:lang w:eastAsia="zh-CN"/>
        </w:rPr>
      </w:pPr>
      <w:bookmarkStart w:id="13" w:name="_Toc13492"/>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可靠性感应式电度表项目中，高可靠性感应式电度表项目团队着眼于未来，明确了可持续发展的战略方向。制定的具体可持续发展目标包括降低资源使用、采用环保技术、最大化社会效益等。这一步骤不仅有助于高可靠性感应式电度表项目在环保和社会责任方面达到最高标准，也为未来提供了明确的指引，确保高可靠性感应式电度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可持续实践的融入高可靠性感应式电度表项目管理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高可靠性感应式电度表项目管理周期。从高可靠性感应式电度表项目规划开始，高可靠性感应式电度表项目团队就考虑了环境和社会的因素。在执行阶段，高可靠性感应式电度表项目团队积极推动绿色技术的应用，优化资源利用。此外，关注员工的社会责任，通过培训和沟通活动提高员工对可持续发展的认知，使他们能够在日常工作中践行可持续实践。这些举措不仅为高可靠性感应式电度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23850"/>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高可靠性感应式电度表项目的可持续发展理念，我们深信环保与社会责任是高可靠性感应式电度表项目成功的关键支柱。在高可靠性感应式电度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可靠性感应式电度表项目团队通过引入先进的环保技术、建立高效的废物处理系统以及推动能源节约措施，积极履行环保责任。定期的环保监测和评估确保高可靠性感应式电度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高可靠性感应式电度表项目不仅致力于自身可持续发展，还注重对社会的回馈。通过支持社区高可靠性感应式电度表项目、参与慈善事业、提供培训机会等方式，高可靠性感应式电度表项目积极履行社会责任。与当地社区建立积极互动，关注员工的工作与生活平衡，以及员工的身心健康，是高可靠性感应式电度表项目在社会责任层面的关键举措。这样的实践不仅增强了高可靠性感应式电度表项目在社会中的声誉，也促进了社会的共同繁荣。</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5" w:name="_Toc16939"/>
      <w:r>
        <w:rPr>
          <w:rFonts w:ascii="仿宋" w:eastAsia="仿宋" w:hAnsi="仿宋" w:cs="仿宋" w:hint="eastAsia"/>
          <w:sz w:val="28"/>
          <w:lang w:eastAsia="zh-CN"/>
        </w:rPr>
        <w:t>五、高可靠性感应式电度表项目概论</w:t>
      </w:r>
      <w:bookmarkEnd w:id="15"/>
    </w:p>
    <w:p>
      <w:pPr>
        <w:pStyle w:val="Heading2"/>
        <w:rPr>
          <w:rFonts w:ascii="仿宋" w:eastAsia="仿宋" w:hAnsi="仿宋" w:cs="仿宋" w:hint="eastAsia"/>
          <w:lang w:eastAsia="zh-CN"/>
        </w:rPr>
      </w:pPr>
      <w:bookmarkStart w:id="16" w:name="_Toc28782"/>
      <w:r>
        <w:rPr>
          <w:rFonts w:ascii="仿宋" w:eastAsia="仿宋" w:hAnsi="仿宋" w:cs="仿宋" w:hint="eastAsia"/>
          <w:lang w:eastAsia="zh-CN"/>
        </w:rPr>
        <w:t>(一)、高可靠性感应式电度表项目概况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可靠性感应式电度表项目的起源追溯至对市场的深入洞察。市场的不断演变与变革为高可靠性感应式电度表项目提供了难得的机遇。当前市场存在的需求缺口和变革的大环境共同构成了高可靠性感应式电度表项目的背景。这个高可靠性感应式电度表项目旨在充分利用市场机遇，填补行业中尚未满足的需求，为客户提供全新的解决方案。市场的变革和需求的增长使得这个高可靠性感应式电度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高可靠性感应式电度表项目名称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高可靠性感应式电度表项目正式命名为高可靠性感应式电度表。这个名称不仅仅是一个标识，更代表了高可靠性感应式电度表项目的核心理念和愿景。它蕴含着高可靠性感应式电度表项目所要解决问题的关键字，具有强烈的表达和辨识度，为高可靠性感应式电度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高可靠性感应式电度表项目目标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可靠性感应式电度表项目的核心目标是提供一种全新、高效的解决方案，满足客户日益增长的需求。高可靠性感应式电度表项目追求的不仅仅是满足市场需求，更是在市场中获得卓越的竞争优势。通过不断提升产品或服务的质量和创新水平，高可靠性感应式电度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高可靠性感应式电度表项目范围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可靠性感应式电度表项目全面涵盖了产品研发、制造、市场推广和售后服务，确保从产品设计到最终用户体验的全方位关注。这一全面的高可靠性感应式电度表项目范围是为了确保高可靠性感应式电度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高可靠性感应式电度表项目时间表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高可靠性感应式电度表项目计划在未来18个月内完成，包括研发、测试、市场试点和正式推出等不同阶段。这个时间表的合理设计是为了确保高可靠性感应式电度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高可靠性感应式电度表项目预算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高可靠性感应式电度表项目总预算估算为XX百万美元，主要分配在研发、市场推广、人员培训和运营等方面。这一充足的预算为高可靠性感应式电度表项目提供了充足的资源，确保高可靠性感应式电度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高可靠性感应式电度表项目风险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高可靠性感应式电度表项目可能面临的风险包括市场接受度低、技术难题、竞争激烈等。高可靠性感应式电度表项目团队已经制定了相应的风险应对计划，通过前瞻性的风险管理，确保高可靠性感应式电度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高可靠性感应式电度表项目团队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高可靠性感应式电度表项目汇聚了一支经验丰富、多领域专业素养的核心团队，确保高可靠性感应式电度表项目在各个方面都能拥有高水平的执行力。团队的协同作战是高可靠性感应式电度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高可靠性感应式电度表项目背景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高可靠性感应式电度表项目的背景根植于市场对更高效、创新产品的渴望，同时也受到科技发展对行业格局的深刻改变的影响。这为高可靠性感应式电度表项目提供了广阔的发展空间和市场需求。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高可靠性感应式电度表项目现状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截至目前，高可靠性感应式电度表项目已完成市场调研和技术验证，取得了初步的成功。这为高可靠性感应式电度表项目在未来的发展奠定了坚实的基础，为更远大的目标打下了坚实的基石。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9346"/>
      <w:r>
        <w:rPr>
          <w:rFonts w:ascii="仿宋" w:eastAsia="仿宋" w:hAnsi="仿宋" w:cs="仿宋" w:hint="eastAsia"/>
          <w:sz w:val="28"/>
          <w:lang w:eastAsia="zh-CN"/>
        </w:rPr>
        <w:t>(二)、高可靠性感应式电度表项目目标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高可靠性感应式电度表项目首要业务目标是在市场中占据有利地位，实现产品/服务的成功推广和销售。通过不断提升产品质量、创新性，高可靠性感应式电度表项目追求成为行业中的领导者，赢得更多客户的青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在科技迅速发展的时代，高可靠性感应式电度表项目着眼于技术创新。通过持续的研发和技术升级，高可靠性感应式电度表项目旨在推出更具创新性的产品或服务，以满足市场对新鲜、先进解决方案的需求。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高可靠性感应式电度表项目设定了客户满意度目标。通过提供卓越的产品质量和优质的客户服务，高可靠性感应式电度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高可靠性感应式电度表项目注重社会责任和可持续发展。通过实施环保、社会责任高可靠性感应式电度表项目，高可靠性感应式电度表项目致力于在经济发展的同时保护环境，促进社会公平，实现可持续经营。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高可靠性感应式电度表项目的团队是实现目标的核心驱动力。因此，高可靠性感应式电度表项目设定了团队发展目标，包括提升团队成员的专业技能、培养领导力，以及搭建协同高效的团队工作氛围。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1947"/>
      <w:r>
        <w:rPr>
          <w:rFonts w:ascii="仿宋" w:eastAsia="仿宋" w:hAnsi="仿宋" w:cs="仿宋" w:hint="eastAsia"/>
          <w:sz w:val="28"/>
          <w:lang w:eastAsia="zh-CN"/>
        </w:rPr>
        <w:t>(三)、高可靠性感应式电度表项目提出的理由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高可靠性感应式电度表项目提出的理由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高可靠性感应式电度表项目的提出源于对市场机遇的深刻洞察。当前市场中存在的需求缺口和行业发展趋势表明，有巨大的商业机会等待被开发。通过准确捕捉市场机遇，高可靠性感应式电度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可靠性感应式电度表项目的理念基于对技术创新的信仰。通过持续的研发和技术投入，高可靠性感应式电度表项目有望推出更具创新性的产品或服务。在科技飞速发展的当下，高可靠性感应式电度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高可靠性感应式电度表项目的提出是为了增强企业的行业竞争力。通过提升产品或服务的质量和独特性，高可靠性感应式电度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高可靠性感应式电度表项目响应了消费者需求的变化。随着社会和科技的不断发展，消费者对产品和服务的需求也在发生变化。通过深入了解并及时回应消费者的新需求，高可靠性感应式电度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高可靠性感应式电度表项目的提出是企业战略发展规划的一部分。在面对日益激烈的市场竞争和不断变化的商业环境中，高可靠性感应式电度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https://d.book118.com/648135026006006027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高可靠性感应式电度表项目规划设计方案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高可靠性感应式电度表项目规划设计方案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高可靠性感应式电度表项目规划设计方案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高可靠性感应式电度表项目规划设计方案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高可靠性感应式电度表项目规划设计方案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高可靠性感应式电度表项目规划设计方案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高可靠性感应式电度表项目规划设计方案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高可靠性感应式电度表项目规划设计方案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高可靠性感应式电度表项目规划设计方案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高可靠性感应式电度表项目规划设计方案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高可靠性感应式电度表项目规划设计方案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高可靠性感应式电度表项目规划设计方案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高可靠性感应式电度表项目规划设计方案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高可靠性感应式电度表项目规划设计方案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高可靠性感应式电度表项目规划设计方案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高可靠性感应式电度表项目规划设计方案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高可靠性感应式电度表项目规划设计方案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D93012"/>
    <w:rsid w:val="73D930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8135026006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2024-01-16T12:17:00Z</dcterms:created>
  <dcterms:modified xsi:type="dcterms:W3CDTF">2024-01-16T12:17:59Z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AEE12B2AA645466086432ECDB12C66B3_11</vt:lpwstr>
  </property>
  <property fmtid="{D5CDD505-2E9C-101B-9397-08002B2CF9AE}" pid="3" name="KSOProductBuildVer">
    <vt:lpwstr>2052-12.1.0.16120</vt:lpwstr>
  </property>
</Properties>
</file>