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工业冷却塔项目可行性建设方案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 w:history="1">
        <w:r>
          <w:rPr>
            <w:rFonts w:ascii="仿宋" w:eastAsia="仿宋" w:hAnsi="仿宋" w:cs="仿宋" w:hint="eastAsia"/>
            <w:lang w:eastAsia="zh-CN"/>
          </w:rPr>
          <w:t>概论</w:t>
        </w:r>
        <w:r>
          <w:tab/>
        </w:r>
        <w:r>
          <w:fldChar w:fldCharType="begin"/>
        </w:r>
        <w:r>
          <w:instrText xml:space="preserve"> PAGEREF _Toc2359 \h </w:instrText>
        </w:r>
        <w:r>
          <w:fldChar w:fldCharType="separate"/>
        </w:r>
        <w:r>
          <w:t>3</w:t>
        </w:r>
        <w:r>
          <w:fldChar w:fldCharType="end"/>
        </w:r>
      </w:hyperlink>
    </w:p>
    <w:p>
      <w:pPr>
        <w:pStyle w:val="TOC1"/>
        <w:tabs>
          <w:tab w:val="right" w:leader="dot" w:pos="8306"/>
        </w:tabs>
      </w:pPr>
      <w:hyperlink w:anchor="_Toc2892" w:history="1">
        <w:r>
          <w:rPr>
            <w:rFonts w:ascii="仿宋" w:eastAsia="仿宋" w:hAnsi="仿宋" w:cs="仿宋" w:hint="eastAsia"/>
            <w:lang w:eastAsia="zh-CN"/>
          </w:rPr>
          <w:t>一、建设风险评估分析</w:t>
        </w:r>
        <w:r>
          <w:tab/>
        </w:r>
        <w:r>
          <w:fldChar w:fldCharType="begin"/>
        </w:r>
        <w:r>
          <w:instrText xml:space="preserve"> PAGEREF _Toc2892 \h </w:instrText>
        </w:r>
        <w:r>
          <w:fldChar w:fldCharType="separate"/>
        </w:r>
        <w:r>
          <w:t>3</w:t>
        </w:r>
        <w:r>
          <w:fldChar w:fldCharType="end"/>
        </w:r>
      </w:hyperlink>
    </w:p>
    <w:p>
      <w:pPr>
        <w:pStyle w:val="TOC2"/>
        <w:tabs>
          <w:tab w:val="right" w:leader="dot" w:pos="8306"/>
        </w:tabs>
      </w:pPr>
      <w:hyperlink w:anchor="_Toc2358" w:history="1">
        <w:r>
          <w:rPr>
            <w:rFonts w:ascii="仿宋" w:eastAsia="仿宋" w:hAnsi="仿宋" w:cs="仿宋" w:hint="eastAsia"/>
            <w:lang w:eastAsia="zh-CN"/>
          </w:rPr>
          <w:t>(一)、政策风险分析</w:t>
        </w:r>
        <w:r>
          <w:tab/>
        </w:r>
        <w:r>
          <w:fldChar w:fldCharType="begin"/>
        </w:r>
        <w:r>
          <w:instrText xml:space="preserve"> PAGEREF _Toc2358 \h </w:instrText>
        </w:r>
        <w:r>
          <w:fldChar w:fldCharType="separate"/>
        </w:r>
        <w:r>
          <w:t>3</w:t>
        </w:r>
        <w:r>
          <w:fldChar w:fldCharType="end"/>
        </w:r>
      </w:hyperlink>
    </w:p>
    <w:p>
      <w:pPr>
        <w:pStyle w:val="TOC2"/>
        <w:tabs>
          <w:tab w:val="right" w:leader="dot" w:pos="8306"/>
        </w:tabs>
      </w:pPr>
      <w:hyperlink w:anchor="_Toc27050" w:history="1">
        <w:r>
          <w:rPr>
            <w:rFonts w:ascii="仿宋" w:eastAsia="仿宋" w:hAnsi="仿宋" w:cs="仿宋" w:hint="eastAsia"/>
            <w:lang w:eastAsia="zh-CN"/>
          </w:rPr>
          <w:t>(二)、社会风险分析</w:t>
        </w:r>
        <w:r>
          <w:tab/>
        </w:r>
        <w:r>
          <w:fldChar w:fldCharType="begin"/>
        </w:r>
        <w:r>
          <w:instrText xml:space="preserve"> PAGEREF _Toc27050 \h </w:instrText>
        </w:r>
        <w:r>
          <w:fldChar w:fldCharType="separate"/>
        </w:r>
        <w:r>
          <w:t>4</w:t>
        </w:r>
        <w:r>
          <w:fldChar w:fldCharType="end"/>
        </w:r>
      </w:hyperlink>
    </w:p>
    <w:p>
      <w:pPr>
        <w:pStyle w:val="TOC2"/>
        <w:tabs>
          <w:tab w:val="right" w:leader="dot" w:pos="8306"/>
        </w:tabs>
      </w:pPr>
      <w:hyperlink w:anchor="_Toc17831" w:history="1">
        <w:r>
          <w:rPr>
            <w:rFonts w:ascii="仿宋" w:eastAsia="仿宋" w:hAnsi="仿宋" w:cs="仿宋" w:hint="eastAsia"/>
            <w:lang w:eastAsia="zh-CN"/>
          </w:rPr>
          <w:t>(三)、市场风险分析</w:t>
        </w:r>
        <w:r>
          <w:tab/>
        </w:r>
        <w:r>
          <w:fldChar w:fldCharType="begin"/>
        </w:r>
        <w:r>
          <w:instrText xml:space="preserve"> PAGEREF _Toc17831 \h </w:instrText>
        </w:r>
        <w:r>
          <w:fldChar w:fldCharType="separate"/>
        </w:r>
        <w:r>
          <w:t>6</w:t>
        </w:r>
        <w:r>
          <w:fldChar w:fldCharType="end"/>
        </w:r>
      </w:hyperlink>
    </w:p>
    <w:p>
      <w:pPr>
        <w:pStyle w:val="TOC2"/>
        <w:tabs>
          <w:tab w:val="right" w:leader="dot" w:pos="8306"/>
        </w:tabs>
      </w:pPr>
      <w:hyperlink w:anchor="_Toc21972" w:history="1">
        <w:r>
          <w:rPr>
            <w:rFonts w:ascii="仿宋" w:eastAsia="仿宋" w:hAnsi="仿宋" w:cs="仿宋" w:hint="eastAsia"/>
            <w:lang w:eastAsia="zh-CN"/>
          </w:rPr>
          <w:t>(四)、资金风险分析</w:t>
        </w:r>
        <w:r>
          <w:tab/>
        </w:r>
        <w:r>
          <w:fldChar w:fldCharType="begin"/>
        </w:r>
        <w:r>
          <w:instrText xml:space="preserve"> PAGEREF _Toc21972 \h </w:instrText>
        </w:r>
        <w:r>
          <w:fldChar w:fldCharType="separate"/>
        </w:r>
        <w:r>
          <w:t>6</w:t>
        </w:r>
        <w:r>
          <w:fldChar w:fldCharType="end"/>
        </w:r>
      </w:hyperlink>
    </w:p>
    <w:p>
      <w:pPr>
        <w:pStyle w:val="TOC2"/>
        <w:tabs>
          <w:tab w:val="right" w:leader="dot" w:pos="8306"/>
        </w:tabs>
      </w:pPr>
      <w:hyperlink w:anchor="_Toc9297" w:history="1">
        <w:r>
          <w:rPr>
            <w:rFonts w:ascii="仿宋" w:eastAsia="仿宋" w:hAnsi="仿宋" w:cs="仿宋" w:hint="eastAsia"/>
            <w:lang w:eastAsia="zh-CN"/>
          </w:rPr>
          <w:t>(五)、技术风险分析</w:t>
        </w:r>
        <w:r>
          <w:tab/>
        </w:r>
        <w:r>
          <w:fldChar w:fldCharType="begin"/>
        </w:r>
        <w:r>
          <w:instrText xml:space="preserve"> PAGEREF _Toc9297 \h </w:instrText>
        </w:r>
        <w:r>
          <w:fldChar w:fldCharType="separate"/>
        </w:r>
        <w:r>
          <w:t>8</w:t>
        </w:r>
        <w:r>
          <w:fldChar w:fldCharType="end"/>
        </w:r>
      </w:hyperlink>
    </w:p>
    <w:p>
      <w:pPr>
        <w:pStyle w:val="TOC2"/>
        <w:tabs>
          <w:tab w:val="right" w:leader="dot" w:pos="8306"/>
        </w:tabs>
      </w:pPr>
      <w:hyperlink w:anchor="_Toc14718" w:history="1">
        <w:r>
          <w:rPr>
            <w:rFonts w:ascii="仿宋" w:eastAsia="仿宋" w:hAnsi="仿宋" w:cs="仿宋" w:hint="eastAsia"/>
            <w:lang w:eastAsia="zh-CN"/>
          </w:rPr>
          <w:t>(六)、财务风险分析</w:t>
        </w:r>
        <w:r>
          <w:tab/>
        </w:r>
        <w:r>
          <w:fldChar w:fldCharType="begin"/>
        </w:r>
        <w:r>
          <w:instrText xml:space="preserve"> PAGEREF _Toc14718 \h </w:instrText>
        </w:r>
        <w:r>
          <w:fldChar w:fldCharType="separate"/>
        </w:r>
        <w:r>
          <w:t>9</w:t>
        </w:r>
        <w:r>
          <w:fldChar w:fldCharType="end"/>
        </w:r>
      </w:hyperlink>
    </w:p>
    <w:p>
      <w:pPr>
        <w:pStyle w:val="TOC2"/>
        <w:tabs>
          <w:tab w:val="right" w:leader="dot" w:pos="8306"/>
        </w:tabs>
      </w:pPr>
      <w:hyperlink w:anchor="_Toc16122" w:history="1">
        <w:r>
          <w:rPr>
            <w:rFonts w:ascii="仿宋" w:eastAsia="仿宋" w:hAnsi="仿宋" w:cs="仿宋" w:hint="eastAsia"/>
            <w:lang w:eastAsia="zh-CN"/>
          </w:rPr>
          <w:t>(七)、管理风险分析</w:t>
        </w:r>
        <w:r>
          <w:tab/>
        </w:r>
        <w:r>
          <w:fldChar w:fldCharType="begin"/>
        </w:r>
        <w:r>
          <w:instrText xml:space="preserve"> PAGEREF _Toc16122 \h </w:instrText>
        </w:r>
        <w:r>
          <w:fldChar w:fldCharType="separate"/>
        </w:r>
        <w:r>
          <w:t>11</w:t>
        </w:r>
        <w:r>
          <w:fldChar w:fldCharType="end"/>
        </w:r>
      </w:hyperlink>
    </w:p>
    <w:p>
      <w:pPr>
        <w:pStyle w:val="TOC2"/>
        <w:tabs>
          <w:tab w:val="right" w:leader="dot" w:pos="8306"/>
        </w:tabs>
      </w:pPr>
      <w:hyperlink w:anchor="_Toc19122" w:history="1">
        <w:r>
          <w:rPr>
            <w:rFonts w:ascii="仿宋" w:eastAsia="仿宋" w:hAnsi="仿宋" w:cs="仿宋" w:hint="eastAsia"/>
            <w:lang w:eastAsia="zh-CN"/>
          </w:rPr>
          <w:t>(八)、其它风险分析</w:t>
        </w:r>
        <w:r>
          <w:tab/>
        </w:r>
        <w:r>
          <w:fldChar w:fldCharType="begin"/>
        </w:r>
        <w:r>
          <w:instrText xml:space="preserve"> PAGEREF _Toc19122 \h </w:instrText>
        </w:r>
        <w:r>
          <w:fldChar w:fldCharType="separate"/>
        </w:r>
        <w:r>
          <w:t>12</w:t>
        </w:r>
        <w:r>
          <w:fldChar w:fldCharType="end"/>
        </w:r>
      </w:hyperlink>
    </w:p>
    <w:p>
      <w:pPr>
        <w:pStyle w:val="TOC2"/>
        <w:tabs>
          <w:tab w:val="right" w:leader="dot" w:pos="8306"/>
        </w:tabs>
      </w:pPr>
      <w:hyperlink w:anchor="_Toc20850" w:history="1">
        <w:r>
          <w:rPr>
            <w:rFonts w:ascii="仿宋" w:eastAsia="仿宋" w:hAnsi="仿宋" w:cs="仿宋" w:hint="eastAsia"/>
            <w:lang w:eastAsia="zh-CN"/>
          </w:rPr>
          <w:t>(九)、社会影响评估</w:t>
        </w:r>
        <w:r>
          <w:tab/>
        </w:r>
        <w:r>
          <w:fldChar w:fldCharType="begin"/>
        </w:r>
        <w:r>
          <w:instrText xml:space="preserve"> PAGEREF _Toc20850 \h </w:instrText>
        </w:r>
        <w:r>
          <w:fldChar w:fldCharType="separate"/>
        </w:r>
        <w:r>
          <w:t>13</w:t>
        </w:r>
        <w:r>
          <w:fldChar w:fldCharType="end"/>
        </w:r>
      </w:hyperlink>
    </w:p>
    <w:p>
      <w:pPr>
        <w:pStyle w:val="TOC1"/>
        <w:tabs>
          <w:tab w:val="right" w:leader="dot" w:pos="8306"/>
        </w:tabs>
      </w:pPr>
      <w:hyperlink w:anchor="_Toc1063" w:history="1">
        <w:r>
          <w:rPr>
            <w:rFonts w:ascii="仿宋" w:eastAsia="仿宋" w:hAnsi="仿宋" w:cs="仿宋" w:hint="eastAsia"/>
            <w:lang w:eastAsia="zh-CN"/>
          </w:rPr>
          <w:t>二、社会影响分析</w:t>
        </w:r>
        <w:r>
          <w:tab/>
        </w:r>
        <w:r>
          <w:fldChar w:fldCharType="begin"/>
        </w:r>
        <w:r>
          <w:instrText xml:space="preserve"> PAGEREF _Toc1063 \h </w:instrText>
        </w:r>
        <w:r>
          <w:fldChar w:fldCharType="separate"/>
        </w:r>
        <w:r>
          <w:t>15</w:t>
        </w:r>
        <w:r>
          <w:fldChar w:fldCharType="end"/>
        </w:r>
      </w:hyperlink>
    </w:p>
    <w:p>
      <w:pPr>
        <w:pStyle w:val="TOC2"/>
        <w:tabs>
          <w:tab w:val="right" w:leader="dot" w:pos="8306"/>
        </w:tabs>
      </w:pPr>
      <w:hyperlink w:anchor="_Toc2331" w:history="1">
        <w:r>
          <w:rPr>
            <w:rFonts w:ascii="仿宋" w:eastAsia="仿宋" w:hAnsi="仿宋" w:cs="仿宋" w:hint="eastAsia"/>
            <w:lang w:eastAsia="zh-CN"/>
          </w:rPr>
          <w:t>(一)、社会影响效果分析</w:t>
        </w:r>
        <w:r>
          <w:tab/>
        </w:r>
        <w:r>
          <w:fldChar w:fldCharType="begin"/>
        </w:r>
        <w:r>
          <w:instrText xml:space="preserve"> PAGEREF _Toc2331 \h </w:instrText>
        </w:r>
        <w:r>
          <w:fldChar w:fldCharType="separate"/>
        </w:r>
        <w:r>
          <w:t>15</w:t>
        </w:r>
        <w:r>
          <w:fldChar w:fldCharType="end"/>
        </w:r>
      </w:hyperlink>
    </w:p>
    <w:p>
      <w:pPr>
        <w:pStyle w:val="TOC2"/>
        <w:tabs>
          <w:tab w:val="right" w:leader="dot" w:pos="8306"/>
        </w:tabs>
      </w:pPr>
      <w:hyperlink w:anchor="_Toc3378" w:history="1">
        <w:r>
          <w:rPr>
            <w:rFonts w:ascii="仿宋" w:eastAsia="仿宋" w:hAnsi="仿宋" w:cs="仿宋" w:hint="eastAsia"/>
            <w:lang w:eastAsia="zh-CN"/>
          </w:rPr>
          <w:t>(二)、社会适应性分析</w:t>
        </w:r>
        <w:r>
          <w:tab/>
        </w:r>
        <w:r>
          <w:fldChar w:fldCharType="begin"/>
        </w:r>
        <w:r>
          <w:instrText xml:space="preserve"> PAGEREF _Toc3378 \h </w:instrText>
        </w:r>
        <w:r>
          <w:fldChar w:fldCharType="separate"/>
        </w:r>
        <w:r>
          <w:t>18</w:t>
        </w:r>
        <w:r>
          <w:fldChar w:fldCharType="end"/>
        </w:r>
      </w:hyperlink>
    </w:p>
    <w:p>
      <w:pPr>
        <w:pStyle w:val="TOC2"/>
        <w:tabs>
          <w:tab w:val="right" w:leader="dot" w:pos="8306"/>
        </w:tabs>
      </w:pPr>
      <w:hyperlink w:anchor="_Toc18824" w:history="1">
        <w:r>
          <w:rPr>
            <w:rFonts w:ascii="仿宋" w:eastAsia="仿宋" w:hAnsi="仿宋" w:cs="仿宋" w:hint="eastAsia"/>
            <w:lang w:eastAsia="zh-CN"/>
          </w:rPr>
          <w:t>(三)、社会风险及对策分析</w:t>
        </w:r>
        <w:r>
          <w:tab/>
        </w:r>
        <w:r>
          <w:fldChar w:fldCharType="begin"/>
        </w:r>
        <w:r>
          <w:instrText xml:space="preserve"> PAGEREF _Toc18824 \h </w:instrText>
        </w:r>
        <w:r>
          <w:fldChar w:fldCharType="separate"/>
        </w:r>
        <w:r>
          <w:t>19</w:t>
        </w:r>
        <w:r>
          <w:fldChar w:fldCharType="end"/>
        </w:r>
      </w:hyperlink>
    </w:p>
    <w:p>
      <w:pPr>
        <w:pStyle w:val="TOC1"/>
        <w:tabs>
          <w:tab w:val="right" w:leader="dot" w:pos="8306"/>
        </w:tabs>
      </w:pPr>
      <w:hyperlink w:anchor="_Toc30310" w:history="1">
        <w:r>
          <w:rPr>
            <w:rFonts w:ascii="仿宋" w:eastAsia="仿宋" w:hAnsi="仿宋" w:cs="仿宋" w:hint="eastAsia"/>
            <w:lang w:eastAsia="zh-CN"/>
          </w:rPr>
          <w:t>三、环境和生态影响分析</w:t>
        </w:r>
        <w:r>
          <w:tab/>
        </w:r>
        <w:r>
          <w:fldChar w:fldCharType="begin"/>
        </w:r>
        <w:r>
          <w:instrText xml:space="preserve"> PAGEREF _Toc30310 \h </w:instrText>
        </w:r>
        <w:r>
          <w:fldChar w:fldCharType="separate"/>
        </w:r>
        <w:r>
          <w:t>23</w:t>
        </w:r>
        <w:r>
          <w:fldChar w:fldCharType="end"/>
        </w:r>
      </w:hyperlink>
    </w:p>
    <w:p>
      <w:pPr>
        <w:pStyle w:val="TOC2"/>
        <w:tabs>
          <w:tab w:val="right" w:leader="dot" w:pos="8306"/>
        </w:tabs>
      </w:pPr>
      <w:hyperlink w:anchor="_Toc22305" w:history="1">
        <w:r>
          <w:rPr>
            <w:rFonts w:ascii="仿宋" w:eastAsia="仿宋" w:hAnsi="仿宋" w:cs="仿宋" w:hint="eastAsia"/>
            <w:lang w:eastAsia="zh-CN"/>
          </w:rPr>
          <w:t>(一)、环境和生态现状</w:t>
        </w:r>
        <w:r>
          <w:tab/>
        </w:r>
        <w:r>
          <w:fldChar w:fldCharType="begin"/>
        </w:r>
        <w:r>
          <w:instrText xml:space="preserve"> PAGEREF _Toc22305 \h </w:instrText>
        </w:r>
        <w:r>
          <w:fldChar w:fldCharType="separate"/>
        </w:r>
        <w:r>
          <w:t>23</w:t>
        </w:r>
        <w:r>
          <w:fldChar w:fldCharType="end"/>
        </w:r>
      </w:hyperlink>
    </w:p>
    <w:p>
      <w:pPr>
        <w:pStyle w:val="TOC2"/>
        <w:tabs>
          <w:tab w:val="right" w:leader="dot" w:pos="8306"/>
        </w:tabs>
      </w:pPr>
      <w:hyperlink w:anchor="_Toc6178" w:history="1">
        <w:r>
          <w:rPr>
            <w:rFonts w:ascii="仿宋" w:eastAsia="仿宋" w:hAnsi="仿宋" w:cs="仿宋" w:hint="eastAsia"/>
            <w:lang w:eastAsia="zh-CN"/>
          </w:rPr>
          <w:t>(二)、生态环境影响分析</w:t>
        </w:r>
        <w:r>
          <w:tab/>
        </w:r>
        <w:r>
          <w:fldChar w:fldCharType="begin"/>
        </w:r>
        <w:r>
          <w:instrText xml:space="preserve"> PAGEREF _Toc6178 \h </w:instrText>
        </w:r>
        <w:r>
          <w:fldChar w:fldCharType="separate"/>
        </w:r>
        <w:r>
          <w:t>24</w:t>
        </w:r>
        <w:r>
          <w:fldChar w:fldCharType="end"/>
        </w:r>
      </w:hyperlink>
    </w:p>
    <w:p>
      <w:pPr>
        <w:pStyle w:val="TOC2"/>
        <w:tabs>
          <w:tab w:val="right" w:leader="dot" w:pos="8306"/>
        </w:tabs>
      </w:pPr>
      <w:hyperlink w:anchor="_Toc8183" w:history="1">
        <w:r>
          <w:rPr>
            <w:rFonts w:ascii="仿宋" w:eastAsia="仿宋" w:hAnsi="仿宋" w:cs="仿宋" w:hint="eastAsia"/>
            <w:lang w:eastAsia="zh-CN"/>
          </w:rPr>
          <w:t>(三)、生态环境保护措施</w:t>
        </w:r>
        <w:r>
          <w:tab/>
        </w:r>
        <w:r>
          <w:fldChar w:fldCharType="begin"/>
        </w:r>
        <w:r>
          <w:instrText xml:space="preserve"> PAGEREF _Toc8183 \h </w:instrText>
        </w:r>
        <w:r>
          <w:fldChar w:fldCharType="separate"/>
        </w:r>
        <w:r>
          <w:t>26</w:t>
        </w:r>
        <w:r>
          <w:fldChar w:fldCharType="end"/>
        </w:r>
      </w:hyperlink>
    </w:p>
    <w:p>
      <w:pPr>
        <w:pStyle w:val="TOC2"/>
        <w:tabs>
          <w:tab w:val="right" w:leader="dot" w:pos="8306"/>
        </w:tabs>
      </w:pPr>
      <w:hyperlink w:anchor="_Toc2716" w:history="1">
        <w:r>
          <w:rPr>
            <w:rFonts w:ascii="仿宋" w:eastAsia="仿宋" w:hAnsi="仿宋" w:cs="仿宋" w:hint="eastAsia"/>
            <w:lang w:eastAsia="zh-CN"/>
          </w:rPr>
          <w:t>(四)、地质灾害影响分析</w:t>
        </w:r>
        <w:r>
          <w:tab/>
        </w:r>
        <w:r>
          <w:fldChar w:fldCharType="begin"/>
        </w:r>
        <w:r>
          <w:instrText xml:space="preserve"> PAGEREF _Toc2716 \h </w:instrText>
        </w:r>
        <w:r>
          <w:fldChar w:fldCharType="separate"/>
        </w:r>
        <w:r>
          <w:t>27</w:t>
        </w:r>
        <w:r>
          <w:fldChar w:fldCharType="end"/>
        </w:r>
      </w:hyperlink>
    </w:p>
    <w:p>
      <w:pPr>
        <w:pStyle w:val="TOC2"/>
        <w:tabs>
          <w:tab w:val="right" w:leader="dot" w:pos="8306"/>
        </w:tabs>
      </w:pPr>
      <w:hyperlink w:anchor="_Toc23598" w:history="1">
        <w:r>
          <w:rPr>
            <w:rFonts w:ascii="仿宋" w:eastAsia="仿宋" w:hAnsi="仿宋" w:cs="仿宋" w:hint="eastAsia"/>
            <w:lang w:eastAsia="zh-CN"/>
          </w:rPr>
          <w:t>(五)、特殊环境影响</w:t>
        </w:r>
        <w:r>
          <w:tab/>
        </w:r>
        <w:r>
          <w:fldChar w:fldCharType="begin"/>
        </w:r>
        <w:r>
          <w:instrText xml:space="preserve"> PAGEREF _Toc23598 \h </w:instrText>
        </w:r>
        <w:r>
          <w:fldChar w:fldCharType="separate"/>
        </w:r>
        <w:r>
          <w:t>29</w:t>
        </w:r>
        <w:r>
          <w:fldChar w:fldCharType="end"/>
        </w:r>
      </w:hyperlink>
    </w:p>
    <w:p>
      <w:pPr>
        <w:pStyle w:val="TOC1"/>
        <w:tabs>
          <w:tab w:val="right" w:leader="dot" w:pos="8306"/>
        </w:tabs>
      </w:pPr>
      <w:hyperlink w:anchor="_Toc11048" w:history="1">
        <w:r>
          <w:rPr>
            <w:rFonts w:ascii="仿宋" w:eastAsia="仿宋" w:hAnsi="仿宋" w:cs="仿宋" w:hint="eastAsia"/>
            <w:lang w:eastAsia="zh-CN"/>
          </w:rPr>
          <w:t>四、财务管理与成本控制</w:t>
        </w:r>
        <w:r>
          <w:tab/>
        </w:r>
        <w:r>
          <w:fldChar w:fldCharType="begin"/>
        </w:r>
        <w:r>
          <w:instrText xml:space="preserve"> PAGEREF _Toc11048 \h </w:instrText>
        </w:r>
        <w:r>
          <w:fldChar w:fldCharType="separate"/>
        </w:r>
        <w:r>
          <w:t>30</w:t>
        </w:r>
        <w:r>
          <w:fldChar w:fldCharType="end"/>
        </w:r>
      </w:hyperlink>
    </w:p>
    <w:p>
      <w:pPr>
        <w:pStyle w:val="TOC2"/>
        <w:tabs>
          <w:tab w:val="right" w:leader="dot" w:pos="8306"/>
        </w:tabs>
      </w:pPr>
      <w:hyperlink w:anchor="_Toc19099" w:history="1">
        <w:r>
          <w:rPr>
            <w:rFonts w:ascii="仿宋" w:eastAsia="仿宋" w:hAnsi="仿宋" w:cs="仿宋" w:hint="eastAsia"/>
            <w:lang w:eastAsia="zh-CN"/>
          </w:rPr>
          <w:t>(一)、财务管理体系建设</w:t>
        </w:r>
        <w:r>
          <w:tab/>
        </w:r>
        <w:r>
          <w:fldChar w:fldCharType="begin"/>
        </w:r>
        <w:r>
          <w:instrText xml:space="preserve"> PAGEREF _Toc19099 \h </w:instrText>
        </w:r>
        <w:r>
          <w:fldChar w:fldCharType="separate"/>
        </w:r>
        <w:r>
          <w:t>30</w:t>
        </w:r>
        <w:r>
          <w:fldChar w:fldCharType="end"/>
        </w:r>
      </w:hyperlink>
    </w:p>
    <w:p>
      <w:pPr>
        <w:pStyle w:val="TOC2"/>
        <w:tabs>
          <w:tab w:val="right" w:leader="dot" w:pos="8306"/>
        </w:tabs>
      </w:pPr>
      <w:hyperlink w:anchor="_Toc202" w:history="1">
        <w:r>
          <w:rPr>
            <w:rFonts w:ascii="仿宋" w:eastAsia="仿宋" w:hAnsi="仿宋" w:cs="仿宋" w:hint="eastAsia"/>
            <w:lang w:eastAsia="zh-CN"/>
          </w:rPr>
          <w:t>(二)、成本控制措施</w:t>
        </w:r>
        <w:r>
          <w:tab/>
        </w:r>
        <w:r>
          <w:fldChar w:fldCharType="begin"/>
        </w:r>
        <w:r>
          <w:instrText xml:space="preserve"> PAGEREF _Toc202 \h </w:instrText>
        </w:r>
        <w:r>
          <w:fldChar w:fldCharType="separate"/>
        </w:r>
        <w:r>
          <w:t>31</w:t>
        </w:r>
        <w:r>
          <w:fldChar w:fldCharType="end"/>
        </w:r>
      </w:hyperlink>
    </w:p>
    <w:p>
      <w:pPr>
        <w:pStyle w:val="TOC1"/>
        <w:tabs>
          <w:tab w:val="right" w:leader="dot" w:pos="8306"/>
        </w:tabs>
      </w:pPr>
      <w:hyperlink w:anchor="_Toc13206" w:history="1">
        <w:r>
          <w:rPr>
            <w:rFonts w:ascii="仿宋" w:eastAsia="仿宋" w:hAnsi="仿宋" w:cs="仿宋" w:hint="eastAsia"/>
            <w:lang w:eastAsia="zh-CN"/>
          </w:rPr>
          <w:t>五、项目监理与质量保证</w:t>
        </w:r>
        <w:r>
          <w:tab/>
        </w:r>
        <w:r>
          <w:fldChar w:fldCharType="begin"/>
        </w:r>
        <w:r>
          <w:instrText xml:space="preserve"> PAGEREF _Toc13206 \h </w:instrText>
        </w:r>
        <w:r>
          <w:fldChar w:fldCharType="separate"/>
        </w:r>
        <w:r>
          <w:t>32</w:t>
        </w:r>
        <w:r>
          <w:fldChar w:fldCharType="end"/>
        </w:r>
      </w:hyperlink>
    </w:p>
    <w:p>
      <w:pPr>
        <w:pStyle w:val="TOC2"/>
        <w:tabs>
          <w:tab w:val="right" w:leader="dot" w:pos="8306"/>
        </w:tabs>
      </w:pPr>
      <w:hyperlink w:anchor="_Toc8793" w:history="1">
        <w:r>
          <w:rPr>
            <w:rFonts w:ascii="仿宋" w:eastAsia="仿宋" w:hAnsi="仿宋" w:cs="仿宋" w:hint="eastAsia"/>
            <w:lang w:eastAsia="zh-CN"/>
          </w:rPr>
          <w:t>(一)、监理体系构建</w:t>
        </w:r>
        <w:r>
          <w:tab/>
        </w:r>
        <w:r>
          <w:fldChar w:fldCharType="begin"/>
        </w:r>
        <w:r>
          <w:instrText xml:space="preserve"> PAGEREF _Toc8793 \h </w:instrText>
        </w:r>
        <w:r>
          <w:fldChar w:fldCharType="separate"/>
        </w:r>
        <w:r>
          <w:t>32</w:t>
        </w:r>
        <w:r>
          <w:fldChar w:fldCharType="end"/>
        </w:r>
      </w:hyperlink>
    </w:p>
    <w:p>
      <w:pPr>
        <w:pStyle w:val="TOC2"/>
        <w:tabs>
          <w:tab w:val="right" w:leader="dot" w:pos="8306"/>
        </w:tabs>
      </w:pPr>
      <w:hyperlink w:anchor="_Toc27402" w:history="1">
        <w:r>
          <w:rPr>
            <w:rFonts w:ascii="仿宋" w:eastAsia="仿宋" w:hAnsi="仿宋" w:cs="仿宋" w:hint="eastAsia"/>
            <w:lang w:eastAsia="zh-CN"/>
          </w:rPr>
          <w:t>(二)、质量保证体系实施</w:t>
        </w:r>
        <w:r>
          <w:tab/>
        </w:r>
        <w:r>
          <w:fldChar w:fldCharType="begin"/>
        </w:r>
        <w:r>
          <w:instrText xml:space="preserve"> PAGEREF _Toc27402 \h </w:instrText>
        </w:r>
        <w:r>
          <w:fldChar w:fldCharType="separate"/>
        </w:r>
        <w:r>
          <w:t>33</w:t>
        </w:r>
        <w:r>
          <w:fldChar w:fldCharType="end"/>
        </w:r>
      </w:hyperlink>
    </w:p>
    <w:p>
      <w:pPr>
        <w:pStyle w:val="TOC2"/>
        <w:tabs>
          <w:tab w:val="right" w:leader="dot" w:pos="8306"/>
        </w:tabs>
      </w:pPr>
      <w:hyperlink w:anchor="_Toc4795" w:history="1">
        <w:r>
          <w:rPr>
            <w:rFonts w:ascii="仿宋" w:eastAsia="仿宋" w:hAnsi="仿宋" w:cs="仿宋" w:hint="eastAsia"/>
            <w:lang w:eastAsia="zh-CN"/>
          </w:rPr>
          <w:t>(三)、监理与质量控制流程</w:t>
        </w:r>
        <w:r>
          <w:tab/>
        </w:r>
        <w:r>
          <w:fldChar w:fldCharType="begin"/>
        </w:r>
        <w:r>
          <w:instrText xml:space="preserve"> PAGEREF _Toc4795 \h </w:instrText>
        </w:r>
        <w:r>
          <w:fldChar w:fldCharType="separate"/>
        </w:r>
        <w:r>
          <w:t>34</w:t>
        </w:r>
        <w:r>
          <w:fldChar w:fldCharType="end"/>
        </w:r>
      </w:hyperlink>
    </w:p>
    <w:p>
      <w:pPr>
        <w:pStyle w:val="TOC1"/>
        <w:tabs>
          <w:tab w:val="right" w:leader="dot" w:pos="8306"/>
        </w:tabs>
      </w:pPr>
      <w:hyperlink w:anchor="_Toc5188" w:history="1">
        <w:r>
          <w:rPr>
            <w:rFonts w:ascii="仿宋" w:eastAsia="仿宋" w:hAnsi="仿宋" w:cs="仿宋" w:hint="eastAsia"/>
            <w:lang w:eastAsia="zh-CN"/>
          </w:rPr>
          <w:t>六、背景、必要性分析</w:t>
        </w:r>
        <w:r>
          <w:tab/>
        </w:r>
        <w:r>
          <w:fldChar w:fldCharType="begin"/>
        </w:r>
        <w:r>
          <w:instrText xml:space="preserve"> PAGEREF _Toc5188 \h </w:instrText>
        </w:r>
        <w:r>
          <w:fldChar w:fldCharType="separate"/>
        </w:r>
        <w:r>
          <w:t>34</w:t>
        </w:r>
        <w:r>
          <w:fldChar w:fldCharType="end"/>
        </w:r>
      </w:hyperlink>
    </w:p>
    <w:p>
      <w:pPr>
        <w:pStyle w:val="TOC2"/>
        <w:tabs>
          <w:tab w:val="right" w:leader="dot" w:pos="8306"/>
        </w:tabs>
      </w:pPr>
      <w:hyperlink w:anchor="_Toc27654" w:history="1">
        <w:r>
          <w:rPr>
            <w:rFonts w:ascii="仿宋" w:eastAsia="仿宋" w:hAnsi="仿宋" w:cs="仿宋" w:hint="eastAsia"/>
            <w:lang w:eastAsia="zh-CN"/>
          </w:rPr>
          <w:t>(一)、项目建设背景</w:t>
        </w:r>
        <w:r>
          <w:tab/>
        </w:r>
        <w:r>
          <w:fldChar w:fldCharType="begin"/>
        </w:r>
        <w:r>
          <w:instrText xml:space="preserve"> PAGEREF _Toc27654 \h </w:instrText>
        </w:r>
        <w:r>
          <w:fldChar w:fldCharType="separate"/>
        </w:r>
        <w:r>
          <w:t>34</w:t>
        </w:r>
        <w:r>
          <w:fldChar w:fldCharType="end"/>
        </w:r>
      </w:hyperlink>
    </w:p>
    <w:p>
      <w:pPr>
        <w:pStyle w:val="TOC2"/>
        <w:tabs>
          <w:tab w:val="right" w:leader="dot" w:pos="8306"/>
        </w:tabs>
      </w:pPr>
      <w:hyperlink w:anchor="_Toc15642" w:history="1">
        <w:r>
          <w:rPr>
            <w:rFonts w:ascii="仿宋" w:eastAsia="仿宋" w:hAnsi="仿宋" w:cs="仿宋" w:hint="eastAsia"/>
            <w:lang w:eastAsia="zh-CN"/>
          </w:rPr>
          <w:t>(二)、必要性分析</w:t>
        </w:r>
        <w:r>
          <w:tab/>
        </w:r>
        <w:r>
          <w:fldChar w:fldCharType="begin"/>
        </w:r>
        <w:r>
          <w:instrText xml:space="preserve"> PAGEREF _Toc15642 \h </w:instrText>
        </w:r>
        <w:r>
          <w:fldChar w:fldCharType="separate"/>
        </w:r>
        <w:r>
          <w:t>35</w:t>
        </w:r>
        <w:r>
          <w:fldChar w:fldCharType="end"/>
        </w:r>
      </w:hyperlink>
    </w:p>
    <w:p>
      <w:pPr>
        <w:pStyle w:val="TOC2"/>
        <w:tabs>
          <w:tab w:val="right" w:leader="dot" w:pos="8306"/>
        </w:tabs>
      </w:pPr>
      <w:hyperlink w:anchor="_Toc14464" w:history="1">
        <w:r>
          <w:rPr>
            <w:rFonts w:ascii="仿宋" w:eastAsia="仿宋" w:hAnsi="仿宋" w:cs="仿宋" w:hint="eastAsia"/>
            <w:lang w:eastAsia="zh-CN"/>
          </w:rPr>
          <w:t>(三)、项目建设有利条件</w:t>
        </w:r>
        <w:r>
          <w:tab/>
        </w:r>
        <w:r>
          <w:fldChar w:fldCharType="begin"/>
        </w:r>
        <w:r>
          <w:instrText xml:space="preserve"> PAGEREF _Toc14464 \h </w:instrText>
        </w:r>
        <w:r>
          <w:fldChar w:fldCharType="separate"/>
        </w:r>
        <w:r>
          <w:t>37</w:t>
        </w:r>
        <w:r>
          <w:fldChar w:fldCharType="end"/>
        </w:r>
      </w:hyperlink>
    </w:p>
    <w:p>
      <w:pPr>
        <w:pStyle w:val="TOC1"/>
        <w:tabs>
          <w:tab w:val="right" w:leader="dot" w:pos="8306"/>
        </w:tabs>
      </w:pPr>
      <w:hyperlink w:anchor="_Toc21338" w:history="1">
        <w:r>
          <w:rPr>
            <w:rFonts w:ascii="仿宋" w:eastAsia="仿宋" w:hAnsi="仿宋" w:cs="仿宋" w:hint="eastAsia"/>
            <w:lang w:eastAsia="zh-CN"/>
          </w:rPr>
          <w:t>七、项目质量与标准</w:t>
        </w:r>
        <w:r>
          <w:tab/>
        </w:r>
        <w:r>
          <w:fldChar w:fldCharType="begin"/>
        </w:r>
        <w:r>
          <w:instrText xml:space="preserve"> PAGEREF _Toc21338 \h </w:instrText>
        </w:r>
        <w:r>
          <w:fldChar w:fldCharType="separate"/>
        </w:r>
        <w:r>
          <w:t>38</w:t>
        </w:r>
        <w:r>
          <w:fldChar w:fldCharType="end"/>
        </w:r>
      </w:hyperlink>
    </w:p>
    <w:p>
      <w:pPr>
        <w:pStyle w:val="TOC2"/>
        <w:tabs>
          <w:tab w:val="right" w:leader="dot" w:pos="8306"/>
        </w:tabs>
      </w:pPr>
      <w:hyperlink w:anchor="_Toc4313" w:history="1">
        <w:r>
          <w:rPr>
            <w:rFonts w:ascii="仿宋" w:eastAsia="仿宋" w:hAnsi="仿宋" w:cs="仿宋" w:hint="eastAsia"/>
            <w:lang w:eastAsia="zh-CN"/>
          </w:rPr>
          <w:t>(一)、质量保障体系</w:t>
        </w:r>
        <w:r>
          <w:tab/>
        </w:r>
        <w:r>
          <w:fldChar w:fldCharType="begin"/>
        </w:r>
        <w:r>
          <w:instrText xml:space="preserve"> PAGEREF _Toc4313 \h </w:instrText>
        </w:r>
        <w:r>
          <w:fldChar w:fldCharType="separate"/>
        </w:r>
        <w:r>
          <w:t>38</w:t>
        </w:r>
        <w:r>
          <w:fldChar w:fldCharType="end"/>
        </w:r>
      </w:hyperlink>
    </w:p>
    <w:p>
      <w:pPr>
        <w:pStyle w:val="TOC2"/>
        <w:tabs>
          <w:tab w:val="right" w:leader="dot" w:pos="8306"/>
        </w:tabs>
      </w:pPr>
      <w:hyperlink w:anchor="_Toc20132" w:history="1">
        <w:r>
          <w:rPr>
            <w:rFonts w:ascii="仿宋" w:eastAsia="仿宋" w:hAnsi="仿宋" w:cs="仿宋" w:hint="eastAsia"/>
            <w:lang w:eastAsia="zh-CN"/>
          </w:rPr>
          <w:t>(二)、标准化作业流程</w:t>
        </w:r>
        <w:r>
          <w:tab/>
        </w:r>
        <w:r>
          <w:fldChar w:fldCharType="begin"/>
        </w:r>
        <w:r>
          <w:instrText xml:space="preserve"> PAGEREF _Toc20132 \h </w:instrText>
        </w:r>
        <w:r>
          <w:fldChar w:fldCharType="separate"/>
        </w:r>
        <w:r>
          <w:t>40</w:t>
        </w:r>
        <w:r>
          <w:fldChar w:fldCharType="end"/>
        </w:r>
      </w:hyperlink>
    </w:p>
    <w:p>
      <w:pPr>
        <w:pStyle w:val="TOC2"/>
        <w:tabs>
          <w:tab w:val="right" w:leader="dot" w:pos="8306"/>
        </w:tabs>
      </w:pPr>
      <w:hyperlink w:anchor="_Toc4381" w:history="1">
        <w:r>
          <w:rPr>
            <w:rFonts w:ascii="仿宋" w:eastAsia="仿宋" w:hAnsi="仿宋" w:cs="仿宋" w:hint="eastAsia"/>
            <w:lang w:eastAsia="zh-CN"/>
          </w:rPr>
          <w:t>(三)、质量监控与评估</w:t>
        </w:r>
        <w:r>
          <w:tab/>
        </w:r>
        <w:r>
          <w:fldChar w:fldCharType="begin"/>
        </w:r>
        <w:r>
          <w:instrText xml:space="preserve"> PAGEREF _Toc4381 \h </w:instrText>
        </w:r>
        <w:r>
          <w:fldChar w:fldCharType="separate"/>
        </w:r>
        <w:r>
          <w:t>41</w:t>
        </w:r>
        <w:r>
          <w:fldChar w:fldCharType="end"/>
        </w:r>
      </w:hyperlink>
    </w:p>
    <w:p>
      <w:pPr>
        <w:pStyle w:val="TOC2"/>
        <w:tabs>
          <w:tab w:val="right" w:leader="dot" w:pos="8306"/>
        </w:tabs>
      </w:pPr>
      <w:hyperlink w:anchor="_Toc31256" w:history="1">
        <w:r>
          <w:rPr>
            <w:rFonts w:ascii="仿宋" w:eastAsia="仿宋" w:hAnsi="仿宋" w:cs="仿宋" w:hint="eastAsia"/>
            <w:lang w:eastAsia="zh-CN"/>
          </w:rPr>
          <w:t>(四)、质量改进计划</w:t>
        </w:r>
        <w:r>
          <w:tab/>
        </w:r>
        <w:r>
          <w:fldChar w:fldCharType="begin"/>
        </w:r>
        <w:r>
          <w:instrText xml:space="preserve"> PAGEREF _Toc31256 \h </w:instrText>
        </w:r>
        <w:r>
          <w:fldChar w:fldCharType="separate"/>
        </w:r>
        <w:r>
          <w:t>42</w:t>
        </w:r>
        <w:r>
          <w:fldChar w:fldCharType="end"/>
        </w:r>
      </w:hyperlink>
    </w:p>
    <w:p>
      <w:pPr>
        <w:pStyle w:val="TOC1"/>
        <w:tabs>
          <w:tab w:val="right" w:leader="dot" w:pos="8306"/>
        </w:tabs>
      </w:pPr>
      <w:hyperlink w:anchor="_Toc545" w:history="1">
        <w:r>
          <w:rPr>
            <w:rFonts w:ascii="仿宋" w:eastAsia="仿宋" w:hAnsi="仿宋" w:cs="仿宋" w:hint="eastAsia"/>
            <w:lang w:eastAsia="zh-CN"/>
          </w:rPr>
          <w:t>八、项目进度计划</w:t>
        </w:r>
        <w:r>
          <w:tab/>
        </w:r>
        <w:r>
          <w:fldChar w:fldCharType="begin"/>
        </w:r>
        <w:r>
          <w:instrText xml:space="preserve"> PAGEREF _Toc545 \h </w:instrText>
        </w:r>
        <w:r>
          <w:fldChar w:fldCharType="separate"/>
        </w:r>
        <w:r>
          <w:t>44</w:t>
        </w:r>
        <w:r>
          <w:fldChar w:fldCharType="end"/>
        </w:r>
      </w:hyperlink>
    </w:p>
    <w:p>
      <w:pPr>
        <w:pStyle w:val="TOC2"/>
        <w:tabs>
          <w:tab w:val="right" w:leader="dot" w:pos="8306"/>
        </w:tabs>
      </w:pPr>
      <w:hyperlink w:anchor="_Toc25735" w:history="1">
        <w:r>
          <w:rPr>
            <w:rFonts w:ascii="仿宋" w:eastAsia="仿宋" w:hAnsi="仿宋" w:cs="仿宋" w:hint="eastAsia"/>
            <w:lang w:eastAsia="zh-CN"/>
          </w:rPr>
          <w:t>(一)、建设周期</w:t>
        </w:r>
        <w:r>
          <w:tab/>
        </w:r>
        <w:r>
          <w:fldChar w:fldCharType="begin"/>
        </w:r>
        <w:r>
          <w:instrText xml:space="preserve"> PAGEREF _Toc25735 \h </w:instrText>
        </w:r>
        <w:r>
          <w:fldChar w:fldCharType="separate"/>
        </w:r>
        <w:r>
          <w:t>44</w:t>
        </w:r>
        <w:r>
          <w:fldChar w:fldCharType="end"/>
        </w:r>
      </w:hyperlink>
    </w:p>
    <w:p>
      <w:pPr>
        <w:pStyle w:val="TOC2"/>
        <w:tabs>
          <w:tab w:val="right" w:leader="dot" w:pos="8306"/>
        </w:tabs>
      </w:pPr>
      <w:hyperlink w:anchor="_Toc17282" w:history="1">
        <w:r>
          <w:rPr>
            <w:rFonts w:ascii="仿宋" w:eastAsia="仿宋" w:hAnsi="仿宋" w:cs="仿宋" w:hint="eastAsia"/>
            <w:lang w:eastAsia="zh-CN"/>
          </w:rPr>
          <w:t>(二)、建设进度</w:t>
        </w:r>
        <w:r>
          <w:tab/>
        </w:r>
        <w:r>
          <w:fldChar w:fldCharType="begin"/>
        </w:r>
        <w:r>
          <w:instrText xml:space="preserve"> PAGEREF _Toc17282 \h </w:instrText>
        </w:r>
        <w:r>
          <w:fldChar w:fldCharType="separate"/>
        </w:r>
        <w:r>
          <w:t>44</w:t>
        </w:r>
        <w:r>
          <w:fldChar w:fldCharType="end"/>
        </w:r>
      </w:hyperlink>
    </w:p>
    <w:p>
      <w:pPr>
        <w:pStyle w:val="TOC2"/>
        <w:tabs>
          <w:tab w:val="right" w:leader="dot" w:pos="8306"/>
        </w:tabs>
      </w:pPr>
      <w:hyperlink w:anchor="_Toc29439" w:history="1">
        <w:r>
          <w:rPr>
            <w:rFonts w:ascii="仿宋" w:eastAsia="仿宋" w:hAnsi="仿宋" w:cs="仿宋" w:hint="eastAsia"/>
            <w:lang w:eastAsia="zh-CN"/>
          </w:rPr>
          <w:t>(三)、进度安排注意事项</w:t>
        </w:r>
        <w:r>
          <w:tab/>
        </w:r>
        <w:r>
          <w:fldChar w:fldCharType="begin"/>
        </w:r>
        <w:r>
          <w:instrText xml:space="preserve"> PAGEREF _Toc29439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1" w:history="1">
        <w:r>
          <w:rPr>
            <w:rFonts w:ascii="仿宋" w:eastAsia="仿宋" w:hAnsi="仿宋" w:cs="仿宋" w:hint="eastAsia"/>
            <w:lang w:eastAsia="zh-CN"/>
          </w:rPr>
          <w:t>(四)、人力资源配置</w:t>
        </w:r>
        <w:r>
          <w:tab/>
        </w:r>
        <w:r>
          <w:fldChar w:fldCharType="begin"/>
        </w:r>
        <w:r>
          <w:instrText xml:space="preserve"> PAGEREF _Toc8811 \h </w:instrText>
        </w:r>
        <w:r>
          <w:fldChar w:fldCharType="separate"/>
        </w:r>
        <w:r>
          <w:t>46</w:t>
        </w:r>
        <w:r>
          <w:fldChar w:fldCharType="end"/>
        </w:r>
      </w:hyperlink>
    </w:p>
    <w:p>
      <w:pPr>
        <w:pStyle w:val="TOC2"/>
        <w:tabs>
          <w:tab w:val="right" w:leader="dot" w:pos="8306"/>
        </w:tabs>
      </w:pPr>
      <w:hyperlink w:anchor="_Toc12527" w:history="1">
        <w:r>
          <w:rPr>
            <w:rFonts w:ascii="仿宋" w:eastAsia="仿宋" w:hAnsi="仿宋" w:cs="仿宋" w:hint="eastAsia"/>
            <w:lang w:eastAsia="zh-CN"/>
          </w:rPr>
          <w:t>(五)、员工培训</w:t>
        </w:r>
        <w:r>
          <w:tab/>
        </w:r>
        <w:r>
          <w:fldChar w:fldCharType="begin"/>
        </w:r>
        <w:r>
          <w:instrText xml:space="preserve"> PAGEREF _Toc12527 \h </w:instrText>
        </w:r>
        <w:r>
          <w:fldChar w:fldCharType="separate"/>
        </w:r>
        <w:r>
          <w:t>48</w:t>
        </w:r>
        <w:r>
          <w:fldChar w:fldCharType="end"/>
        </w:r>
      </w:hyperlink>
    </w:p>
    <w:p>
      <w:pPr>
        <w:pStyle w:val="TOC2"/>
        <w:tabs>
          <w:tab w:val="right" w:leader="dot" w:pos="8306"/>
        </w:tabs>
      </w:pPr>
      <w:hyperlink w:anchor="_Toc27581" w:history="1">
        <w:r>
          <w:rPr>
            <w:rFonts w:ascii="仿宋" w:eastAsia="仿宋" w:hAnsi="仿宋" w:cs="仿宋" w:hint="eastAsia"/>
            <w:lang w:eastAsia="zh-CN"/>
          </w:rPr>
          <w:t>(六)、项目实施保障</w:t>
        </w:r>
        <w:r>
          <w:tab/>
        </w:r>
        <w:r>
          <w:fldChar w:fldCharType="begin"/>
        </w:r>
        <w:r>
          <w:instrText xml:space="preserve"> PAGEREF _Toc27581 \h </w:instrText>
        </w:r>
        <w:r>
          <w:fldChar w:fldCharType="separate"/>
        </w:r>
        <w:r>
          <w:t>49</w:t>
        </w:r>
        <w:r>
          <w:fldChar w:fldCharType="end"/>
        </w:r>
      </w:hyperlink>
    </w:p>
    <w:p>
      <w:pPr>
        <w:pStyle w:val="TOC2"/>
        <w:tabs>
          <w:tab w:val="right" w:leader="dot" w:pos="8306"/>
        </w:tabs>
      </w:pPr>
      <w:hyperlink w:anchor="_Toc4662" w:history="1">
        <w:r>
          <w:rPr>
            <w:rFonts w:ascii="仿宋" w:eastAsia="仿宋" w:hAnsi="仿宋" w:cs="仿宋" w:hint="eastAsia"/>
            <w:lang w:eastAsia="zh-CN"/>
          </w:rPr>
          <w:t>(七)、安全规范管理</w:t>
        </w:r>
        <w:r>
          <w:tab/>
        </w:r>
        <w:r>
          <w:fldChar w:fldCharType="begin"/>
        </w:r>
        <w:r>
          <w:instrText xml:space="preserve"> PAGEREF _Toc4662 \h </w:instrText>
        </w:r>
        <w:r>
          <w:fldChar w:fldCharType="separate"/>
        </w:r>
        <w:r>
          <w:t>50</w:t>
        </w:r>
        <w:r>
          <w:fldChar w:fldCharType="end"/>
        </w:r>
      </w:hyperlink>
    </w:p>
    <w:p>
      <w:pPr>
        <w:pStyle w:val="TOC1"/>
        <w:tabs>
          <w:tab w:val="right" w:leader="dot" w:pos="8306"/>
        </w:tabs>
      </w:pPr>
      <w:hyperlink w:anchor="_Toc15442" w:history="1">
        <w:r>
          <w:rPr>
            <w:rFonts w:ascii="仿宋" w:eastAsia="仿宋" w:hAnsi="仿宋" w:cs="仿宋" w:hint="eastAsia"/>
            <w:lang w:eastAsia="zh-CN"/>
          </w:rPr>
          <w:t>九、技术创新与产业升级</w:t>
        </w:r>
        <w:r>
          <w:tab/>
        </w:r>
        <w:r>
          <w:fldChar w:fldCharType="begin"/>
        </w:r>
        <w:r>
          <w:instrText xml:space="preserve"> PAGEREF _Toc15442 \h </w:instrText>
        </w:r>
        <w:r>
          <w:fldChar w:fldCharType="separate"/>
        </w:r>
        <w:r>
          <w:t>51</w:t>
        </w:r>
        <w:r>
          <w:fldChar w:fldCharType="end"/>
        </w:r>
      </w:hyperlink>
    </w:p>
    <w:p>
      <w:pPr>
        <w:pStyle w:val="TOC2"/>
        <w:tabs>
          <w:tab w:val="right" w:leader="dot" w:pos="8306"/>
        </w:tabs>
      </w:pPr>
      <w:hyperlink w:anchor="_Toc16087" w:history="1">
        <w:r>
          <w:rPr>
            <w:rFonts w:ascii="仿宋" w:eastAsia="仿宋" w:hAnsi="仿宋" w:cs="仿宋" w:hint="eastAsia"/>
            <w:lang w:eastAsia="zh-CN"/>
          </w:rPr>
          <w:t>(一)、技术创新方向与目标</w:t>
        </w:r>
        <w:r>
          <w:tab/>
        </w:r>
        <w:r>
          <w:fldChar w:fldCharType="begin"/>
        </w:r>
        <w:r>
          <w:instrText xml:space="preserve"> PAGEREF _Toc16087 \h </w:instrText>
        </w:r>
        <w:r>
          <w:fldChar w:fldCharType="separate"/>
        </w:r>
        <w:r>
          <w:t>51</w:t>
        </w:r>
        <w:r>
          <w:fldChar w:fldCharType="end"/>
        </w:r>
      </w:hyperlink>
    </w:p>
    <w:p>
      <w:pPr>
        <w:pStyle w:val="TOC2"/>
        <w:tabs>
          <w:tab w:val="right" w:leader="dot" w:pos="8306"/>
        </w:tabs>
      </w:pPr>
      <w:hyperlink w:anchor="_Toc26733" w:history="1">
        <w:r>
          <w:rPr>
            <w:rFonts w:ascii="仿宋" w:eastAsia="仿宋" w:hAnsi="仿宋" w:cs="仿宋" w:hint="eastAsia"/>
            <w:lang w:eastAsia="zh-CN"/>
          </w:rPr>
          <w:t>(二)、产业升级路径与措施</w:t>
        </w:r>
        <w:r>
          <w:tab/>
        </w:r>
        <w:r>
          <w:fldChar w:fldCharType="begin"/>
        </w:r>
        <w:r>
          <w:instrText xml:space="preserve"> PAGEREF _Toc26733 \h </w:instrText>
        </w:r>
        <w:r>
          <w:fldChar w:fldCharType="separate"/>
        </w:r>
        <w:r>
          <w:t>52</w:t>
        </w:r>
        <w:r>
          <w:fldChar w:fldCharType="end"/>
        </w:r>
      </w:hyperlink>
    </w:p>
    <w:p>
      <w:pPr>
        <w:pStyle w:val="TOC1"/>
        <w:tabs>
          <w:tab w:val="right" w:leader="dot" w:pos="8306"/>
        </w:tabs>
      </w:pPr>
      <w:hyperlink w:anchor="_Toc32044" w:history="1">
        <w:r>
          <w:rPr>
            <w:rFonts w:ascii="仿宋" w:eastAsia="仿宋" w:hAnsi="仿宋" w:cs="仿宋" w:hint="eastAsia"/>
            <w:lang w:eastAsia="zh-CN"/>
          </w:rPr>
          <w:t>十、经济效益与社会效益优化</w:t>
        </w:r>
        <w:r>
          <w:tab/>
        </w:r>
        <w:r>
          <w:fldChar w:fldCharType="begin"/>
        </w:r>
        <w:r>
          <w:instrText xml:space="preserve"> PAGEREF _Toc32044 \h </w:instrText>
        </w:r>
        <w:r>
          <w:fldChar w:fldCharType="separate"/>
        </w:r>
        <w:r>
          <w:t>54</w:t>
        </w:r>
        <w:r>
          <w:fldChar w:fldCharType="end"/>
        </w:r>
      </w:hyperlink>
    </w:p>
    <w:p>
      <w:pPr>
        <w:pStyle w:val="TOC2"/>
        <w:tabs>
          <w:tab w:val="right" w:leader="dot" w:pos="8306"/>
        </w:tabs>
      </w:pPr>
      <w:hyperlink w:anchor="_Toc23448" w:history="1">
        <w:r>
          <w:rPr>
            <w:rFonts w:ascii="仿宋" w:eastAsia="仿宋" w:hAnsi="仿宋" w:cs="仿宋" w:hint="eastAsia"/>
            <w:lang w:eastAsia="zh-CN"/>
          </w:rPr>
          <w:t>(一)、经济效益提升策略</w:t>
        </w:r>
        <w:r>
          <w:tab/>
        </w:r>
        <w:r>
          <w:fldChar w:fldCharType="begin"/>
        </w:r>
        <w:r>
          <w:instrText xml:space="preserve"> PAGEREF _Toc23448 \h </w:instrText>
        </w:r>
        <w:r>
          <w:fldChar w:fldCharType="separate"/>
        </w:r>
        <w:r>
          <w:t>54</w:t>
        </w:r>
        <w:r>
          <w:fldChar w:fldCharType="end"/>
        </w:r>
      </w:hyperlink>
    </w:p>
    <w:p>
      <w:pPr>
        <w:pStyle w:val="TOC2"/>
        <w:tabs>
          <w:tab w:val="right" w:leader="dot" w:pos="8306"/>
        </w:tabs>
      </w:pPr>
      <w:hyperlink w:anchor="_Toc14028" w:history="1">
        <w:r>
          <w:rPr>
            <w:rFonts w:ascii="仿宋" w:eastAsia="仿宋" w:hAnsi="仿宋" w:cs="仿宋" w:hint="eastAsia"/>
            <w:lang w:eastAsia="zh-CN"/>
          </w:rPr>
          <w:t>(二)、社会效益增强方案</w:t>
        </w:r>
        <w:r>
          <w:tab/>
        </w:r>
        <w:r>
          <w:fldChar w:fldCharType="begin"/>
        </w:r>
        <w:r>
          <w:instrText xml:space="preserve"> PAGEREF _Toc14028 \h </w:instrText>
        </w:r>
        <w:r>
          <w:fldChar w:fldCharType="separate"/>
        </w:r>
        <w:r>
          <w:t>55</w:t>
        </w:r>
        <w:r>
          <w:fldChar w:fldCharType="end"/>
        </w:r>
      </w:hyperlink>
    </w:p>
    <w:p>
      <w:pPr>
        <w:pStyle w:val="TOC1"/>
        <w:tabs>
          <w:tab w:val="right" w:leader="dot" w:pos="8306"/>
        </w:tabs>
      </w:pPr>
      <w:hyperlink w:anchor="_Toc7290" w:history="1">
        <w:r>
          <w:rPr>
            <w:rFonts w:ascii="仿宋" w:eastAsia="仿宋" w:hAnsi="仿宋" w:cs="仿宋" w:hint="eastAsia"/>
            <w:lang w:eastAsia="zh-CN"/>
          </w:rPr>
          <w:t>十一、项目变更管理</w:t>
        </w:r>
        <w:r>
          <w:tab/>
        </w:r>
        <w:r>
          <w:fldChar w:fldCharType="begin"/>
        </w:r>
        <w:r>
          <w:instrText xml:space="preserve"> PAGEREF _Toc7290 \h </w:instrText>
        </w:r>
        <w:r>
          <w:fldChar w:fldCharType="separate"/>
        </w:r>
        <w:r>
          <w:t>56</w:t>
        </w:r>
        <w:r>
          <w:fldChar w:fldCharType="end"/>
        </w:r>
      </w:hyperlink>
    </w:p>
    <w:p>
      <w:pPr>
        <w:pStyle w:val="TOC2"/>
        <w:tabs>
          <w:tab w:val="right" w:leader="dot" w:pos="8306"/>
        </w:tabs>
      </w:pPr>
      <w:hyperlink w:anchor="_Toc13695" w:history="1">
        <w:r>
          <w:rPr>
            <w:rFonts w:ascii="仿宋" w:eastAsia="仿宋" w:hAnsi="仿宋" w:cs="仿宋" w:hint="eastAsia"/>
            <w:lang w:eastAsia="zh-CN"/>
          </w:rPr>
          <w:t>(一)、变更控制流程</w:t>
        </w:r>
        <w:r>
          <w:tab/>
        </w:r>
        <w:r>
          <w:fldChar w:fldCharType="begin"/>
        </w:r>
        <w:r>
          <w:instrText xml:space="preserve"> PAGEREF _Toc13695 \h </w:instrText>
        </w:r>
        <w:r>
          <w:fldChar w:fldCharType="separate"/>
        </w:r>
        <w:r>
          <w:t>56</w:t>
        </w:r>
        <w:r>
          <w:fldChar w:fldCharType="end"/>
        </w:r>
      </w:hyperlink>
    </w:p>
    <w:p>
      <w:pPr>
        <w:pStyle w:val="TOC2"/>
        <w:tabs>
          <w:tab w:val="right" w:leader="dot" w:pos="8306"/>
        </w:tabs>
      </w:pPr>
      <w:hyperlink w:anchor="_Toc15477" w:history="1">
        <w:r>
          <w:rPr>
            <w:rFonts w:ascii="仿宋" w:eastAsia="仿宋" w:hAnsi="仿宋" w:cs="仿宋" w:hint="eastAsia"/>
            <w:lang w:eastAsia="zh-CN"/>
          </w:rPr>
          <w:t>(二)、影响评估与处理</w:t>
        </w:r>
        <w:r>
          <w:tab/>
        </w:r>
        <w:r>
          <w:fldChar w:fldCharType="begin"/>
        </w:r>
        <w:r>
          <w:instrText xml:space="preserve"> PAGEREF _Toc15477 \h </w:instrText>
        </w:r>
        <w:r>
          <w:fldChar w:fldCharType="separate"/>
        </w:r>
        <w:r>
          <w:t>57</w:t>
        </w:r>
        <w:r>
          <w:fldChar w:fldCharType="end"/>
        </w:r>
      </w:hyperlink>
    </w:p>
    <w:p>
      <w:pPr>
        <w:pStyle w:val="TOC2"/>
        <w:tabs>
          <w:tab w:val="right" w:leader="dot" w:pos="8306"/>
        </w:tabs>
      </w:pPr>
      <w:hyperlink w:anchor="_Toc24820" w:history="1">
        <w:r>
          <w:rPr>
            <w:rFonts w:ascii="仿宋" w:eastAsia="仿宋" w:hAnsi="仿宋" w:cs="仿宋" w:hint="eastAsia"/>
            <w:lang w:eastAsia="zh-CN"/>
          </w:rPr>
          <w:t>(三)、变更记录与追踪</w:t>
        </w:r>
        <w:r>
          <w:tab/>
        </w:r>
        <w:r>
          <w:fldChar w:fldCharType="begin"/>
        </w:r>
        <w:r>
          <w:instrText xml:space="preserve"> PAGEREF _Toc24820 \h </w:instrText>
        </w:r>
        <w:r>
          <w:fldChar w:fldCharType="separate"/>
        </w:r>
        <w:r>
          <w:t>58</w:t>
        </w:r>
        <w:r>
          <w:fldChar w:fldCharType="end"/>
        </w:r>
      </w:hyperlink>
    </w:p>
    <w:p>
      <w:pPr>
        <w:pStyle w:val="TOC2"/>
        <w:tabs>
          <w:tab w:val="right" w:leader="dot" w:pos="8306"/>
        </w:tabs>
      </w:pPr>
      <w:hyperlink w:anchor="_Toc30979" w:history="1">
        <w:r>
          <w:rPr>
            <w:rFonts w:ascii="仿宋" w:eastAsia="仿宋" w:hAnsi="仿宋" w:cs="仿宋" w:hint="eastAsia"/>
            <w:lang w:eastAsia="zh-CN"/>
          </w:rPr>
          <w:t>(四)、变更管理策略</w:t>
        </w:r>
        <w:r>
          <w:tab/>
        </w:r>
        <w:r>
          <w:fldChar w:fldCharType="begin"/>
        </w:r>
        <w:r>
          <w:instrText xml:space="preserve"> PAGEREF _Toc30979 \h </w:instrText>
        </w:r>
        <w:r>
          <w:fldChar w:fldCharType="separate"/>
        </w:r>
        <w:r>
          <w:t>60</w:t>
        </w:r>
        <w:r>
          <w:fldChar w:fldCharType="end"/>
        </w:r>
      </w:hyperlink>
    </w:p>
    <w:p>
      <w:pPr>
        <w:pStyle w:val="TOC1"/>
        <w:tabs>
          <w:tab w:val="right" w:leader="dot" w:pos="8306"/>
        </w:tabs>
      </w:pPr>
      <w:hyperlink w:anchor="_Toc19229" w:history="1">
        <w:r>
          <w:rPr>
            <w:rFonts w:ascii="仿宋" w:eastAsia="仿宋" w:hAnsi="仿宋" w:cs="仿宋" w:hint="eastAsia"/>
            <w:lang w:eastAsia="zh-CN"/>
          </w:rPr>
          <w:t>十二、安全与应急管理</w:t>
        </w:r>
        <w:r>
          <w:tab/>
        </w:r>
        <w:r>
          <w:fldChar w:fldCharType="begin"/>
        </w:r>
        <w:r>
          <w:instrText xml:space="preserve"> PAGEREF _Toc19229 \h </w:instrText>
        </w:r>
        <w:r>
          <w:fldChar w:fldCharType="separate"/>
        </w:r>
        <w:r>
          <w:t>62</w:t>
        </w:r>
        <w:r>
          <w:fldChar w:fldCharType="end"/>
        </w:r>
      </w:hyperlink>
    </w:p>
    <w:p>
      <w:pPr>
        <w:pStyle w:val="TOC2"/>
        <w:tabs>
          <w:tab w:val="right" w:leader="dot" w:pos="8306"/>
        </w:tabs>
      </w:pPr>
      <w:hyperlink w:anchor="_Toc17710" w:history="1">
        <w:r>
          <w:rPr>
            <w:rFonts w:ascii="仿宋" w:eastAsia="仿宋" w:hAnsi="仿宋" w:cs="仿宋" w:hint="eastAsia"/>
            <w:lang w:eastAsia="zh-CN"/>
          </w:rPr>
          <w:t>(一)、安全生产管理</w:t>
        </w:r>
        <w:r>
          <w:tab/>
        </w:r>
        <w:r>
          <w:fldChar w:fldCharType="begin"/>
        </w:r>
        <w:r>
          <w:instrText xml:space="preserve"> PAGEREF _Toc17710 \h </w:instrText>
        </w:r>
        <w:r>
          <w:fldChar w:fldCharType="separate"/>
        </w:r>
        <w:r>
          <w:t>62</w:t>
        </w:r>
        <w:r>
          <w:fldChar w:fldCharType="end"/>
        </w:r>
      </w:hyperlink>
    </w:p>
    <w:p>
      <w:pPr>
        <w:pStyle w:val="TOC2"/>
        <w:tabs>
          <w:tab w:val="right" w:leader="dot" w:pos="8306"/>
        </w:tabs>
      </w:pPr>
      <w:hyperlink w:anchor="_Toc2128" w:history="1">
        <w:r>
          <w:rPr>
            <w:rFonts w:ascii="仿宋" w:eastAsia="仿宋" w:hAnsi="仿宋" w:cs="仿宋" w:hint="eastAsia"/>
            <w:lang w:eastAsia="zh-CN"/>
          </w:rPr>
          <w:t>(二)、应急预案与响应</w:t>
        </w:r>
        <w:r>
          <w:tab/>
        </w:r>
        <w:r>
          <w:fldChar w:fldCharType="begin"/>
        </w:r>
        <w:r>
          <w:instrText xml:space="preserve"> PAGEREF _Toc2128 \h </w:instrText>
        </w:r>
        <w:r>
          <w:fldChar w:fldCharType="separate"/>
        </w:r>
        <w:r>
          <w:t>63</w:t>
        </w:r>
        <w:r>
          <w:fldChar w:fldCharType="end"/>
        </w:r>
      </w:hyperlink>
    </w:p>
    <w:p>
      <w:pPr>
        <w:pStyle w:val="TOC1"/>
        <w:tabs>
          <w:tab w:val="right" w:leader="dot" w:pos="8306"/>
        </w:tabs>
      </w:pPr>
      <w:hyperlink w:anchor="_Toc25496" w:history="1">
        <w:r>
          <w:rPr>
            <w:rFonts w:ascii="仿宋" w:eastAsia="仿宋" w:hAnsi="仿宋" w:cs="仿宋" w:hint="eastAsia"/>
            <w:lang w:eastAsia="zh-CN"/>
          </w:rPr>
          <w:t>十三、知识产权管理与保护</w:t>
        </w:r>
        <w:r>
          <w:tab/>
        </w:r>
        <w:r>
          <w:fldChar w:fldCharType="begin"/>
        </w:r>
        <w:r>
          <w:instrText xml:space="preserve"> PAGEREF _Toc25496 \h </w:instrText>
        </w:r>
        <w:r>
          <w:fldChar w:fldCharType="separate"/>
        </w:r>
        <w:r>
          <w:t>65</w:t>
        </w:r>
        <w:r>
          <w:fldChar w:fldCharType="end"/>
        </w:r>
      </w:hyperlink>
    </w:p>
    <w:p>
      <w:pPr>
        <w:pStyle w:val="TOC2"/>
        <w:tabs>
          <w:tab w:val="right" w:leader="dot" w:pos="8306"/>
        </w:tabs>
      </w:pPr>
      <w:hyperlink w:anchor="_Toc31145" w:history="1">
        <w:r>
          <w:rPr>
            <w:rFonts w:ascii="仿宋" w:eastAsia="仿宋" w:hAnsi="仿宋" w:cs="仿宋" w:hint="eastAsia"/>
            <w:lang w:eastAsia="zh-CN"/>
          </w:rPr>
          <w:t>(一)、知识产权管理体系建设</w:t>
        </w:r>
        <w:r>
          <w:tab/>
        </w:r>
        <w:r>
          <w:fldChar w:fldCharType="begin"/>
        </w:r>
        <w:r>
          <w:instrText xml:space="preserve"> PAGEREF _Toc31145 \h </w:instrText>
        </w:r>
        <w:r>
          <w:fldChar w:fldCharType="separate"/>
        </w:r>
        <w:r>
          <w:t>65</w:t>
        </w:r>
        <w:r>
          <w:fldChar w:fldCharType="end"/>
        </w:r>
      </w:hyperlink>
    </w:p>
    <w:p>
      <w:pPr>
        <w:pStyle w:val="TOC2"/>
        <w:tabs>
          <w:tab w:val="right" w:leader="dot" w:pos="8306"/>
        </w:tabs>
      </w:pPr>
      <w:hyperlink w:anchor="_Toc15850" w:history="1">
        <w:r>
          <w:rPr>
            <w:rFonts w:ascii="仿宋" w:eastAsia="仿宋" w:hAnsi="仿宋" w:cs="仿宋" w:hint="eastAsia"/>
            <w:lang w:eastAsia="zh-CN"/>
          </w:rPr>
          <w:t>(二)、知识产权保护措施</w:t>
        </w:r>
        <w:r>
          <w:tab/>
        </w:r>
        <w:r>
          <w:fldChar w:fldCharType="begin"/>
        </w:r>
        <w:r>
          <w:instrText xml:space="preserve"> PAGEREF _Toc15850 \h </w:instrText>
        </w:r>
        <w:r>
          <w:fldChar w:fldCharType="separate"/>
        </w:r>
        <w:r>
          <w:t>66</w:t>
        </w:r>
        <w:r>
          <w:fldChar w:fldCharType="end"/>
        </w:r>
      </w:hyperlink>
    </w:p>
    <w:p>
      <w:pPr>
        <w:pStyle w:val="TOC1"/>
        <w:tabs>
          <w:tab w:val="right" w:leader="dot" w:pos="8306"/>
        </w:tabs>
      </w:pPr>
      <w:hyperlink w:anchor="_Toc9022" w:history="1">
        <w:r>
          <w:rPr>
            <w:rFonts w:ascii="仿宋" w:eastAsia="仿宋" w:hAnsi="仿宋" w:cs="仿宋" w:hint="eastAsia"/>
            <w:lang w:eastAsia="zh-CN"/>
          </w:rPr>
          <w:t>十四、质量管理与控制</w:t>
        </w:r>
        <w:r>
          <w:tab/>
        </w:r>
        <w:r>
          <w:fldChar w:fldCharType="begin"/>
        </w:r>
        <w:r>
          <w:instrText xml:space="preserve"> PAGEREF _Toc9022 \h </w:instrText>
        </w:r>
        <w:r>
          <w:fldChar w:fldCharType="separate"/>
        </w:r>
        <w:r>
          <w:t>67</w:t>
        </w:r>
        <w:r>
          <w:fldChar w:fldCharType="end"/>
        </w:r>
      </w:hyperlink>
    </w:p>
    <w:p>
      <w:pPr>
        <w:pStyle w:val="TOC2"/>
        <w:tabs>
          <w:tab w:val="right" w:leader="dot" w:pos="8306"/>
        </w:tabs>
      </w:pPr>
      <w:hyperlink w:anchor="_Toc19626" w:history="1">
        <w:r>
          <w:rPr>
            <w:rFonts w:ascii="仿宋" w:eastAsia="仿宋" w:hAnsi="仿宋" w:cs="仿宋" w:hint="eastAsia"/>
            <w:lang w:eastAsia="zh-CN"/>
          </w:rPr>
          <w:t>(一)、质量管理体系建设</w:t>
        </w:r>
        <w:r>
          <w:tab/>
        </w:r>
        <w:r>
          <w:fldChar w:fldCharType="begin"/>
        </w:r>
        <w:r>
          <w:instrText xml:space="preserve"> PAGEREF _Toc19626 \h </w:instrText>
        </w:r>
        <w:r>
          <w:fldChar w:fldCharType="separate"/>
        </w:r>
        <w:r>
          <w:t>67</w:t>
        </w:r>
        <w:r>
          <w:fldChar w:fldCharType="end"/>
        </w:r>
      </w:hyperlink>
    </w:p>
    <w:p>
      <w:pPr>
        <w:pStyle w:val="TOC2"/>
        <w:tabs>
          <w:tab w:val="right" w:leader="dot" w:pos="8306"/>
        </w:tabs>
      </w:pPr>
      <w:hyperlink w:anchor="_Toc13600" w:history="1">
        <w:r>
          <w:rPr>
            <w:rFonts w:ascii="仿宋" w:eastAsia="仿宋" w:hAnsi="仿宋" w:cs="仿宋" w:hint="eastAsia"/>
            <w:lang w:eastAsia="zh-CN"/>
          </w:rPr>
          <w:t>(二)、质量控制措施</w:t>
        </w:r>
        <w:r>
          <w:tab/>
        </w:r>
        <w:r>
          <w:fldChar w:fldCharType="begin"/>
        </w:r>
        <w:r>
          <w:instrText xml:space="preserve"> PAGEREF _Toc13600 \h </w:instrText>
        </w:r>
        <w:r>
          <w:fldChar w:fldCharType="separate"/>
        </w:r>
        <w:r>
          <w:t>69</w:t>
        </w:r>
        <w:r>
          <w:fldChar w:fldCharType="end"/>
        </w:r>
      </w:hyperlink>
    </w:p>
    <w:p>
      <w:pPr>
        <w:pStyle w:val="TOC1"/>
        <w:tabs>
          <w:tab w:val="right" w:leader="dot" w:pos="8306"/>
        </w:tabs>
      </w:pPr>
      <w:hyperlink w:anchor="_Toc15042" w:history="1">
        <w:r>
          <w:rPr>
            <w:rFonts w:ascii="仿宋" w:eastAsia="仿宋" w:hAnsi="仿宋" w:cs="仿宋" w:hint="eastAsia"/>
            <w:lang w:eastAsia="zh-CN"/>
          </w:rPr>
          <w:t>十五、法律法规与政策遵循</w:t>
        </w:r>
        <w:r>
          <w:tab/>
        </w:r>
        <w:r>
          <w:fldChar w:fldCharType="begin"/>
        </w:r>
        <w:r>
          <w:instrText xml:space="preserve"> PAGEREF _Toc15042 \h </w:instrText>
        </w:r>
        <w:r>
          <w:fldChar w:fldCharType="separate"/>
        </w:r>
        <w:r>
          <w:t>70</w:t>
        </w:r>
        <w:r>
          <w:fldChar w:fldCharType="end"/>
        </w:r>
      </w:hyperlink>
    </w:p>
    <w:p>
      <w:pPr>
        <w:pStyle w:val="TOC2"/>
        <w:tabs>
          <w:tab w:val="right" w:leader="dot" w:pos="8306"/>
        </w:tabs>
      </w:pPr>
      <w:hyperlink w:anchor="_Toc25922" w:history="1">
        <w:r>
          <w:rPr>
            <w:rFonts w:ascii="仿宋" w:eastAsia="仿宋" w:hAnsi="仿宋" w:cs="仿宋" w:hint="eastAsia"/>
            <w:lang w:eastAsia="zh-CN"/>
          </w:rPr>
          <w:t>(一)、法律法规遵守</w:t>
        </w:r>
        <w:r>
          <w:tab/>
        </w:r>
        <w:r>
          <w:fldChar w:fldCharType="begin"/>
        </w:r>
        <w:r>
          <w:instrText xml:space="preserve"> PAGEREF _Toc25922 \h </w:instrText>
        </w:r>
        <w:r>
          <w:fldChar w:fldCharType="separate"/>
        </w:r>
        <w:r>
          <w:t>70</w:t>
        </w:r>
        <w:r>
          <w:fldChar w:fldCharType="end"/>
        </w:r>
      </w:hyperlink>
    </w:p>
    <w:p>
      <w:pPr>
        <w:pStyle w:val="TOC2"/>
        <w:tabs>
          <w:tab w:val="right" w:leader="dot" w:pos="8306"/>
        </w:tabs>
      </w:pPr>
      <w:hyperlink w:anchor="_Toc2623" w:history="1">
        <w:r>
          <w:rPr>
            <w:rFonts w:ascii="仿宋" w:eastAsia="仿宋" w:hAnsi="仿宋" w:cs="仿宋" w:hint="eastAsia"/>
            <w:lang w:eastAsia="zh-CN"/>
          </w:rPr>
          <w:t>(二)、政策导向与利用</w:t>
        </w:r>
        <w:r>
          <w:tab/>
        </w:r>
        <w:r>
          <w:fldChar w:fldCharType="begin"/>
        </w:r>
        <w:r>
          <w:instrText xml:space="preserve"> PAGEREF _Toc2623 \h </w:instrText>
        </w:r>
        <w:r>
          <w:fldChar w:fldCharType="separate"/>
        </w:r>
        <w:r>
          <w:t>71</w:t>
        </w:r>
        <w:r>
          <w:fldChar w:fldCharType="end"/>
        </w:r>
      </w:hyperlink>
    </w:p>
    <w:p>
      <w:pPr>
        <w:pStyle w:val="TOC1"/>
        <w:tabs>
          <w:tab w:val="right" w:leader="dot" w:pos="8306"/>
        </w:tabs>
      </w:pPr>
      <w:hyperlink w:anchor="_Toc27068" w:history="1">
        <w:r>
          <w:rPr>
            <w:rFonts w:ascii="仿宋" w:eastAsia="仿宋" w:hAnsi="仿宋" w:cs="仿宋" w:hint="eastAsia"/>
            <w:lang w:eastAsia="zh-CN"/>
          </w:rPr>
          <w:t>十六、合作与交流机制建立</w:t>
        </w:r>
        <w:r>
          <w:tab/>
        </w:r>
        <w:r>
          <w:fldChar w:fldCharType="begin"/>
        </w:r>
        <w:r>
          <w:instrText xml:space="preserve"> PAGEREF _Toc27068 \h </w:instrText>
        </w:r>
        <w:r>
          <w:fldChar w:fldCharType="separate"/>
        </w:r>
        <w:r>
          <w:t>72</w:t>
        </w:r>
        <w:r>
          <w:fldChar w:fldCharType="end"/>
        </w:r>
      </w:hyperlink>
    </w:p>
    <w:p>
      <w:pPr>
        <w:pStyle w:val="TOC2"/>
        <w:tabs>
          <w:tab w:val="right" w:leader="dot" w:pos="8306"/>
        </w:tabs>
      </w:pPr>
      <w:hyperlink w:anchor="_Toc27671" w:history="1">
        <w:r>
          <w:rPr>
            <w:rFonts w:ascii="仿宋" w:eastAsia="仿宋" w:hAnsi="仿宋" w:cs="仿宋" w:hint="eastAsia"/>
            <w:lang w:eastAsia="zh-CN"/>
          </w:rPr>
          <w:t>(一)、合作伙伴选择与合作方式</w:t>
        </w:r>
        <w:r>
          <w:tab/>
        </w:r>
        <w:r>
          <w:fldChar w:fldCharType="begin"/>
        </w:r>
        <w:r>
          <w:instrText xml:space="preserve"> PAGEREF _Toc27671 \h </w:instrText>
        </w:r>
        <w:r>
          <w:fldChar w:fldCharType="separate"/>
        </w:r>
        <w:r>
          <w:t>72</w:t>
        </w:r>
        <w:r>
          <w:fldChar w:fldCharType="end"/>
        </w:r>
      </w:hyperlink>
    </w:p>
    <w:p>
      <w:pPr>
        <w:pStyle w:val="TOC2"/>
        <w:tabs>
          <w:tab w:val="right" w:leader="dot" w:pos="8306"/>
        </w:tabs>
      </w:pPr>
      <w:hyperlink w:anchor="_Toc7685" w:history="1">
        <w:r>
          <w:rPr>
            <w:rFonts w:ascii="仿宋" w:eastAsia="仿宋" w:hAnsi="仿宋" w:cs="仿宋" w:hint="eastAsia"/>
            <w:lang w:eastAsia="zh-CN"/>
          </w:rPr>
          <w:t>(二)、交流与合作平台搭建</w:t>
        </w:r>
        <w:r>
          <w:tab/>
        </w:r>
        <w:r>
          <w:fldChar w:fldCharType="begin"/>
        </w:r>
        <w:r>
          <w:instrText xml:space="preserve"> PAGEREF _Toc7685 \h </w:instrText>
        </w:r>
        <w:r>
          <w:fldChar w:fldCharType="separate"/>
        </w:r>
        <w:r>
          <w:t>73</w:t>
        </w:r>
        <w:r>
          <w:fldChar w:fldCharType="end"/>
        </w:r>
      </w:hyperlink>
    </w:p>
    <w:p>
      <w:pPr>
        <w:pStyle w:val="TOC1"/>
        <w:tabs>
          <w:tab w:val="right" w:leader="dot" w:pos="8306"/>
        </w:tabs>
      </w:pPr>
      <w:hyperlink w:anchor="_Toc19178" w:history="1">
        <w:r>
          <w:rPr>
            <w:rFonts w:ascii="仿宋" w:eastAsia="仿宋" w:hAnsi="仿宋" w:cs="仿宋" w:hint="eastAsia"/>
            <w:lang w:eastAsia="zh-CN"/>
          </w:rPr>
          <w:t>十七、设施与设备管理</w:t>
        </w:r>
        <w:r>
          <w:tab/>
        </w:r>
        <w:r>
          <w:fldChar w:fldCharType="begin"/>
        </w:r>
        <w:r>
          <w:instrText xml:space="preserve"> PAGEREF _Toc19178 \h </w:instrText>
        </w:r>
        <w:r>
          <w:fldChar w:fldCharType="separate"/>
        </w:r>
        <w:r>
          <w:t>75</w:t>
        </w:r>
        <w:r>
          <w:fldChar w:fldCharType="end"/>
        </w:r>
      </w:hyperlink>
    </w:p>
    <w:p>
      <w:pPr>
        <w:pStyle w:val="TOC2"/>
        <w:tabs>
          <w:tab w:val="right" w:leader="dot" w:pos="8306"/>
        </w:tabs>
      </w:pPr>
      <w:hyperlink w:anchor="_Toc29464" w:history="1">
        <w:r>
          <w:rPr>
            <w:rFonts w:ascii="仿宋" w:eastAsia="仿宋" w:hAnsi="仿宋" w:cs="仿宋" w:hint="eastAsia"/>
            <w:lang w:eastAsia="zh-CN"/>
          </w:rPr>
          <w:t>(一)、设施规划与配置</w:t>
        </w:r>
        <w:r>
          <w:tab/>
        </w:r>
        <w:r>
          <w:fldChar w:fldCharType="begin"/>
        </w:r>
        <w:r>
          <w:instrText xml:space="preserve"> PAGEREF _Toc29464 \h </w:instrText>
        </w:r>
        <w:r>
          <w:fldChar w:fldCharType="separate"/>
        </w:r>
        <w:r>
          <w:t>75</w:t>
        </w:r>
        <w:r>
          <w:fldChar w:fldCharType="end"/>
        </w:r>
      </w:hyperlink>
    </w:p>
    <w:p>
      <w:pPr>
        <w:pStyle w:val="TOC2"/>
        <w:tabs>
          <w:tab w:val="right" w:leader="dot" w:pos="8306"/>
        </w:tabs>
      </w:pPr>
      <w:hyperlink w:anchor="_Toc18728" w:history="1">
        <w:r>
          <w:rPr>
            <w:rFonts w:ascii="仿宋" w:eastAsia="仿宋" w:hAnsi="仿宋" w:cs="仿宋" w:hint="eastAsia"/>
            <w:lang w:eastAsia="zh-CN"/>
          </w:rPr>
          <w:t>(二)、设备采购与维护管理</w:t>
        </w:r>
        <w:r>
          <w:tab/>
        </w:r>
        <w:r>
          <w:fldChar w:fldCharType="begin"/>
        </w:r>
        <w:r>
          <w:instrText xml:space="preserve"> PAGEREF _Toc18728 \h </w:instrText>
        </w:r>
        <w:r>
          <w:fldChar w:fldCharType="separate"/>
        </w:r>
        <w:r>
          <w:t>75</w:t>
        </w:r>
        <w:r>
          <w:fldChar w:fldCharType="end"/>
        </w:r>
      </w:hyperlink>
    </w:p>
    <w:p>
      <w:pPr>
        <w:pStyle w:val="TOC2"/>
        <w:tabs>
          <w:tab w:val="right" w:leader="dot" w:pos="8306"/>
        </w:tabs>
      </w:pPr>
      <w:hyperlink w:anchor="_Toc2462" w:history="1">
        <w:r>
          <w:rPr>
            <w:rFonts w:ascii="仿宋" w:eastAsia="仿宋" w:hAnsi="仿宋" w:cs="仿宋" w:hint="eastAsia"/>
            <w:lang w:eastAsia="zh-CN"/>
          </w:rPr>
          <w:t>(三)、设施设备升级策略</w:t>
        </w:r>
        <w:r>
          <w:tab/>
        </w:r>
        <w:r>
          <w:fldChar w:fldCharType="begin"/>
        </w:r>
        <w:r>
          <w:instrText xml:space="preserve"> PAGEREF _Toc2462 \h </w:instrText>
        </w:r>
        <w:r>
          <w:fldChar w:fldCharType="separate"/>
        </w:r>
        <w:r>
          <w:t>76</w:t>
        </w:r>
        <w:r>
          <w:fldChar w:fldCharType="end"/>
        </w:r>
      </w:hyperlink>
    </w:p>
    <w:p>
      <w:pPr>
        <w:pStyle w:val="TOC1"/>
        <w:tabs>
          <w:tab w:val="right" w:leader="dot" w:pos="8306"/>
        </w:tabs>
      </w:pPr>
      <w:hyperlink w:anchor="_Toc13563" w:history="1">
        <w:r>
          <w:rPr>
            <w:rFonts w:ascii="仿宋" w:eastAsia="仿宋" w:hAnsi="仿宋" w:cs="仿宋" w:hint="eastAsia"/>
            <w:lang w:eastAsia="zh-CN"/>
          </w:rPr>
          <w:t>十八、成果转化与推广应用</w:t>
        </w:r>
        <w:r>
          <w:tab/>
        </w:r>
        <w:r>
          <w:fldChar w:fldCharType="begin"/>
        </w:r>
        <w:r>
          <w:instrText xml:space="preserve"> PAGEREF _Toc13563 \h </w:instrText>
        </w:r>
        <w:r>
          <w:fldChar w:fldCharType="separate"/>
        </w:r>
        <w:r>
          <w:t>77</w:t>
        </w:r>
        <w:r>
          <w:fldChar w:fldCharType="end"/>
        </w:r>
      </w:hyperlink>
    </w:p>
    <w:p>
      <w:pPr>
        <w:pStyle w:val="TOC2"/>
        <w:tabs>
          <w:tab w:val="right" w:leader="dot" w:pos="8306"/>
        </w:tabs>
      </w:pPr>
      <w:hyperlink w:anchor="_Toc3734" w:history="1">
        <w:r>
          <w:rPr>
            <w:rFonts w:ascii="仿宋" w:eastAsia="仿宋" w:hAnsi="仿宋" w:cs="仿宋" w:hint="eastAsia"/>
            <w:lang w:eastAsia="zh-CN"/>
          </w:rPr>
          <w:t>(一)、成果转化策略制定</w:t>
        </w:r>
        <w:r>
          <w:tab/>
        </w:r>
        <w:r>
          <w:fldChar w:fldCharType="begin"/>
        </w:r>
        <w:r>
          <w:instrText xml:space="preserve"> PAGEREF _Toc3734 \h </w:instrText>
        </w:r>
        <w:r>
          <w:fldChar w:fldCharType="separate"/>
        </w:r>
        <w:r>
          <w:t>77</w:t>
        </w:r>
        <w:r>
          <w:fldChar w:fldCharType="end"/>
        </w:r>
      </w:hyperlink>
    </w:p>
    <w:p>
      <w:pPr>
        <w:pStyle w:val="TOC2"/>
        <w:tabs>
          <w:tab w:val="right" w:leader="dot" w:pos="8306"/>
        </w:tabs>
      </w:pPr>
      <w:hyperlink w:anchor="_Toc18659" w:history="1">
        <w:r>
          <w:rPr>
            <w:rFonts w:ascii="仿宋" w:eastAsia="仿宋" w:hAnsi="仿宋" w:cs="仿宋" w:hint="eastAsia"/>
            <w:lang w:eastAsia="zh-CN"/>
          </w:rPr>
          <w:t>(二)、成果推广应用方案</w:t>
        </w:r>
        <w:r>
          <w:tab/>
        </w:r>
        <w:r>
          <w:fldChar w:fldCharType="begin"/>
        </w:r>
        <w:r>
          <w:instrText xml:space="preserve"> PAGEREF _Toc18659 \h </w:instrText>
        </w:r>
        <w:r>
          <w:fldChar w:fldCharType="separate"/>
        </w:r>
        <w:r>
          <w:t>78</w:t>
        </w:r>
        <w:r>
          <w:fldChar w:fldCharType="end"/>
        </w:r>
      </w:hyperlink>
    </w:p>
    <w:p>
      <w:pPr>
        <w:pStyle w:val="TOC1"/>
        <w:tabs>
          <w:tab w:val="right" w:leader="dot" w:pos="8306"/>
        </w:tabs>
      </w:pPr>
      <w:hyperlink w:anchor="_Toc30225" w:history="1">
        <w:r>
          <w:rPr>
            <w:rFonts w:ascii="仿宋" w:eastAsia="仿宋" w:hAnsi="仿宋" w:cs="仿宋" w:hint="eastAsia"/>
            <w:lang w:eastAsia="zh-CN"/>
          </w:rPr>
          <w:t>十九、企业合规与伦理</w:t>
        </w:r>
        <w:r>
          <w:tab/>
        </w:r>
        <w:r>
          <w:fldChar w:fldCharType="begin"/>
        </w:r>
        <w:r>
          <w:instrText xml:space="preserve"> PAGEREF _Toc30225 \h </w:instrText>
        </w:r>
        <w:r>
          <w:fldChar w:fldCharType="separate"/>
        </w:r>
        <w:r>
          <w:t>80</w:t>
        </w:r>
        <w:r>
          <w:fldChar w:fldCharType="end"/>
        </w:r>
      </w:hyperlink>
    </w:p>
    <w:p>
      <w:pPr>
        <w:pStyle w:val="TOC2"/>
        <w:tabs>
          <w:tab w:val="right" w:leader="dot" w:pos="8306"/>
        </w:tabs>
      </w:pPr>
      <w:hyperlink w:anchor="_Toc1523" w:history="1">
        <w:r>
          <w:rPr>
            <w:rFonts w:ascii="仿宋" w:eastAsia="仿宋" w:hAnsi="仿宋" w:cs="仿宋" w:hint="eastAsia"/>
            <w:lang w:eastAsia="zh-CN"/>
          </w:rPr>
          <w:t>(一)、合规政策与程序</w:t>
        </w:r>
        <w:r>
          <w:tab/>
        </w:r>
        <w:r>
          <w:fldChar w:fldCharType="begin"/>
        </w:r>
        <w:r>
          <w:instrText xml:space="preserve"> PAGEREF _Toc1523 \h </w:instrText>
        </w:r>
        <w:r>
          <w:fldChar w:fldCharType="separate"/>
        </w:r>
        <w:r>
          <w:t>80</w:t>
        </w:r>
        <w:r>
          <w:fldChar w:fldCharType="end"/>
        </w:r>
      </w:hyperlink>
    </w:p>
    <w:p>
      <w:pPr>
        <w:pStyle w:val="TOC2"/>
        <w:tabs>
          <w:tab w:val="right" w:leader="dot" w:pos="8306"/>
        </w:tabs>
      </w:pPr>
      <w:hyperlink w:anchor="_Toc19710" w:history="1">
        <w:r>
          <w:rPr>
            <w:rFonts w:ascii="仿宋" w:eastAsia="仿宋" w:hAnsi="仿宋" w:cs="仿宋" w:hint="eastAsia"/>
            <w:lang w:eastAsia="zh-CN"/>
          </w:rPr>
          <w:t>(二)、伦理规范与培训</w:t>
        </w:r>
        <w:r>
          <w:tab/>
        </w:r>
        <w:r>
          <w:fldChar w:fldCharType="begin"/>
        </w:r>
        <w:r>
          <w:instrText xml:space="preserve"> PAGEREF _Toc19710 \h </w:instrText>
        </w:r>
        <w:r>
          <w:fldChar w:fldCharType="separate"/>
        </w:r>
        <w:r>
          <w:t>81</w:t>
        </w:r>
        <w:r>
          <w:fldChar w:fldCharType="end"/>
        </w:r>
      </w:hyperlink>
    </w:p>
    <w:p>
      <w:pPr>
        <w:pStyle w:val="TOC2"/>
        <w:tabs>
          <w:tab w:val="right" w:leader="dot" w:pos="8306"/>
        </w:tabs>
      </w:pPr>
      <w:hyperlink w:anchor="_Toc7420" w:history="1">
        <w:r>
          <w:rPr>
            <w:rFonts w:ascii="仿宋" w:eastAsia="仿宋" w:hAnsi="仿宋" w:cs="仿宋" w:hint="eastAsia"/>
            <w:lang w:eastAsia="zh-CN"/>
          </w:rPr>
          <w:t>(三)、合规风险评估</w:t>
        </w:r>
        <w:r>
          <w:tab/>
        </w:r>
        <w:r>
          <w:fldChar w:fldCharType="begin"/>
        </w:r>
        <w:r>
          <w:instrText xml:space="preserve"> PAGEREF _Toc7420 \h </w:instrText>
        </w:r>
        <w:r>
          <w:fldChar w:fldCharType="separate"/>
        </w:r>
        <w:r>
          <w:t>82</w:t>
        </w:r>
        <w:r>
          <w:fldChar w:fldCharType="end"/>
        </w:r>
      </w:hyperlink>
    </w:p>
    <w:p>
      <w:pPr>
        <w:pStyle w:val="TOC2"/>
        <w:tabs>
          <w:tab w:val="right" w:leader="dot" w:pos="8306"/>
        </w:tabs>
      </w:pPr>
      <w:hyperlink w:anchor="_Toc25109" w:history="1">
        <w:r>
          <w:rPr>
            <w:rFonts w:ascii="仿宋" w:eastAsia="仿宋" w:hAnsi="仿宋" w:cs="仿宋" w:hint="eastAsia"/>
            <w:lang w:eastAsia="zh-CN"/>
          </w:rPr>
          <w:t>(四)、合规监督与执行</w:t>
        </w:r>
        <w:r>
          <w:tab/>
        </w:r>
        <w:r>
          <w:fldChar w:fldCharType="begin"/>
        </w:r>
        <w:r>
          <w:instrText xml:space="preserve"> PAGEREF _Toc25109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0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8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9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29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71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12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https://d.book118.com/648140101063006046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工业冷却塔项目可行性建设方案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E45A4"/>
    <w:rsid w:val="58EE4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4010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2024-02-29T21:54:00Z</dcterms:created>
  <dcterms:modified xsi:type="dcterms:W3CDTF">2024-02-29T21:55:28Z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D9AA16FA83A149C0A8EA8EF5D12992D9_11</vt:lpwstr>
  </property>
  <property fmtid="{D5CDD505-2E9C-101B-9397-08002B2CF9AE}" pid="3" name="KSOProductBuildVer">
    <vt:lpwstr>2052-12.1.0.16250</vt:lpwstr>
  </property>
</Properties>
</file>