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辛酮项目规划设计方案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47" w:history="1">
        <w:r>
          <w:rPr>
            <w:rFonts w:ascii="仿宋" w:eastAsia="仿宋" w:hAnsi="仿宋" w:cs="仿宋" w:hint="eastAsia"/>
            <w:lang w:eastAsia="zh-CN"/>
          </w:rPr>
          <w:t>概论</w:t>
        </w:r>
        <w:r>
          <w:tab/>
        </w:r>
        <w:r>
          <w:fldChar w:fldCharType="begin"/>
        </w:r>
        <w:r>
          <w:instrText xml:space="preserve"> PAGEREF _Toc15947 \h </w:instrText>
        </w:r>
        <w:r>
          <w:fldChar w:fldCharType="separate"/>
        </w:r>
        <w:r>
          <w:t>4</w:t>
        </w:r>
        <w:r>
          <w:fldChar w:fldCharType="end"/>
        </w:r>
      </w:hyperlink>
    </w:p>
    <w:p>
      <w:pPr>
        <w:pStyle w:val="TOC1"/>
        <w:tabs>
          <w:tab w:val="right" w:leader="dot" w:pos="8306"/>
        </w:tabs>
      </w:pPr>
      <w:hyperlink w:anchor="_Toc24358" w:history="1">
        <w:r>
          <w:rPr>
            <w:rFonts w:ascii="仿宋" w:eastAsia="仿宋" w:hAnsi="仿宋" w:cs="仿宋" w:hint="eastAsia"/>
            <w:lang w:eastAsia="zh-CN"/>
          </w:rPr>
          <w:t>一、辛酮项目绩效评估</w:t>
        </w:r>
        <w:r>
          <w:tab/>
        </w:r>
        <w:r>
          <w:fldChar w:fldCharType="begin"/>
        </w:r>
        <w:r>
          <w:instrText xml:space="preserve"> PAGEREF _Toc24358 \h </w:instrText>
        </w:r>
        <w:r>
          <w:fldChar w:fldCharType="separate"/>
        </w:r>
        <w:r>
          <w:t>4</w:t>
        </w:r>
        <w:r>
          <w:fldChar w:fldCharType="end"/>
        </w:r>
      </w:hyperlink>
    </w:p>
    <w:p>
      <w:pPr>
        <w:pStyle w:val="TOC2"/>
        <w:tabs>
          <w:tab w:val="right" w:leader="dot" w:pos="8306"/>
        </w:tabs>
      </w:pPr>
      <w:hyperlink w:anchor="_Toc31967" w:history="1">
        <w:r>
          <w:rPr>
            <w:rFonts w:ascii="仿宋" w:eastAsia="仿宋" w:hAnsi="仿宋" w:cs="仿宋" w:hint="eastAsia"/>
            <w:lang w:eastAsia="zh-CN"/>
          </w:rPr>
          <w:t>(一)、绩效评估指标</w:t>
        </w:r>
        <w:r>
          <w:tab/>
        </w:r>
        <w:r>
          <w:fldChar w:fldCharType="begin"/>
        </w:r>
        <w:r>
          <w:instrText xml:space="preserve"> PAGEREF _Toc31967 \h </w:instrText>
        </w:r>
        <w:r>
          <w:fldChar w:fldCharType="separate"/>
        </w:r>
        <w:r>
          <w:t>4</w:t>
        </w:r>
        <w:r>
          <w:fldChar w:fldCharType="end"/>
        </w:r>
      </w:hyperlink>
    </w:p>
    <w:p>
      <w:pPr>
        <w:pStyle w:val="TOC2"/>
        <w:tabs>
          <w:tab w:val="right" w:leader="dot" w:pos="8306"/>
        </w:tabs>
      </w:pPr>
      <w:hyperlink w:anchor="_Toc26504" w:history="1">
        <w:r>
          <w:rPr>
            <w:rFonts w:ascii="仿宋" w:eastAsia="仿宋" w:hAnsi="仿宋" w:cs="仿宋" w:hint="eastAsia"/>
            <w:lang w:eastAsia="zh-CN"/>
          </w:rPr>
          <w:t>(二)、绩效评估方法</w:t>
        </w:r>
        <w:r>
          <w:tab/>
        </w:r>
        <w:r>
          <w:fldChar w:fldCharType="begin"/>
        </w:r>
        <w:r>
          <w:instrText xml:space="preserve"> PAGEREF _Toc26504 \h </w:instrText>
        </w:r>
        <w:r>
          <w:fldChar w:fldCharType="separate"/>
        </w:r>
        <w:r>
          <w:t>5</w:t>
        </w:r>
        <w:r>
          <w:fldChar w:fldCharType="end"/>
        </w:r>
      </w:hyperlink>
    </w:p>
    <w:p>
      <w:pPr>
        <w:pStyle w:val="TOC2"/>
        <w:tabs>
          <w:tab w:val="right" w:leader="dot" w:pos="8306"/>
        </w:tabs>
      </w:pPr>
      <w:hyperlink w:anchor="_Toc19971" w:history="1">
        <w:r>
          <w:rPr>
            <w:rFonts w:ascii="仿宋" w:eastAsia="仿宋" w:hAnsi="仿宋" w:cs="仿宋" w:hint="eastAsia"/>
            <w:lang w:eastAsia="zh-CN"/>
          </w:rPr>
          <w:t>(三)、绩效评估周期</w:t>
        </w:r>
        <w:r>
          <w:tab/>
        </w:r>
        <w:r>
          <w:fldChar w:fldCharType="begin"/>
        </w:r>
        <w:r>
          <w:instrText xml:space="preserve"> PAGEREF _Toc19971 \h </w:instrText>
        </w:r>
        <w:r>
          <w:fldChar w:fldCharType="separate"/>
        </w:r>
        <w:r>
          <w:t>6</w:t>
        </w:r>
        <w:r>
          <w:fldChar w:fldCharType="end"/>
        </w:r>
      </w:hyperlink>
    </w:p>
    <w:p>
      <w:pPr>
        <w:pStyle w:val="TOC1"/>
        <w:tabs>
          <w:tab w:val="right" w:leader="dot" w:pos="8306"/>
        </w:tabs>
      </w:pPr>
      <w:hyperlink w:anchor="_Toc4451" w:history="1">
        <w:r>
          <w:rPr>
            <w:rFonts w:ascii="仿宋" w:eastAsia="仿宋" w:hAnsi="仿宋" w:cs="仿宋" w:hint="eastAsia"/>
            <w:lang w:eastAsia="zh-CN"/>
          </w:rPr>
          <w:t>二、经营分析</w:t>
        </w:r>
        <w:r>
          <w:tab/>
        </w:r>
        <w:r>
          <w:fldChar w:fldCharType="begin"/>
        </w:r>
        <w:r>
          <w:instrText xml:space="preserve"> PAGEREF _Toc4451 \h </w:instrText>
        </w:r>
        <w:r>
          <w:fldChar w:fldCharType="separate"/>
        </w:r>
        <w:r>
          <w:t>7</w:t>
        </w:r>
        <w:r>
          <w:fldChar w:fldCharType="end"/>
        </w:r>
      </w:hyperlink>
    </w:p>
    <w:p>
      <w:pPr>
        <w:pStyle w:val="TOC2"/>
        <w:tabs>
          <w:tab w:val="right" w:leader="dot" w:pos="8306"/>
        </w:tabs>
      </w:pPr>
      <w:hyperlink w:anchor="_Toc25660" w:history="1">
        <w:r>
          <w:rPr>
            <w:rFonts w:ascii="仿宋" w:eastAsia="仿宋" w:hAnsi="仿宋" w:cs="仿宋" w:hint="eastAsia"/>
            <w:lang w:eastAsia="zh-CN"/>
          </w:rPr>
          <w:t>(一)、运营情况说明</w:t>
        </w:r>
        <w:r>
          <w:tab/>
        </w:r>
        <w:r>
          <w:fldChar w:fldCharType="begin"/>
        </w:r>
        <w:r>
          <w:instrText xml:space="preserve"> PAGEREF _Toc25660 \h </w:instrText>
        </w:r>
        <w:r>
          <w:fldChar w:fldCharType="separate"/>
        </w:r>
        <w:r>
          <w:t>7</w:t>
        </w:r>
        <w:r>
          <w:fldChar w:fldCharType="end"/>
        </w:r>
      </w:hyperlink>
    </w:p>
    <w:p>
      <w:pPr>
        <w:pStyle w:val="TOC2"/>
        <w:tabs>
          <w:tab w:val="right" w:leader="dot" w:pos="8306"/>
        </w:tabs>
      </w:pPr>
      <w:hyperlink w:anchor="_Toc20592" w:history="1">
        <w:r>
          <w:rPr>
            <w:rFonts w:ascii="仿宋" w:eastAsia="仿宋" w:hAnsi="仿宋" w:cs="仿宋" w:hint="eastAsia"/>
            <w:lang w:eastAsia="zh-CN"/>
          </w:rPr>
          <w:t>(二)、辛酮项目运营组织结构</w:t>
        </w:r>
        <w:r>
          <w:tab/>
        </w:r>
        <w:r>
          <w:fldChar w:fldCharType="begin"/>
        </w:r>
        <w:r>
          <w:instrText xml:space="preserve"> PAGEREF _Toc20592 \h </w:instrText>
        </w:r>
        <w:r>
          <w:fldChar w:fldCharType="separate"/>
        </w:r>
        <w:r>
          <w:t>8</w:t>
        </w:r>
        <w:r>
          <w:fldChar w:fldCharType="end"/>
        </w:r>
      </w:hyperlink>
    </w:p>
    <w:p>
      <w:pPr>
        <w:pStyle w:val="TOC1"/>
        <w:tabs>
          <w:tab w:val="right" w:leader="dot" w:pos="8306"/>
        </w:tabs>
      </w:pPr>
      <w:hyperlink w:anchor="_Toc27272" w:history="1">
        <w:r>
          <w:rPr>
            <w:rFonts w:ascii="仿宋" w:eastAsia="仿宋" w:hAnsi="仿宋" w:cs="仿宋" w:hint="eastAsia"/>
            <w:lang w:eastAsia="zh-CN"/>
          </w:rPr>
          <w:t>三、建设单位基本情况</w:t>
        </w:r>
        <w:r>
          <w:tab/>
        </w:r>
        <w:r>
          <w:fldChar w:fldCharType="begin"/>
        </w:r>
        <w:r>
          <w:instrText xml:space="preserve"> PAGEREF _Toc27272 \h </w:instrText>
        </w:r>
        <w:r>
          <w:fldChar w:fldCharType="separate"/>
        </w:r>
        <w:r>
          <w:t>9</w:t>
        </w:r>
        <w:r>
          <w:fldChar w:fldCharType="end"/>
        </w:r>
      </w:hyperlink>
    </w:p>
    <w:p>
      <w:pPr>
        <w:pStyle w:val="TOC2"/>
        <w:tabs>
          <w:tab w:val="right" w:leader="dot" w:pos="8306"/>
        </w:tabs>
      </w:pPr>
      <w:hyperlink w:anchor="_Toc6483" w:history="1">
        <w:r>
          <w:rPr>
            <w:rFonts w:ascii="仿宋" w:eastAsia="仿宋" w:hAnsi="仿宋" w:cs="仿宋" w:hint="eastAsia"/>
            <w:lang w:eastAsia="zh-CN"/>
          </w:rPr>
          <w:t>(一)、公司基本信息</w:t>
        </w:r>
        <w:r>
          <w:tab/>
        </w:r>
        <w:r>
          <w:fldChar w:fldCharType="begin"/>
        </w:r>
        <w:r>
          <w:instrText xml:space="preserve"> PAGEREF _Toc6483 \h </w:instrText>
        </w:r>
        <w:r>
          <w:fldChar w:fldCharType="separate"/>
        </w:r>
        <w:r>
          <w:t>9</w:t>
        </w:r>
        <w:r>
          <w:fldChar w:fldCharType="end"/>
        </w:r>
      </w:hyperlink>
    </w:p>
    <w:p>
      <w:pPr>
        <w:pStyle w:val="TOC2"/>
        <w:tabs>
          <w:tab w:val="right" w:leader="dot" w:pos="8306"/>
        </w:tabs>
      </w:pPr>
      <w:hyperlink w:anchor="_Toc2605" w:history="1">
        <w:r>
          <w:rPr>
            <w:rFonts w:ascii="仿宋" w:eastAsia="仿宋" w:hAnsi="仿宋" w:cs="仿宋" w:hint="eastAsia"/>
            <w:lang w:eastAsia="zh-CN"/>
          </w:rPr>
          <w:t>(二)、公司简介</w:t>
        </w:r>
        <w:r>
          <w:tab/>
        </w:r>
        <w:r>
          <w:fldChar w:fldCharType="begin"/>
        </w:r>
        <w:r>
          <w:instrText xml:space="preserve"> PAGEREF _Toc2605 \h </w:instrText>
        </w:r>
        <w:r>
          <w:fldChar w:fldCharType="separate"/>
        </w:r>
        <w:r>
          <w:t>10</w:t>
        </w:r>
        <w:r>
          <w:fldChar w:fldCharType="end"/>
        </w:r>
      </w:hyperlink>
    </w:p>
    <w:p>
      <w:pPr>
        <w:pStyle w:val="TOC2"/>
        <w:tabs>
          <w:tab w:val="right" w:leader="dot" w:pos="8306"/>
        </w:tabs>
      </w:pPr>
      <w:hyperlink w:anchor="_Toc8868" w:history="1">
        <w:r>
          <w:rPr>
            <w:rFonts w:ascii="仿宋" w:eastAsia="仿宋" w:hAnsi="仿宋" w:cs="仿宋" w:hint="eastAsia"/>
            <w:lang w:eastAsia="zh-CN"/>
          </w:rPr>
          <w:t>(三)、公司竞争优势</w:t>
        </w:r>
        <w:r>
          <w:tab/>
        </w:r>
        <w:r>
          <w:fldChar w:fldCharType="begin"/>
        </w:r>
        <w:r>
          <w:instrText xml:space="preserve"> PAGEREF _Toc8868 \h </w:instrText>
        </w:r>
        <w:r>
          <w:fldChar w:fldCharType="separate"/>
        </w:r>
        <w:r>
          <w:t>10</w:t>
        </w:r>
        <w:r>
          <w:fldChar w:fldCharType="end"/>
        </w:r>
      </w:hyperlink>
    </w:p>
    <w:p>
      <w:pPr>
        <w:pStyle w:val="TOC2"/>
        <w:tabs>
          <w:tab w:val="right" w:leader="dot" w:pos="8306"/>
        </w:tabs>
      </w:pPr>
      <w:hyperlink w:anchor="_Toc12320" w:history="1">
        <w:r>
          <w:rPr>
            <w:rFonts w:ascii="仿宋" w:eastAsia="仿宋" w:hAnsi="仿宋" w:cs="仿宋" w:hint="eastAsia"/>
            <w:lang w:eastAsia="zh-CN"/>
          </w:rPr>
          <w:t>(四)、公司主要财务数据</w:t>
        </w:r>
        <w:r>
          <w:tab/>
        </w:r>
        <w:r>
          <w:fldChar w:fldCharType="begin"/>
        </w:r>
        <w:r>
          <w:instrText xml:space="preserve"> PAGEREF _Toc12320 \h </w:instrText>
        </w:r>
        <w:r>
          <w:fldChar w:fldCharType="separate"/>
        </w:r>
        <w:r>
          <w:t>11</w:t>
        </w:r>
        <w:r>
          <w:fldChar w:fldCharType="end"/>
        </w:r>
      </w:hyperlink>
    </w:p>
    <w:p>
      <w:pPr>
        <w:pStyle w:val="TOC2"/>
        <w:tabs>
          <w:tab w:val="right" w:leader="dot" w:pos="8306"/>
        </w:tabs>
      </w:pPr>
      <w:hyperlink w:anchor="_Toc31547" w:history="1">
        <w:r>
          <w:rPr>
            <w:rFonts w:ascii="仿宋" w:eastAsia="仿宋" w:hAnsi="仿宋" w:cs="仿宋" w:hint="eastAsia"/>
            <w:lang w:eastAsia="zh-CN"/>
          </w:rPr>
          <w:t>(五)、核心人员介绍</w:t>
        </w:r>
        <w:r>
          <w:tab/>
        </w:r>
        <w:r>
          <w:fldChar w:fldCharType="begin"/>
        </w:r>
        <w:r>
          <w:instrText xml:space="preserve"> PAGEREF _Toc31547 \h </w:instrText>
        </w:r>
        <w:r>
          <w:fldChar w:fldCharType="separate"/>
        </w:r>
        <w:r>
          <w:t>12</w:t>
        </w:r>
        <w:r>
          <w:fldChar w:fldCharType="end"/>
        </w:r>
      </w:hyperlink>
    </w:p>
    <w:p>
      <w:pPr>
        <w:pStyle w:val="TOC2"/>
        <w:tabs>
          <w:tab w:val="right" w:leader="dot" w:pos="8306"/>
        </w:tabs>
      </w:pPr>
      <w:hyperlink w:anchor="_Toc5804" w:history="1">
        <w:r>
          <w:rPr>
            <w:rFonts w:ascii="仿宋" w:eastAsia="仿宋" w:hAnsi="仿宋" w:cs="仿宋" w:hint="eastAsia"/>
            <w:lang w:eastAsia="zh-CN"/>
          </w:rPr>
          <w:t>(六)、经营宗旨</w:t>
        </w:r>
        <w:r>
          <w:tab/>
        </w:r>
        <w:r>
          <w:fldChar w:fldCharType="begin"/>
        </w:r>
        <w:r>
          <w:instrText xml:space="preserve"> PAGEREF _Toc5804 \h </w:instrText>
        </w:r>
        <w:r>
          <w:fldChar w:fldCharType="separate"/>
        </w:r>
        <w:r>
          <w:t>12</w:t>
        </w:r>
        <w:r>
          <w:fldChar w:fldCharType="end"/>
        </w:r>
      </w:hyperlink>
    </w:p>
    <w:p>
      <w:pPr>
        <w:pStyle w:val="TOC2"/>
        <w:tabs>
          <w:tab w:val="right" w:leader="dot" w:pos="8306"/>
        </w:tabs>
      </w:pPr>
      <w:hyperlink w:anchor="_Toc1984" w:history="1">
        <w:r>
          <w:rPr>
            <w:rFonts w:ascii="仿宋" w:eastAsia="仿宋" w:hAnsi="仿宋" w:cs="仿宋" w:hint="eastAsia"/>
            <w:lang w:eastAsia="zh-CN"/>
          </w:rPr>
          <w:t>(七)、公司发展规划</w:t>
        </w:r>
        <w:r>
          <w:tab/>
        </w:r>
        <w:r>
          <w:fldChar w:fldCharType="begin"/>
        </w:r>
        <w:r>
          <w:instrText xml:space="preserve"> PAGEREF _Toc1984 \h </w:instrText>
        </w:r>
        <w:r>
          <w:fldChar w:fldCharType="separate"/>
        </w:r>
        <w:r>
          <w:t>13</w:t>
        </w:r>
        <w:r>
          <w:fldChar w:fldCharType="end"/>
        </w:r>
      </w:hyperlink>
    </w:p>
    <w:p>
      <w:pPr>
        <w:pStyle w:val="TOC1"/>
        <w:tabs>
          <w:tab w:val="right" w:leader="dot" w:pos="8306"/>
        </w:tabs>
      </w:pPr>
      <w:hyperlink w:anchor="_Toc32060" w:history="1">
        <w:r>
          <w:rPr>
            <w:rFonts w:ascii="仿宋" w:eastAsia="仿宋" w:hAnsi="仿宋" w:cs="仿宋" w:hint="eastAsia"/>
            <w:lang w:eastAsia="zh-CN"/>
          </w:rPr>
          <w:t>四、环境和生态影响分析</w:t>
        </w:r>
        <w:r>
          <w:tab/>
        </w:r>
        <w:r>
          <w:fldChar w:fldCharType="begin"/>
        </w:r>
        <w:r>
          <w:instrText xml:space="preserve"> PAGEREF _Toc32060 \h </w:instrText>
        </w:r>
        <w:r>
          <w:fldChar w:fldCharType="separate"/>
        </w:r>
        <w:r>
          <w:t>15</w:t>
        </w:r>
        <w:r>
          <w:fldChar w:fldCharType="end"/>
        </w:r>
      </w:hyperlink>
    </w:p>
    <w:p>
      <w:pPr>
        <w:pStyle w:val="TOC2"/>
        <w:tabs>
          <w:tab w:val="right" w:leader="dot" w:pos="8306"/>
        </w:tabs>
      </w:pPr>
      <w:hyperlink w:anchor="_Toc18895" w:history="1">
        <w:r>
          <w:rPr>
            <w:rFonts w:ascii="仿宋" w:eastAsia="仿宋" w:hAnsi="仿宋" w:cs="仿宋" w:hint="eastAsia"/>
            <w:lang w:eastAsia="zh-CN"/>
          </w:rPr>
          <w:t>(一)、环境和生态现状</w:t>
        </w:r>
        <w:r>
          <w:tab/>
        </w:r>
        <w:r>
          <w:fldChar w:fldCharType="begin"/>
        </w:r>
        <w:r>
          <w:instrText xml:space="preserve"> PAGEREF _Toc18895 \h </w:instrText>
        </w:r>
        <w:r>
          <w:fldChar w:fldCharType="separate"/>
        </w:r>
        <w:r>
          <w:t>15</w:t>
        </w:r>
        <w:r>
          <w:fldChar w:fldCharType="end"/>
        </w:r>
      </w:hyperlink>
    </w:p>
    <w:p>
      <w:pPr>
        <w:pStyle w:val="TOC2"/>
        <w:tabs>
          <w:tab w:val="right" w:leader="dot" w:pos="8306"/>
        </w:tabs>
      </w:pPr>
      <w:hyperlink w:anchor="_Toc1904" w:history="1">
        <w:r>
          <w:rPr>
            <w:rFonts w:ascii="仿宋" w:eastAsia="仿宋" w:hAnsi="仿宋" w:cs="仿宋" w:hint="eastAsia"/>
            <w:lang w:eastAsia="zh-CN"/>
          </w:rPr>
          <w:t>(二)、生态环境影响分析</w:t>
        </w:r>
        <w:r>
          <w:tab/>
        </w:r>
        <w:r>
          <w:fldChar w:fldCharType="begin"/>
        </w:r>
        <w:r>
          <w:instrText xml:space="preserve"> PAGEREF _Toc1904 \h </w:instrText>
        </w:r>
        <w:r>
          <w:fldChar w:fldCharType="separate"/>
        </w:r>
        <w:r>
          <w:t>15</w:t>
        </w:r>
        <w:r>
          <w:fldChar w:fldCharType="end"/>
        </w:r>
      </w:hyperlink>
    </w:p>
    <w:p>
      <w:pPr>
        <w:pStyle w:val="TOC2"/>
        <w:tabs>
          <w:tab w:val="right" w:leader="dot" w:pos="8306"/>
        </w:tabs>
      </w:pPr>
      <w:hyperlink w:anchor="_Toc9522" w:history="1">
        <w:r>
          <w:rPr>
            <w:rFonts w:ascii="仿宋" w:eastAsia="仿宋" w:hAnsi="仿宋" w:cs="仿宋" w:hint="eastAsia"/>
            <w:lang w:eastAsia="zh-CN"/>
          </w:rPr>
          <w:t>(三)、生态环境保护措施</w:t>
        </w:r>
        <w:r>
          <w:tab/>
        </w:r>
        <w:r>
          <w:fldChar w:fldCharType="begin"/>
        </w:r>
        <w:r>
          <w:instrText xml:space="preserve"> PAGEREF _Toc9522 \h </w:instrText>
        </w:r>
        <w:r>
          <w:fldChar w:fldCharType="separate"/>
        </w:r>
        <w:r>
          <w:t>16</w:t>
        </w:r>
        <w:r>
          <w:fldChar w:fldCharType="end"/>
        </w:r>
      </w:hyperlink>
    </w:p>
    <w:p>
      <w:pPr>
        <w:pStyle w:val="TOC2"/>
        <w:tabs>
          <w:tab w:val="right" w:leader="dot" w:pos="8306"/>
        </w:tabs>
      </w:pPr>
      <w:hyperlink w:anchor="_Toc17896" w:history="1">
        <w:r>
          <w:rPr>
            <w:rFonts w:ascii="仿宋" w:eastAsia="仿宋" w:hAnsi="仿宋" w:cs="仿宋" w:hint="eastAsia"/>
            <w:lang w:eastAsia="zh-CN"/>
          </w:rPr>
          <w:t>(四)、四地质灾害影响分析</w:t>
        </w:r>
        <w:r>
          <w:tab/>
        </w:r>
        <w:r>
          <w:fldChar w:fldCharType="begin"/>
        </w:r>
        <w:r>
          <w:instrText xml:space="preserve"> PAGEREF _Toc17896 \h </w:instrText>
        </w:r>
        <w:r>
          <w:fldChar w:fldCharType="separate"/>
        </w:r>
        <w:r>
          <w:t>18</w:t>
        </w:r>
        <w:r>
          <w:fldChar w:fldCharType="end"/>
        </w:r>
      </w:hyperlink>
    </w:p>
    <w:p>
      <w:pPr>
        <w:pStyle w:val="TOC2"/>
        <w:tabs>
          <w:tab w:val="right" w:leader="dot" w:pos="8306"/>
        </w:tabs>
      </w:pPr>
      <w:hyperlink w:anchor="_Toc15362" w:history="1">
        <w:r>
          <w:rPr>
            <w:rFonts w:ascii="仿宋" w:eastAsia="仿宋" w:hAnsi="仿宋" w:cs="仿宋" w:hint="eastAsia"/>
            <w:lang w:eastAsia="zh-CN"/>
          </w:rPr>
          <w:t>(五)、五特殊环境影响</w:t>
        </w:r>
        <w:r>
          <w:tab/>
        </w:r>
        <w:r>
          <w:fldChar w:fldCharType="begin"/>
        </w:r>
        <w:r>
          <w:instrText xml:space="preserve"> PAGEREF _Toc15362 \h </w:instrText>
        </w:r>
        <w:r>
          <w:fldChar w:fldCharType="separate"/>
        </w:r>
        <w:r>
          <w:t>20</w:t>
        </w:r>
        <w:r>
          <w:fldChar w:fldCharType="end"/>
        </w:r>
      </w:hyperlink>
    </w:p>
    <w:p>
      <w:pPr>
        <w:pStyle w:val="TOC1"/>
        <w:tabs>
          <w:tab w:val="right" w:leader="dot" w:pos="8306"/>
        </w:tabs>
      </w:pPr>
      <w:hyperlink w:anchor="_Toc15983" w:history="1">
        <w:r>
          <w:rPr>
            <w:rFonts w:ascii="仿宋" w:eastAsia="仿宋" w:hAnsi="仿宋" w:cs="仿宋" w:hint="eastAsia"/>
            <w:lang w:eastAsia="zh-CN"/>
          </w:rPr>
          <w:t>五、原材料及成品管理</w:t>
        </w:r>
        <w:r>
          <w:tab/>
        </w:r>
        <w:r>
          <w:fldChar w:fldCharType="begin"/>
        </w:r>
        <w:r>
          <w:instrText xml:space="preserve"> PAGEREF _Toc15983 \h </w:instrText>
        </w:r>
        <w:r>
          <w:fldChar w:fldCharType="separate"/>
        </w:r>
        <w:r>
          <w:t>20</w:t>
        </w:r>
        <w:r>
          <w:fldChar w:fldCharType="end"/>
        </w:r>
      </w:hyperlink>
    </w:p>
    <w:p>
      <w:pPr>
        <w:pStyle w:val="TOC2"/>
        <w:tabs>
          <w:tab w:val="right" w:leader="dot" w:pos="8306"/>
        </w:tabs>
      </w:pPr>
      <w:hyperlink w:anchor="_Toc169" w:history="1">
        <w:r>
          <w:rPr>
            <w:rFonts w:ascii="仿宋" w:eastAsia="仿宋" w:hAnsi="仿宋" w:cs="仿宋" w:hint="eastAsia"/>
            <w:lang w:eastAsia="zh-CN"/>
          </w:rPr>
          <w:t>(一)、辛酮项目建设期原辅材料供应情况</w:t>
        </w:r>
        <w:r>
          <w:tab/>
        </w:r>
        <w:r>
          <w:fldChar w:fldCharType="begin"/>
        </w:r>
        <w:r>
          <w:instrText xml:space="preserve"> PAGEREF _Toc169 \h </w:instrText>
        </w:r>
        <w:r>
          <w:fldChar w:fldCharType="separate"/>
        </w:r>
        <w:r>
          <w:t>20</w:t>
        </w:r>
        <w:r>
          <w:fldChar w:fldCharType="end"/>
        </w:r>
      </w:hyperlink>
    </w:p>
    <w:p>
      <w:pPr>
        <w:pStyle w:val="TOC2"/>
        <w:tabs>
          <w:tab w:val="right" w:leader="dot" w:pos="8306"/>
        </w:tabs>
      </w:pPr>
      <w:hyperlink w:anchor="_Toc13926" w:history="1">
        <w:r>
          <w:rPr>
            <w:rFonts w:ascii="仿宋" w:eastAsia="仿宋" w:hAnsi="仿宋" w:cs="仿宋" w:hint="eastAsia"/>
            <w:lang w:eastAsia="zh-CN"/>
          </w:rPr>
          <w:t>(二)、辛酮项目运营期原辅材料供应及质量管理</w:t>
        </w:r>
        <w:r>
          <w:tab/>
        </w:r>
        <w:r>
          <w:fldChar w:fldCharType="begin"/>
        </w:r>
        <w:r>
          <w:instrText xml:space="preserve"> PAGEREF _Toc13926 \h </w:instrText>
        </w:r>
        <w:r>
          <w:fldChar w:fldCharType="separate"/>
        </w:r>
        <w:r>
          <w:t>21</w:t>
        </w:r>
        <w:r>
          <w:fldChar w:fldCharType="end"/>
        </w:r>
      </w:hyperlink>
    </w:p>
    <w:p>
      <w:pPr>
        <w:pStyle w:val="TOC1"/>
        <w:tabs>
          <w:tab w:val="right" w:leader="dot" w:pos="8306"/>
        </w:tabs>
      </w:pPr>
      <w:hyperlink w:anchor="_Toc21789" w:history="1">
        <w:r>
          <w:rPr>
            <w:rFonts w:ascii="仿宋" w:eastAsia="仿宋" w:hAnsi="仿宋" w:cs="仿宋" w:hint="eastAsia"/>
            <w:lang w:eastAsia="zh-CN"/>
          </w:rPr>
          <w:t>六、技术创新风险的探讨</w:t>
        </w:r>
        <w:r>
          <w:tab/>
        </w:r>
        <w:r>
          <w:fldChar w:fldCharType="begin"/>
        </w:r>
        <w:r>
          <w:instrText xml:space="preserve"> PAGEREF _Toc21789 \h </w:instrText>
        </w:r>
        <w:r>
          <w:fldChar w:fldCharType="separate"/>
        </w:r>
        <w:r>
          <w:t>22</w:t>
        </w:r>
        <w:r>
          <w:fldChar w:fldCharType="end"/>
        </w:r>
      </w:hyperlink>
    </w:p>
    <w:p>
      <w:pPr>
        <w:pStyle w:val="TOC2"/>
        <w:tabs>
          <w:tab w:val="right" w:leader="dot" w:pos="8306"/>
        </w:tabs>
      </w:pPr>
      <w:hyperlink w:anchor="_Toc22946" w:history="1">
        <w:r>
          <w:rPr>
            <w:rFonts w:ascii="仿宋" w:eastAsia="仿宋" w:hAnsi="仿宋" w:cs="仿宋" w:hint="eastAsia"/>
            <w:lang w:eastAsia="zh-CN"/>
          </w:rPr>
          <w:t>(一)、技术创新风险的探讨</w:t>
        </w:r>
        <w:r>
          <w:tab/>
        </w:r>
        <w:r>
          <w:fldChar w:fldCharType="begin"/>
        </w:r>
        <w:r>
          <w:instrText xml:space="preserve"> PAGEREF _Toc22946 \h </w:instrText>
        </w:r>
        <w:r>
          <w:fldChar w:fldCharType="separate"/>
        </w:r>
        <w:r>
          <w:t>22</w:t>
        </w:r>
        <w:r>
          <w:fldChar w:fldCharType="end"/>
        </w:r>
      </w:hyperlink>
    </w:p>
    <w:p>
      <w:pPr>
        <w:pStyle w:val="TOC1"/>
        <w:tabs>
          <w:tab w:val="right" w:leader="dot" w:pos="8306"/>
        </w:tabs>
      </w:pPr>
      <w:hyperlink w:anchor="_Toc2251" w:history="1">
        <w:r>
          <w:rPr>
            <w:rFonts w:ascii="仿宋" w:eastAsia="仿宋" w:hAnsi="仿宋" w:cs="仿宋" w:hint="eastAsia"/>
            <w:lang w:eastAsia="zh-CN"/>
          </w:rPr>
          <w:t>七、辛酮生产控制的概念</w:t>
        </w:r>
        <w:r>
          <w:tab/>
        </w:r>
        <w:r>
          <w:fldChar w:fldCharType="begin"/>
        </w:r>
        <w:r>
          <w:instrText xml:space="preserve"> PAGEREF _Toc2251 \h </w:instrText>
        </w:r>
        <w:r>
          <w:fldChar w:fldCharType="separate"/>
        </w:r>
        <w:r>
          <w:t>24</w:t>
        </w:r>
        <w:r>
          <w:fldChar w:fldCharType="end"/>
        </w:r>
      </w:hyperlink>
    </w:p>
    <w:p>
      <w:pPr>
        <w:pStyle w:val="TOC2"/>
        <w:tabs>
          <w:tab w:val="right" w:leader="dot" w:pos="8306"/>
        </w:tabs>
      </w:pPr>
      <w:hyperlink w:anchor="_Toc26902" w:history="1">
        <w:r>
          <w:rPr>
            <w:rFonts w:ascii="仿宋" w:eastAsia="仿宋" w:hAnsi="仿宋" w:cs="仿宋" w:hint="eastAsia"/>
            <w:lang w:eastAsia="zh-CN"/>
          </w:rPr>
          <w:t>(一)、辛酮生产控制的概念</w:t>
        </w:r>
        <w:r>
          <w:tab/>
        </w:r>
        <w:r>
          <w:fldChar w:fldCharType="begin"/>
        </w:r>
        <w:r>
          <w:instrText xml:space="preserve"> PAGEREF _Toc26902 \h </w:instrText>
        </w:r>
        <w:r>
          <w:fldChar w:fldCharType="separate"/>
        </w:r>
        <w:r>
          <w:t>24</w:t>
        </w:r>
        <w:r>
          <w:fldChar w:fldCharType="end"/>
        </w:r>
      </w:hyperlink>
    </w:p>
    <w:p>
      <w:pPr>
        <w:pStyle w:val="TOC1"/>
        <w:tabs>
          <w:tab w:val="right" w:leader="dot" w:pos="8306"/>
        </w:tabs>
      </w:pPr>
      <w:hyperlink w:anchor="_Toc21262" w:history="1">
        <w:r>
          <w:rPr>
            <w:rFonts w:ascii="仿宋" w:eastAsia="仿宋" w:hAnsi="仿宋" w:cs="仿宋" w:hint="eastAsia"/>
            <w:lang w:eastAsia="zh-CN"/>
          </w:rPr>
          <w:t>八、安全与应急管理</w:t>
        </w:r>
        <w:r>
          <w:tab/>
        </w:r>
        <w:r>
          <w:fldChar w:fldCharType="begin"/>
        </w:r>
        <w:r>
          <w:instrText xml:space="preserve"> PAGEREF _Toc21262 \h </w:instrText>
        </w:r>
        <w:r>
          <w:fldChar w:fldCharType="separate"/>
        </w:r>
        <w:r>
          <w:t>25</w:t>
        </w:r>
        <w:r>
          <w:fldChar w:fldCharType="end"/>
        </w:r>
      </w:hyperlink>
    </w:p>
    <w:p>
      <w:pPr>
        <w:pStyle w:val="TOC2"/>
        <w:tabs>
          <w:tab w:val="right" w:leader="dot" w:pos="8306"/>
        </w:tabs>
      </w:pPr>
      <w:hyperlink w:anchor="_Toc14344" w:history="1">
        <w:r>
          <w:rPr>
            <w:rFonts w:ascii="仿宋" w:eastAsia="仿宋" w:hAnsi="仿宋" w:cs="仿宋" w:hint="eastAsia"/>
            <w:lang w:eastAsia="zh-CN"/>
          </w:rPr>
          <w:t>(一)、安全生产管理</w:t>
        </w:r>
        <w:r>
          <w:tab/>
        </w:r>
        <w:r>
          <w:fldChar w:fldCharType="begin"/>
        </w:r>
        <w:r>
          <w:instrText xml:space="preserve"> PAGEREF _Toc14344 \h </w:instrText>
        </w:r>
        <w:r>
          <w:fldChar w:fldCharType="separate"/>
        </w:r>
        <w:r>
          <w:t>25</w:t>
        </w:r>
        <w:r>
          <w:fldChar w:fldCharType="end"/>
        </w:r>
      </w:hyperlink>
    </w:p>
    <w:p>
      <w:pPr>
        <w:pStyle w:val="TOC2"/>
        <w:tabs>
          <w:tab w:val="right" w:leader="dot" w:pos="8306"/>
        </w:tabs>
      </w:pPr>
      <w:hyperlink w:anchor="_Toc5671" w:history="1">
        <w:r>
          <w:rPr>
            <w:rFonts w:ascii="仿宋" w:eastAsia="仿宋" w:hAnsi="仿宋" w:cs="仿宋" w:hint="eastAsia"/>
            <w:lang w:eastAsia="zh-CN"/>
          </w:rPr>
          <w:t>(二)、应急预案与响应</w:t>
        </w:r>
        <w:r>
          <w:tab/>
        </w:r>
        <w:r>
          <w:fldChar w:fldCharType="begin"/>
        </w:r>
        <w:r>
          <w:instrText xml:space="preserve"> PAGEREF _Toc5671 \h </w:instrText>
        </w:r>
        <w:r>
          <w:fldChar w:fldCharType="separate"/>
        </w:r>
        <w:r>
          <w:t>26</w:t>
        </w:r>
        <w:r>
          <w:fldChar w:fldCharType="end"/>
        </w:r>
      </w:hyperlink>
    </w:p>
    <w:p>
      <w:pPr>
        <w:pStyle w:val="TOC1"/>
        <w:tabs>
          <w:tab w:val="right" w:leader="dot" w:pos="8306"/>
        </w:tabs>
      </w:pPr>
      <w:hyperlink w:anchor="_Toc13210" w:history="1">
        <w:r>
          <w:rPr>
            <w:rFonts w:ascii="仿宋" w:eastAsia="仿宋" w:hAnsi="仿宋" w:cs="仿宋" w:hint="eastAsia"/>
            <w:lang w:eastAsia="zh-CN"/>
          </w:rPr>
          <w:t>九、辛酮行业市场营销总体思路</w:t>
        </w:r>
        <w:r>
          <w:tab/>
        </w:r>
        <w:r>
          <w:fldChar w:fldCharType="begin"/>
        </w:r>
        <w:r>
          <w:instrText xml:space="preserve"> PAGEREF _Toc13210 \h </w:instrText>
        </w:r>
        <w:r>
          <w:fldChar w:fldCharType="separate"/>
        </w:r>
        <w:r>
          <w:t>28</w:t>
        </w:r>
        <w:r>
          <w:fldChar w:fldCharType="end"/>
        </w:r>
      </w:hyperlink>
    </w:p>
    <w:p>
      <w:pPr>
        <w:pStyle w:val="TOC2"/>
        <w:tabs>
          <w:tab w:val="right" w:leader="dot" w:pos="8306"/>
        </w:tabs>
      </w:pPr>
      <w:hyperlink w:anchor="_Toc22275" w:history="1">
        <w:r>
          <w:rPr>
            <w:rFonts w:ascii="仿宋" w:eastAsia="仿宋" w:hAnsi="仿宋" w:cs="仿宋" w:hint="eastAsia"/>
            <w:lang w:eastAsia="zh-CN"/>
          </w:rPr>
          <w:t>(一)、定位目标市场</w:t>
        </w:r>
        <w:r>
          <w:tab/>
        </w:r>
        <w:r>
          <w:fldChar w:fldCharType="begin"/>
        </w:r>
        <w:r>
          <w:instrText xml:space="preserve"> PAGEREF _Toc22275 \h </w:instrText>
        </w:r>
        <w:r>
          <w:fldChar w:fldCharType="separate"/>
        </w:r>
        <w:r>
          <w:t>28</w:t>
        </w:r>
        <w:r>
          <w:fldChar w:fldCharType="end"/>
        </w:r>
      </w:hyperlink>
    </w:p>
    <w:p>
      <w:pPr>
        <w:pStyle w:val="TOC2"/>
        <w:tabs>
          <w:tab w:val="right" w:leader="dot" w:pos="8306"/>
        </w:tabs>
      </w:pPr>
      <w:hyperlink w:anchor="_Toc20461" w:history="1">
        <w:r>
          <w:rPr>
            <w:rFonts w:ascii="仿宋" w:eastAsia="仿宋" w:hAnsi="仿宋" w:cs="仿宋" w:hint="eastAsia"/>
            <w:lang w:eastAsia="zh-CN"/>
          </w:rPr>
          <w:t>(二)、品牌建设和推广</w:t>
        </w:r>
        <w:r>
          <w:tab/>
        </w:r>
        <w:r>
          <w:fldChar w:fldCharType="begin"/>
        </w:r>
        <w:r>
          <w:instrText xml:space="preserve"> PAGEREF _Toc20461 \h </w:instrText>
        </w:r>
        <w:r>
          <w:fldChar w:fldCharType="separate"/>
        </w:r>
        <w:r>
          <w:t>28</w:t>
        </w:r>
        <w:r>
          <w:fldChar w:fldCharType="end"/>
        </w:r>
      </w:hyperlink>
    </w:p>
    <w:p>
      <w:pPr>
        <w:pStyle w:val="TOC2"/>
        <w:tabs>
          <w:tab w:val="right" w:leader="dot" w:pos="8306"/>
        </w:tabs>
      </w:pPr>
      <w:hyperlink w:anchor="_Toc30826" w:history="1">
        <w:r>
          <w:rPr>
            <w:rFonts w:ascii="仿宋" w:eastAsia="仿宋" w:hAnsi="仿宋" w:cs="仿宋" w:hint="eastAsia"/>
            <w:lang w:eastAsia="zh-CN"/>
          </w:rPr>
          <w:t>(三)、产品策略</w:t>
        </w:r>
        <w:r>
          <w:tab/>
        </w:r>
        <w:r>
          <w:fldChar w:fldCharType="begin"/>
        </w:r>
        <w:r>
          <w:instrText xml:space="preserve"> PAGEREF _Toc30826 \h </w:instrText>
        </w:r>
        <w:r>
          <w:fldChar w:fldCharType="separate"/>
        </w:r>
        <w:r>
          <w:t>29</w:t>
        </w:r>
        <w:r>
          <w:fldChar w:fldCharType="end"/>
        </w:r>
      </w:hyperlink>
    </w:p>
    <w:p>
      <w:pPr>
        <w:pStyle w:val="TOC2"/>
        <w:tabs>
          <w:tab w:val="right" w:leader="dot" w:pos="8306"/>
        </w:tabs>
      </w:pPr>
      <w:hyperlink w:anchor="_Toc20278" w:history="1">
        <w:r>
          <w:rPr>
            <w:rFonts w:ascii="仿宋" w:eastAsia="仿宋" w:hAnsi="仿宋" w:cs="仿宋" w:hint="eastAsia"/>
            <w:lang w:eastAsia="zh-CN"/>
          </w:rPr>
          <w:t>(四)、渠道与分销策略</w:t>
        </w:r>
        <w:r>
          <w:tab/>
        </w:r>
        <w:r>
          <w:fldChar w:fldCharType="begin"/>
        </w:r>
        <w:r>
          <w:instrText xml:space="preserve"> PAGEREF _Toc20278 \h </w:instrText>
        </w:r>
        <w:r>
          <w:fldChar w:fldCharType="separate"/>
        </w:r>
        <w:r>
          <w:t>29</w:t>
        </w:r>
        <w:r>
          <w:fldChar w:fldCharType="end"/>
        </w:r>
      </w:hyperlink>
    </w:p>
    <w:p>
      <w:pPr>
        <w:pStyle w:val="TOC2"/>
        <w:tabs>
          <w:tab w:val="right" w:leader="dot" w:pos="8306"/>
        </w:tabs>
      </w:pPr>
      <w:hyperlink w:anchor="_Toc31800" w:history="1">
        <w:r>
          <w:rPr>
            <w:rFonts w:ascii="仿宋" w:eastAsia="仿宋" w:hAnsi="仿宋" w:cs="仿宋" w:hint="eastAsia"/>
            <w:lang w:eastAsia="zh-CN"/>
          </w:rPr>
          <w:t>(五)、促销和营销活动</w:t>
        </w:r>
        <w:r>
          <w:tab/>
        </w:r>
        <w:r>
          <w:fldChar w:fldCharType="begin"/>
        </w:r>
        <w:r>
          <w:instrText xml:space="preserve"> PAGEREF _Toc31800 \h </w:instrText>
        </w:r>
        <w:r>
          <w:fldChar w:fldCharType="separate"/>
        </w:r>
        <w:r>
          <w:t>29</w:t>
        </w:r>
        <w:r>
          <w:fldChar w:fldCharType="end"/>
        </w:r>
      </w:hyperlink>
    </w:p>
    <w:p>
      <w:pPr>
        <w:pStyle w:val="TOC2"/>
        <w:tabs>
          <w:tab w:val="right" w:leader="dot" w:pos="8306"/>
        </w:tabs>
      </w:pPr>
      <w:hyperlink w:anchor="_Toc14956" w:history="1">
        <w:r>
          <w:rPr>
            <w:rFonts w:ascii="仿宋" w:eastAsia="仿宋" w:hAnsi="仿宋" w:cs="仿宋" w:hint="eastAsia"/>
            <w:lang w:eastAsia="zh-CN"/>
          </w:rPr>
          <w:t>(六)、客户关系管理</w:t>
        </w:r>
        <w:r>
          <w:tab/>
        </w:r>
        <w:r>
          <w:fldChar w:fldCharType="begin"/>
        </w:r>
        <w:r>
          <w:instrText xml:space="preserve"> PAGEREF _Toc14956 \h </w:instrText>
        </w:r>
        <w:r>
          <w:fldChar w:fldCharType="separate"/>
        </w:r>
        <w:r>
          <w:t>29</w:t>
        </w:r>
        <w:r>
          <w:fldChar w:fldCharType="end"/>
        </w:r>
      </w:hyperlink>
    </w:p>
    <w:p>
      <w:pPr>
        <w:pStyle w:val="TOC1"/>
        <w:tabs>
          <w:tab w:val="right" w:leader="dot" w:pos="8306"/>
        </w:tabs>
      </w:pPr>
      <w:hyperlink w:anchor="_Toc25557" w:history="1">
        <w:r>
          <w:rPr>
            <w:rFonts w:ascii="仿宋" w:eastAsia="仿宋" w:hAnsi="仿宋" w:cs="仿宋" w:hint="eastAsia"/>
            <w:lang w:eastAsia="zh-CN"/>
          </w:rPr>
          <w:t>十、环境保护措施</w:t>
        </w:r>
        <w:r>
          <w:tab/>
        </w:r>
        <w:r>
          <w:fldChar w:fldCharType="begin"/>
        </w:r>
        <w:r>
          <w:instrText xml:space="preserve"> PAGEREF _Toc25557 \h </w:instrText>
        </w:r>
        <w:r>
          <w:fldChar w:fldCharType="separate"/>
        </w:r>
        <w:r>
          <w:t>30</w:t>
        </w:r>
        <w:r>
          <w:fldChar w:fldCharType="end"/>
        </w:r>
      </w:hyperlink>
    </w:p>
    <w:p>
      <w:pPr>
        <w:pStyle w:val="TOC2"/>
        <w:tabs>
          <w:tab w:val="right" w:leader="dot" w:pos="8306"/>
        </w:tabs>
      </w:pPr>
      <w:hyperlink w:anchor="_Toc24701" w:history="1">
        <w:r>
          <w:rPr>
            <w:rFonts w:ascii="仿宋" w:eastAsia="仿宋" w:hAnsi="仿宋" w:cs="仿宋" w:hint="eastAsia"/>
            <w:lang w:eastAsia="zh-CN"/>
          </w:rPr>
          <w:t>(一)、大气环境保护措施</w:t>
        </w:r>
        <w:r>
          <w:tab/>
        </w:r>
        <w:r>
          <w:fldChar w:fldCharType="begin"/>
        </w:r>
        <w:r>
          <w:instrText xml:space="preserve"> PAGEREF _Toc24701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49" w:history="1">
        <w:r>
          <w:rPr>
            <w:rFonts w:ascii="仿宋" w:eastAsia="仿宋" w:hAnsi="仿宋" w:cs="仿宋" w:hint="eastAsia"/>
            <w:lang w:eastAsia="zh-CN"/>
          </w:rPr>
          <w:t>(二)、水环境保护措施</w:t>
        </w:r>
        <w:r>
          <w:tab/>
        </w:r>
        <w:r>
          <w:fldChar w:fldCharType="begin"/>
        </w:r>
        <w:r>
          <w:instrText xml:space="preserve"> PAGEREF _Toc20749 \h </w:instrText>
        </w:r>
        <w:r>
          <w:fldChar w:fldCharType="separate"/>
        </w:r>
        <w:r>
          <w:t>31</w:t>
        </w:r>
        <w:r>
          <w:fldChar w:fldCharType="end"/>
        </w:r>
      </w:hyperlink>
    </w:p>
    <w:p>
      <w:pPr>
        <w:pStyle w:val="TOC2"/>
        <w:tabs>
          <w:tab w:val="right" w:leader="dot" w:pos="8306"/>
        </w:tabs>
      </w:pPr>
      <w:hyperlink w:anchor="_Toc6195" w:history="1">
        <w:r>
          <w:rPr>
            <w:rFonts w:ascii="仿宋" w:eastAsia="仿宋" w:hAnsi="仿宋" w:cs="仿宋" w:hint="eastAsia"/>
            <w:lang w:eastAsia="zh-CN"/>
          </w:rPr>
          <w:t>(三)、土壤环境保护措施</w:t>
        </w:r>
        <w:r>
          <w:tab/>
        </w:r>
        <w:r>
          <w:fldChar w:fldCharType="begin"/>
        </w:r>
        <w:r>
          <w:instrText xml:space="preserve"> PAGEREF _Toc6195 \h </w:instrText>
        </w:r>
        <w:r>
          <w:fldChar w:fldCharType="separate"/>
        </w:r>
        <w:r>
          <w:t>32</w:t>
        </w:r>
        <w:r>
          <w:fldChar w:fldCharType="end"/>
        </w:r>
      </w:hyperlink>
    </w:p>
    <w:p>
      <w:pPr>
        <w:pStyle w:val="TOC2"/>
        <w:tabs>
          <w:tab w:val="right" w:leader="dot" w:pos="8306"/>
        </w:tabs>
      </w:pPr>
      <w:hyperlink w:anchor="_Toc21230" w:history="1">
        <w:r>
          <w:rPr>
            <w:rFonts w:ascii="仿宋" w:eastAsia="仿宋" w:hAnsi="仿宋" w:cs="仿宋" w:hint="eastAsia"/>
            <w:lang w:eastAsia="zh-CN"/>
          </w:rPr>
          <w:t>(四)、生态环境保护措施</w:t>
        </w:r>
        <w:r>
          <w:tab/>
        </w:r>
        <w:r>
          <w:fldChar w:fldCharType="begin"/>
        </w:r>
        <w:r>
          <w:instrText xml:space="preserve"> PAGEREF _Toc21230 \h </w:instrText>
        </w:r>
        <w:r>
          <w:fldChar w:fldCharType="separate"/>
        </w:r>
        <w:r>
          <w:t>34</w:t>
        </w:r>
        <w:r>
          <w:fldChar w:fldCharType="end"/>
        </w:r>
      </w:hyperlink>
    </w:p>
    <w:p>
      <w:pPr>
        <w:pStyle w:val="TOC2"/>
        <w:tabs>
          <w:tab w:val="right" w:leader="dot" w:pos="8306"/>
        </w:tabs>
      </w:pPr>
      <w:hyperlink w:anchor="_Toc8746" w:history="1">
        <w:r>
          <w:rPr>
            <w:rFonts w:ascii="仿宋" w:eastAsia="仿宋" w:hAnsi="仿宋" w:cs="仿宋" w:hint="eastAsia"/>
            <w:lang w:eastAsia="zh-CN"/>
          </w:rPr>
          <w:t>(五)、噪声环境保护措施</w:t>
        </w:r>
        <w:r>
          <w:tab/>
        </w:r>
        <w:r>
          <w:fldChar w:fldCharType="begin"/>
        </w:r>
        <w:r>
          <w:instrText xml:space="preserve"> PAGEREF _Toc8746 \h </w:instrText>
        </w:r>
        <w:r>
          <w:fldChar w:fldCharType="separate"/>
        </w:r>
        <w:r>
          <w:t>35</w:t>
        </w:r>
        <w:r>
          <w:fldChar w:fldCharType="end"/>
        </w:r>
      </w:hyperlink>
    </w:p>
    <w:p>
      <w:pPr>
        <w:pStyle w:val="TOC1"/>
        <w:tabs>
          <w:tab w:val="right" w:leader="dot" w:pos="8306"/>
        </w:tabs>
      </w:pPr>
      <w:hyperlink w:anchor="_Toc26204" w:history="1">
        <w:r>
          <w:rPr>
            <w:rFonts w:ascii="仿宋" w:eastAsia="仿宋" w:hAnsi="仿宋" w:cs="仿宋" w:hint="eastAsia"/>
            <w:lang w:eastAsia="zh-CN"/>
          </w:rPr>
          <w:t>十一、社会责任与可持续发展</w:t>
        </w:r>
        <w:r>
          <w:tab/>
        </w:r>
        <w:r>
          <w:fldChar w:fldCharType="begin"/>
        </w:r>
        <w:r>
          <w:instrText xml:space="preserve"> PAGEREF _Toc26204 \h </w:instrText>
        </w:r>
        <w:r>
          <w:fldChar w:fldCharType="separate"/>
        </w:r>
        <w:r>
          <w:t>36</w:t>
        </w:r>
        <w:r>
          <w:fldChar w:fldCharType="end"/>
        </w:r>
      </w:hyperlink>
    </w:p>
    <w:p>
      <w:pPr>
        <w:pStyle w:val="TOC2"/>
        <w:tabs>
          <w:tab w:val="right" w:leader="dot" w:pos="8306"/>
        </w:tabs>
      </w:pPr>
      <w:hyperlink w:anchor="_Toc13190" w:history="1">
        <w:r>
          <w:rPr>
            <w:rFonts w:ascii="仿宋" w:eastAsia="仿宋" w:hAnsi="仿宋" w:cs="仿宋" w:hint="eastAsia"/>
            <w:lang w:eastAsia="zh-CN"/>
          </w:rPr>
          <w:t>(一)、企业社会责任理念</w:t>
        </w:r>
        <w:r>
          <w:tab/>
        </w:r>
        <w:r>
          <w:fldChar w:fldCharType="begin"/>
        </w:r>
        <w:r>
          <w:instrText xml:space="preserve"> PAGEREF _Toc13190 \h </w:instrText>
        </w:r>
        <w:r>
          <w:fldChar w:fldCharType="separate"/>
        </w:r>
        <w:r>
          <w:t>36</w:t>
        </w:r>
        <w:r>
          <w:fldChar w:fldCharType="end"/>
        </w:r>
      </w:hyperlink>
    </w:p>
    <w:p>
      <w:pPr>
        <w:pStyle w:val="TOC2"/>
        <w:tabs>
          <w:tab w:val="right" w:leader="dot" w:pos="8306"/>
        </w:tabs>
      </w:pPr>
      <w:hyperlink w:anchor="_Toc12406" w:history="1">
        <w:r>
          <w:rPr>
            <w:rFonts w:ascii="仿宋" w:eastAsia="仿宋" w:hAnsi="仿宋" w:cs="仿宋" w:hint="eastAsia"/>
            <w:lang w:eastAsia="zh-CN"/>
          </w:rPr>
          <w:t>(二)、社会责任辛酮项目与计划</w:t>
        </w:r>
        <w:r>
          <w:tab/>
        </w:r>
        <w:r>
          <w:fldChar w:fldCharType="begin"/>
        </w:r>
        <w:r>
          <w:instrText xml:space="preserve"> PAGEREF _Toc12406 \h </w:instrText>
        </w:r>
        <w:r>
          <w:fldChar w:fldCharType="separate"/>
        </w:r>
        <w:r>
          <w:t>36</w:t>
        </w:r>
        <w:r>
          <w:fldChar w:fldCharType="end"/>
        </w:r>
      </w:hyperlink>
    </w:p>
    <w:p>
      <w:pPr>
        <w:pStyle w:val="TOC2"/>
        <w:tabs>
          <w:tab w:val="right" w:leader="dot" w:pos="8306"/>
        </w:tabs>
      </w:pPr>
      <w:hyperlink w:anchor="_Toc14156" w:history="1">
        <w:r>
          <w:rPr>
            <w:rFonts w:ascii="仿宋" w:eastAsia="仿宋" w:hAnsi="仿宋" w:cs="仿宋" w:hint="eastAsia"/>
            <w:lang w:eastAsia="zh-CN"/>
          </w:rPr>
          <w:t>(三)、可持续发展战略</w:t>
        </w:r>
        <w:r>
          <w:tab/>
        </w:r>
        <w:r>
          <w:fldChar w:fldCharType="begin"/>
        </w:r>
        <w:r>
          <w:instrText xml:space="preserve"> PAGEREF _Toc14156 \h </w:instrText>
        </w:r>
        <w:r>
          <w:fldChar w:fldCharType="separate"/>
        </w:r>
        <w:r>
          <w:t>37</w:t>
        </w:r>
        <w:r>
          <w:fldChar w:fldCharType="end"/>
        </w:r>
      </w:hyperlink>
    </w:p>
    <w:p>
      <w:pPr>
        <w:pStyle w:val="TOC2"/>
        <w:tabs>
          <w:tab w:val="right" w:leader="dot" w:pos="8306"/>
        </w:tabs>
      </w:pPr>
      <w:hyperlink w:anchor="_Toc26889" w:history="1">
        <w:r>
          <w:rPr>
            <w:rFonts w:ascii="仿宋" w:eastAsia="仿宋" w:hAnsi="仿宋" w:cs="仿宋" w:hint="eastAsia"/>
            <w:lang w:eastAsia="zh-CN"/>
          </w:rPr>
          <w:t>(四)、节能减排与环保措施</w:t>
        </w:r>
        <w:r>
          <w:tab/>
        </w:r>
        <w:r>
          <w:fldChar w:fldCharType="begin"/>
        </w:r>
        <w:r>
          <w:instrText xml:space="preserve"> PAGEREF _Toc26889 \h </w:instrText>
        </w:r>
        <w:r>
          <w:fldChar w:fldCharType="separate"/>
        </w:r>
        <w:r>
          <w:t>37</w:t>
        </w:r>
        <w:r>
          <w:fldChar w:fldCharType="end"/>
        </w:r>
      </w:hyperlink>
    </w:p>
    <w:p>
      <w:pPr>
        <w:pStyle w:val="TOC2"/>
        <w:tabs>
          <w:tab w:val="right" w:leader="dot" w:pos="8306"/>
        </w:tabs>
      </w:pPr>
      <w:hyperlink w:anchor="_Toc903" w:history="1">
        <w:r>
          <w:rPr>
            <w:rFonts w:ascii="仿宋" w:eastAsia="仿宋" w:hAnsi="仿宋" w:cs="仿宋" w:hint="eastAsia"/>
            <w:lang w:eastAsia="zh-CN"/>
          </w:rPr>
          <w:t>(五)、社会公益与慈善活动</w:t>
        </w:r>
        <w:r>
          <w:tab/>
        </w:r>
        <w:r>
          <w:fldChar w:fldCharType="begin"/>
        </w:r>
        <w:r>
          <w:instrText xml:space="preserve"> PAGEREF _Toc903 \h </w:instrText>
        </w:r>
        <w:r>
          <w:fldChar w:fldCharType="separate"/>
        </w:r>
        <w:r>
          <w:t>37</w:t>
        </w:r>
        <w:r>
          <w:fldChar w:fldCharType="end"/>
        </w:r>
      </w:hyperlink>
    </w:p>
    <w:p>
      <w:pPr>
        <w:pStyle w:val="TOC1"/>
        <w:tabs>
          <w:tab w:val="right" w:leader="dot" w:pos="8306"/>
        </w:tabs>
      </w:pPr>
      <w:hyperlink w:anchor="_Toc23964" w:history="1">
        <w:r>
          <w:rPr>
            <w:rFonts w:ascii="仿宋" w:eastAsia="仿宋" w:hAnsi="仿宋" w:cs="仿宋" w:hint="eastAsia"/>
            <w:lang w:eastAsia="zh-CN"/>
          </w:rPr>
          <w:t>十二、建筑工程可行性分析</w:t>
        </w:r>
        <w:r>
          <w:tab/>
        </w:r>
        <w:r>
          <w:fldChar w:fldCharType="begin"/>
        </w:r>
        <w:r>
          <w:instrText xml:space="preserve"> PAGEREF _Toc23964 \h </w:instrText>
        </w:r>
        <w:r>
          <w:fldChar w:fldCharType="separate"/>
        </w:r>
        <w:r>
          <w:t>38</w:t>
        </w:r>
        <w:r>
          <w:fldChar w:fldCharType="end"/>
        </w:r>
      </w:hyperlink>
    </w:p>
    <w:p>
      <w:pPr>
        <w:pStyle w:val="TOC2"/>
        <w:tabs>
          <w:tab w:val="right" w:leader="dot" w:pos="8306"/>
        </w:tabs>
      </w:pPr>
      <w:hyperlink w:anchor="_Toc26790" w:history="1">
        <w:r>
          <w:rPr>
            <w:rFonts w:ascii="仿宋" w:eastAsia="仿宋" w:hAnsi="仿宋" w:cs="仿宋" w:hint="eastAsia"/>
            <w:lang w:eastAsia="zh-CN"/>
          </w:rPr>
          <w:t>(一)、辛酮项目工程设计总体要求</w:t>
        </w:r>
        <w:r>
          <w:tab/>
        </w:r>
        <w:r>
          <w:fldChar w:fldCharType="begin"/>
        </w:r>
        <w:r>
          <w:instrText xml:space="preserve"> PAGEREF _Toc26790 \h </w:instrText>
        </w:r>
        <w:r>
          <w:fldChar w:fldCharType="separate"/>
        </w:r>
        <w:r>
          <w:t>38</w:t>
        </w:r>
        <w:r>
          <w:fldChar w:fldCharType="end"/>
        </w:r>
      </w:hyperlink>
    </w:p>
    <w:p>
      <w:pPr>
        <w:pStyle w:val="TOC2"/>
        <w:tabs>
          <w:tab w:val="right" w:leader="dot" w:pos="8306"/>
        </w:tabs>
      </w:pPr>
      <w:hyperlink w:anchor="_Toc31195" w:history="1">
        <w:r>
          <w:rPr>
            <w:rFonts w:ascii="仿宋" w:eastAsia="仿宋" w:hAnsi="仿宋" w:cs="仿宋" w:hint="eastAsia"/>
            <w:lang w:eastAsia="zh-CN"/>
          </w:rPr>
          <w:t>(二)、建设方案</w:t>
        </w:r>
        <w:r>
          <w:tab/>
        </w:r>
        <w:r>
          <w:fldChar w:fldCharType="begin"/>
        </w:r>
        <w:r>
          <w:instrText xml:space="preserve"> PAGEREF _Toc31195 \h </w:instrText>
        </w:r>
        <w:r>
          <w:fldChar w:fldCharType="separate"/>
        </w:r>
        <w:r>
          <w:t>39</w:t>
        </w:r>
        <w:r>
          <w:fldChar w:fldCharType="end"/>
        </w:r>
      </w:hyperlink>
    </w:p>
    <w:p>
      <w:pPr>
        <w:pStyle w:val="TOC2"/>
        <w:tabs>
          <w:tab w:val="right" w:leader="dot" w:pos="8306"/>
        </w:tabs>
      </w:pPr>
      <w:hyperlink w:anchor="_Toc29876" w:history="1">
        <w:r>
          <w:rPr>
            <w:rFonts w:ascii="仿宋" w:eastAsia="仿宋" w:hAnsi="仿宋" w:cs="仿宋" w:hint="eastAsia"/>
            <w:lang w:eastAsia="zh-CN"/>
          </w:rPr>
          <w:t>(三)、建筑工程建设指标</w:t>
        </w:r>
        <w:r>
          <w:tab/>
        </w:r>
        <w:r>
          <w:fldChar w:fldCharType="begin"/>
        </w:r>
        <w:r>
          <w:instrText xml:space="preserve"> PAGEREF _Toc29876 \h </w:instrText>
        </w:r>
        <w:r>
          <w:fldChar w:fldCharType="separate"/>
        </w:r>
        <w:r>
          <w:t>40</w:t>
        </w:r>
        <w:r>
          <w:fldChar w:fldCharType="end"/>
        </w:r>
      </w:hyperlink>
    </w:p>
    <w:p>
      <w:pPr>
        <w:pStyle w:val="TOC1"/>
        <w:tabs>
          <w:tab w:val="right" w:leader="dot" w:pos="8306"/>
        </w:tabs>
      </w:pPr>
      <w:hyperlink w:anchor="_Toc26736" w:history="1">
        <w:r>
          <w:rPr>
            <w:rFonts w:ascii="仿宋" w:eastAsia="仿宋" w:hAnsi="仿宋" w:cs="仿宋" w:hint="eastAsia"/>
            <w:lang w:eastAsia="zh-CN"/>
          </w:rPr>
          <w:t>十三、产品规划</w:t>
        </w:r>
        <w:r>
          <w:tab/>
        </w:r>
        <w:r>
          <w:fldChar w:fldCharType="begin"/>
        </w:r>
        <w:r>
          <w:instrText xml:space="preserve"> PAGEREF _Toc26736 \h </w:instrText>
        </w:r>
        <w:r>
          <w:fldChar w:fldCharType="separate"/>
        </w:r>
        <w:r>
          <w:t>41</w:t>
        </w:r>
        <w:r>
          <w:fldChar w:fldCharType="end"/>
        </w:r>
      </w:hyperlink>
    </w:p>
    <w:p>
      <w:pPr>
        <w:pStyle w:val="TOC2"/>
        <w:tabs>
          <w:tab w:val="right" w:leader="dot" w:pos="8306"/>
        </w:tabs>
      </w:pPr>
      <w:hyperlink w:anchor="_Toc20821" w:history="1">
        <w:r>
          <w:rPr>
            <w:rFonts w:ascii="仿宋" w:eastAsia="仿宋" w:hAnsi="仿宋" w:cs="仿宋" w:hint="eastAsia"/>
            <w:lang w:eastAsia="zh-CN"/>
          </w:rPr>
          <w:t>(一)、产品规划</w:t>
        </w:r>
        <w:r>
          <w:tab/>
        </w:r>
        <w:r>
          <w:fldChar w:fldCharType="begin"/>
        </w:r>
        <w:r>
          <w:instrText xml:space="preserve"> PAGEREF _Toc20821 \h </w:instrText>
        </w:r>
        <w:r>
          <w:fldChar w:fldCharType="separate"/>
        </w:r>
        <w:r>
          <w:t>41</w:t>
        </w:r>
        <w:r>
          <w:fldChar w:fldCharType="end"/>
        </w:r>
      </w:hyperlink>
    </w:p>
    <w:p>
      <w:pPr>
        <w:pStyle w:val="TOC2"/>
        <w:tabs>
          <w:tab w:val="right" w:leader="dot" w:pos="8306"/>
        </w:tabs>
      </w:pPr>
      <w:hyperlink w:anchor="_Toc14218" w:history="1">
        <w:r>
          <w:rPr>
            <w:rFonts w:ascii="仿宋" w:eastAsia="仿宋" w:hAnsi="仿宋" w:cs="仿宋" w:hint="eastAsia"/>
            <w:lang w:eastAsia="zh-CN"/>
          </w:rPr>
          <w:t>(二)、建设规模</w:t>
        </w:r>
        <w:r>
          <w:tab/>
        </w:r>
        <w:r>
          <w:fldChar w:fldCharType="begin"/>
        </w:r>
        <w:r>
          <w:instrText xml:space="preserve"> PAGEREF _Toc14218 \h </w:instrText>
        </w:r>
        <w:r>
          <w:fldChar w:fldCharType="separate"/>
        </w:r>
        <w:r>
          <w:t>42</w:t>
        </w:r>
        <w:r>
          <w:fldChar w:fldCharType="end"/>
        </w:r>
      </w:hyperlink>
    </w:p>
    <w:p>
      <w:pPr>
        <w:pStyle w:val="TOC1"/>
        <w:tabs>
          <w:tab w:val="right" w:leader="dot" w:pos="8306"/>
        </w:tabs>
      </w:pPr>
      <w:hyperlink w:anchor="_Toc6833" w:history="1">
        <w:r>
          <w:rPr>
            <w:rFonts w:ascii="仿宋" w:eastAsia="仿宋" w:hAnsi="仿宋" w:cs="仿宋" w:hint="eastAsia"/>
            <w:lang w:eastAsia="zh-CN"/>
          </w:rPr>
          <w:t>十四、公司组建背景分析</w:t>
        </w:r>
        <w:r>
          <w:tab/>
        </w:r>
        <w:r>
          <w:fldChar w:fldCharType="begin"/>
        </w:r>
        <w:r>
          <w:instrText xml:space="preserve"> PAGEREF _Toc6833 \h </w:instrText>
        </w:r>
        <w:r>
          <w:fldChar w:fldCharType="separate"/>
        </w:r>
        <w:r>
          <w:t>43</w:t>
        </w:r>
        <w:r>
          <w:fldChar w:fldCharType="end"/>
        </w:r>
      </w:hyperlink>
    </w:p>
    <w:p>
      <w:pPr>
        <w:pStyle w:val="TOC2"/>
        <w:tabs>
          <w:tab w:val="right" w:leader="dot" w:pos="8306"/>
        </w:tabs>
      </w:pPr>
      <w:hyperlink w:anchor="_Toc1690" w:history="1">
        <w:r>
          <w:rPr>
            <w:rFonts w:ascii="仿宋" w:eastAsia="仿宋" w:hAnsi="仿宋" w:cs="仿宋" w:hint="eastAsia"/>
            <w:lang w:eastAsia="zh-CN"/>
          </w:rPr>
          <w:t>(一)、辛酮项目背景分析</w:t>
        </w:r>
        <w:r>
          <w:tab/>
        </w:r>
        <w:r>
          <w:fldChar w:fldCharType="begin"/>
        </w:r>
        <w:r>
          <w:instrText xml:space="preserve"> PAGEREF _Toc1690 \h </w:instrText>
        </w:r>
        <w:r>
          <w:fldChar w:fldCharType="separate"/>
        </w:r>
        <w:r>
          <w:t>43</w:t>
        </w:r>
        <w:r>
          <w:fldChar w:fldCharType="end"/>
        </w:r>
      </w:hyperlink>
    </w:p>
    <w:p>
      <w:pPr>
        <w:pStyle w:val="TOC2"/>
        <w:tabs>
          <w:tab w:val="right" w:leader="dot" w:pos="8306"/>
        </w:tabs>
      </w:pPr>
      <w:hyperlink w:anchor="_Toc16051" w:history="1">
        <w:r>
          <w:rPr>
            <w:rFonts w:ascii="仿宋" w:eastAsia="仿宋" w:hAnsi="仿宋" w:cs="仿宋" w:hint="eastAsia"/>
            <w:lang w:eastAsia="zh-CN"/>
          </w:rPr>
          <w:t>(二)、辛酮项目建设必要性分析</w:t>
        </w:r>
        <w:r>
          <w:tab/>
        </w:r>
        <w:r>
          <w:fldChar w:fldCharType="begin"/>
        </w:r>
        <w:r>
          <w:instrText xml:space="preserve"> PAGEREF _Toc16051 \h </w:instrText>
        </w:r>
        <w:r>
          <w:fldChar w:fldCharType="separate"/>
        </w:r>
        <w:r>
          <w:t>43</w:t>
        </w:r>
        <w:r>
          <w:fldChar w:fldCharType="end"/>
        </w:r>
      </w:hyperlink>
    </w:p>
    <w:p>
      <w:pPr>
        <w:pStyle w:val="TOC2"/>
        <w:tabs>
          <w:tab w:val="right" w:leader="dot" w:pos="8306"/>
        </w:tabs>
      </w:pPr>
      <w:hyperlink w:anchor="_Toc12057" w:history="1">
        <w:r>
          <w:rPr>
            <w:rFonts w:ascii="仿宋" w:eastAsia="仿宋" w:hAnsi="仿宋" w:cs="仿宋" w:hint="eastAsia"/>
            <w:lang w:eastAsia="zh-CN"/>
          </w:rPr>
          <w:t>(三)、鼓励中小企业发展</w:t>
        </w:r>
        <w:r>
          <w:tab/>
        </w:r>
        <w:r>
          <w:fldChar w:fldCharType="begin"/>
        </w:r>
        <w:r>
          <w:instrText xml:space="preserve"> PAGEREF _Toc12057 \h </w:instrText>
        </w:r>
        <w:r>
          <w:fldChar w:fldCharType="separate"/>
        </w:r>
        <w:r>
          <w:t>44</w:t>
        </w:r>
        <w:r>
          <w:fldChar w:fldCharType="end"/>
        </w:r>
      </w:hyperlink>
    </w:p>
    <w:p>
      <w:pPr>
        <w:pStyle w:val="TOC2"/>
        <w:tabs>
          <w:tab w:val="right" w:leader="dot" w:pos="8306"/>
        </w:tabs>
      </w:pPr>
      <w:hyperlink w:anchor="_Toc12104" w:history="1">
        <w:r>
          <w:rPr>
            <w:rFonts w:ascii="仿宋" w:eastAsia="仿宋" w:hAnsi="仿宋" w:cs="仿宋" w:hint="eastAsia"/>
            <w:lang w:eastAsia="zh-CN"/>
          </w:rPr>
          <w:t>(四)、宏观经济形势分析</w:t>
        </w:r>
        <w:r>
          <w:tab/>
        </w:r>
        <w:r>
          <w:fldChar w:fldCharType="begin"/>
        </w:r>
        <w:r>
          <w:instrText xml:space="preserve"> PAGEREF _Toc12104 \h </w:instrText>
        </w:r>
        <w:r>
          <w:fldChar w:fldCharType="separate"/>
        </w:r>
        <w:r>
          <w:t>45</w:t>
        </w:r>
        <w:r>
          <w:fldChar w:fldCharType="end"/>
        </w:r>
      </w:hyperlink>
    </w:p>
    <w:p>
      <w:pPr>
        <w:pStyle w:val="TOC1"/>
        <w:tabs>
          <w:tab w:val="right" w:leader="dot" w:pos="8306"/>
        </w:tabs>
      </w:pPr>
      <w:hyperlink w:anchor="_Toc10316" w:history="1">
        <w:r>
          <w:rPr>
            <w:rFonts w:ascii="仿宋" w:eastAsia="仿宋" w:hAnsi="仿宋" w:cs="仿宋" w:hint="eastAsia"/>
            <w:lang w:eastAsia="zh-CN"/>
          </w:rPr>
          <w:t>十五、供应链管理</w:t>
        </w:r>
        <w:r>
          <w:tab/>
        </w:r>
        <w:r>
          <w:fldChar w:fldCharType="begin"/>
        </w:r>
        <w:r>
          <w:instrText xml:space="preserve"> PAGEREF _Toc10316 \h </w:instrText>
        </w:r>
        <w:r>
          <w:fldChar w:fldCharType="separate"/>
        </w:r>
        <w:r>
          <w:t>46</w:t>
        </w:r>
        <w:r>
          <w:fldChar w:fldCharType="end"/>
        </w:r>
      </w:hyperlink>
    </w:p>
    <w:p>
      <w:pPr>
        <w:pStyle w:val="TOC2"/>
        <w:tabs>
          <w:tab w:val="right" w:leader="dot" w:pos="8306"/>
        </w:tabs>
      </w:pPr>
      <w:hyperlink w:anchor="_Toc18300" w:history="1">
        <w:r>
          <w:rPr>
            <w:rFonts w:ascii="仿宋" w:eastAsia="仿宋" w:hAnsi="仿宋" w:cs="仿宋" w:hint="eastAsia"/>
            <w:lang w:eastAsia="zh-CN"/>
          </w:rPr>
          <w:t>(一)、供应链战略规划</w:t>
        </w:r>
        <w:r>
          <w:tab/>
        </w:r>
        <w:r>
          <w:fldChar w:fldCharType="begin"/>
        </w:r>
        <w:r>
          <w:instrText xml:space="preserve"> PAGEREF _Toc18300 \h </w:instrText>
        </w:r>
        <w:r>
          <w:fldChar w:fldCharType="separate"/>
        </w:r>
        <w:r>
          <w:t>46</w:t>
        </w:r>
        <w:r>
          <w:fldChar w:fldCharType="end"/>
        </w:r>
      </w:hyperlink>
    </w:p>
    <w:p>
      <w:pPr>
        <w:pStyle w:val="TOC2"/>
        <w:tabs>
          <w:tab w:val="right" w:leader="dot" w:pos="8306"/>
        </w:tabs>
      </w:pPr>
      <w:hyperlink w:anchor="_Toc9829" w:history="1">
        <w:r>
          <w:rPr>
            <w:rFonts w:ascii="仿宋" w:eastAsia="仿宋" w:hAnsi="仿宋" w:cs="仿宋" w:hint="eastAsia"/>
            <w:lang w:eastAsia="zh-CN"/>
          </w:rPr>
          <w:t>(二)、供应商选择与评估</w:t>
        </w:r>
        <w:r>
          <w:tab/>
        </w:r>
        <w:r>
          <w:fldChar w:fldCharType="begin"/>
        </w:r>
        <w:r>
          <w:instrText xml:space="preserve"> PAGEREF _Toc9829 \h </w:instrText>
        </w:r>
        <w:r>
          <w:fldChar w:fldCharType="separate"/>
        </w:r>
        <w:r>
          <w:t>48</w:t>
        </w:r>
        <w:r>
          <w:fldChar w:fldCharType="end"/>
        </w:r>
      </w:hyperlink>
    </w:p>
    <w:p>
      <w:pPr>
        <w:pStyle w:val="TOC2"/>
        <w:tabs>
          <w:tab w:val="right" w:leader="dot" w:pos="8306"/>
        </w:tabs>
      </w:pPr>
      <w:hyperlink w:anchor="_Toc686" w:history="1">
        <w:r>
          <w:rPr>
            <w:rFonts w:ascii="仿宋" w:eastAsia="仿宋" w:hAnsi="仿宋" w:cs="仿宋" w:hint="eastAsia"/>
            <w:lang w:eastAsia="zh-CN"/>
          </w:rPr>
          <w:t>(三)、物流与库存管理</w:t>
        </w:r>
        <w:r>
          <w:tab/>
        </w:r>
        <w:r>
          <w:fldChar w:fldCharType="begin"/>
        </w:r>
        <w:r>
          <w:instrText xml:space="preserve"> PAGEREF _Toc686 \h </w:instrText>
        </w:r>
        <w:r>
          <w:fldChar w:fldCharType="separate"/>
        </w:r>
        <w:r>
          <w:t>49</w:t>
        </w:r>
        <w:r>
          <w:fldChar w:fldCharType="end"/>
        </w:r>
      </w:hyperlink>
    </w:p>
    <w:p>
      <w:pPr>
        <w:pStyle w:val="TOC2"/>
        <w:tabs>
          <w:tab w:val="right" w:leader="dot" w:pos="8306"/>
        </w:tabs>
      </w:pPr>
      <w:hyperlink w:anchor="_Toc14197" w:history="1">
        <w:r>
          <w:rPr>
            <w:rFonts w:ascii="仿宋" w:eastAsia="仿宋" w:hAnsi="仿宋" w:cs="仿宋" w:hint="eastAsia"/>
            <w:lang w:eastAsia="zh-CN"/>
          </w:rPr>
          <w:t>(四)、供应链风险管理</w:t>
        </w:r>
        <w:r>
          <w:tab/>
        </w:r>
        <w:r>
          <w:fldChar w:fldCharType="begin"/>
        </w:r>
        <w:r>
          <w:instrText xml:space="preserve"> PAGEREF _Toc14197 \h </w:instrText>
        </w:r>
        <w:r>
          <w:fldChar w:fldCharType="separate"/>
        </w:r>
        <w:r>
          <w:t>50</w:t>
        </w:r>
        <w:r>
          <w:fldChar w:fldCharType="end"/>
        </w:r>
      </w:hyperlink>
    </w:p>
    <w:p>
      <w:pPr>
        <w:pStyle w:val="TOC2"/>
        <w:tabs>
          <w:tab w:val="right" w:leader="dot" w:pos="8306"/>
        </w:tabs>
      </w:pPr>
      <w:hyperlink w:anchor="_Toc24111" w:history="1">
        <w:r>
          <w:rPr>
            <w:rFonts w:ascii="仿宋" w:eastAsia="仿宋" w:hAnsi="仿宋" w:cs="仿宋" w:hint="eastAsia"/>
            <w:lang w:eastAsia="zh-CN"/>
          </w:rPr>
          <w:t>(五)、供应链协同与信息共享</w:t>
        </w:r>
        <w:r>
          <w:tab/>
        </w:r>
        <w:r>
          <w:fldChar w:fldCharType="begin"/>
        </w:r>
        <w:r>
          <w:instrText xml:space="preserve"> PAGEREF _Toc24111 \h </w:instrText>
        </w:r>
        <w:r>
          <w:fldChar w:fldCharType="separate"/>
        </w:r>
        <w:r>
          <w:t>51</w:t>
        </w:r>
        <w:r>
          <w:fldChar w:fldCharType="end"/>
        </w:r>
      </w:hyperlink>
    </w:p>
    <w:p>
      <w:pPr>
        <w:pStyle w:val="TOC1"/>
        <w:tabs>
          <w:tab w:val="right" w:leader="dot" w:pos="8306"/>
        </w:tabs>
      </w:pPr>
      <w:hyperlink w:anchor="_Toc29951" w:history="1">
        <w:r>
          <w:rPr>
            <w:rFonts w:ascii="仿宋" w:eastAsia="仿宋" w:hAnsi="仿宋" w:cs="仿宋" w:hint="eastAsia"/>
            <w:lang w:eastAsia="zh-CN"/>
          </w:rPr>
          <w:t>十六、市场调查与竞争分析</w:t>
        </w:r>
        <w:r>
          <w:tab/>
        </w:r>
        <w:r>
          <w:fldChar w:fldCharType="begin"/>
        </w:r>
        <w:r>
          <w:instrText xml:space="preserve"> PAGEREF _Toc29951 \h </w:instrText>
        </w:r>
        <w:r>
          <w:fldChar w:fldCharType="separate"/>
        </w:r>
        <w:r>
          <w:t>53</w:t>
        </w:r>
        <w:r>
          <w:fldChar w:fldCharType="end"/>
        </w:r>
      </w:hyperlink>
    </w:p>
    <w:p>
      <w:pPr>
        <w:pStyle w:val="TOC2"/>
        <w:tabs>
          <w:tab w:val="right" w:leader="dot" w:pos="8306"/>
        </w:tabs>
      </w:pPr>
      <w:hyperlink w:anchor="_Toc16647" w:history="1">
        <w:r>
          <w:rPr>
            <w:rFonts w:ascii="仿宋" w:eastAsia="仿宋" w:hAnsi="仿宋" w:cs="仿宋" w:hint="eastAsia"/>
            <w:lang w:eastAsia="zh-CN"/>
          </w:rPr>
          <w:t>(一)、市场调查方法</w:t>
        </w:r>
        <w:r>
          <w:tab/>
        </w:r>
        <w:r>
          <w:fldChar w:fldCharType="begin"/>
        </w:r>
        <w:r>
          <w:instrText xml:space="preserve"> PAGEREF _Toc16647 \h </w:instrText>
        </w:r>
        <w:r>
          <w:fldChar w:fldCharType="separate"/>
        </w:r>
        <w:r>
          <w:t>53</w:t>
        </w:r>
        <w:r>
          <w:fldChar w:fldCharType="end"/>
        </w:r>
      </w:hyperlink>
    </w:p>
    <w:p>
      <w:pPr>
        <w:pStyle w:val="TOC2"/>
        <w:tabs>
          <w:tab w:val="right" w:leader="dot" w:pos="8306"/>
        </w:tabs>
      </w:pPr>
      <w:hyperlink w:anchor="_Toc22328" w:history="1">
        <w:r>
          <w:rPr>
            <w:rFonts w:ascii="仿宋" w:eastAsia="仿宋" w:hAnsi="仿宋" w:cs="仿宋" w:hint="eastAsia"/>
            <w:lang w:eastAsia="zh-CN"/>
          </w:rPr>
          <w:t>(二)、竞争对手分析</w:t>
        </w:r>
        <w:r>
          <w:tab/>
        </w:r>
        <w:r>
          <w:fldChar w:fldCharType="begin"/>
        </w:r>
        <w:r>
          <w:instrText xml:space="preserve"> PAGEREF _Toc22328 \h </w:instrText>
        </w:r>
        <w:r>
          <w:fldChar w:fldCharType="separate"/>
        </w:r>
        <w:r>
          <w:t>54</w:t>
        </w:r>
        <w:r>
          <w:fldChar w:fldCharType="end"/>
        </w:r>
      </w:hyperlink>
    </w:p>
    <w:p>
      <w:pPr>
        <w:pStyle w:val="TOC2"/>
        <w:tabs>
          <w:tab w:val="right" w:leader="dot" w:pos="8306"/>
        </w:tabs>
      </w:pPr>
      <w:hyperlink w:anchor="_Toc25271" w:history="1">
        <w:r>
          <w:rPr>
            <w:rFonts w:ascii="仿宋" w:eastAsia="仿宋" w:hAnsi="仿宋" w:cs="仿宋" w:hint="eastAsia"/>
            <w:lang w:eastAsia="zh-CN"/>
          </w:rPr>
          <w:t>(三)、市场份额评估</w:t>
        </w:r>
        <w:r>
          <w:tab/>
        </w:r>
        <w:r>
          <w:fldChar w:fldCharType="begin"/>
        </w:r>
        <w:r>
          <w:instrText xml:space="preserve"> PAGEREF _Toc25271 \h </w:instrText>
        </w:r>
        <w:r>
          <w:fldChar w:fldCharType="separate"/>
        </w:r>
        <w:r>
          <w:t>54</w:t>
        </w:r>
        <w:r>
          <w:fldChar w:fldCharType="end"/>
        </w:r>
      </w:hyperlink>
    </w:p>
    <w:p>
      <w:pPr>
        <w:pStyle w:val="TOC1"/>
        <w:tabs>
          <w:tab w:val="right" w:leader="dot" w:pos="8306"/>
        </w:tabs>
      </w:pPr>
      <w:hyperlink w:anchor="_Toc24375" w:history="1">
        <w:r>
          <w:rPr>
            <w:rFonts w:ascii="仿宋" w:eastAsia="仿宋" w:hAnsi="仿宋" w:cs="仿宋" w:hint="eastAsia"/>
            <w:lang w:eastAsia="zh-CN"/>
          </w:rPr>
          <w:t>十七、战略与业务计划</w:t>
        </w:r>
        <w:r>
          <w:tab/>
        </w:r>
        <w:r>
          <w:fldChar w:fldCharType="begin"/>
        </w:r>
        <w:r>
          <w:instrText xml:space="preserve"> PAGEREF _Toc24375 \h </w:instrText>
        </w:r>
        <w:r>
          <w:fldChar w:fldCharType="separate"/>
        </w:r>
        <w:r>
          <w:t>56</w:t>
        </w:r>
        <w:r>
          <w:fldChar w:fldCharType="end"/>
        </w:r>
      </w:hyperlink>
    </w:p>
    <w:p>
      <w:pPr>
        <w:pStyle w:val="TOC2"/>
        <w:tabs>
          <w:tab w:val="right" w:leader="dot" w:pos="8306"/>
        </w:tabs>
      </w:pPr>
      <w:hyperlink w:anchor="_Toc12589" w:history="1">
        <w:r>
          <w:rPr>
            <w:rFonts w:ascii="仿宋" w:eastAsia="仿宋" w:hAnsi="仿宋" w:cs="仿宋" w:hint="eastAsia"/>
            <w:lang w:eastAsia="zh-CN"/>
          </w:rPr>
          <w:t>(一)、公司战略设定</w:t>
        </w:r>
        <w:r>
          <w:tab/>
        </w:r>
        <w:r>
          <w:fldChar w:fldCharType="begin"/>
        </w:r>
        <w:r>
          <w:instrText xml:space="preserve"> PAGEREF _Toc12589 \h </w:instrText>
        </w:r>
        <w:r>
          <w:fldChar w:fldCharType="separate"/>
        </w:r>
        <w:r>
          <w:t>56</w:t>
        </w:r>
        <w:r>
          <w:fldChar w:fldCharType="end"/>
        </w:r>
      </w:hyperlink>
    </w:p>
    <w:p>
      <w:pPr>
        <w:pStyle w:val="TOC2"/>
        <w:tabs>
          <w:tab w:val="right" w:leader="dot" w:pos="8306"/>
        </w:tabs>
      </w:pPr>
      <w:hyperlink w:anchor="_Toc14236" w:history="1">
        <w:r>
          <w:rPr>
            <w:rFonts w:ascii="仿宋" w:eastAsia="仿宋" w:hAnsi="仿宋" w:cs="仿宋" w:hint="eastAsia"/>
            <w:lang w:eastAsia="zh-CN"/>
          </w:rPr>
          <w:t>(二)、业务计划制定</w:t>
        </w:r>
        <w:r>
          <w:tab/>
        </w:r>
        <w:r>
          <w:fldChar w:fldCharType="begin"/>
        </w:r>
        <w:r>
          <w:instrText xml:space="preserve"> PAGEREF _Toc14236 \h </w:instrText>
        </w:r>
        <w:r>
          <w:fldChar w:fldCharType="separate"/>
        </w:r>
        <w:r>
          <w:t>56</w:t>
        </w:r>
        <w:r>
          <w:fldChar w:fldCharType="end"/>
        </w:r>
      </w:hyperlink>
    </w:p>
    <w:p>
      <w:pPr>
        <w:pStyle w:val="TOC2"/>
        <w:tabs>
          <w:tab w:val="right" w:leader="dot" w:pos="8306"/>
        </w:tabs>
      </w:pPr>
      <w:hyperlink w:anchor="_Toc30539" w:history="1">
        <w:r>
          <w:rPr>
            <w:rFonts w:ascii="仿宋" w:eastAsia="仿宋" w:hAnsi="仿宋" w:cs="仿宋" w:hint="eastAsia"/>
            <w:lang w:eastAsia="zh-CN"/>
          </w:rPr>
          <w:t>(三)、执行与追踪</w:t>
        </w:r>
        <w:r>
          <w:tab/>
        </w:r>
        <w:r>
          <w:fldChar w:fldCharType="begin"/>
        </w:r>
        <w:r>
          <w:instrText xml:space="preserve"> PAGEREF _Toc30539 \h </w:instrText>
        </w:r>
        <w:r>
          <w:fldChar w:fldCharType="separate"/>
        </w:r>
        <w:r>
          <w:t>57</w:t>
        </w:r>
        <w:r>
          <w:fldChar w:fldCharType="end"/>
        </w:r>
      </w:hyperlink>
    </w:p>
    <w:p>
      <w:pPr>
        <w:pStyle w:val="TOC1"/>
        <w:tabs>
          <w:tab w:val="right" w:leader="dot" w:pos="8306"/>
        </w:tabs>
      </w:pPr>
      <w:hyperlink w:anchor="_Toc10105" w:history="1">
        <w:r>
          <w:rPr>
            <w:rFonts w:ascii="仿宋" w:eastAsia="仿宋" w:hAnsi="仿宋" w:cs="仿宋" w:hint="eastAsia"/>
            <w:lang w:eastAsia="zh-CN"/>
          </w:rPr>
          <w:t>十八、辛酮行业企业内外不同利益主体的影响</w:t>
        </w:r>
        <w:r>
          <w:tab/>
        </w:r>
        <w:r>
          <w:fldChar w:fldCharType="begin"/>
        </w:r>
        <w:r>
          <w:instrText xml:space="preserve"> PAGEREF _Toc10105 \h </w:instrText>
        </w:r>
        <w:r>
          <w:fldChar w:fldCharType="separate"/>
        </w:r>
        <w:r>
          <w:t>57</w:t>
        </w:r>
        <w:r>
          <w:fldChar w:fldCharType="end"/>
        </w:r>
      </w:hyperlink>
    </w:p>
    <w:p>
      <w:pPr>
        <w:pStyle w:val="TOC2"/>
        <w:tabs>
          <w:tab w:val="right" w:leader="dot" w:pos="8306"/>
        </w:tabs>
      </w:pPr>
      <w:hyperlink w:anchor="_Toc20653" w:history="1">
        <w:r>
          <w:rPr>
            <w:rFonts w:ascii="仿宋" w:eastAsia="仿宋" w:hAnsi="仿宋" w:cs="仿宋" w:hint="eastAsia"/>
            <w:lang w:eastAsia="zh-CN"/>
          </w:rPr>
          <w:t>(一)、辛酮行业企业内外不同利益主体的影响</w:t>
        </w:r>
        <w:r>
          <w:tab/>
        </w:r>
        <w:r>
          <w:fldChar w:fldCharType="begin"/>
        </w:r>
        <w:r>
          <w:instrText xml:space="preserve"> PAGEREF _Toc20653 \h </w:instrText>
        </w:r>
        <w:r>
          <w:fldChar w:fldCharType="separate"/>
        </w:r>
        <w:r>
          <w:t>57</w:t>
        </w:r>
        <w:r>
          <w:fldChar w:fldCharType="end"/>
        </w:r>
      </w:hyperlink>
    </w:p>
    <w:p>
      <w:pPr>
        <w:pStyle w:val="TOC1"/>
        <w:tabs>
          <w:tab w:val="right" w:leader="dot" w:pos="8306"/>
        </w:tabs>
      </w:pPr>
      <w:hyperlink w:anchor="_Toc20869" w:history="1">
        <w:r>
          <w:rPr>
            <w:rFonts w:ascii="仿宋" w:eastAsia="仿宋" w:hAnsi="仿宋" w:cs="仿宋" w:hint="eastAsia"/>
            <w:lang w:eastAsia="zh-CN"/>
          </w:rPr>
          <w:t>十九、质量管理体系</w:t>
        </w:r>
        <w:r>
          <w:tab/>
        </w:r>
        <w:r>
          <w:fldChar w:fldCharType="begin"/>
        </w:r>
        <w:r>
          <w:instrText xml:space="preserve"> PAGEREF _Toc20869 \h </w:instrText>
        </w:r>
        <w:r>
          <w:fldChar w:fldCharType="separate"/>
        </w:r>
        <w:r>
          <w:t>58</w:t>
        </w:r>
        <w:r>
          <w:fldChar w:fldCharType="end"/>
        </w:r>
      </w:hyperlink>
    </w:p>
    <w:p>
      <w:pPr>
        <w:pStyle w:val="TOC2"/>
        <w:tabs>
          <w:tab w:val="right" w:leader="dot" w:pos="8306"/>
        </w:tabs>
      </w:pPr>
      <w:hyperlink w:anchor="_Toc7315" w:history="1">
        <w:r>
          <w:rPr>
            <w:rFonts w:ascii="仿宋" w:eastAsia="仿宋" w:hAnsi="仿宋" w:cs="仿宋" w:hint="eastAsia"/>
            <w:lang w:eastAsia="zh-CN"/>
          </w:rPr>
          <w:t>(一)、质量目标与方针</w:t>
        </w:r>
        <w:r>
          <w:tab/>
        </w:r>
        <w:r>
          <w:fldChar w:fldCharType="begin"/>
        </w:r>
        <w:r>
          <w:instrText xml:space="preserve"> PAGEREF _Toc7315 \h </w:instrText>
        </w:r>
        <w:r>
          <w:fldChar w:fldCharType="separate"/>
        </w:r>
        <w:r>
          <w:t>58</w:t>
        </w:r>
        <w:r>
          <w:fldChar w:fldCharType="end"/>
        </w:r>
      </w:hyperlink>
    </w:p>
    <w:p>
      <w:pPr>
        <w:pStyle w:val="TOC2"/>
        <w:tabs>
          <w:tab w:val="right" w:leader="dot" w:pos="8306"/>
        </w:tabs>
      </w:pPr>
      <w:hyperlink w:anchor="_Toc18909" w:history="1">
        <w:r>
          <w:rPr>
            <w:rFonts w:ascii="仿宋" w:eastAsia="仿宋" w:hAnsi="仿宋" w:cs="仿宋" w:hint="eastAsia"/>
            <w:lang w:eastAsia="zh-CN"/>
          </w:rPr>
          <w:t>(二)、质量管理责任</w:t>
        </w:r>
        <w:r>
          <w:tab/>
        </w:r>
        <w:r>
          <w:fldChar w:fldCharType="begin"/>
        </w:r>
        <w:r>
          <w:instrText xml:space="preserve"> PAGEREF _Toc18909 \h </w:instrText>
        </w:r>
        <w:r>
          <w:fldChar w:fldCharType="separate"/>
        </w:r>
        <w:r>
          <w:t>59</w:t>
        </w:r>
        <w:r>
          <w:fldChar w:fldCharType="end"/>
        </w:r>
      </w:hyperlink>
    </w:p>
    <w:p>
      <w:pPr>
        <w:pStyle w:val="TOC2"/>
        <w:tabs>
          <w:tab w:val="right" w:leader="dot" w:pos="8306"/>
        </w:tabs>
      </w:pPr>
      <w:hyperlink w:anchor="_Toc28947" w:history="1">
        <w:r>
          <w:rPr>
            <w:rFonts w:ascii="仿宋" w:eastAsia="仿宋" w:hAnsi="仿宋" w:cs="仿宋" w:hint="eastAsia"/>
            <w:lang w:eastAsia="zh-CN"/>
          </w:rPr>
          <w:t>(三)、质量管理体系文件</w:t>
        </w:r>
        <w:r>
          <w:tab/>
        </w:r>
        <w:r>
          <w:fldChar w:fldCharType="begin"/>
        </w:r>
        <w:r>
          <w:instrText xml:space="preserve"> PAGEREF _Toc28947 \h </w:instrText>
        </w:r>
        <w:r>
          <w:fldChar w:fldCharType="separate"/>
        </w:r>
        <w:r>
          <w:t>60</w:t>
        </w:r>
        <w:r>
          <w:fldChar w:fldCharType="end"/>
        </w:r>
      </w:hyperlink>
    </w:p>
    <w:p>
      <w:pPr>
        <w:pStyle w:val="TOC2"/>
        <w:tabs>
          <w:tab w:val="right" w:leader="dot" w:pos="8306"/>
        </w:tabs>
      </w:pPr>
      <w:hyperlink w:anchor="_Toc7907" w:history="1">
        <w:r>
          <w:rPr>
            <w:rFonts w:ascii="仿宋" w:eastAsia="仿宋" w:hAnsi="仿宋" w:cs="仿宋" w:hint="eastAsia"/>
            <w:lang w:eastAsia="zh-CN"/>
          </w:rPr>
          <w:t>(四)、质量培训与教育</w:t>
        </w:r>
        <w:r>
          <w:tab/>
        </w:r>
        <w:r>
          <w:fldChar w:fldCharType="begin"/>
        </w:r>
        <w:r>
          <w:instrText xml:space="preserve"> PAGEREF _Toc7907 \h </w:instrText>
        </w:r>
        <w:r>
          <w:fldChar w:fldCharType="separate"/>
        </w:r>
        <w:r>
          <w:t>62</w:t>
        </w:r>
        <w:r>
          <w:fldChar w:fldCharType="end"/>
        </w:r>
      </w:hyperlink>
    </w:p>
    <w:p>
      <w:pPr>
        <w:pStyle w:val="TOC2"/>
        <w:tabs>
          <w:tab w:val="right" w:leader="dot" w:pos="8306"/>
        </w:tabs>
      </w:pPr>
      <w:hyperlink w:anchor="_Toc22796" w:history="1">
        <w:r>
          <w:rPr>
            <w:rFonts w:ascii="仿宋" w:eastAsia="仿宋" w:hAnsi="仿宋" w:cs="仿宋" w:hint="eastAsia"/>
            <w:lang w:eastAsia="zh-CN"/>
          </w:rPr>
          <w:t>(五)、质量审核与评价</w:t>
        </w:r>
        <w:r>
          <w:tab/>
        </w:r>
        <w:r>
          <w:fldChar w:fldCharType="begin"/>
        </w:r>
        <w:r>
          <w:instrText xml:space="preserve"> PAGEREF _Toc22796 \h </w:instrText>
        </w:r>
        <w:r>
          <w:fldChar w:fldCharType="separate"/>
        </w:r>
        <w:r>
          <w:t>64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625" w:history="1">
        <w:r>
          <w:rPr>
            <w:rFonts w:ascii="仿宋" w:eastAsia="仿宋" w:hAnsi="仿宋" w:cs="仿宋" w:hint="eastAsia"/>
            <w:lang w:eastAsia="zh-CN"/>
          </w:rPr>
          <w:t>(六)、不符合与纠正措施</w:t>
        </w:r>
        <w:r>
          <w:tab/>
        </w:r>
        <w:r>
          <w:fldChar w:fldCharType="begin"/>
        </w:r>
        <w:r>
          <w:instrText xml:space="preserve"> PAGEREF _Toc5625 \h </w:instrText>
        </w:r>
        <w:r>
          <w:fldChar w:fldCharType="separate"/>
        </w:r>
        <w:r>
          <w:t>65</w:t>
        </w:r>
        <w:r>
          <w:fldChar w:fldCharType="end"/>
        </w:r>
      </w:hyperlink>
    </w:p>
    <w:p>
      <w:pPr>
        <w:pStyle w:val="TOC1"/>
        <w:tabs>
          <w:tab w:val="right" w:leader="dot" w:pos="8306"/>
        </w:tabs>
      </w:pPr>
      <w:hyperlink w:anchor="_Toc14952" w:history="1">
        <w:r>
          <w:rPr>
            <w:rFonts w:ascii="仿宋" w:eastAsia="仿宋" w:hAnsi="仿宋" w:cs="仿宋" w:hint="eastAsia"/>
            <w:lang w:eastAsia="zh-CN"/>
          </w:rPr>
          <w:t>二十、信息化建设</w:t>
        </w:r>
        <w:r>
          <w:tab/>
        </w:r>
        <w:r>
          <w:fldChar w:fldCharType="begin"/>
        </w:r>
        <w:r>
          <w:instrText xml:space="preserve"> PAGEREF _Toc14952 \h </w:instrText>
        </w:r>
        <w:r>
          <w:fldChar w:fldCharType="separate"/>
        </w:r>
        <w:r>
          <w:t>66</w:t>
        </w:r>
        <w:r>
          <w:fldChar w:fldCharType="end"/>
        </w:r>
      </w:hyperlink>
    </w:p>
    <w:p>
      <w:pPr>
        <w:pStyle w:val="TOC2"/>
        <w:tabs>
          <w:tab w:val="right" w:leader="dot" w:pos="8306"/>
        </w:tabs>
      </w:pPr>
      <w:hyperlink w:anchor="_Toc9001" w:history="1">
        <w:r>
          <w:rPr>
            <w:rFonts w:ascii="仿宋" w:eastAsia="仿宋" w:hAnsi="仿宋" w:cs="仿宋" w:hint="eastAsia"/>
            <w:lang w:eastAsia="zh-CN"/>
          </w:rPr>
          <w:t>(一)、信息化规划</w:t>
        </w:r>
        <w:r>
          <w:tab/>
        </w:r>
        <w:r>
          <w:fldChar w:fldCharType="begin"/>
        </w:r>
        <w:r>
          <w:instrText xml:space="preserve"> PAGEREF _Toc9001 \h </w:instrText>
        </w:r>
        <w:r>
          <w:fldChar w:fldCharType="separate"/>
        </w:r>
        <w:r>
          <w:t>66</w:t>
        </w:r>
        <w:r>
          <w:fldChar w:fldCharType="end"/>
        </w:r>
      </w:hyperlink>
    </w:p>
    <w:p>
      <w:pPr>
        <w:pStyle w:val="TOC2"/>
        <w:tabs>
          <w:tab w:val="right" w:leader="dot" w:pos="8306"/>
        </w:tabs>
      </w:pPr>
      <w:hyperlink w:anchor="_Toc28589" w:history="1">
        <w:r>
          <w:rPr>
            <w:rFonts w:ascii="仿宋" w:eastAsia="仿宋" w:hAnsi="仿宋" w:cs="仿宋" w:hint="eastAsia"/>
            <w:lang w:eastAsia="zh-CN"/>
          </w:rPr>
          <w:t>(二)、信息系统建设</w:t>
        </w:r>
        <w:r>
          <w:tab/>
        </w:r>
        <w:r>
          <w:fldChar w:fldCharType="begin"/>
        </w:r>
        <w:r>
          <w:instrText xml:space="preserve"> PAGEREF _Toc28589 \h </w:instrText>
        </w:r>
        <w:r>
          <w:fldChar w:fldCharType="separate"/>
        </w:r>
        <w:r>
          <w:t>67</w:t>
        </w:r>
        <w:r>
          <w:fldChar w:fldCharType="end"/>
        </w:r>
      </w:hyperlink>
    </w:p>
    <w:p>
      <w:pPr>
        <w:pStyle w:val="TOC2"/>
        <w:tabs>
          <w:tab w:val="right" w:leader="dot" w:pos="8306"/>
        </w:tabs>
      </w:pPr>
      <w:hyperlink w:anchor="_Toc6906" w:history="1">
        <w:r>
          <w:rPr>
            <w:rFonts w:ascii="仿宋" w:eastAsia="仿宋" w:hAnsi="仿宋" w:cs="仿宋" w:hint="eastAsia"/>
            <w:lang w:eastAsia="zh-CN"/>
          </w:rPr>
          <w:t>(三)、数据保护与隐私保护</w:t>
        </w:r>
        <w:r>
          <w:tab/>
        </w:r>
        <w:r>
          <w:fldChar w:fldCharType="begin"/>
        </w:r>
        <w:r>
          <w:instrText xml:space="preserve"> PAGEREF _Toc6906 \h </w:instrText>
        </w:r>
        <w:r>
          <w:fldChar w:fldCharType="separate"/>
        </w:r>
        <w:r>
          <w:t>68</w:t>
        </w:r>
        <w:r>
          <w:fldChar w:fldCharType="end"/>
        </w:r>
      </w:hyperlink>
    </w:p>
    <w:p>
      <w:pPr>
        <w:pStyle w:val="TOC1"/>
        <w:tabs>
          <w:tab w:val="right" w:leader="dot" w:pos="8306"/>
        </w:tabs>
      </w:pPr>
      <w:hyperlink w:anchor="_Toc14072" w:history="1">
        <w:r>
          <w:rPr>
            <w:rFonts w:ascii="仿宋" w:eastAsia="仿宋" w:hAnsi="仿宋" w:cs="仿宋" w:hint="eastAsia"/>
            <w:lang w:eastAsia="zh-CN"/>
          </w:rPr>
          <w:t>二十一、战略合作伙伴</w:t>
        </w:r>
        <w:r>
          <w:tab/>
        </w:r>
        <w:r>
          <w:fldChar w:fldCharType="begin"/>
        </w:r>
        <w:r>
          <w:instrText xml:space="preserve"> PAGEREF _Toc14072 \h </w:instrText>
        </w:r>
        <w:r>
          <w:fldChar w:fldCharType="separate"/>
        </w:r>
        <w:r>
          <w:t>69</w:t>
        </w:r>
        <w:r>
          <w:fldChar w:fldCharType="end"/>
        </w:r>
      </w:hyperlink>
    </w:p>
    <w:p>
      <w:pPr>
        <w:pStyle w:val="TOC2"/>
        <w:tabs>
          <w:tab w:val="right" w:leader="dot" w:pos="8306"/>
        </w:tabs>
      </w:pPr>
      <w:hyperlink w:anchor="_Toc22529" w:history="1">
        <w:r>
          <w:rPr>
            <w:rFonts w:ascii="仿宋" w:eastAsia="仿宋" w:hAnsi="仿宋" w:cs="仿宋" w:hint="eastAsia"/>
            <w:lang w:eastAsia="zh-CN"/>
          </w:rPr>
          <w:t>(一)、合作伙伴关系</w:t>
        </w:r>
        <w:r>
          <w:tab/>
        </w:r>
        <w:r>
          <w:fldChar w:fldCharType="begin"/>
        </w:r>
        <w:r>
          <w:instrText xml:space="preserve"> PAGEREF _Toc22529 \h </w:instrText>
        </w:r>
        <w:r>
          <w:fldChar w:fldCharType="separate"/>
        </w:r>
        <w:r>
          <w:t>69</w:t>
        </w:r>
        <w:r>
          <w:fldChar w:fldCharType="end"/>
        </w:r>
      </w:hyperlink>
    </w:p>
    <w:p>
      <w:pPr>
        <w:pStyle w:val="TOC2"/>
        <w:tabs>
          <w:tab w:val="right" w:leader="dot" w:pos="8306"/>
        </w:tabs>
      </w:pPr>
      <w:hyperlink w:anchor="_Toc27083" w:history="1">
        <w:r>
          <w:rPr>
            <w:rFonts w:ascii="仿宋" w:eastAsia="仿宋" w:hAnsi="仿宋" w:cs="仿宋" w:hint="eastAsia"/>
            <w:lang w:eastAsia="zh-CN"/>
          </w:rPr>
          <w:t>(二)、合作辛酮项目</w:t>
        </w:r>
        <w:r>
          <w:tab/>
        </w:r>
        <w:r>
          <w:fldChar w:fldCharType="begin"/>
        </w:r>
        <w:r>
          <w:instrText xml:space="preserve"> PAGEREF _Toc27083 \h </w:instrText>
        </w:r>
        <w:r>
          <w:fldChar w:fldCharType="separate"/>
        </w:r>
        <w:r>
          <w:t>69</w:t>
        </w:r>
        <w:r>
          <w:fldChar w:fldCharType="end"/>
        </w:r>
      </w:hyperlink>
    </w:p>
    <w:p>
      <w:pPr>
        <w:pStyle w:val="TOC2"/>
        <w:tabs>
          <w:tab w:val="right" w:leader="dot" w:pos="8306"/>
        </w:tabs>
      </w:pPr>
      <w:hyperlink w:anchor="_Toc6643" w:history="1">
        <w:r>
          <w:rPr>
            <w:rFonts w:ascii="仿宋" w:eastAsia="仿宋" w:hAnsi="仿宋" w:cs="仿宋" w:hint="eastAsia"/>
            <w:lang w:eastAsia="zh-CN"/>
          </w:rPr>
          <w:t>(三)、合作伙伴的作用</w:t>
        </w:r>
        <w:r>
          <w:tab/>
        </w:r>
        <w:r>
          <w:fldChar w:fldCharType="begin"/>
        </w:r>
        <w:r>
          <w:instrText xml:space="preserve"> PAGEREF _Toc6643 \h </w:instrText>
        </w:r>
        <w:r>
          <w:fldChar w:fldCharType="separate"/>
        </w:r>
        <w:r>
          <w:t>70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358"/>
      <w:r>
        <w:rPr>
          <w:rFonts w:ascii="仿宋" w:eastAsia="仿宋" w:hAnsi="仿宋" w:cs="仿宋" w:hint="eastAsia"/>
          <w:sz w:val="28"/>
          <w:lang w:eastAsia="zh-CN"/>
        </w:rPr>
        <w:t>一、辛酮项目绩效评估</w:t>
      </w:r>
      <w:bookmarkEnd w:id="2"/>
    </w:p>
    <w:p>
      <w:pPr>
        <w:pStyle w:val="Heading2"/>
        <w:rPr>
          <w:rFonts w:ascii="仿宋" w:eastAsia="仿宋" w:hAnsi="仿宋" w:cs="仿宋" w:hint="eastAsia"/>
          <w:lang w:eastAsia="zh-CN"/>
        </w:rPr>
      </w:pPr>
      <w:bookmarkStart w:id="3" w:name="_Toc319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在辛酮计划中，我们开发了一套全面的评估准则，以确保辛酮计划的成功完成。这些准则包括一系列涵盖了目标、成本、进度和质量等多个维度的指标，帮助我们全面了解辛酮计划的进展情况。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达目标的实现率是我们特别关注的指标之一。我们设定了明确的目标，并通过定期监测和评估，及时发现并解决潜在的偏差。这为我们有效地管理辛酮计划奠定了坚实基础，保证了交付的结果符合质量标准和客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成本绩效是另一个重要的焦点。通过对实际成本与预算成本的比较分析，我们可以深入了解成本的差异，并及时调整资源分配，以保持辛酮计划在经济效益方面的合理水平。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https://d.book118.com/648142015071006043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521AB"/>
    <w:rsid w:val="2C9521A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8142015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2024-03-04T10:41:00Z</dcterms:created>
  <dcterms:modified xsi:type="dcterms:W3CDTF">2024-03-04T10:41:29Z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F2F148D5C01E479ABB2A8F951D589517_11</vt:lpwstr>
  </property>
  <property fmtid="{D5CDD505-2E9C-101B-9397-08002B2CF9AE}" pid="3" name="KSOProductBuildVer">
    <vt:lpwstr>2052-12.1.0.16399</vt:lpwstr>
  </property>
</Properties>
</file>