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0" w:after="0" w:line="312" w:lineRule="exact"/>
        <w:ind w:left="581" w:firstLine="0"/>
        <w:jc w:val="left"/>
      </w:pPr>
      <w:bookmarkStart w:id="0" w:name="1"/>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rId8" o:spid="_x0000_s1025" type="#_x0000_t75" style="width:65pt;height:34pt;margin-top:58pt;margin-left:381pt;mso-height-relative:page;mso-position-horizontal-relative:page;mso-position-vertical-relative:page;mso-width-relative:page;position:absolute;z-index:-251657216" coordsize="21600,21600" filled="f">
            <v:imagedata r:id="rId5" o:title=""/>
            <o:lock v:ext="edit" aspectratio="t"/>
          </v:shape>
        </w:pict>
      </w:r>
      <w:r>
        <w:pict>
          <v:shape id="imagerId9" o:spid="_x0000_s1026" type="#_x0000_t75" style="width:201pt;height:54pt;margin-top:418pt;margin-left:247pt;mso-height-relative:page;mso-position-horizontal-relative:page;mso-position-vertical-relative:page;mso-width-relative:page;position:absolute;z-index:-251656192" coordsize="21600,21600" filled="f">
            <v:imagedata r:id="rId6" o:title=""/>
            <o:lock v:ext="edit" aspectratio="t"/>
          </v:shape>
        </w:pict>
      </w:r>
      <w: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WS_polygon188" o:spid="_x0000_s1027" type="#_x0000_t12" style="width:481.9pt;height:0.75pt;margin-top:212.2pt;margin-left:70.9pt;mso-height-relative:page;mso-position-horizontal-relative:page;mso-position-vertical-relative:page;mso-width-relative:page;position:absolute;z-index:251658240" coordsize="21600,21600" stroked="t" strokecolor="black">
            <v:fill opacity="0"/>
            <v:stroke joinstyle="miter"/>
          </v:shape>
        </w:pict>
      </w:r>
      <w:r>
        <w:pict>
          <v:shape id="WS_polygon190" o:spid="_x0000_s1028" type="#_x0000_t12" style="width:198.35pt;height:51.8pt;margin-top:419.25pt;margin-left:248.6pt;mso-height-relative:page;mso-position-horizontal-relative:page;mso-position-vertical-relative:page;mso-width-relative:page;position:absolute;z-index:-251655168" coordsize="21600,21600" fillcolor="white" stroked="f">
            <v:stroke joinstyle="miter"/>
          </v:shape>
        </w:pict>
      </w:r>
      <w:r>
        <w:rPr>
          <w:rFonts w:ascii="Microsoft YaHei UI" w:hAnsi="Microsoft YaHei UI" w:cs="Microsoft YaHei UI"/>
          <w:color w:val="000000"/>
          <w:spacing w:val="0"/>
          <w:w w:val="100"/>
          <w:position w:val="0"/>
          <w:sz w:val="21"/>
          <w:u w:val="none"/>
        </w:rPr>
        <w:t>ICS</w:t>
      </w:r>
      <w:r>
        <w:rPr>
          <w:rFonts w:ascii="Calibri" w:hAnsi="Calibri" w:cs="Calibri"/>
          <w:color w:val="000000"/>
          <w:spacing w:val="0"/>
          <w:w w:val="387"/>
          <w:sz w:val="21"/>
          <w:u w:val="none"/>
        </w:rPr>
        <w:t> </w:t>
      </w:r>
      <w:r>
        <w:rPr>
          <w:rFonts w:ascii="黑体" w:hAnsi="黑体" w:cs="黑体"/>
          <w:color w:val="000000"/>
          <w:spacing w:val="-1"/>
          <w:w w:val="100"/>
          <w:position w:val="0"/>
          <w:sz w:val="21"/>
          <w:u w:val="none"/>
        </w:rPr>
        <w:t>35.020</w:t>
      </w:r>
    </w:p>
    <w:p>
      <w:pPr>
        <w:spacing w:before="0" w:after="0" w:line="312" w:lineRule="exact"/>
        <w:ind w:left="581" w:firstLine="0"/>
        <w:jc w:val="left"/>
      </w:pPr>
      <w:r>
        <w:rPr>
          <w:rFonts w:ascii="Microsoft YaHei UI" w:hAnsi="Microsoft YaHei UI" w:cs="Microsoft YaHei UI"/>
          <w:color w:val="000000"/>
          <w:spacing w:val="-3"/>
          <w:w w:val="100"/>
          <w:position w:val="0"/>
          <w:sz w:val="21"/>
          <w:u w:val="none"/>
        </w:rPr>
        <w:t>CCS</w:t>
      </w:r>
      <w:r>
        <w:rPr>
          <w:rFonts w:ascii="Calibri" w:hAnsi="Calibri" w:cs="Calibri"/>
          <w:color w:val="000000"/>
          <w:spacing w:val="0"/>
          <w:w w:val="240"/>
          <w:sz w:val="21"/>
          <w:u w:val="none"/>
        </w:rPr>
        <w:t> </w:t>
      </w:r>
      <w:r>
        <w:rPr>
          <w:rFonts w:ascii="黑体" w:hAnsi="黑体" w:cs="黑体"/>
          <w:color w:val="000000"/>
          <w:spacing w:val="-1"/>
          <w:w w:val="100"/>
          <w:position w:val="0"/>
          <w:sz w:val="21"/>
          <w:u w:val="none"/>
        </w:rPr>
        <w:t>L</w:t>
      </w:r>
      <w:r>
        <w:rPr>
          <w:rFonts w:ascii="Calibri" w:hAnsi="Calibri" w:cs="Calibri"/>
          <w:color w:val="000000"/>
          <w:spacing w:val="0"/>
          <w:w w:val="219"/>
          <w:sz w:val="21"/>
          <w:u w:val="none"/>
        </w:rPr>
        <w:t> </w:t>
      </w:r>
      <w:r>
        <w:rPr>
          <w:rFonts w:ascii="黑体" w:hAnsi="黑体" w:cs="黑体"/>
          <w:color w:val="000000"/>
          <w:spacing w:val="-2"/>
          <w:w w:val="100"/>
          <w:position w:val="0"/>
          <w:sz w:val="21"/>
          <w:u w:val="none"/>
        </w:rPr>
        <w:t>70</w:t>
      </w:r>
    </w:p>
    <w:p>
      <w:pPr>
        <w:spacing w:before="0" w:after="0" w:line="240" w:lineRule="exact"/>
        <w:ind w:left="581" w:firstLine="0"/>
      </w:pPr>
      <w:r>
        <w:br w:type="column"/>
      </w:r>
    </w:p>
    <w:p>
      <w:pPr>
        <w:spacing w:before="0" w:after="0" w:line="1394" w:lineRule="exact"/>
        <w:ind w:firstLine="0"/>
        <w:jc w:val="left"/>
      </w:pPr>
      <w:r>
        <w:pict>
          <v:shapetype id="_x0000_t202" coordsize="21600,21600" o:spt="202" path="m,l,21600r21600,l21600,xe">
            <v:stroke joinstyle="miter"/>
            <v:path gradientshapeok="t" o:connecttype="rect"/>
          </v:shapetype>
          <v:shape id="wondershare_2" o:spid="_x0000_s1029" type="#_x0000_t202" style="width:73.95pt;height:14.1pt;margin-top:50.85pt;margin-left:451.3pt;mso-height-relative:page;mso-position-horizontal-relative:page;mso-position-vertical-relative:page;mso-width-relative:page;position:absolute;z-index:-251654144" coordsize="21600,21600" filled="f" stroked="f">
            <v:stroke joinstyle="miter"/>
            <v:textbox inset="0,0,0,0">
              <w:txbxContent>
                <w:p>
                  <w:pPr>
                    <w:autoSpaceDE w:val="0"/>
                    <w:autoSpaceDN w:val="0"/>
                    <w:adjustRightInd w:val="0"/>
                    <w:spacing w:before="0" w:after="0" w:line="183" w:lineRule="exact"/>
                    <w:jc w:val="left"/>
                  </w:pPr>
                  <w:r>
                    <w:rPr>
                      <w:rFonts w:ascii="黑体" w:hAnsi="黑体" w:cs="黑体"/>
                      <w:color w:val="000000"/>
                      <w:spacing w:val="-1"/>
                      <w:w w:val="100"/>
                      <w:position w:val="0"/>
                      <w:sz w:val="18"/>
                      <w:u w:val="none"/>
                    </w:rPr>
                    <w:t>XXXXX-XXXX·</w:t>
                  </w:r>
                </w:p>
              </w:txbxContent>
            </v:textbox>
          </v:shape>
        </w:pict>
      </w:r>
      <w:r>
        <w:rPr>
          <w:rFonts w:ascii="黑体" w:hAnsi="黑体" w:cs="黑体"/>
          <w:color w:val="000000"/>
          <w:spacing w:val="0"/>
          <w:w w:val="100"/>
          <w:position w:val="94"/>
          <w:sz w:val="18"/>
          <w:u w:val="none"/>
        </w:rPr>
        <w:t>Q/LB.</w:t>
      </w:r>
      <w:r>
        <w:rPr>
          <w:rFonts w:ascii="Calibri" w:hAnsi="Calibri" w:cs="Calibri"/>
          <w:color w:val="000000"/>
          <w:spacing w:val="0"/>
          <w:w w:val="24"/>
          <w:sz w:val="96"/>
          <w:u w:val="none"/>
        </w:rPr>
        <w:t> </w:t>
      </w:r>
      <w:r>
        <w:rPr>
          <w:rFonts w:ascii="Microsoft YaHei UI" w:hAnsi="Microsoft YaHei UI" w:cs="Microsoft YaHei UI"/>
          <w:color w:val="000000"/>
          <w:sz w:val="96"/>
          <w:u w:val="none"/>
        </w:rPr>
        <w:fldChar w:fldCharType="begin"/>
      </w:r>
      <w:r>
        <w:rPr>
          <w:rFonts w:ascii="Microsoft YaHei UI" w:hAnsi="Microsoft YaHei UI" w:cs="Microsoft YaHei UI"/>
          <w:color w:val="000000"/>
          <w:sz w:val="96"/>
          <w:u w:val="none"/>
        </w:rPr>
        <w:instrText>eq \o\ac(□</w:instrText>
      </w:r>
      <w:r>
        <w:rPr>
          <w:rFonts w:ascii="Microsoft YaHei UI" w:hAnsi="Microsoft YaHei UI" w:cs="Microsoft YaHei UI"/>
          <w:color w:val="000000"/>
          <w:position w:val="0"/>
          <w:sz w:val="96"/>
          <w:u w:val="none"/>
        </w:rPr>
        <w:instrText>,21)</w:instrText>
      </w:r>
      <w:r>
        <w:fldChar w:fldCharType="separate"/>
      </w:r>
      <w:r>
        <w:fldChar w:fldCharType="end"/>
      </w:r>
    </w:p>
    <w:p>
      <w:pPr>
        <w:widowControl/>
        <w:jc w:val="left"/>
        <w:sectPr>
          <w:type w:val="continuous"/>
          <w:pgSz w:w="11906" w:h="16839"/>
          <w:pgMar w:top="509" w:right="429" w:bottom="269" w:left="789" w:header="0" w:footer="0" w:gutter="0"/>
          <w:cols w:num="2" w:space="708" w:equalWidth="0">
            <w:col w:w="7606" w:space="0"/>
            <w:col w:w="3082" w:space="0"/>
          </w:cols>
          <w:docGrid w:type="lines" w:linePitch="312" w:charSpace="0"/>
        </w:sectPr>
      </w:pPr>
    </w:p>
    <w:p>
      <w:pPr>
        <w:spacing w:before="0" w:after="0" w:line="196" w:lineRule="exact"/>
        <w:ind w:firstLine="0"/>
      </w:pPr>
    </w:p>
    <w:p>
      <w:pPr>
        <w:widowControl/>
        <w:jc w:val="left"/>
        <w:sectPr>
          <w:type w:val="continuous"/>
          <w:pgSz w:w="11906" w:h="16839"/>
          <w:pgMar w:top="509" w:right="429" w:bottom="269" w:left="789" w:header="0" w:footer="0" w:gutter="0"/>
          <w:pgNumType w:start="2"/>
          <w:cols w:num="1" w:space="720"/>
          <w:docGrid w:type="lines" w:linePitch="312" w:charSpace="0"/>
        </w:sectPr>
      </w:pPr>
    </w:p>
    <w:p>
      <w:pPr>
        <w:tabs>
          <w:tab w:val="left" w:pos="2041"/>
          <w:tab w:val="left" w:pos="3567"/>
          <w:tab w:val="left" w:pos="5093"/>
          <w:tab w:val="left" w:pos="6620"/>
          <w:tab w:val="left" w:pos="8146"/>
          <w:tab w:val="left" w:pos="9673"/>
        </w:tabs>
        <w:spacing w:before="0" w:after="0" w:line="487" w:lineRule="exact"/>
        <w:ind w:left="514" w:firstLine="0"/>
        <w:jc w:val="left"/>
      </w:pPr>
      <w:r>
        <w:rPr>
          <w:rFonts w:ascii="黑体" w:eastAsia="黑体" w:hAnsi="黑体" w:cs="黑体"/>
          <w:color w:val="000000"/>
          <w:spacing w:val="-1"/>
          <w:w w:val="100"/>
          <w:position w:val="0"/>
          <w:sz w:val="48"/>
          <w:u w:val="none"/>
        </w:rPr>
        <w:t>辽</w:t>
      </w:r>
      <w:r>
        <w:rPr>
          <w:rFonts w:cs="Calibri"/>
          <w:color w:val="000000"/>
          <w:spacing w:val="-1"/>
          <w:w w:val="100"/>
          <w:u w:val="none"/>
        </w:rPr>
        <w:tab/>
      </w:r>
      <w:r>
        <w:rPr>
          <w:rFonts w:ascii="黑体" w:eastAsia="黑体" w:hAnsi="黑体" w:cs="黑体"/>
          <w:color w:val="000000"/>
          <w:spacing w:val="-1"/>
          <w:w w:val="100"/>
          <w:position w:val="0"/>
          <w:sz w:val="48"/>
          <w:u w:val="none"/>
        </w:rPr>
        <w:t>宁</w:t>
      </w:r>
      <w:r>
        <w:rPr>
          <w:rFonts w:cs="Calibri"/>
          <w:color w:val="000000"/>
          <w:spacing w:val="0"/>
          <w:w w:val="100"/>
          <w:u w:val="none"/>
        </w:rPr>
        <w:tab/>
      </w:r>
      <w:r>
        <w:rPr>
          <w:rFonts w:ascii="黑体" w:eastAsia="黑体" w:hAnsi="黑体" w:cs="黑体"/>
          <w:color w:val="000000"/>
          <w:spacing w:val="-1"/>
          <w:w w:val="100"/>
          <w:position w:val="0"/>
          <w:sz w:val="48"/>
          <w:u w:val="none"/>
        </w:rPr>
        <w:t>省</w:t>
      </w:r>
      <w:r>
        <w:rPr>
          <w:rFonts w:cs="Calibri"/>
          <w:color w:val="000000"/>
          <w:spacing w:val="0"/>
          <w:w w:val="100"/>
          <w:u w:val="none"/>
        </w:rPr>
        <w:tab/>
      </w:r>
      <w:r>
        <w:rPr>
          <w:rFonts w:ascii="黑体" w:eastAsia="黑体" w:hAnsi="黑体" w:cs="黑体"/>
          <w:color w:val="000000"/>
          <w:spacing w:val="-1"/>
          <w:w w:val="100"/>
          <w:position w:val="0"/>
          <w:sz w:val="48"/>
          <w:u w:val="none"/>
        </w:rPr>
        <w:t>地</w:t>
      </w:r>
      <w:r>
        <w:rPr>
          <w:rFonts w:cs="Calibri"/>
          <w:color w:val="000000"/>
          <w:spacing w:val="0"/>
          <w:w w:val="100"/>
          <w:u w:val="none"/>
        </w:rPr>
        <w:tab/>
      </w:r>
      <w:r>
        <w:rPr>
          <w:rFonts w:ascii="黑体" w:eastAsia="黑体" w:hAnsi="黑体" w:cs="黑体"/>
          <w:color w:val="000000"/>
          <w:spacing w:val="-1"/>
          <w:w w:val="100"/>
          <w:position w:val="0"/>
          <w:sz w:val="48"/>
          <w:u w:val="none"/>
        </w:rPr>
        <w:t>方</w:t>
      </w:r>
      <w:r>
        <w:rPr>
          <w:rFonts w:cs="Calibri"/>
          <w:color w:val="000000"/>
          <w:spacing w:val="0"/>
          <w:w w:val="100"/>
          <w:u w:val="none"/>
        </w:rPr>
        <w:tab/>
      </w:r>
      <w:r>
        <w:rPr>
          <w:rFonts w:ascii="黑体" w:eastAsia="黑体" w:hAnsi="黑体" w:cs="黑体"/>
          <w:color w:val="000000"/>
          <w:spacing w:val="-1"/>
          <w:w w:val="100"/>
          <w:position w:val="0"/>
          <w:sz w:val="48"/>
          <w:u w:val="none"/>
        </w:rPr>
        <w:t>标</w:t>
      </w:r>
      <w:r>
        <w:rPr>
          <w:rFonts w:cs="Calibri"/>
          <w:color w:val="000000"/>
          <w:spacing w:val="0"/>
          <w:w w:val="100"/>
          <w:u w:val="none"/>
        </w:rPr>
        <w:tab/>
      </w:r>
      <w:r>
        <w:rPr>
          <w:rFonts w:ascii="黑体" w:eastAsia="黑体" w:hAnsi="黑体" w:cs="黑体"/>
          <w:color w:val="000000"/>
          <w:spacing w:val="-1"/>
          <w:w w:val="100"/>
          <w:position w:val="0"/>
          <w:sz w:val="48"/>
          <w:u w:val="none"/>
        </w:rPr>
        <w:t>准</w:t>
      </w:r>
    </w:p>
    <w:p>
      <w:pPr>
        <w:spacing w:before="0" w:after="0" w:line="440" w:lineRule="exact"/>
        <w:ind w:left="514" w:firstLine="0"/>
      </w:pPr>
    </w:p>
    <w:p>
      <w:pPr>
        <w:spacing w:before="0" w:after="0" w:line="285" w:lineRule="exact"/>
        <w:ind w:left="514" w:firstLine="6809"/>
        <w:jc w:val="left"/>
      </w:pPr>
      <w:r>
        <w:rPr>
          <w:rFonts w:ascii="黑体" w:hAnsi="黑体" w:cs="黑体"/>
          <w:color w:val="000000"/>
          <w:spacing w:val="0"/>
          <w:w w:val="100"/>
          <w:position w:val="0"/>
          <w:sz w:val="28"/>
          <w:u w:val="none"/>
        </w:rPr>
        <w:t>DB21/T</w:t>
      </w:r>
      <w:r>
        <w:rPr>
          <w:rFonts w:ascii="Calibri" w:hAnsi="Calibri" w:cs="Calibri"/>
          <w:color w:val="000000"/>
          <w:spacing w:val="0"/>
          <w:w w:val="221"/>
          <w:sz w:val="28"/>
          <w:u w:val="none"/>
        </w:rPr>
        <w:t> </w:t>
      </w:r>
      <w:r>
        <w:rPr>
          <w:rFonts w:ascii="黑体" w:hAnsi="黑体" w:cs="黑体"/>
          <w:color w:val="000000"/>
          <w:spacing w:val="-1"/>
          <w:w w:val="100"/>
          <w:position w:val="0"/>
          <w:sz w:val="28"/>
          <w:u w:val="none"/>
        </w:rPr>
        <w:t>1793.7—2023</w:t>
      </w:r>
    </w:p>
    <w:p>
      <w:pPr>
        <w:widowControl/>
        <w:jc w:val="left"/>
        <w:sectPr>
          <w:type w:val="continuous"/>
          <w:pgSz w:w="11906" w:h="16839"/>
          <w:pgMar w:top="509" w:right="429" w:bottom="269" w:left="789" w:header="0" w:footer="0" w:gutter="0"/>
          <w:pgNumType w:start="3"/>
          <w:cols w:num="1" w:space="708" w:equalWidth="0">
            <w:col w:w="10688" w:space="0"/>
          </w:cols>
          <w:docGrid w:type="lines" w:linePitch="312" w:charSpace="0"/>
        </w:sectPr>
      </w:pPr>
    </w:p>
    <w:p>
      <w:pPr>
        <w:spacing w:before="0" w:after="0" w:line="240" w:lineRule="exact"/>
        <w:ind w:left="514" w:firstLine="6809"/>
      </w:pPr>
    </w:p>
    <w:p>
      <w:pPr>
        <w:spacing w:before="0" w:after="0" w:line="240" w:lineRule="exact"/>
        <w:ind w:left="514" w:firstLine="6809"/>
      </w:pPr>
    </w:p>
    <w:p>
      <w:pPr>
        <w:spacing w:before="0" w:after="0" w:line="240" w:lineRule="exact"/>
        <w:ind w:left="514" w:firstLine="6809"/>
      </w:pPr>
    </w:p>
    <w:p>
      <w:pPr>
        <w:spacing w:before="0" w:after="0" w:line="240" w:lineRule="exact"/>
        <w:ind w:left="514" w:firstLine="6809"/>
      </w:pPr>
    </w:p>
    <w:p>
      <w:pPr>
        <w:spacing w:before="0" w:after="0" w:line="240" w:lineRule="exact"/>
        <w:ind w:left="514" w:firstLine="6809"/>
      </w:pPr>
    </w:p>
    <w:p>
      <w:pPr>
        <w:spacing w:before="0" w:after="0" w:line="240" w:lineRule="exact"/>
        <w:ind w:left="514" w:firstLine="6809"/>
      </w:pPr>
    </w:p>
    <w:p>
      <w:pPr>
        <w:spacing w:before="0" w:after="0" w:line="240" w:lineRule="exact"/>
        <w:ind w:left="514" w:firstLine="6809"/>
      </w:pPr>
    </w:p>
    <w:p>
      <w:pPr>
        <w:spacing w:before="0" w:after="0" w:line="240" w:lineRule="exact"/>
        <w:ind w:left="514" w:firstLine="6809"/>
      </w:pPr>
    </w:p>
    <w:p>
      <w:pPr>
        <w:spacing w:before="0" w:after="0" w:line="240" w:lineRule="exact"/>
        <w:ind w:left="514" w:firstLine="6809"/>
      </w:pPr>
    </w:p>
    <w:p>
      <w:pPr>
        <w:spacing w:before="0" w:after="0" w:line="240" w:lineRule="exact"/>
        <w:ind w:left="514" w:firstLine="6809"/>
      </w:pPr>
    </w:p>
    <w:p>
      <w:pPr>
        <w:spacing w:before="0" w:after="0" w:line="240" w:lineRule="exact"/>
        <w:ind w:left="514" w:firstLine="6809"/>
      </w:pPr>
    </w:p>
    <w:p>
      <w:pPr>
        <w:spacing w:before="0" w:after="0" w:line="327" w:lineRule="exact"/>
        <w:ind w:left="514" w:firstLine="6809"/>
      </w:pPr>
    </w:p>
    <w:p>
      <w:pPr>
        <w:widowControl/>
        <w:jc w:val="left"/>
        <w:sectPr>
          <w:type w:val="continuous"/>
          <w:pgSz w:w="11906" w:h="16839"/>
          <w:pgMar w:top="509" w:right="429" w:bottom="269" w:left="789" w:header="0" w:footer="0" w:gutter="0"/>
          <w:pgNumType w:start="4"/>
          <w:cols w:num="1" w:space="720"/>
          <w:docGrid w:type="lines" w:linePitch="312" w:charSpace="0"/>
        </w:sectPr>
      </w:pPr>
    </w:p>
    <w:p>
      <w:pPr>
        <w:tabs>
          <w:tab w:val="left" w:pos="3229"/>
          <w:tab w:val="left" w:pos="5828"/>
        </w:tabs>
        <w:spacing w:before="0" w:after="0" w:line="529" w:lineRule="exact"/>
        <w:ind w:left="627" w:firstLine="0"/>
        <w:jc w:val="left"/>
      </w:pPr>
      <w:r>
        <w:rPr>
          <w:rFonts w:ascii="黑体" w:eastAsia="黑体" w:hAnsi="黑体" w:cs="黑体"/>
          <w:color w:val="000000"/>
          <w:spacing w:val="0"/>
          <w:w w:val="100"/>
          <w:position w:val="0"/>
          <w:sz w:val="52"/>
          <w:u w:val="none"/>
        </w:rPr>
        <w:t>信息技术</w:t>
      </w:r>
      <w:r>
        <w:rPr>
          <w:rFonts w:cs="Calibri"/>
          <w:spacing w:val="0"/>
          <w:w w:val="100"/>
        </w:rPr>
        <w:tab/>
      </w:r>
      <w:r>
        <w:rPr>
          <w:rFonts w:ascii="黑体" w:eastAsia="黑体" w:hAnsi="黑体" w:cs="黑体"/>
          <w:color w:val="000000"/>
          <w:spacing w:val="0"/>
          <w:w w:val="100"/>
          <w:position w:val="0"/>
          <w:sz w:val="52"/>
          <w:u w:val="none"/>
        </w:rPr>
        <w:t>职业技能</w:t>
      </w:r>
      <w:r>
        <w:rPr>
          <w:rFonts w:cs="Calibri"/>
          <w:spacing w:val="0"/>
          <w:w w:val="100"/>
        </w:rPr>
        <w:tab/>
      </w:r>
      <w:r>
        <w:rPr>
          <w:rFonts w:ascii="黑体" w:eastAsia="黑体" w:hAnsi="黑体" w:cs="黑体"/>
          <w:color w:val="000000"/>
          <w:spacing w:val="0"/>
          <w:w w:val="100"/>
          <w:position w:val="0"/>
          <w:sz w:val="52"/>
          <w:u w:val="none"/>
        </w:rPr>
        <w:t>第</w:t>
      </w:r>
      <w:r>
        <w:rPr>
          <w:rFonts w:ascii="Calibri" w:hAnsi="Calibri" w:cs="Calibri"/>
          <w:color w:val="000000"/>
          <w:spacing w:val="10"/>
          <w:w w:val="100"/>
          <w:sz w:val="52"/>
          <w:u w:val="none"/>
        </w:rPr>
        <w:t> </w:t>
      </w:r>
      <w:r>
        <w:rPr>
          <w:rFonts w:ascii="黑体" w:hAnsi="黑体" w:cs="黑体"/>
          <w:color w:val="000000"/>
          <w:spacing w:val="0"/>
          <w:w w:val="100"/>
          <w:position w:val="0"/>
          <w:sz w:val="52"/>
          <w:u w:val="none"/>
        </w:rPr>
        <w:t>7</w:t>
      </w:r>
      <w:r>
        <w:rPr>
          <w:rFonts w:ascii="Calibri" w:hAnsi="Calibri" w:cs="Calibri"/>
          <w:color w:val="000000"/>
          <w:spacing w:val="9"/>
          <w:w w:val="100"/>
          <w:sz w:val="52"/>
          <w:u w:val="none"/>
        </w:rPr>
        <w:t> </w:t>
      </w:r>
      <w:r>
        <w:rPr>
          <w:rFonts w:ascii="黑体" w:eastAsia="黑体" w:hAnsi="黑体" w:cs="黑体"/>
          <w:color w:val="000000"/>
          <w:spacing w:val="-35"/>
          <w:w w:val="100"/>
          <w:position w:val="0"/>
          <w:sz w:val="52"/>
          <w:u w:val="none"/>
        </w:rPr>
        <w:t>部分：信息安全</w:t>
      </w:r>
    </w:p>
    <w:p>
      <w:pPr>
        <w:spacing w:before="0" w:after="0" w:line="449" w:lineRule="exact"/>
        <w:ind w:left="627" w:firstLine="0"/>
      </w:pPr>
    </w:p>
    <w:p>
      <w:pPr>
        <w:spacing w:before="0" w:after="0" w:line="339" w:lineRule="exact"/>
        <w:ind w:left="627" w:firstLine="761"/>
        <w:jc w:val="left"/>
      </w:pPr>
      <w:r>
        <w:rPr>
          <w:rFonts w:ascii="Microsoft YaHei UI" w:hAnsi="Microsoft YaHei UI" w:cs="Microsoft YaHei UI"/>
          <w:color w:val="000000"/>
          <w:spacing w:val="-23"/>
          <w:w w:val="100"/>
          <w:position w:val="0"/>
          <w:sz w:val="28"/>
          <w:u w:val="none"/>
        </w:rPr>
        <w:t>Information</w:t>
      </w:r>
      <w:r>
        <w:rPr>
          <w:rFonts w:ascii="Calibri" w:hAnsi="Calibri" w:cs="Calibri"/>
          <w:color w:val="000000"/>
          <w:spacing w:val="6"/>
          <w:w w:val="100"/>
          <w:sz w:val="28"/>
          <w:u w:val="none"/>
        </w:rPr>
        <w:t> </w:t>
      </w:r>
      <w:r>
        <w:rPr>
          <w:rFonts w:ascii="Microsoft YaHei UI" w:hAnsi="Microsoft YaHei UI" w:cs="Microsoft YaHei UI"/>
          <w:color w:val="000000"/>
          <w:spacing w:val="-23"/>
          <w:w w:val="100"/>
          <w:position w:val="0"/>
          <w:sz w:val="28"/>
          <w:u w:val="none"/>
        </w:rPr>
        <w:t>Technology</w:t>
      </w:r>
      <w:r>
        <w:rPr>
          <w:rFonts w:ascii="黑体" w:hAnsi="黑体" w:cs="黑体"/>
          <w:color w:val="000000"/>
          <w:spacing w:val="0"/>
          <w:w w:val="100"/>
          <w:position w:val="2"/>
          <w:sz w:val="28"/>
          <w:u w:val="none"/>
        </w:rPr>
        <w:t>—</w:t>
      </w:r>
      <w:r>
        <w:rPr>
          <w:rFonts w:ascii="Microsoft YaHei UI" w:hAnsi="Microsoft YaHei UI" w:cs="Microsoft YaHei UI"/>
          <w:color w:val="000000"/>
          <w:spacing w:val="-21"/>
          <w:w w:val="100"/>
          <w:position w:val="0"/>
          <w:sz w:val="28"/>
          <w:u w:val="none"/>
        </w:rPr>
        <w:t>Professional</w:t>
      </w:r>
      <w:r>
        <w:rPr>
          <w:rFonts w:ascii="Calibri" w:hAnsi="Calibri" w:cs="Calibri"/>
          <w:color w:val="000000"/>
          <w:spacing w:val="6"/>
          <w:w w:val="100"/>
          <w:sz w:val="28"/>
          <w:u w:val="none"/>
        </w:rPr>
        <w:t> </w:t>
      </w:r>
      <w:r>
        <w:rPr>
          <w:rFonts w:ascii="Microsoft YaHei UI" w:hAnsi="Microsoft YaHei UI" w:cs="Microsoft YaHei UI"/>
          <w:color w:val="000000"/>
          <w:spacing w:val="-13"/>
          <w:w w:val="100"/>
          <w:position w:val="0"/>
          <w:sz w:val="28"/>
          <w:u w:val="none"/>
        </w:rPr>
        <w:t>Skill-Part</w:t>
      </w:r>
      <w:r>
        <w:rPr>
          <w:rFonts w:ascii="Calibri" w:hAnsi="Calibri" w:cs="Calibri"/>
          <w:color w:val="000000"/>
          <w:spacing w:val="8"/>
          <w:w w:val="100"/>
          <w:sz w:val="28"/>
          <w:u w:val="none"/>
        </w:rPr>
        <w:t> </w:t>
      </w:r>
      <w:r>
        <w:rPr>
          <w:rFonts w:ascii="Microsoft YaHei UI" w:hAnsi="Microsoft YaHei UI" w:cs="Microsoft YaHei UI"/>
          <w:color w:val="000000"/>
          <w:spacing w:val="-21"/>
          <w:w w:val="100"/>
          <w:position w:val="0"/>
          <w:sz w:val="28"/>
          <w:u w:val="none"/>
        </w:rPr>
        <w:t>7:information</w:t>
      </w:r>
      <w:r>
        <w:rPr>
          <w:rFonts w:ascii="Calibri" w:hAnsi="Calibri" w:cs="Calibri"/>
          <w:color w:val="000000"/>
          <w:spacing w:val="6"/>
          <w:w w:val="100"/>
          <w:sz w:val="28"/>
          <w:u w:val="none"/>
        </w:rPr>
        <w:t> </w:t>
      </w:r>
      <w:r>
        <w:rPr>
          <w:rFonts w:ascii="Microsoft YaHei UI" w:hAnsi="Microsoft YaHei UI" w:cs="Microsoft YaHei UI"/>
          <w:color w:val="000000"/>
          <w:spacing w:val="-19"/>
          <w:w w:val="100"/>
          <w:position w:val="0"/>
          <w:sz w:val="28"/>
          <w:u w:val="none"/>
        </w:rPr>
        <w:t>security</w:t>
      </w:r>
    </w:p>
    <w:p>
      <w:pPr>
        <w:spacing w:before="0" w:after="0" w:line="1080" w:lineRule="exact"/>
        <w:ind w:left="627" w:firstLine="1417"/>
        <w:jc w:val="left"/>
        <w:rPr>
          <w:rFonts w:hint="eastAsia"/>
        </w:rPr>
      </w:pPr>
      <w:r>
        <w:pict>
          <v:shape id="wondershare_144" o:spid="_x0000_s1030" type="#_x0000_t202" style="width:92pt;height:16.95pt;margin-top:436.1pt;margin-left:275.75pt;mso-height-relative:page;mso-position-horizontal-relative:page;mso-position-vertical-relative:page;mso-width-relative:page;position:absolute;z-index:-2516531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000000"/>
                      <w:spacing w:val="-1"/>
                      <w:w w:val="100"/>
                      <w:position w:val="0"/>
                      <w:sz w:val="24"/>
                      <w:u w:val="none"/>
                    </w:rPr>
                    <w:t>草案版次选择</w:t>
                  </w:r>
                </w:p>
              </w:txbxContent>
            </v:textbox>
          </v:shape>
        </w:pict>
      </w:r>
    </w:p>
    <w:p>
      <w:pPr>
        <w:widowControl/>
        <w:jc w:val="left"/>
        <w:sectPr>
          <w:type w:val="continuous"/>
          <w:pgSz w:w="11906" w:h="16839"/>
          <w:pgMar w:top="509" w:right="429" w:bottom="269" w:left="789" w:header="0" w:footer="0" w:gutter="0"/>
          <w:pgNumType w:start="5"/>
          <w:cols w:num="1" w:space="708" w:equalWidth="0">
            <w:col w:w="10688" w:space="0"/>
          </w:cols>
          <w:docGrid w:type="lines" w:linePitch="312" w:charSpace="0"/>
        </w:sectPr>
      </w:pPr>
    </w:p>
    <w:p>
      <w:pPr>
        <w:spacing w:before="0" w:after="0" w:line="240" w:lineRule="exact"/>
        <w:ind w:left="627" w:firstLine="1417"/>
      </w:pPr>
    </w:p>
    <w:p>
      <w:pPr>
        <w:spacing w:before="0" w:after="0" w:line="240" w:lineRule="exact"/>
        <w:ind w:left="627" w:firstLine="1417"/>
      </w:pPr>
    </w:p>
    <w:p>
      <w:pPr>
        <w:spacing w:before="0" w:after="0" w:line="240" w:lineRule="exact"/>
        <w:ind w:left="627" w:firstLine="1417"/>
      </w:pPr>
    </w:p>
    <w:p>
      <w:pPr>
        <w:spacing w:before="0" w:after="0" w:line="240" w:lineRule="exact"/>
        <w:ind w:left="627" w:firstLine="1417"/>
      </w:pPr>
    </w:p>
    <w:p>
      <w:pPr>
        <w:spacing w:before="0" w:after="0" w:line="240" w:lineRule="exact"/>
        <w:ind w:left="627" w:firstLine="1417"/>
      </w:pPr>
    </w:p>
    <w:p>
      <w:pPr>
        <w:spacing w:before="0" w:after="0" w:line="240" w:lineRule="exact"/>
        <w:ind w:left="627" w:firstLine="1417"/>
      </w:pPr>
    </w:p>
    <w:p>
      <w:pPr>
        <w:spacing w:before="0" w:after="0" w:line="240" w:lineRule="exact"/>
        <w:ind w:left="627" w:firstLine="1417"/>
      </w:pPr>
    </w:p>
    <w:p>
      <w:pPr>
        <w:spacing w:before="0" w:after="0" w:line="240" w:lineRule="exact"/>
        <w:ind w:left="627" w:firstLine="1417"/>
      </w:pPr>
    </w:p>
    <w:p>
      <w:pPr>
        <w:spacing w:before="0" w:after="0" w:line="240" w:lineRule="exact"/>
        <w:ind w:left="627" w:firstLine="1417"/>
      </w:pPr>
    </w:p>
    <w:p>
      <w:pPr>
        <w:spacing w:before="0" w:after="0" w:line="240" w:lineRule="exact"/>
        <w:ind w:left="627" w:firstLine="1417"/>
      </w:pPr>
    </w:p>
    <w:p>
      <w:pPr>
        <w:spacing w:before="0" w:after="0" w:line="240" w:lineRule="exact"/>
        <w:ind w:left="627" w:firstLine="1417"/>
      </w:pPr>
    </w:p>
    <w:p>
      <w:pPr>
        <w:spacing w:before="0" w:after="0" w:line="240" w:lineRule="exact"/>
        <w:ind w:left="627" w:firstLine="1417"/>
      </w:pPr>
    </w:p>
    <w:p>
      <w:pPr>
        <w:spacing w:before="0" w:after="0" w:line="240" w:lineRule="exact"/>
        <w:ind w:left="627" w:firstLine="1417"/>
      </w:pPr>
    </w:p>
    <w:p>
      <w:pPr>
        <w:spacing w:before="0" w:after="0" w:line="240" w:lineRule="exact"/>
        <w:ind w:left="627" w:firstLine="1417"/>
      </w:pPr>
    </w:p>
    <w:p>
      <w:pPr>
        <w:spacing w:before="0" w:after="0" w:line="240" w:lineRule="exact"/>
        <w:ind w:left="627" w:firstLine="1417"/>
      </w:pPr>
    </w:p>
    <w:p>
      <w:pPr>
        <w:spacing w:before="0" w:after="0" w:line="240" w:lineRule="exact"/>
        <w:ind w:left="627" w:firstLine="1417"/>
      </w:pPr>
    </w:p>
    <w:p>
      <w:pPr>
        <w:spacing w:before="0" w:after="0" w:line="240" w:lineRule="exact"/>
        <w:ind w:left="627" w:firstLine="1417"/>
      </w:pPr>
    </w:p>
    <w:p>
      <w:pPr>
        <w:spacing w:before="0" w:after="0" w:line="240" w:lineRule="exact"/>
        <w:ind w:left="627" w:firstLine="1417"/>
      </w:pPr>
    </w:p>
    <w:p>
      <w:pPr>
        <w:spacing w:before="0" w:after="0" w:line="240" w:lineRule="exact"/>
        <w:ind w:left="627" w:firstLine="1417"/>
      </w:pPr>
    </w:p>
    <w:p>
      <w:pPr>
        <w:spacing w:before="0" w:after="0" w:line="240" w:lineRule="exact"/>
        <w:ind w:left="627" w:firstLine="1417"/>
      </w:pPr>
    </w:p>
    <w:p>
      <w:pPr>
        <w:spacing w:before="0" w:after="0" w:line="240" w:lineRule="exact"/>
        <w:ind w:left="627" w:firstLine="1417"/>
      </w:pPr>
    </w:p>
    <w:p>
      <w:pPr>
        <w:spacing w:before="0" w:after="0" w:line="258" w:lineRule="exact"/>
        <w:ind w:left="627" w:firstLine="1417"/>
      </w:pPr>
    </w:p>
    <w:p>
      <w:pPr>
        <w:widowControl/>
        <w:jc w:val="left"/>
        <w:sectPr>
          <w:type w:val="continuous"/>
          <w:pgSz w:w="11906" w:h="16839"/>
          <w:pgMar w:top="509" w:right="429" w:bottom="269" w:left="789" w:header="0" w:footer="0" w:gutter="0"/>
          <w:pgNumType w:start="6"/>
          <w:cols w:num="1" w:space="720"/>
          <w:docGrid w:type="lines" w:linePitch="312" w:charSpace="0"/>
        </w:sectPr>
      </w:pPr>
    </w:p>
    <w:p>
      <w:pPr>
        <w:tabs>
          <w:tab w:val="left" w:pos="8213"/>
        </w:tabs>
        <w:spacing w:before="0" w:after="0" w:line="285" w:lineRule="exact"/>
        <w:ind w:left="661" w:firstLine="0"/>
        <w:jc w:val="left"/>
      </w:pPr>
      <w:r>
        <w:rPr>
          <w:rFonts w:ascii="黑体" w:eastAsia="黑体" w:hAnsi="黑体" w:cs="黑体"/>
          <w:color w:val="000000"/>
          <w:spacing w:val="-6"/>
          <w:w w:val="100"/>
          <w:position w:val="0"/>
          <w:sz w:val="28"/>
          <w:u w:val="single"/>
        </w:rPr>
        <w:t>2023-12-30 发布</w:t>
      </w:r>
      <w:r>
        <w:rPr>
          <w:rFonts w:cs="Calibri"/>
          <w:color w:val="000000"/>
          <w:spacing w:val="-1"/>
          <w:w w:val="100"/>
          <w:u w:val="single"/>
        </w:rPr>
        <w:tab/>
      </w:r>
      <w:r>
        <w:rPr>
          <w:rFonts w:ascii="黑体" w:eastAsia="黑体" w:hAnsi="黑体" w:cs="黑体"/>
          <w:color w:val="000000"/>
          <w:spacing w:val="-6"/>
          <w:w w:val="100"/>
          <w:position w:val="0"/>
          <w:sz w:val="28"/>
          <w:u w:val="single"/>
        </w:rPr>
        <w:t>2024-01-30 实施</w:t>
      </w:r>
    </w:p>
    <w:p>
      <w:pPr>
        <w:spacing w:before="0" w:after="0" w:line="240" w:lineRule="exact"/>
        <w:ind w:left="661" w:firstLine="0"/>
      </w:pPr>
    </w:p>
    <w:p>
      <w:pPr>
        <w:spacing w:before="0" w:after="0" w:line="240" w:lineRule="exact"/>
        <w:ind w:left="661" w:firstLine="0"/>
      </w:pPr>
    </w:p>
    <w:p>
      <w:pPr>
        <w:spacing w:before="0" w:after="0" w:line="240" w:lineRule="exact"/>
        <w:ind w:left="661" w:firstLine="0"/>
      </w:pPr>
    </w:p>
    <w:p>
      <w:pPr>
        <w:spacing w:before="0" w:after="0" w:line="535" w:lineRule="exact"/>
        <w:ind w:left="661" w:firstLine="2436"/>
        <w:jc w:val="left"/>
      </w:pPr>
      <w:r>
        <w:rPr>
          <w:rFonts w:ascii="黑体" w:eastAsia="黑体" w:hAnsi="黑体" w:cs="黑体"/>
          <w:color w:val="000000"/>
          <w:spacing w:val="0"/>
          <w:w w:val="100"/>
          <w:position w:val="5"/>
          <w:sz w:val="28"/>
          <w:u w:val="none"/>
        </w:rPr>
        <w:t>辽宁省市场监督管理局</w:t>
      </w:r>
      <w:r>
        <w:rPr>
          <w:rFonts w:ascii="DejaVu Math TeX Gyre" w:hAnsi="DejaVu Math TeX Gyre" w:cs="DejaVu Math TeX Gyre"/>
          <w:color w:val="000000"/>
          <w:spacing w:val="-1"/>
          <w:w w:val="100"/>
          <w:position w:val="0"/>
          <w:sz w:val="28"/>
          <w:u w:val="none"/>
        </w:rPr>
        <w:t>  </w:t>
      </w:r>
      <w:r>
        <w:rPr>
          <w:rFonts w:ascii="黑体" w:eastAsia="黑体" w:hAnsi="黑体" w:cs="黑体"/>
          <w:color w:val="000000"/>
          <w:spacing w:val="0"/>
          <w:w w:val="100"/>
          <w:position w:val="5"/>
          <w:sz w:val="28"/>
          <w:u w:val="none"/>
        </w:rPr>
        <w:t>发</w:t>
      </w:r>
      <w:r>
        <w:rPr>
          <w:rFonts w:ascii="Calibri" w:hAnsi="Calibri" w:cs="Calibri"/>
          <w:color w:val="000000"/>
          <w:spacing w:val="0"/>
          <w:w w:val="268"/>
          <w:sz w:val="28"/>
          <w:u w:val="none"/>
        </w:rPr>
        <w:t> </w:t>
      </w:r>
      <w:r>
        <w:rPr>
          <w:rFonts w:ascii="黑体" w:eastAsia="黑体" w:hAnsi="黑体" w:cs="黑体"/>
          <w:color w:val="000000"/>
          <w:spacing w:val="0"/>
          <w:w w:val="100"/>
          <w:position w:val="5"/>
          <w:sz w:val="28"/>
          <w:u w:val="none"/>
        </w:rPr>
        <w:t>布</w:t>
      </w:r>
    </w:p>
    <w:p>
      <w:pPr>
        <w:widowControl/>
        <w:jc w:val="left"/>
        <w:sectPr>
          <w:type w:val="continuous"/>
          <w:pgSz w:w="11906" w:h="16839"/>
          <w:pgMar w:top="509" w:right="429" w:bottom="269" w:left="789" w:header="0" w:footer="0" w:gutter="0"/>
          <w:pgNumType w:start="7"/>
          <w:cols w:num="1" w:space="708" w:equalWidth="0">
            <w:col w:w="10688" w:space="0"/>
          </w:cols>
          <w:docGrid w:type="lines" w:linePitch="312" w:charSpace="0"/>
        </w:sectPr>
      </w:pPr>
    </w:p>
    <w:p>
      <w:pPr>
        <w:spacing w:before="0" w:after="0" w:line="240" w:lineRule="exact"/>
      </w:pPr>
      <w:bookmarkStart w:id="1" w:name="2"/>
      <w:bookmarkEnd w:id="1"/>
      <w:bookmarkStart w:id="2" w:name="3"/>
      <w:bookmarkEnd w:id="2"/>
    </w:p>
    <w:p>
      <w:pPr>
        <w:spacing w:before="0" w:after="0" w:line="240" w:lineRule="exact"/>
      </w:pPr>
    </w:p>
    <w:p>
      <w:pPr>
        <w:spacing w:before="0" w:after="0" w:line="240" w:lineRule="exact"/>
        <w:sectPr>
          <w:type w:val="continuous"/>
          <w:pgSz w:w="11906" w:h="16839"/>
          <w:pgMar w:top="1097" w:right="713" w:bottom="857" w:left="1073" w:header="0" w:footer="0" w:gutter="0"/>
          <w:pgNumType w:start="8"/>
          <w:cols w:num="1" w:space="720"/>
        </w:sectPr>
      </w:pPr>
      <w:bookmarkStart w:id="3" w:name="_GoBack"/>
      <w:bookmarkEnd w:id="3"/>
    </w:p>
    <w:p>
      <w:pPr>
        <w:spacing w:before="0" w:after="0" w:line="324" w:lineRule="exact"/>
        <w:ind w:left="345" w:firstLine="7464"/>
        <w:jc w:val="left"/>
      </w:pPr>
      <w:r>
        <w:pict>
          <v:shape id="wondershare_1" o:spid="_x0000_s1031" type="#_x0000_t202" style="width:332pt;height:53pt;margin-top:397.7pt;margin-left:141.65pt;mso-height-relative:page;mso-position-horizontal-relative:page;mso-position-vertical-relative:page;mso-width-relative:page;position:absolute;z-index:-251652096"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1793.7-2023</w:t>
      </w:r>
    </w:p>
    <w:p>
      <w:pPr>
        <w:spacing w:before="0" w:after="0" w:line="240" w:lineRule="exact"/>
        <w:ind w:left="345" w:firstLine="7464"/>
      </w:pPr>
    </w:p>
    <w:p>
      <w:pPr>
        <w:spacing w:before="0" w:after="0" w:line="240" w:lineRule="exact"/>
        <w:ind w:left="345" w:firstLine="7464"/>
      </w:pPr>
    </w:p>
    <w:p>
      <w:pPr>
        <w:spacing w:before="0" w:after="0" w:line="423" w:lineRule="exact"/>
        <w:ind w:left="345" w:firstLine="7464"/>
      </w:pPr>
    </w:p>
    <w:p>
      <w:pPr>
        <w:tabs>
          <w:tab w:val="left" w:pos="5342"/>
        </w:tabs>
        <w:spacing w:before="0" w:after="0" w:line="324" w:lineRule="exact"/>
        <w:ind w:left="345" w:firstLine="4037"/>
        <w:jc w:val="left"/>
      </w:pPr>
      <w:r>
        <w:rPr>
          <w:rFonts w:ascii="黑体" w:eastAsia="黑体" w:hAnsi="黑体" w:cs="黑体"/>
          <w:color w:val="000000"/>
          <w:spacing w:val="-2"/>
          <w:w w:val="100"/>
          <w:position w:val="0"/>
          <w:sz w:val="32"/>
          <w:u w:val="none"/>
        </w:rPr>
        <w:t>目</w:t>
      </w:r>
      <w:r>
        <w:rPr>
          <w:rFonts w:cs="Calibri"/>
          <w:color w:val="000000"/>
          <w:spacing w:val="-1"/>
          <w:w w:val="100"/>
          <w:u w:val="none"/>
        </w:rPr>
        <w:tab/>
      </w:r>
      <w:r>
        <w:rPr>
          <w:rFonts w:ascii="黑体" w:eastAsia="黑体" w:hAnsi="黑体" w:cs="黑体"/>
          <w:color w:val="000000"/>
          <w:spacing w:val="-2"/>
          <w:w w:val="100"/>
          <w:position w:val="0"/>
          <w:sz w:val="32"/>
          <w:u w:val="none"/>
        </w:rPr>
        <w:t>次</w:t>
      </w:r>
    </w:p>
    <w:p>
      <w:pPr>
        <w:spacing w:before="0" w:after="0" w:line="240" w:lineRule="exact"/>
        <w:ind w:left="345" w:firstLine="4037"/>
      </w:pPr>
    </w:p>
    <w:p>
      <w:pPr>
        <w:spacing w:before="0" w:after="0" w:line="240" w:lineRule="exact"/>
        <w:ind w:left="345" w:firstLine="4037"/>
      </w:pPr>
    </w:p>
    <w:p>
      <w:pPr>
        <w:tabs>
          <w:tab w:val="left" w:pos="9489"/>
        </w:tabs>
        <w:spacing w:before="0" w:after="0" w:line="433" w:lineRule="exact"/>
        <w:ind w:left="345" w:firstLine="0"/>
        <w:jc w:val="left"/>
      </w:pPr>
      <w:hyperlink w:anchor="6" w:history="1">
        <w:r>
          <w:rPr>
            <w:rStyle w:val="Hyperlink"/>
            <w:rFonts w:ascii="宋体" w:eastAsia="宋体" w:hAnsi="宋体" w:cs="宋体"/>
            <w:color w:val="000000"/>
            <w:spacing w:val="-2"/>
            <w:w w:val="100"/>
            <w:position w:val="0"/>
            <w:sz w:val="21"/>
            <w:u w:val="none"/>
          </w:rPr>
          <w:t>前言</w:t>
        </w:r>
      </w:hyperlink>
      <w:r>
        <w:rPr>
          <w:rFonts w:ascii="Calibri" w:hAnsi="Calibri" w:cs="Calibri"/>
          <w:color w:val="000000"/>
          <w:spacing w:val="4"/>
          <w:w w:val="100"/>
          <w:sz w:val="21"/>
          <w:u w:val="none"/>
        </w:rPr>
        <w:t> </w:t>
      </w:r>
      <w:hyperlink w:anchor="6" w:history="1">
        <w:r>
          <w:rPr>
            <w:rStyle w:val="Hyperlink"/>
            <w:rFonts w:ascii="宋体" w:hAnsi="宋体" w:cs="宋体"/>
            <w:color w:val="000000"/>
            <w:spacing w:val="-1"/>
            <w:w w:val="100"/>
            <w:position w:val="0"/>
            <w:sz w:val="21"/>
            <w:u w:val="none"/>
          </w:rPr>
          <w:t>..................................................................................</w:t>
        </w:r>
      </w:hyperlink>
      <w:r>
        <w:rPr>
          <w:rFonts w:ascii="Calibri" w:hAnsi="Calibri" w:cs="Calibri"/>
          <w:color w:val="000000"/>
          <w:spacing w:val="15"/>
          <w:w w:val="100"/>
          <w:sz w:val="21"/>
          <w:u w:val="none"/>
        </w:rPr>
        <w:t> </w:t>
      </w:r>
      <w:r>
        <w:rPr>
          <w:rFonts w:cs="Calibri"/>
          <w:w w:val="100"/>
        </w:rPr>
        <w:tab/>
      </w:r>
      <w:hyperlink w:anchor="6" w:history="1">
        <w:r>
          <w:rPr>
            <w:rStyle w:val="Hyperlink"/>
            <w:rFonts w:ascii="宋体" w:hAnsi="宋体" w:cs="宋体"/>
            <w:color w:val="000000"/>
            <w:spacing w:val="-2"/>
            <w:w w:val="100"/>
            <w:position w:val="0"/>
            <w:sz w:val="21"/>
            <w:u w:val="none"/>
          </w:rPr>
          <w:t>IV</w:t>
        </w:r>
      </w:hyperlink>
    </w:p>
    <w:p>
      <w:pPr>
        <w:tabs>
          <w:tab w:val="left" w:pos="9595"/>
        </w:tabs>
        <w:spacing w:before="0" w:after="0" w:line="391" w:lineRule="exact"/>
        <w:ind w:left="345" w:firstLine="0"/>
        <w:jc w:val="left"/>
      </w:pPr>
      <w:hyperlink w:anchor="7" w:history="1">
        <w:r>
          <w:rPr>
            <w:rStyle w:val="Hyperlink"/>
            <w:rFonts w:ascii="宋体" w:hAnsi="宋体" w:cs="宋体"/>
            <w:color w:val="000000"/>
            <w:spacing w:val="-1"/>
            <w:w w:val="100"/>
            <w:position w:val="0"/>
            <w:sz w:val="21"/>
            <w:u w:val="none"/>
          </w:rPr>
          <w:t>1</w:t>
        </w:r>
      </w:hyperlink>
      <w:r>
        <w:rPr>
          <w:rFonts w:ascii="Calibri" w:hAnsi="Calibri" w:cs="Calibri"/>
          <w:color w:val="000000"/>
          <w:spacing w:val="0"/>
          <w:w w:val="219"/>
          <w:sz w:val="21"/>
          <w:u w:val="none"/>
        </w:rPr>
        <w:t> </w:t>
      </w:r>
      <w:hyperlink w:anchor="7" w:history="1">
        <w:r>
          <w:rPr>
            <w:rStyle w:val="Hyperlink"/>
            <w:rFonts w:ascii="宋体" w:eastAsia="宋体" w:hAnsi="宋体" w:cs="宋体"/>
            <w:color w:val="000000"/>
            <w:spacing w:val="-2"/>
            <w:w w:val="100"/>
            <w:position w:val="0"/>
            <w:sz w:val="21"/>
            <w:u w:val="none"/>
          </w:rPr>
          <w:t>范围</w:t>
        </w:r>
      </w:hyperlink>
      <w:r>
        <w:rPr>
          <w:rFonts w:ascii="Calibri" w:hAnsi="Calibri" w:cs="Calibri"/>
          <w:color w:val="000000"/>
          <w:spacing w:val="6"/>
          <w:w w:val="100"/>
          <w:sz w:val="21"/>
          <w:u w:val="none"/>
        </w:rPr>
        <w:t> </w:t>
      </w:r>
      <w:hyperlink w:anchor="7" w:history="1">
        <w:r>
          <w:rPr>
            <w:rStyle w:val="Hyperlink"/>
            <w:rFonts w:ascii="宋体" w:hAnsi="宋体" w:cs="宋体"/>
            <w:color w:val="000000"/>
            <w:spacing w:val="-1"/>
            <w:w w:val="100"/>
            <w:position w:val="0"/>
            <w:sz w:val="21"/>
            <w:u w:val="none"/>
          </w:rPr>
          <w:t>.................................................................................</w:t>
        </w:r>
      </w:hyperlink>
      <w:r>
        <w:rPr>
          <w:rFonts w:ascii="Calibri" w:hAnsi="Calibri" w:cs="Calibri"/>
          <w:color w:val="000000"/>
          <w:spacing w:val="15"/>
          <w:w w:val="100"/>
          <w:sz w:val="21"/>
          <w:u w:val="none"/>
        </w:rPr>
        <w:t> </w:t>
      </w:r>
      <w:r>
        <w:rPr>
          <w:rFonts w:cs="Calibri"/>
          <w:w w:val="100"/>
        </w:rPr>
        <w:tab/>
      </w:r>
      <w:hyperlink w:anchor="7" w:history="1">
        <w:r>
          <w:rPr>
            <w:rStyle w:val="Hyperlink"/>
            <w:rFonts w:ascii="宋体" w:hAnsi="宋体" w:cs="宋体"/>
            <w:color w:val="000000"/>
            <w:spacing w:val="-1"/>
            <w:w w:val="100"/>
            <w:position w:val="0"/>
            <w:sz w:val="21"/>
            <w:u w:val="none"/>
          </w:rPr>
          <w:t>1</w:t>
        </w:r>
      </w:hyperlink>
    </w:p>
    <w:p>
      <w:pPr>
        <w:tabs>
          <w:tab w:val="left" w:pos="9595"/>
        </w:tabs>
        <w:spacing w:before="0" w:after="0" w:line="389" w:lineRule="exact"/>
        <w:ind w:left="345" w:firstLine="0"/>
        <w:jc w:val="left"/>
      </w:pPr>
      <w:hyperlink w:anchor="7" w:history="1">
        <w:r>
          <w:rPr>
            <w:rStyle w:val="Hyperlink"/>
            <w:rFonts w:ascii="宋体" w:hAnsi="宋体" w:cs="宋体"/>
            <w:color w:val="000000"/>
            <w:spacing w:val="-1"/>
            <w:w w:val="100"/>
            <w:position w:val="0"/>
            <w:sz w:val="21"/>
            <w:u w:val="none"/>
          </w:rPr>
          <w:t>2</w:t>
        </w:r>
      </w:hyperlink>
      <w:r>
        <w:rPr>
          <w:rFonts w:ascii="Calibri" w:hAnsi="Calibri" w:cs="Calibri"/>
          <w:color w:val="000000"/>
          <w:spacing w:val="0"/>
          <w:w w:val="219"/>
          <w:sz w:val="21"/>
          <w:u w:val="none"/>
        </w:rPr>
        <w:t> </w:t>
      </w:r>
      <w:hyperlink w:anchor="7" w:history="1">
        <w:r>
          <w:rPr>
            <w:rStyle w:val="Hyperlink"/>
            <w:rFonts w:ascii="宋体" w:eastAsia="宋体" w:hAnsi="宋体" w:cs="宋体"/>
            <w:color w:val="000000"/>
            <w:spacing w:val="-1"/>
            <w:w w:val="100"/>
            <w:position w:val="0"/>
            <w:sz w:val="21"/>
            <w:u w:val="none"/>
          </w:rPr>
          <w:t>规范性引用文件</w:t>
        </w:r>
      </w:hyperlink>
      <w:r>
        <w:rPr>
          <w:rFonts w:ascii="Calibri" w:hAnsi="Calibri" w:cs="Calibri"/>
          <w:color w:val="000000"/>
          <w:spacing w:val="4"/>
          <w:w w:val="100"/>
          <w:sz w:val="21"/>
          <w:u w:val="none"/>
        </w:rPr>
        <w:t> </w:t>
      </w:r>
      <w:hyperlink w:anchor="7" w:history="1">
        <w:r>
          <w:rPr>
            <w:rStyle w:val="Hyperlink"/>
            <w:rFonts w:ascii="宋体" w:hAnsi="宋体" w:cs="宋体"/>
            <w:color w:val="000000"/>
            <w:spacing w:val="-1"/>
            <w:w w:val="100"/>
            <w:position w:val="0"/>
            <w:sz w:val="21"/>
            <w:u w:val="none"/>
          </w:rPr>
          <w:t>.......................................................................</w:t>
        </w:r>
      </w:hyperlink>
      <w:r>
        <w:rPr>
          <w:rFonts w:ascii="Calibri" w:hAnsi="Calibri" w:cs="Calibri"/>
          <w:color w:val="000000"/>
          <w:spacing w:val="16"/>
          <w:w w:val="100"/>
          <w:sz w:val="21"/>
          <w:u w:val="none"/>
        </w:rPr>
        <w:t> </w:t>
      </w:r>
      <w:r>
        <w:rPr>
          <w:rFonts w:cs="Calibri"/>
          <w:w w:val="100"/>
        </w:rPr>
        <w:tab/>
      </w:r>
      <w:hyperlink w:anchor="7" w:history="1">
        <w:r>
          <w:rPr>
            <w:rStyle w:val="Hyperlink"/>
            <w:rFonts w:ascii="宋体" w:hAnsi="宋体" w:cs="宋体"/>
            <w:color w:val="000000"/>
            <w:spacing w:val="-1"/>
            <w:w w:val="100"/>
            <w:position w:val="0"/>
            <w:sz w:val="21"/>
            <w:u w:val="none"/>
          </w:rPr>
          <w:t>1</w:t>
        </w:r>
      </w:hyperlink>
    </w:p>
    <w:p>
      <w:pPr>
        <w:tabs>
          <w:tab w:val="left" w:pos="9595"/>
        </w:tabs>
        <w:spacing w:before="0" w:after="0" w:line="391" w:lineRule="exact"/>
        <w:ind w:left="345" w:firstLine="0"/>
        <w:jc w:val="left"/>
      </w:pPr>
      <w:hyperlink w:anchor="7" w:history="1">
        <w:r>
          <w:rPr>
            <w:rStyle w:val="Hyperlink"/>
            <w:rFonts w:ascii="宋体" w:hAnsi="宋体" w:cs="宋体"/>
            <w:color w:val="000000"/>
            <w:spacing w:val="-1"/>
            <w:w w:val="100"/>
            <w:position w:val="0"/>
            <w:sz w:val="21"/>
            <w:u w:val="none"/>
          </w:rPr>
          <w:t>3</w:t>
        </w:r>
      </w:hyperlink>
      <w:r>
        <w:rPr>
          <w:rFonts w:ascii="Calibri" w:hAnsi="Calibri" w:cs="Calibri"/>
          <w:color w:val="000000"/>
          <w:spacing w:val="0"/>
          <w:w w:val="219"/>
          <w:sz w:val="21"/>
          <w:u w:val="none"/>
        </w:rPr>
        <w:t> </w:t>
      </w:r>
      <w:hyperlink w:anchor="7" w:history="1">
        <w:r>
          <w:rPr>
            <w:rStyle w:val="Hyperlink"/>
            <w:rFonts w:ascii="宋体" w:eastAsia="宋体" w:hAnsi="宋体" w:cs="宋体"/>
            <w:color w:val="000000"/>
            <w:spacing w:val="-1"/>
            <w:w w:val="100"/>
            <w:position w:val="0"/>
            <w:sz w:val="21"/>
            <w:u w:val="none"/>
          </w:rPr>
          <w:t>术语和定义</w:t>
        </w:r>
      </w:hyperlink>
      <w:r>
        <w:rPr>
          <w:rFonts w:ascii="Calibri" w:hAnsi="Calibri" w:cs="Calibri"/>
          <w:color w:val="000000"/>
          <w:spacing w:val="4"/>
          <w:w w:val="100"/>
          <w:sz w:val="21"/>
          <w:u w:val="none"/>
        </w:rPr>
        <w:t> </w:t>
      </w:r>
      <w:hyperlink w:anchor="7" w:history="1">
        <w:r>
          <w:rPr>
            <w:rStyle w:val="Hyperlink"/>
            <w:rFonts w:ascii="宋体" w:hAnsi="宋体" w:cs="宋体"/>
            <w:color w:val="000000"/>
            <w:spacing w:val="-1"/>
            <w:w w:val="100"/>
            <w:position w:val="0"/>
            <w:sz w:val="21"/>
            <w:u w:val="none"/>
          </w:rPr>
          <w:t>...........................................................................</w:t>
        </w:r>
      </w:hyperlink>
      <w:r>
        <w:rPr>
          <w:rFonts w:ascii="Calibri" w:hAnsi="Calibri" w:cs="Calibri"/>
          <w:color w:val="000000"/>
          <w:spacing w:val="16"/>
          <w:w w:val="100"/>
          <w:sz w:val="21"/>
          <w:u w:val="none"/>
        </w:rPr>
        <w:t> </w:t>
      </w:r>
      <w:r>
        <w:rPr>
          <w:rFonts w:cs="Calibri"/>
          <w:w w:val="100"/>
        </w:rPr>
        <w:tab/>
      </w:r>
      <w:hyperlink w:anchor="7" w:history="1">
        <w:r>
          <w:rPr>
            <w:rStyle w:val="Hyperlink"/>
            <w:rFonts w:ascii="宋体" w:hAnsi="宋体" w:cs="宋体"/>
            <w:color w:val="000000"/>
            <w:spacing w:val="-1"/>
            <w:w w:val="100"/>
            <w:position w:val="0"/>
            <w:sz w:val="21"/>
            <w:u w:val="none"/>
          </w:rPr>
          <w:t>1</w:t>
        </w:r>
      </w:hyperlink>
    </w:p>
    <w:p>
      <w:pPr>
        <w:tabs>
          <w:tab w:val="left" w:pos="9595"/>
        </w:tabs>
        <w:spacing w:before="0" w:after="0" w:line="389" w:lineRule="exact"/>
        <w:ind w:left="345" w:firstLine="0"/>
        <w:jc w:val="left"/>
      </w:pPr>
      <w:hyperlink w:anchor="8" w:history="1">
        <w:r>
          <w:rPr>
            <w:rStyle w:val="Hyperlink"/>
            <w:rFonts w:ascii="宋体" w:hAnsi="宋体" w:cs="宋体"/>
            <w:color w:val="000000"/>
            <w:spacing w:val="-1"/>
            <w:w w:val="100"/>
            <w:position w:val="0"/>
            <w:sz w:val="21"/>
            <w:u w:val="none"/>
          </w:rPr>
          <w:t>4</w:t>
        </w:r>
      </w:hyperlink>
      <w:r>
        <w:rPr>
          <w:rFonts w:ascii="Calibri" w:hAnsi="Calibri" w:cs="Calibri"/>
          <w:color w:val="000000"/>
          <w:spacing w:val="0"/>
          <w:w w:val="219"/>
          <w:sz w:val="21"/>
          <w:u w:val="none"/>
        </w:rPr>
        <w:t> </w:t>
      </w:r>
      <w:hyperlink w:anchor="8" w:history="1">
        <w:r>
          <w:rPr>
            <w:rStyle w:val="Hyperlink"/>
            <w:rFonts w:ascii="宋体" w:eastAsia="宋体" w:hAnsi="宋体" w:cs="宋体"/>
            <w:color w:val="000000"/>
            <w:spacing w:val="-1"/>
            <w:w w:val="100"/>
            <w:position w:val="0"/>
            <w:sz w:val="21"/>
            <w:u w:val="none"/>
          </w:rPr>
          <w:t>缩略语</w:t>
        </w:r>
      </w:hyperlink>
      <w:r>
        <w:rPr>
          <w:rFonts w:ascii="Calibri" w:hAnsi="Calibri" w:cs="Calibri"/>
          <w:color w:val="000000"/>
          <w:spacing w:val="4"/>
          <w:w w:val="100"/>
          <w:sz w:val="21"/>
          <w:u w:val="none"/>
        </w:rPr>
        <w:t> </w:t>
      </w:r>
      <w:hyperlink w:anchor="8" w:history="1">
        <w:r>
          <w:rPr>
            <w:rStyle w:val="Hyperlink"/>
            <w:rFonts w:ascii="宋体" w:hAnsi="宋体" w:cs="宋体"/>
            <w:color w:val="000000"/>
            <w:spacing w:val="-1"/>
            <w:w w:val="100"/>
            <w:position w:val="0"/>
            <w:sz w:val="21"/>
            <w:u w:val="none"/>
          </w:rPr>
          <w:t>...............................................................................</w:t>
        </w:r>
      </w:hyperlink>
      <w:r>
        <w:rPr>
          <w:rFonts w:ascii="Calibri" w:hAnsi="Calibri" w:cs="Calibri"/>
          <w:color w:val="000000"/>
          <w:spacing w:val="16"/>
          <w:w w:val="100"/>
          <w:sz w:val="21"/>
          <w:u w:val="none"/>
        </w:rPr>
        <w:t> </w:t>
      </w:r>
      <w:r>
        <w:rPr>
          <w:rFonts w:cs="Calibri"/>
          <w:w w:val="100"/>
        </w:rPr>
        <w:tab/>
      </w:r>
      <w:hyperlink w:anchor="8" w:history="1">
        <w:r>
          <w:rPr>
            <w:rStyle w:val="Hyperlink"/>
            <w:rFonts w:ascii="宋体" w:hAnsi="宋体" w:cs="宋体"/>
            <w:color w:val="000000"/>
            <w:spacing w:val="-1"/>
            <w:w w:val="100"/>
            <w:position w:val="0"/>
            <w:sz w:val="21"/>
            <w:u w:val="none"/>
          </w:rPr>
          <w:t>2</w:t>
        </w:r>
      </w:hyperlink>
    </w:p>
    <w:p>
      <w:pPr>
        <w:tabs>
          <w:tab w:val="left" w:pos="9595"/>
        </w:tabs>
        <w:spacing w:before="0" w:after="0" w:line="391" w:lineRule="exact"/>
        <w:ind w:left="345" w:firstLine="0"/>
        <w:jc w:val="left"/>
      </w:pPr>
      <w:hyperlink w:anchor="8" w:history="1">
        <w:r>
          <w:rPr>
            <w:rStyle w:val="Hyperlink"/>
            <w:rFonts w:ascii="宋体" w:hAnsi="宋体" w:cs="宋体"/>
            <w:color w:val="000000"/>
            <w:spacing w:val="-1"/>
            <w:w w:val="100"/>
            <w:position w:val="0"/>
            <w:sz w:val="21"/>
            <w:u w:val="none"/>
          </w:rPr>
          <w:t>5</w:t>
        </w:r>
      </w:hyperlink>
      <w:r>
        <w:rPr>
          <w:rFonts w:ascii="Calibri" w:hAnsi="Calibri" w:cs="Calibri"/>
          <w:color w:val="000000"/>
          <w:spacing w:val="0"/>
          <w:w w:val="219"/>
          <w:sz w:val="21"/>
          <w:u w:val="none"/>
        </w:rPr>
        <w:t> </w:t>
      </w:r>
      <w:hyperlink w:anchor="8" w:history="1">
        <w:r>
          <w:rPr>
            <w:rStyle w:val="Hyperlink"/>
            <w:rFonts w:ascii="宋体" w:eastAsia="宋体" w:hAnsi="宋体" w:cs="宋体"/>
            <w:color w:val="000000"/>
            <w:spacing w:val="-2"/>
            <w:w w:val="100"/>
            <w:position w:val="0"/>
            <w:sz w:val="21"/>
            <w:u w:val="none"/>
          </w:rPr>
          <w:t>要求</w:t>
        </w:r>
      </w:hyperlink>
      <w:r>
        <w:rPr>
          <w:rFonts w:ascii="Calibri" w:hAnsi="Calibri" w:cs="Calibri"/>
          <w:color w:val="000000"/>
          <w:spacing w:val="6"/>
          <w:w w:val="100"/>
          <w:sz w:val="21"/>
          <w:u w:val="none"/>
        </w:rPr>
        <w:t> </w:t>
      </w:r>
      <w:hyperlink w:anchor="8" w:history="1">
        <w:r>
          <w:rPr>
            <w:rStyle w:val="Hyperlink"/>
            <w:rFonts w:ascii="宋体" w:hAnsi="宋体" w:cs="宋体"/>
            <w:color w:val="000000"/>
            <w:spacing w:val="-1"/>
            <w:w w:val="100"/>
            <w:position w:val="0"/>
            <w:sz w:val="21"/>
            <w:u w:val="none"/>
          </w:rPr>
          <w:t>.................................................................................</w:t>
        </w:r>
      </w:hyperlink>
      <w:r>
        <w:rPr>
          <w:rFonts w:ascii="Calibri" w:hAnsi="Calibri" w:cs="Calibri"/>
          <w:color w:val="000000"/>
          <w:spacing w:val="15"/>
          <w:w w:val="100"/>
          <w:sz w:val="21"/>
          <w:u w:val="none"/>
        </w:rPr>
        <w:t> </w:t>
      </w:r>
      <w:r>
        <w:rPr>
          <w:rFonts w:cs="Calibri"/>
          <w:w w:val="100"/>
        </w:rPr>
        <w:tab/>
      </w:r>
      <w:hyperlink w:anchor="8" w:history="1">
        <w:r>
          <w:rPr>
            <w:rStyle w:val="Hyperlink"/>
            <w:rFonts w:ascii="宋体" w:hAnsi="宋体" w:cs="宋体"/>
            <w:color w:val="000000"/>
            <w:spacing w:val="-1"/>
            <w:w w:val="100"/>
            <w:position w:val="0"/>
            <w:sz w:val="21"/>
            <w:u w:val="none"/>
          </w:rPr>
          <w:t>2</w:t>
        </w:r>
      </w:hyperlink>
    </w:p>
    <w:p>
      <w:pPr>
        <w:tabs>
          <w:tab w:val="left" w:pos="9595"/>
        </w:tabs>
        <w:spacing w:before="0" w:after="0" w:line="389" w:lineRule="exact"/>
        <w:ind w:left="345" w:firstLine="0"/>
        <w:jc w:val="left"/>
      </w:pPr>
      <w:hyperlink w:anchor="8" w:history="1">
        <w:r>
          <w:rPr>
            <w:rStyle w:val="Hyperlink"/>
            <w:rFonts w:ascii="宋体" w:hAnsi="宋体" w:cs="宋体"/>
            <w:color w:val="000000"/>
            <w:spacing w:val="-1"/>
            <w:w w:val="100"/>
            <w:position w:val="0"/>
            <w:sz w:val="21"/>
            <w:u w:val="none"/>
          </w:rPr>
          <w:t>6</w:t>
        </w:r>
      </w:hyperlink>
      <w:r>
        <w:rPr>
          <w:rFonts w:ascii="Calibri" w:hAnsi="Calibri" w:cs="Calibri"/>
          <w:color w:val="000000"/>
          <w:spacing w:val="0"/>
          <w:w w:val="219"/>
          <w:sz w:val="21"/>
          <w:u w:val="none"/>
        </w:rPr>
        <w:t> </w:t>
      </w:r>
      <w:hyperlink w:anchor="8" w:history="1">
        <w:r>
          <w:rPr>
            <w:rStyle w:val="Hyperlink"/>
            <w:rFonts w:ascii="宋体" w:eastAsia="宋体" w:hAnsi="宋体" w:cs="宋体"/>
            <w:color w:val="000000"/>
            <w:spacing w:val="-1"/>
            <w:w w:val="100"/>
            <w:position w:val="0"/>
            <w:sz w:val="21"/>
            <w:u w:val="none"/>
          </w:rPr>
          <w:t>职业说明</w:t>
        </w:r>
      </w:hyperlink>
      <w:r>
        <w:rPr>
          <w:rFonts w:ascii="Calibri" w:hAnsi="Calibri" w:cs="Calibri"/>
          <w:color w:val="000000"/>
          <w:spacing w:val="6"/>
          <w:w w:val="100"/>
          <w:sz w:val="21"/>
          <w:u w:val="none"/>
        </w:rPr>
        <w:t> </w:t>
      </w:r>
      <w:hyperlink w:anchor="8" w:history="1">
        <w:r>
          <w:rPr>
            <w:rStyle w:val="Hyperlink"/>
            <w:rFonts w:ascii="宋体" w:hAnsi="宋体" w:cs="宋体"/>
            <w:color w:val="000000"/>
            <w:spacing w:val="-1"/>
            <w:w w:val="100"/>
            <w:position w:val="0"/>
            <w:sz w:val="21"/>
            <w:u w:val="none"/>
          </w:rPr>
          <w:t>.............................................................................</w:t>
        </w:r>
      </w:hyperlink>
      <w:r>
        <w:rPr>
          <w:rFonts w:ascii="Calibri" w:hAnsi="Calibri" w:cs="Calibri"/>
          <w:color w:val="000000"/>
          <w:spacing w:val="15"/>
          <w:w w:val="100"/>
          <w:sz w:val="21"/>
          <w:u w:val="none"/>
        </w:rPr>
        <w:t> </w:t>
      </w:r>
      <w:r>
        <w:rPr>
          <w:rFonts w:cs="Calibri"/>
          <w:w w:val="100"/>
        </w:rPr>
        <w:tab/>
      </w:r>
      <w:hyperlink w:anchor="8" w:history="1">
        <w:r>
          <w:rPr>
            <w:rStyle w:val="Hyperlink"/>
            <w:rFonts w:ascii="宋体" w:hAnsi="宋体" w:cs="宋体"/>
            <w:color w:val="000000"/>
            <w:spacing w:val="-1"/>
            <w:w w:val="100"/>
            <w:position w:val="0"/>
            <w:sz w:val="21"/>
            <w:u w:val="none"/>
          </w:rPr>
          <w:t>2</w:t>
        </w:r>
      </w:hyperlink>
    </w:p>
    <w:p>
      <w:pPr>
        <w:tabs>
          <w:tab w:val="left" w:pos="9595"/>
        </w:tabs>
        <w:spacing w:before="0" w:after="0" w:line="391" w:lineRule="exact"/>
        <w:ind w:left="345" w:firstLine="209"/>
        <w:jc w:val="left"/>
      </w:pPr>
      <w:hyperlink w:anchor="8" w:history="1">
        <w:r>
          <w:rPr>
            <w:rStyle w:val="Hyperlink"/>
            <w:rFonts w:ascii="宋体" w:hAnsi="宋体" w:cs="宋体"/>
            <w:color w:val="000000"/>
            <w:spacing w:val="-1"/>
            <w:w w:val="100"/>
            <w:position w:val="0"/>
            <w:sz w:val="21"/>
            <w:u w:val="none"/>
          </w:rPr>
          <w:t>6.1</w:t>
        </w:r>
      </w:hyperlink>
      <w:r>
        <w:rPr>
          <w:rFonts w:ascii="Calibri" w:hAnsi="Calibri" w:cs="Calibri"/>
          <w:color w:val="000000"/>
          <w:spacing w:val="0"/>
          <w:w w:val="224"/>
          <w:sz w:val="21"/>
          <w:u w:val="none"/>
        </w:rPr>
        <w:t> </w:t>
      </w:r>
      <w:hyperlink w:anchor="8" w:history="1">
        <w:r>
          <w:rPr>
            <w:rStyle w:val="Hyperlink"/>
            <w:rFonts w:ascii="宋体" w:eastAsia="宋体" w:hAnsi="宋体" w:cs="宋体"/>
            <w:color w:val="000000"/>
            <w:spacing w:val="-1"/>
            <w:w w:val="100"/>
            <w:position w:val="0"/>
            <w:sz w:val="21"/>
            <w:u w:val="none"/>
          </w:rPr>
          <w:t>职业名称</w:t>
        </w:r>
      </w:hyperlink>
      <w:r>
        <w:rPr>
          <w:rFonts w:ascii="Calibri" w:hAnsi="Calibri" w:cs="Calibri"/>
          <w:color w:val="000000"/>
          <w:spacing w:val="6"/>
          <w:w w:val="100"/>
          <w:sz w:val="21"/>
          <w:u w:val="none"/>
        </w:rPr>
        <w:t> </w:t>
      </w:r>
      <w:hyperlink w:anchor="8" w:history="1">
        <w:r>
          <w:rPr>
            <w:rStyle w:val="Hyperlink"/>
            <w:rFonts w:ascii="宋体" w:hAnsi="宋体" w:cs="宋体"/>
            <w:color w:val="000000"/>
            <w:spacing w:val="-1"/>
            <w:w w:val="100"/>
            <w:position w:val="0"/>
            <w:sz w:val="21"/>
            <w:u w:val="none"/>
          </w:rPr>
          <w:t>.........................................................................</w:t>
        </w:r>
      </w:hyperlink>
      <w:r>
        <w:rPr>
          <w:rFonts w:ascii="Calibri" w:hAnsi="Calibri" w:cs="Calibri"/>
          <w:color w:val="000000"/>
          <w:spacing w:val="15"/>
          <w:w w:val="100"/>
          <w:sz w:val="21"/>
          <w:u w:val="none"/>
        </w:rPr>
        <w:t> </w:t>
      </w:r>
      <w:r>
        <w:rPr>
          <w:rFonts w:cs="Calibri"/>
          <w:w w:val="100"/>
        </w:rPr>
        <w:tab/>
      </w:r>
      <w:hyperlink w:anchor="8" w:history="1">
        <w:r>
          <w:rPr>
            <w:rStyle w:val="Hyperlink"/>
            <w:rFonts w:ascii="宋体" w:hAnsi="宋体" w:cs="宋体"/>
            <w:color w:val="000000"/>
            <w:spacing w:val="-1"/>
            <w:w w:val="100"/>
            <w:position w:val="0"/>
            <w:sz w:val="21"/>
            <w:u w:val="none"/>
          </w:rPr>
          <w:t>2</w:t>
        </w:r>
      </w:hyperlink>
    </w:p>
    <w:p>
      <w:pPr>
        <w:tabs>
          <w:tab w:val="left" w:pos="9595"/>
        </w:tabs>
        <w:spacing w:before="0" w:after="0" w:line="389" w:lineRule="exact"/>
        <w:ind w:left="345" w:firstLine="209"/>
        <w:jc w:val="left"/>
      </w:pPr>
      <w:hyperlink w:anchor="8" w:history="1">
        <w:r>
          <w:rPr>
            <w:rStyle w:val="Hyperlink"/>
            <w:rFonts w:ascii="宋体" w:hAnsi="宋体" w:cs="宋体"/>
            <w:color w:val="000000"/>
            <w:spacing w:val="-1"/>
            <w:w w:val="100"/>
            <w:position w:val="0"/>
            <w:sz w:val="21"/>
            <w:u w:val="none"/>
          </w:rPr>
          <w:t>6.2</w:t>
        </w:r>
      </w:hyperlink>
      <w:r>
        <w:rPr>
          <w:rFonts w:ascii="Calibri" w:hAnsi="Calibri" w:cs="Calibri"/>
          <w:color w:val="000000"/>
          <w:spacing w:val="0"/>
          <w:w w:val="224"/>
          <w:sz w:val="21"/>
          <w:u w:val="none"/>
        </w:rPr>
        <w:t> </w:t>
      </w:r>
      <w:hyperlink w:anchor="8" w:history="1">
        <w:r>
          <w:rPr>
            <w:rStyle w:val="Hyperlink"/>
            <w:rFonts w:ascii="宋体" w:eastAsia="宋体" w:hAnsi="宋体" w:cs="宋体"/>
            <w:color w:val="000000"/>
            <w:spacing w:val="-1"/>
            <w:w w:val="100"/>
            <w:position w:val="0"/>
            <w:sz w:val="21"/>
            <w:u w:val="none"/>
          </w:rPr>
          <w:t>职业描述</w:t>
        </w:r>
      </w:hyperlink>
      <w:r>
        <w:rPr>
          <w:rFonts w:ascii="Calibri" w:hAnsi="Calibri" w:cs="Calibri"/>
          <w:color w:val="000000"/>
          <w:spacing w:val="6"/>
          <w:w w:val="100"/>
          <w:sz w:val="21"/>
          <w:u w:val="none"/>
        </w:rPr>
        <w:t> </w:t>
      </w:r>
      <w:hyperlink w:anchor="8" w:history="1">
        <w:r>
          <w:rPr>
            <w:rStyle w:val="Hyperlink"/>
            <w:rFonts w:ascii="宋体" w:hAnsi="宋体" w:cs="宋体"/>
            <w:color w:val="000000"/>
            <w:spacing w:val="-1"/>
            <w:w w:val="100"/>
            <w:position w:val="0"/>
            <w:sz w:val="21"/>
            <w:u w:val="none"/>
          </w:rPr>
          <w:t>.........................................................................</w:t>
        </w:r>
      </w:hyperlink>
      <w:r>
        <w:rPr>
          <w:rFonts w:ascii="Calibri" w:hAnsi="Calibri" w:cs="Calibri"/>
          <w:color w:val="000000"/>
          <w:spacing w:val="15"/>
          <w:w w:val="100"/>
          <w:sz w:val="21"/>
          <w:u w:val="none"/>
        </w:rPr>
        <w:t> </w:t>
      </w:r>
      <w:r>
        <w:rPr>
          <w:rFonts w:cs="Calibri"/>
          <w:w w:val="100"/>
        </w:rPr>
        <w:tab/>
      </w:r>
      <w:hyperlink w:anchor="8" w:history="1">
        <w:r>
          <w:rPr>
            <w:rStyle w:val="Hyperlink"/>
            <w:rFonts w:ascii="宋体" w:hAnsi="宋体" w:cs="宋体"/>
            <w:color w:val="000000"/>
            <w:spacing w:val="-1"/>
            <w:w w:val="100"/>
            <w:position w:val="0"/>
            <w:sz w:val="21"/>
            <w:u w:val="none"/>
          </w:rPr>
          <w:t>2</w:t>
        </w:r>
      </w:hyperlink>
    </w:p>
    <w:p>
      <w:pPr>
        <w:tabs>
          <w:tab w:val="left" w:pos="9595"/>
        </w:tabs>
        <w:spacing w:before="0" w:after="0" w:line="391" w:lineRule="exact"/>
        <w:ind w:left="345" w:firstLine="209"/>
        <w:jc w:val="left"/>
      </w:pPr>
      <w:hyperlink w:anchor="8" w:history="1">
        <w:r>
          <w:rPr>
            <w:rStyle w:val="Hyperlink"/>
            <w:rFonts w:ascii="宋体" w:hAnsi="宋体" w:cs="宋体"/>
            <w:color w:val="000000"/>
            <w:spacing w:val="-1"/>
            <w:w w:val="100"/>
            <w:position w:val="0"/>
            <w:sz w:val="21"/>
            <w:u w:val="none"/>
          </w:rPr>
          <w:t>6.3</w:t>
        </w:r>
      </w:hyperlink>
      <w:r>
        <w:rPr>
          <w:rFonts w:ascii="Calibri" w:hAnsi="Calibri" w:cs="Calibri"/>
          <w:color w:val="000000"/>
          <w:spacing w:val="0"/>
          <w:w w:val="224"/>
          <w:sz w:val="21"/>
          <w:u w:val="none"/>
        </w:rPr>
        <w:t> </w:t>
      </w:r>
      <w:hyperlink w:anchor="8" w:history="1">
        <w:r>
          <w:rPr>
            <w:rStyle w:val="Hyperlink"/>
            <w:rFonts w:ascii="宋体" w:eastAsia="宋体" w:hAnsi="宋体" w:cs="宋体"/>
            <w:color w:val="000000"/>
            <w:spacing w:val="-1"/>
            <w:w w:val="100"/>
            <w:position w:val="0"/>
            <w:sz w:val="21"/>
            <w:u w:val="none"/>
          </w:rPr>
          <w:t>职业分类</w:t>
        </w:r>
      </w:hyperlink>
      <w:r>
        <w:rPr>
          <w:rFonts w:ascii="Calibri" w:hAnsi="Calibri" w:cs="Calibri"/>
          <w:color w:val="000000"/>
          <w:spacing w:val="6"/>
          <w:w w:val="100"/>
          <w:sz w:val="21"/>
          <w:u w:val="none"/>
        </w:rPr>
        <w:t> </w:t>
      </w:r>
      <w:hyperlink w:anchor="8" w:history="1">
        <w:r>
          <w:rPr>
            <w:rStyle w:val="Hyperlink"/>
            <w:rFonts w:ascii="宋体" w:hAnsi="宋体" w:cs="宋体"/>
            <w:color w:val="000000"/>
            <w:spacing w:val="-1"/>
            <w:w w:val="100"/>
            <w:position w:val="0"/>
            <w:sz w:val="21"/>
            <w:u w:val="none"/>
          </w:rPr>
          <w:t>.........................................................................</w:t>
        </w:r>
      </w:hyperlink>
      <w:r>
        <w:rPr>
          <w:rFonts w:ascii="Calibri" w:hAnsi="Calibri" w:cs="Calibri"/>
          <w:color w:val="000000"/>
          <w:spacing w:val="15"/>
          <w:w w:val="100"/>
          <w:sz w:val="21"/>
          <w:u w:val="none"/>
        </w:rPr>
        <w:t> </w:t>
      </w:r>
      <w:r>
        <w:rPr>
          <w:rFonts w:cs="Calibri"/>
          <w:w w:val="100"/>
        </w:rPr>
        <w:tab/>
      </w:r>
      <w:hyperlink w:anchor="8" w:history="1">
        <w:r>
          <w:rPr>
            <w:rStyle w:val="Hyperlink"/>
            <w:rFonts w:ascii="宋体" w:hAnsi="宋体" w:cs="宋体"/>
            <w:color w:val="000000"/>
            <w:spacing w:val="-1"/>
            <w:w w:val="100"/>
            <w:position w:val="0"/>
            <w:sz w:val="21"/>
            <w:u w:val="none"/>
          </w:rPr>
          <w:t>2</w:t>
        </w:r>
      </w:hyperlink>
    </w:p>
    <w:p>
      <w:pPr>
        <w:tabs>
          <w:tab w:val="left" w:pos="9595"/>
        </w:tabs>
        <w:spacing w:before="0" w:after="0" w:line="389" w:lineRule="exact"/>
        <w:ind w:left="345" w:firstLine="0"/>
        <w:jc w:val="left"/>
      </w:pPr>
      <w:hyperlink w:anchor="9" w:history="1">
        <w:r>
          <w:rPr>
            <w:rStyle w:val="Hyperlink"/>
            <w:rFonts w:ascii="宋体" w:hAnsi="宋体" w:cs="宋体"/>
            <w:color w:val="000000"/>
            <w:spacing w:val="-1"/>
            <w:w w:val="100"/>
            <w:position w:val="0"/>
            <w:sz w:val="21"/>
            <w:u w:val="none"/>
          </w:rPr>
          <w:t>7</w:t>
        </w:r>
      </w:hyperlink>
      <w:r>
        <w:rPr>
          <w:rFonts w:ascii="Calibri" w:hAnsi="Calibri" w:cs="Calibri"/>
          <w:color w:val="000000"/>
          <w:spacing w:val="0"/>
          <w:w w:val="219"/>
          <w:sz w:val="21"/>
          <w:u w:val="none"/>
        </w:rPr>
        <w:t> </w:t>
      </w:r>
      <w:hyperlink w:anchor="9" w:history="1">
        <w:r>
          <w:rPr>
            <w:rStyle w:val="Hyperlink"/>
            <w:rFonts w:ascii="宋体" w:eastAsia="宋体" w:hAnsi="宋体" w:cs="宋体"/>
            <w:color w:val="000000"/>
            <w:spacing w:val="-1"/>
            <w:w w:val="100"/>
            <w:position w:val="0"/>
            <w:sz w:val="21"/>
            <w:u w:val="none"/>
          </w:rPr>
          <w:t>鉴定要求</w:t>
        </w:r>
      </w:hyperlink>
      <w:r>
        <w:rPr>
          <w:rFonts w:ascii="Calibri" w:hAnsi="Calibri" w:cs="Calibri"/>
          <w:color w:val="000000"/>
          <w:spacing w:val="6"/>
          <w:w w:val="100"/>
          <w:sz w:val="21"/>
          <w:u w:val="none"/>
        </w:rPr>
        <w:t> </w:t>
      </w:r>
      <w:hyperlink w:anchor="9" w:history="1">
        <w:r>
          <w:rPr>
            <w:rStyle w:val="Hyperlink"/>
            <w:rFonts w:ascii="宋体" w:hAnsi="宋体" w:cs="宋体"/>
            <w:color w:val="000000"/>
            <w:spacing w:val="-1"/>
            <w:w w:val="100"/>
            <w:position w:val="0"/>
            <w:sz w:val="21"/>
            <w:u w:val="none"/>
          </w:rPr>
          <w:t>.............................................................................</w:t>
        </w:r>
      </w:hyperlink>
      <w:r>
        <w:rPr>
          <w:rFonts w:ascii="Calibri" w:hAnsi="Calibri" w:cs="Calibri"/>
          <w:color w:val="000000"/>
          <w:spacing w:val="15"/>
          <w:w w:val="100"/>
          <w:sz w:val="21"/>
          <w:u w:val="none"/>
        </w:rPr>
        <w:t> </w:t>
      </w:r>
      <w:r>
        <w:rPr>
          <w:rFonts w:cs="Calibri"/>
          <w:w w:val="100"/>
        </w:rPr>
        <w:tab/>
      </w:r>
      <w:hyperlink w:anchor="9" w:history="1">
        <w:r>
          <w:rPr>
            <w:rStyle w:val="Hyperlink"/>
            <w:rFonts w:ascii="宋体" w:hAnsi="宋体" w:cs="宋体"/>
            <w:color w:val="000000"/>
            <w:spacing w:val="-1"/>
            <w:w w:val="100"/>
            <w:position w:val="0"/>
            <w:sz w:val="21"/>
            <w:u w:val="none"/>
          </w:rPr>
          <w:t>3</w:t>
        </w:r>
      </w:hyperlink>
    </w:p>
    <w:p>
      <w:pPr>
        <w:tabs>
          <w:tab w:val="left" w:pos="9595"/>
        </w:tabs>
        <w:spacing w:before="0" w:after="0" w:line="391" w:lineRule="exact"/>
        <w:ind w:left="345" w:firstLine="209"/>
        <w:jc w:val="left"/>
      </w:pPr>
      <w:hyperlink w:anchor="9" w:history="1">
        <w:r>
          <w:rPr>
            <w:rStyle w:val="Hyperlink"/>
            <w:rFonts w:ascii="宋体" w:hAnsi="宋体" w:cs="宋体"/>
            <w:color w:val="000000"/>
            <w:spacing w:val="-1"/>
            <w:w w:val="100"/>
            <w:position w:val="0"/>
            <w:sz w:val="21"/>
            <w:u w:val="none"/>
          </w:rPr>
          <w:t>7.1</w:t>
        </w:r>
      </w:hyperlink>
      <w:r>
        <w:rPr>
          <w:rFonts w:ascii="Calibri" w:hAnsi="Calibri" w:cs="Calibri"/>
          <w:color w:val="000000"/>
          <w:spacing w:val="0"/>
          <w:w w:val="224"/>
          <w:sz w:val="21"/>
          <w:u w:val="none"/>
        </w:rPr>
        <w:t> </w:t>
      </w:r>
      <w:hyperlink w:anchor="9" w:history="1">
        <w:r>
          <w:rPr>
            <w:rStyle w:val="Hyperlink"/>
            <w:rFonts w:ascii="宋体" w:eastAsia="宋体" w:hAnsi="宋体" w:cs="宋体"/>
            <w:color w:val="000000"/>
            <w:spacing w:val="-1"/>
            <w:w w:val="100"/>
            <w:position w:val="0"/>
            <w:sz w:val="21"/>
            <w:u w:val="none"/>
          </w:rPr>
          <w:t>适用对象</w:t>
        </w:r>
      </w:hyperlink>
      <w:r>
        <w:rPr>
          <w:rFonts w:ascii="Calibri" w:hAnsi="Calibri" w:cs="Calibri"/>
          <w:color w:val="000000"/>
          <w:spacing w:val="6"/>
          <w:w w:val="100"/>
          <w:sz w:val="21"/>
          <w:u w:val="none"/>
        </w:rPr>
        <w:t> </w:t>
      </w:r>
      <w:hyperlink w:anchor="9" w:history="1">
        <w:r>
          <w:rPr>
            <w:rStyle w:val="Hyperlink"/>
            <w:rFonts w:ascii="宋体" w:hAnsi="宋体" w:cs="宋体"/>
            <w:color w:val="000000"/>
            <w:spacing w:val="-1"/>
            <w:w w:val="100"/>
            <w:position w:val="0"/>
            <w:sz w:val="21"/>
            <w:u w:val="none"/>
          </w:rPr>
          <w:t>.........................................................................</w:t>
        </w:r>
      </w:hyperlink>
      <w:r>
        <w:rPr>
          <w:rFonts w:ascii="Calibri" w:hAnsi="Calibri" w:cs="Calibri"/>
          <w:color w:val="000000"/>
          <w:spacing w:val="15"/>
          <w:w w:val="100"/>
          <w:sz w:val="21"/>
          <w:u w:val="none"/>
        </w:rPr>
        <w:t> </w:t>
      </w:r>
      <w:r>
        <w:rPr>
          <w:rFonts w:cs="Calibri"/>
          <w:w w:val="100"/>
        </w:rPr>
        <w:tab/>
      </w:r>
      <w:hyperlink w:anchor="9" w:history="1">
        <w:r>
          <w:rPr>
            <w:rStyle w:val="Hyperlink"/>
            <w:rFonts w:ascii="宋体" w:hAnsi="宋体" w:cs="宋体"/>
            <w:color w:val="000000"/>
            <w:spacing w:val="-1"/>
            <w:w w:val="100"/>
            <w:position w:val="0"/>
            <w:sz w:val="21"/>
            <w:u w:val="none"/>
          </w:rPr>
          <w:t>3</w:t>
        </w:r>
      </w:hyperlink>
    </w:p>
    <w:p>
      <w:pPr>
        <w:tabs>
          <w:tab w:val="left" w:pos="9595"/>
        </w:tabs>
        <w:spacing w:before="0" w:after="0" w:line="389" w:lineRule="exact"/>
        <w:ind w:left="345" w:firstLine="209"/>
        <w:jc w:val="left"/>
      </w:pPr>
      <w:hyperlink w:anchor="9" w:history="1">
        <w:r>
          <w:rPr>
            <w:rStyle w:val="Hyperlink"/>
            <w:rFonts w:ascii="宋体" w:hAnsi="宋体" w:cs="宋体"/>
            <w:color w:val="000000"/>
            <w:spacing w:val="-1"/>
            <w:w w:val="100"/>
            <w:position w:val="0"/>
            <w:sz w:val="21"/>
            <w:u w:val="none"/>
          </w:rPr>
          <w:t>7.2</w:t>
        </w:r>
      </w:hyperlink>
      <w:r>
        <w:rPr>
          <w:rFonts w:ascii="Calibri" w:hAnsi="Calibri" w:cs="Calibri"/>
          <w:color w:val="000000"/>
          <w:spacing w:val="0"/>
          <w:w w:val="224"/>
          <w:sz w:val="21"/>
          <w:u w:val="none"/>
        </w:rPr>
        <w:t> </w:t>
      </w:r>
      <w:hyperlink w:anchor="9" w:history="1">
        <w:r>
          <w:rPr>
            <w:rStyle w:val="Hyperlink"/>
            <w:rFonts w:ascii="宋体" w:eastAsia="宋体" w:hAnsi="宋体" w:cs="宋体"/>
            <w:color w:val="000000"/>
            <w:spacing w:val="-1"/>
            <w:w w:val="100"/>
            <w:position w:val="0"/>
            <w:sz w:val="21"/>
            <w:u w:val="none"/>
          </w:rPr>
          <w:t>鉴定方式</w:t>
        </w:r>
      </w:hyperlink>
      <w:r>
        <w:rPr>
          <w:rFonts w:ascii="Calibri" w:hAnsi="Calibri" w:cs="Calibri"/>
          <w:color w:val="000000"/>
          <w:spacing w:val="6"/>
          <w:w w:val="100"/>
          <w:sz w:val="21"/>
          <w:u w:val="none"/>
        </w:rPr>
        <w:t> </w:t>
      </w:r>
      <w:hyperlink w:anchor="9" w:history="1">
        <w:r>
          <w:rPr>
            <w:rStyle w:val="Hyperlink"/>
            <w:rFonts w:ascii="宋体" w:hAnsi="宋体" w:cs="宋体"/>
            <w:color w:val="000000"/>
            <w:spacing w:val="-1"/>
            <w:w w:val="100"/>
            <w:position w:val="0"/>
            <w:sz w:val="21"/>
            <w:u w:val="none"/>
          </w:rPr>
          <w:t>.........................................................................</w:t>
        </w:r>
      </w:hyperlink>
      <w:r>
        <w:rPr>
          <w:rFonts w:ascii="Calibri" w:hAnsi="Calibri" w:cs="Calibri"/>
          <w:color w:val="000000"/>
          <w:spacing w:val="15"/>
          <w:w w:val="100"/>
          <w:sz w:val="21"/>
          <w:u w:val="none"/>
        </w:rPr>
        <w:t> </w:t>
      </w:r>
      <w:r>
        <w:rPr>
          <w:rFonts w:cs="Calibri"/>
          <w:w w:val="100"/>
        </w:rPr>
        <w:tab/>
      </w:r>
      <w:hyperlink w:anchor="9" w:history="1">
        <w:r>
          <w:rPr>
            <w:rStyle w:val="Hyperlink"/>
            <w:rFonts w:ascii="宋体" w:hAnsi="宋体" w:cs="宋体"/>
            <w:color w:val="000000"/>
            <w:spacing w:val="-1"/>
            <w:w w:val="100"/>
            <w:position w:val="0"/>
            <w:sz w:val="21"/>
            <w:u w:val="none"/>
          </w:rPr>
          <w:t>3</w:t>
        </w:r>
      </w:hyperlink>
    </w:p>
    <w:p>
      <w:pPr>
        <w:tabs>
          <w:tab w:val="left" w:pos="9595"/>
        </w:tabs>
        <w:spacing w:before="0" w:after="0" w:line="391" w:lineRule="exact"/>
        <w:ind w:left="345" w:firstLine="0"/>
        <w:jc w:val="left"/>
      </w:pPr>
      <w:hyperlink w:anchor="9" w:history="1">
        <w:r>
          <w:rPr>
            <w:rStyle w:val="Hyperlink"/>
            <w:rFonts w:ascii="宋体" w:hAnsi="宋体" w:cs="宋体"/>
            <w:color w:val="000000"/>
            <w:spacing w:val="-1"/>
            <w:w w:val="100"/>
            <w:position w:val="0"/>
            <w:sz w:val="21"/>
            <w:u w:val="none"/>
          </w:rPr>
          <w:t>8</w:t>
        </w:r>
      </w:hyperlink>
      <w:r>
        <w:rPr>
          <w:rFonts w:ascii="Calibri" w:hAnsi="Calibri" w:cs="Calibri"/>
          <w:color w:val="000000"/>
          <w:spacing w:val="0"/>
          <w:w w:val="219"/>
          <w:sz w:val="21"/>
          <w:u w:val="none"/>
        </w:rPr>
        <w:t> </w:t>
      </w:r>
      <w:hyperlink w:anchor="9" w:history="1">
        <w:r>
          <w:rPr>
            <w:rStyle w:val="Hyperlink"/>
            <w:rFonts w:ascii="宋体" w:eastAsia="宋体" w:hAnsi="宋体" w:cs="宋体"/>
            <w:color w:val="000000"/>
            <w:spacing w:val="-1"/>
            <w:w w:val="100"/>
            <w:position w:val="0"/>
            <w:sz w:val="21"/>
            <w:u w:val="none"/>
          </w:rPr>
          <w:t>基本知识</w:t>
        </w:r>
      </w:hyperlink>
      <w:r>
        <w:rPr>
          <w:rFonts w:ascii="Calibri" w:hAnsi="Calibri" w:cs="Calibri"/>
          <w:color w:val="000000"/>
          <w:spacing w:val="6"/>
          <w:w w:val="100"/>
          <w:sz w:val="21"/>
          <w:u w:val="none"/>
        </w:rPr>
        <w:t> </w:t>
      </w:r>
      <w:hyperlink w:anchor="9" w:history="1">
        <w:r>
          <w:rPr>
            <w:rStyle w:val="Hyperlink"/>
            <w:rFonts w:ascii="宋体" w:hAnsi="宋体" w:cs="宋体"/>
            <w:color w:val="000000"/>
            <w:spacing w:val="-1"/>
            <w:w w:val="100"/>
            <w:position w:val="0"/>
            <w:sz w:val="21"/>
            <w:u w:val="none"/>
          </w:rPr>
          <w:t>.............................................................................</w:t>
        </w:r>
      </w:hyperlink>
      <w:r>
        <w:rPr>
          <w:rFonts w:ascii="Calibri" w:hAnsi="Calibri" w:cs="Calibri"/>
          <w:color w:val="000000"/>
          <w:spacing w:val="15"/>
          <w:w w:val="100"/>
          <w:sz w:val="21"/>
          <w:u w:val="none"/>
        </w:rPr>
        <w:t> </w:t>
      </w:r>
      <w:r>
        <w:rPr>
          <w:rFonts w:cs="Calibri"/>
          <w:w w:val="100"/>
        </w:rPr>
        <w:tab/>
      </w:r>
      <w:hyperlink w:anchor="9" w:history="1">
        <w:r>
          <w:rPr>
            <w:rStyle w:val="Hyperlink"/>
            <w:rFonts w:ascii="宋体" w:hAnsi="宋体" w:cs="宋体"/>
            <w:color w:val="000000"/>
            <w:spacing w:val="-1"/>
            <w:w w:val="100"/>
            <w:position w:val="0"/>
            <w:sz w:val="21"/>
            <w:u w:val="none"/>
          </w:rPr>
          <w:t>3</w:t>
        </w:r>
      </w:hyperlink>
    </w:p>
    <w:p>
      <w:pPr>
        <w:tabs>
          <w:tab w:val="left" w:pos="9595"/>
        </w:tabs>
        <w:spacing w:before="0" w:after="0" w:line="389" w:lineRule="exact"/>
        <w:ind w:left="345" w:firstLine="209"/>
        <w:jc w:val="left"/>
      </w:pPr>
      <w:hyperlink w:anchor="9" w:history="1">
        <w:r>
          <w:rPr>
            <w:rStyle w:val="Hyperlink"/>
            <w:rFonts w:ascii="宋体" w:hAnsi="宋体" w:cs="宋体"/>
            <w:color w:val="000000"/>
            <w:spacing w:val="-1"/>
            <w:w w:val="100"/>
            <w:position w:val="0"/>
            <w:sz w:val="21"/>
            <w:u w:val="none"/>
          </w:rPr>
          <w:t>8.1</w:t>
        </w:r>
      </w:hyperlink>
      <w:r>
        <w:rPr>
          <w:rFonts w:ascii="Calibri" w:hAnsi="Calibri" w:cs="Calibri"/>
          <w:color w:val="000000"/>
          <w:spacing w:val="0"/>
          <w:w w:val="224"/>
          <w:sz w:val="21"/>
          <w:u w:val="none"/>
        </w:rPr>
        <w:t> </w:t>
      </w:r>
      <w:hyperlink w:anchor="9" w:history="1">
        <w:r>
          <w:rPr>
            <w:rStyle w:val="Hyperlink"/>
            <w:rFonts w:ascii="宋体" w:eastAsia="宋体" w:hAnsi="宋体" w:cs="宋体"/>
            <w:color w:val="000000"/>
            <w:spacing w:val="-2"/>
            <w:w w:val="100"/>
            <w:position w:val="0"/>
            <w:sz w:val="21"/>
            <w:u w:val="none"/>
          </w:rPr>
          <w:t>要求</w:t>
        </w:r>
      </w:hyperlink>
      <w:r>
        <w:rPr>
          <w:rFonts w:ascii="Calibri" w:hAnsi="Calibri" w:cs="Calibri"/>
          <w:color w:val="000000"/>
          <w:spacing w:val="6"/>
          <w:w w:val="100"/>
          <w:sz w:val="21"/>
          <w:u w:val="none"/>
        </w:rPr>
        <w:t> </w:t>
      </w:r>
      <w:hyperlink w:anchor="9" w:history="1">
        <w:r>
          <w:rPr>
            <w:rStyle w:val="Hyperlink"/>
            <w:rFonts w:ascii="宋体" w:hAnsi="宋体" w:cs="宋体"/>
            <w:color w:val="000000"/>
            <w:spacing w:val="-1"/>
            <w:w w:val="100"/>
            <w:position w:val="0"/>
            <w:sz w:val="21"/>
            <w:u w:val="none"/>
          </w:rPr>
          <w:t>.............................................................................</w:t>
        </w:r>
      </w:hyperlink>
      <w:r>
        <w:rPr>
          <w:rFonts w:ascii="Calibri" w:hAnsi="Calibri" w:cs="Calibri"/>
          <w:color w:val="000000"/>
          <w:spacing w:val="15"/>
          <w:w w:val="100"/>
          <w:sz w:val="21"/>
          <w:u w:val="none"/>
        </w:rPr>
        <w:t> </w:t>
      </w:r>
      <w:r>
        <w:rPr>
          <w:rFonts w:cs="Calibri"/>
          <w:w w:val="100"/>
        </w:rPr>
        <w:tab/>
      </w:r>
      <w:hyperlink w:anchor="9" w:history="1">
        <w:r>
          <w:rPr>
            <w:rStyle w:val="Hyperlink"/>
            <w:rFonts w:ascii="宋体" w:hAnsi="宋体" w:cs="宋体"/>
            <w:color w:val="000000"/>
            <w:spacing w:val="-1"/>
            <w:w w:val="100"/>
            <w:position w:val="0"/>
            <w:sz w:val="21"/>
            <w:u w:val="none"/>
          </w:rPr>
          <w:t>3</w:t>
        </w:r>
      </w:hyperlink>
    </w:p>
    <w:p>
      <w:pPr>
        <w:tabs>
          <w:tab w:val="left" w:pos="9595"/>
        </w:tabs>
        <w:spacing w:before="0" w:after="0" w:line="391" w:lineRule="exact"/>
        <w:ind w:left="345" w:firstLine="209"/>
        <w:jc w:val="left"/>
      </w:pPr>
      <w:hyperlink w:anchor="9" w:history="1">
        <w:r>
          <w:rPr>
            <w:rStyle w:val="Hyperlink"/>
            <w:rFonts w:ascii="宋体" w:hAnsi="宋体" w:cs="宋体"/>
            <w:color w:val="000000"/>
            <w:spacing w:val="-1"/>
            <w:w w:val="100"/>
            <w:position w:val="0"/>
            <w:sz w:val="21"/>
            <w:u w:val="none"/>
          </w:rPr>
          <w:t>8.2</w:t>
        </w:r>
      </w:hyperlink>
      <w:r>
        <w:rPr>
          <w:rFonts w:ascii="Calibri" w:hAnsi="Calibri" w:cs="Calibri"/>
          <w:color w:val="000000"/>
          <w:spacing w:val="0"/>
          <w:w w:val="224"/>
          <w:sz w:val="21"/>
          <w:u w:val="none"/>
        </w:rPr>
        <w:t> </w:t>
      </w:r>
      <w:hyperlink w:anchor="9" w:history="1">
        <w:r>
          <w:rPr>
            <w:rStyle w:val="Hyperlink"/>
            <w:rFonts w:ascii="宋体" w:hAnsi="宋体" w:cs="宋体"/>
            <w:color w:val="000000"/>
            <w:spacing w:val="-2"/>
            <w:w w:val="100"/>
            <w:position w:val="0"/>
            <w:sz w:val="21"/>
            <w:u w:val="none"/>
          </w:rPr>
          <w:t>IT</w:t>
        </w:r>
      </w:hyperlink>
      <w:r>
        <w:rPr>
          <w:rFonts w:ascii="Calibri" w:hAnsi="Calibri" w:cs="Calibri"/>
          <w:color w:val="000000"/>
          <w:spacing w:val="5"/>
          <w:w w:val="100"/>
          <w:sz w:val="21"/>
          <w:u w:val="none"/>
        </w:rPr>
        <w:t> </w:t>
      </w:r>
      <w:hyperlink w:anchor="9" w:history="1">
        <w:r>
          <w:rPr>
            <w:rStyle w:val="Hyperlink"/>
            <w:rFonts w:ascii="宋体" w:eastAsia="宋体" w:hAnsi="宋体" w:cs="宋体"/>
            <w:color w:val="000000"/>
            <w:spacing w:val="-1"/>
            <w:w w:val="100"/>
            <w:position w:val="0"/>
            <w:sz w:val="21"/>
            <w:u w:val="none"/>
          </w:rPr>
          <w:t>基础知识</w:t>
        </w:r>
      </w:hyperlink>
      <w:r>
        <w:rPr>
          <w:rFonts w:ascii="Calibri" w:hAnsi="Calibri" w:cs="Calibri"/>
          <w:color w:val="000000"/>
          <w:spacing w:val="6"/>
          <w:w w:val="100"/>
          <w:sz w:val="21"/>
          <w:u w:val="none"/>
        </w:rPr>
        <w:t> </w:t>
      </w:r>
      <w:r>
        <w:rPr>
          <w:rFonts w:ascii="宋体" w:hAnsi="宋体" w:cs="宋体"/>
          <w:color w:val="000000"/>
          <w:spacing w:val="0"/>
          <w:w w:val="100"/>
          <w:position w:val="0"/>
          <w:sz w:val="21"/>
          <w:u w:val="none"/>
        </w:rPr>
        <w:t>......................................................................</w:t>
      </w:r>
      <w:r>
        <w:rPr>
          <w:rFonts w:cs="Calibri"/>
          <w:spacing w:val="6"/>
          <w:w w:val="100"/>
        </w:rPr>
        <w:tab/>
      </w:r>
      <w:r>
        <w:rPr>
          <w:rFonts w:ascii="宋体" w:hAnsi="宋体" w:cs="宋体"/>
          <w:color w:val="000000"/>
          <w:spacing w:val="-1"/>
          <w:w w:val="100"/>
          <w:position w:val="0"/>
          <w:sz w:val="21"/>
          <w:u w:val="none"/>
        </w:rPr>
        <w:t>3</w:t>
      </w:r>
    </w:p>
    <w:p>
      <w:pPr>
        <w:tabs>
          <w:tab w:val="left" w:pos="9595"/>
        </w:tabs>
        <w:spacing w:before="0" w:after="0" w:line="389" w:lineRule="exact"/>
        <w:ind w:left="345" w:firstLine="209"/>
        <w:jc w:val="left"/>
      </w:pPr>
      <w:hyperlink w:anchor="9" w:history="1">
        <w:r>
          <w:rPr>
            <w:rStyle w:val="Hyperlink"/>
            <w:rFonts w:ascii="宋体" w:hAnsi="宋体" w:cs="宋体"/>
            <w:color w:val="000000"/>
            <w:spacing w:val="-1"/>
            <w:w w:val="100"/>
            <w:position w:val="0"/>
            <w:sz w:val="21"/>
            <w:u w:val="none"/>
          </w:rPr>
          <w:t>8.3</w:t>
        </w:r>
      </w:hyperlink>
      <w:r>
        <w:rPr>
          <w:rFonts w:ascii="Calibri" w:hAnsi="Calibri" w:cs="Calibri"/>
          <w:color w:val="000000"/>
          <w:spacing w:val="0"/>
          <w:w w:val="224"/>
          <w:sz w:val="21"/>
          <w:u w:val="none"/>
        </w:rPr>
        <w:t> </w:t>
      </w:r>
      <w:hyperlink w:anchor="9" w:history="1">
        <w:r>
          <w:rPr>
            <w:rStyle w:val="Hyperlink"/>
            <w:rFonts w:ascii="宋体" w:eastAsia="宋体" w:hAnsi="宋体" w:cs="宋体"/>
            <w:color w:val="000000"/>
            <w:spacing w:val="-1"/>
            <w:w w:val="100"/>
            <w:position w:val="0"/>
            <w:sz w:val="21"/>
            <w:u w:val="none"/>
          </w:rPr>
          <w:t>信息安全基础知识</w:t>
        </w:r>
      </w:hyperlink>
      <w:r>
        <w:rPr>
          <w:rFonts w:ascii="Calibri" w:hAnsi="Calibri" w:cs="Calibri"/>
          <w:color w:val="000000"/>
          <w:spacing w:val="6"/>
          <w:w w:val="100"/>
          <w:sz w:val="21"/>
          <w:u w:val="none"/>
        </w:rPr>
        <w:t> </w:t>
      </w:r>
      <w:hyperlink w:anchor="9" w:history="1">
        <w:r>
          <w:rPr>
            <w:rStyle w:val="Hyperlink"/>
            <w:rFonts w:ascii="宋体" w:hAnsi="宋体" w:cs="宋体"/>
            <w:color w:val="000000"/>
            <w:spacing w:val="-1"/>
            <w:w w:val="100"/>
            <w:position w:val="0"/>
            <w:sz w:val="21"/>
            <w:u w:val="none"/>
          </w:rPr>
          <w:t>.................................................................</w:t>
        </w:r>
      </w:hyperlink>
      <w:r>
        <w:rPr>
          <w:rFonts w:ascii="Calibri" w:hAnsi="Calibri" w:cs="Calibri"/>
          <w:color w:val="000000"/>
          <w:spacing w:val="15"/>
          <w:w w:val="100"/>
          <w:sz w:val="21"/>
          <w:u w:val="none"/>
        </w:rPr>
        <w:t> </w:t>
      </w:r>
      <w:r>
        <w:rPr>
          <w:rFonts w:cs="Calibri"/>
          <w:w w:val="100"/>
        </w:rPr>
        <w:tab/>
      </w:r>
      <w:hyperlink w:anchor="9" w:history="1">
        <w:r>
          <w:rPr>
            <w:rStyle w:val="Hyperlink"/>
            <w:rFonts w:ascii="宋体" w:hAnsi="宋体" w:cs="宋体"/>
            <w:color w:val="000000"/>
            <w:spacing w:val="-1"/>
            <w:w w:val="100"/>
            <w:position w:val="0"/>
            <w:sz w:val="21"/>
            <w:u w:val="none"/>
          </w:rPr>
          <w:t>3</w:t>
        </w:r>
      </w:hyperlink>
    </w:p>
    <w:p>
      <w:pPr>
        <w:tabs>
          <w:tab w:val="left" w:pos="9595"/>
        </w:tabs>
        <w:spacing w:before="0" w:after="0" w:line="391" w:lineRule="exact"/>
        <w:ind w:left="345" w:firstLine="209"/>
        <w:jc w:val="left"/>
      </w:pPr>
      <w:hyperlink w:anchor="9" w:history="1">
        <w:r>
          <w:rPr>
            <w:rStyle w:val="Hyperlink"/>
            <w:rFonts w:ascii="宋体" w:hAnsi="宋体" w:cs="宋体"/>
            <w:color w:val="000000"/>
            <w:spacing w:val="-1"/>
            <w:w w:val="100"/>
            <w:position w:val="0"/>
            <w:sz w:val="21"/>
            <w:u w:val="none"/>
          </w:rPr>
          <w:t>8.4</w:t>
        </w:r>
      </w:hyperlink>
      <w:r>
        <w:rPr>
          <w:rFonts w:ascii="Calibri" w:hAnsi="Calibri" w:cs="Calibri"/>
          <w:color w:val="000000"/>
          <w:spacing w:val="0"/>
          <w:w w:val="224"/>
          <w:sz w:val="21"/>
          <w:u w:val="none"/>
        </w:rPr>
        <w:t> </w:t>
      </w:r>
      <w:hyperlink w:anchor="9" w:history="1">
        <w:r>
          <w:rPr>
            <w:rStyle w:val="Hyperlink"/>
            <w:rFonts w:ascii="宋体" w:eastAsia="宋体" w:hAnsi="宋体" w:cs="宋体"/>
            <w:color w:val="000000"/>
            <w:spacing w:val="-1"/>
            <w:w w:val="100"/>
            <w:position w:val="0"/>
            <w:sz w:val="21"/>
            <w:u w:val="none"/>
          </w:rPr>
          <w:t>信息安全攻防基础知识</w:t>
        </w:r>
      </w:hyperlink>
      <w:r>
        <w:rPr>
          <w:rFonts w:ascii="Calibri" w:hAnsi="Calibri" w:cs="Calibri"/>
          <w:color w:val="000000"/>
          <w:spacing w:val="6"/>
          <w:w w:val="100"/>
          <w:sz w:val="21"/>
          <w:u w:val="none"/>
        </w:rPr>
        <w:t> </w:t>
      </w:r>
      <w:hyperlink w:anchor="9" w:history="1">
        <w:r>
          <w:rPr>
            <w:rStyle w:val="Hyperlink"/>
            <w:rFonts w:ascii="宋体" w:hAnsi="宋体" w:cs="宋体"/>
            <w:color w:val="000000"/>
            <w:spacing w:val="-1"/>
            <w:w w:val="100"/>
            <w:position w:val="0"/>
            <w:sz w:val="21"/>
            <w:u w:val="none"/>
          </w:rPr>
          <w:t>.............................................................</w:t>
        </w:r>
      </w:hyperlink>
      <w:r>
        <w:rPr>
          <w:rFonts w:ascii="Calibri" w:hAnsi="Calibri" w:cs="Calibri"/>
          <w:color w:val="000000"/>
          <w:spacing w:val="15"/>
          <w:w w:val="100"/>
          <w:sz w:val="21"/>
          <w:u w:val="none"/>
        </w:rPr>
        <w:t> </w:t>
      </w:r>
      <w:r>
        <w:rPr>
          <w:rFonts w:cs="Calibri"/>
          <w:w w:val="100"/>
        </w:rPr>
        <w:tab/>
      </w:r>
      <w:hyperlink w:anchor="9" w:history="1">
        <w:r>
          <w:rPr>
            <w:rStyle w:val="Hyperlink"/>
            <w:rFonts w:ascii="宋体" w:hAnsi="宋体" w:cs="宋体"/>
            <w:color w:val="000000"/>
            <w:spacing w:val="-1"/>
            <w:w w:val="100"/>
            <w:position w:val="0"/>
            <w:sz w:val="21"/>
            <w:u w:val="none"/>
          </w:rPr>
          <w:t>3</w:t>
        </w:r>
      </w:hyperlink>
    </w:p>
    <w:p>
      <w:pPr>
        <w:tabs>
          <w:tab w:val="left" w:pos="9595"/>
        </w:tabs>
        <w:spacing w:before="0" w:after="0" w:line="389" w:lineRule="exact"/>
        <w:ind w:left="345" w:firstLine="209"/>
        <w:jc w:val="left"/>
      </w:pPr>
      <w:hyperlink w:anchor="10" w:history="1">
        <w:r>
          <w:rPr>
            <w:rStyle w:val="Hyperlink"/>
            <w:rFonts w:ascii="宋体" w:hAnsi="宋体" w:cs="宋体"/>
            <w:color w:val="000000"/>
            <w:spacing w:val="-1"/>
            <w:w w:val="100"/>
            <w:position w:val="0"/>
            <w:sz w:val="21"/>
            <w:u w:val="none"/>
          </w:rPr>
          <w:t>8.5</w:t>
        </w:r>
      </w:hyperlink>
      <w:r>
        <w:rPr>
          <w:rFonts w:ascii="Calibri" w:hAnsi="Calibri" w:cs="Calibri"/>
          <w:color w:val="000000"/>
          <w:spacing w:val="0"/>
          <w:w w:val="224"/>
          <w:sz w:val="21"/>
          <w:u w:val="none"/>
        </w:rPr>
        <w:t> </w:t>
      </w:r>
      <w:hyperlink w:anchor="10" w:history="1">
        <w:r>
          <w:rPr>
            <w:rStyle w:val="Hyperlink"/>
            <w:rFonts w:ascii="宋体" w:eastAsia="宋体" w:hAnsi="宋体" w:cs="宋体"/>
            <w:color w:val="000000"/>
            <w:spacing w:val="-1"/>
            <w:w w:val="100"/>
            <w:position w:val="0"/>
            <w:sz w:val="21"/>
            <w:u w:val="none"/>
          </w:rPr>
          <w:t>信息安全主流开发技术</w:t>
        </w:r>
      </w:hyperlink>
      <w:r>
        <w:rPr>
          <w:rFonts w:ascii="Calibri" w:hAnsi="Calibri" w:cs="Calibri"/>
          <w:color w:val="000000"/>
          <w:spacing w:val="6"/>
          <w:w w:val="100"/>
          <w:sz w:val="21"/>
          <w:u w:val="none"/>
        </w:rPr>
        <w:t> </w:t>
      </w:r>
      <w:hyperlink w:anchor="10" w:history="1">
        <w:r>
          <w:rPr>
            <w:rStyle w:val="Hyperlink"/>
            <w:rFonts w:ascii="宋体" w:hAnsi="宋体" w:cs="宋体"/>
            <w:color w:val="000000"/>
            <w:spacing w:val="-1"/>
            <w:w w:val="100"/>
            <w:position w:val="0"/>
            <w:sz w:val="21"/>
            <w:u w:val="none"/>
          </w:rPr>
          <w:t>.............................................................</w:t>
        </w:r>
      </w:hyperlink>
      <w:r>
        <w:rPr>
          <w:rFonts w:ascii="Calibri" w:hAnsi="Calibri" w:cs="Calibri"/>
          <w:color w:val="000000"/>
          <w:spacing w:val="15"/>
          <w:w w:val="100"/>
          <w:sz w:val="21"/>
          <w:u w:val="none"/>
        </w:rPr>
        <w:t> </w:t>
      </w:r>
      <w:r>
        <w:rPr>
          <w:rFonts w:cs="Calibri"/>
          <w:w w:val="100"/>
        </w:rPr>
        <w:tab/>
      </w:r>
      <w:hyperlink w:anchor="10" w:history="1">
        <w:r>
          <w:rPr>
            <w:rStyle w:val="Hyperlink"/>
            <w:rFonts w:ascii="宋体" w:hAnsi="宋体" w:cs="宋体"/>
            <w:color w:val="000000"/>
            <w:spacing w:val="-1"/>
            <w:w w:val="100"/>
            <w:position w:val="0"/>
            <w:sz w:val="21"/>
            <w:u w:val="none"/>
          </w:rPr>
          <w:t>4</w:t>
        </w:r>
      </w:hyperlink>
    </w:p>
    <w:p>
      <w:pPr>
        <w:tabs>
          <w:tab w:val="left" w:pos="9595"/>
        </w:tabs>
        <w:spacing w:before="0" w:after="0" w:line="391" w:lineRule="exact"/>
        <w:ind w:left="345" w:firstLine="209"/>
        <w:jc w:val="left"/>
      </w:pPr>
      <w:hyperlink w:anchor="10" w:history="1">
        <w:r>
          <w:rPr>
            <w:rStyle w:val="Hyperlink"/>
            <w:rFonts w:ascii="宋体" w:hAnsi="宋体" w:cs="宋体"/>
            <w:color w:val="000000"/>
            <w:spacing w:val="-1"/>
            <w:w w:val="100"/>
            <w:position w:val="0"/>
            <w:sz w:val="21"/>
            <w:u w:val="none"/>
          </w:rPr>
          <w:t>8.6</w:t>
        </w:r>
      </w:hyperlink>
      <w:r>
        <w:rPr>
          <w:rFonts w:ascii="Calibri" w:hAnsi="Calibri" w:cs="Calibri"/>
          <w:color w:val="000000"/>
          <w:spacing w:val="0"/>
          <w:w w:val="224"/>
          <w:sz w:val="21"/>
          <w:u w:val="none"/>
        </w:rPr>
        <w:t> </w:t>
      </w:r>
      <w:hyperlink w:anchor="10" w:history="1">
        <w:r>
          <w:rPr>
            <w:rStyle w:val="Hyperlink"/>
            <w:rFonts w:ascii="宋体" w:eastAsia="宋体" w:hAnsi="宋体" w:cs="宋体"/>
            <w:color w:val="000000"/>
            <w:spacing w:val="-1"/>
            <w:w w:val="100"/>
            <w:position w:val="0"/>
            <w:sz w:val="21"/>
            <w:u w:val="none"/>
          </w:rPr>
          <w:t>信息安全新技术基础知识</w:t>
        </w:r>
      </w:hyperlink>
      <w:r>
        <w:rPr>
          <w:rFonts w:ascii="Calibri" w:hAnsi="Calibri" w:cs="Calibri"/>
          <w:color w:val="000000"/>
          <w:spacing w:val="4"/>
          <w:w w:val="100"/>
          <w:sz w:val="21"/>
          <w:u w:val="none"/>
        </w:rPr>
        <w:t> </w:t>
      </w:r>
      <w:hyperlink w:anchor="10" w:history="1">
        <w:r>
          <w:rPr>
            <w:rStyle w:val="Hyperlink"/>
            <w:rFonts w:ascii="宋体" w:hAnsi="宋体" w:cs="宋体"/>
            <w:color w:val="000000"/>
            <w:spacing w:val="-1"/>
            <w:w w:val="100"/>
            <w:position w:val="0"/>
            <w:sz w:val="21"/>
            <w:u w:val="none"/>
          </w:rPr>
          <w:t>...........................................................</w:t>
        </w:r>
      </w:hyperlink>
      <w:r>
        <w:rPr>
          <w:rFonts w:ascii="Calibri" w:hAnsi="Calibri" w:cs="Calibri"/>
          <w:color w:val="000000"/>
          <w:spacing w:val="16"/>
          <w:w w:val="100"/>
          <w:sz w:val="21"/>
          <w:u w:val="none"/>
        </w:rPr>
        <w:t> </w:t>
      </w:r>
      <w:r>
        <w:rPr>
          <w:rFonts w:cs="Calibri"/>
          <w:w w:val="100"/>
        </w:rPr>
        <w:tab/>
      </w:r>
      <w:hyperlink w:anchor="10" w:history="1">
        <w:r>
          <w:rPr>
            <w:rStyle w:val="Hyperlink"/>
            <w:rFonts w:ascii="宋体" w:hAnsi="宋体" w:cs="宋体"/>
            <w:color w:val="000000"/>
            <w:spacing w:val="-1"/>
            <w:w w:val="100"/>
            <w:position w:val="0"/>
            <w:sz w:val="21"/>
            <w:u w:val="none"/>
          </w:rPr>
          <w:t>4</w:t>
        </w:r>
      </w:hyperlink>
    </w:p>
    <w:p>
      <w:pPr>
        <w:tabs>
          <w:tab w:val="left" w:pos="9595"/>
        </w:tabs>
        <w:spacing w:before="0" w:after="0" w:line="389" w:lineRule="exact"/>
        <w:ind w:left="345" w:firstLine="209"/>
        <w:jc w:val="left"/>
      </w:pPr>
      <w:hyperlink w:anchor="10" w:history="1">
        <w:r>
          <w:rPr>
            <w:rStyle w:val="Hyperlink"/>
            <w:rFonts w:ascii="宋体" w:hAnsi="宋体" w:cs="宋体"/>
            <w:color w:val="000000"/>
            <w:spacing w:val="-1"/>
            <w:w w:val="100"/>
            <w:position w:val="0"/>
            <w:sz w:val="21"/>
            <w:u w:val="none"/>
          </w:rPr>
          <w:t>8.7</w:t>
        </w:r>
      </w:hyperlink>
      <w:r>
        <w:rPr>
          <w:rFonts w:ascii="Calibri" w:hAnsi="Calibri" w:cs="Calibri"/>
          <w:color w:val="000000"/>
          <w:spacing w:val="0"/>
          <w:w w:val="224"/>
          <w:sz w:val="21"/>
          <w:u w:val="none"/>
        </w:rPr>
        <w:t> </w:t>
      </w:r>
      <w:hyperlink w:anchor="10" w:history="1">
        <w:r>
          <w:rPr>
            <w:rStyle w:val="Hyperlink"/>
            <w:rFonts w:ascii="宋体" w:eastAsia="宋体" w:hAnsi="宋体" w:cs="宋体"/>
            <w:color w:val="000000"/>
            <w:spacing w:val="-1"/>
            <w:w w:val="100"/>
            <w:position w:val="0"/>
            <w:sz w:val="21"/>
            <w:u w:val="none"/>
          </w:rPr>
          <w:t>外语基础知识</w:t>
        </w:r>
      </w:hyperlink>
      <w:r>
        <w:rPr>
          <w:rFonts w:ascii="Calibri" w:hAnsi="Calibri" w:cs="Calibri"/>
          <w:color w:val="000000"/>
          <w:spacing w:val="6"/>
          <w:w w:val="100"/>
          <w:sz w:val="21"/>
          <w:u w:val="none"/>
        </w:rPr>
        <w:t> </w:t>
      </w:r>
      <w:hyperlink w:anchor="10" w:history="1">
        <w:r>
          <w:rPr>
            <w:rStyle w:val="Hyperlink"/>
            <w:rFonts w:ascii="宋体" w:hAnsi="宋体" w:cs="宋体"/>
            <w:color w:val="000000"/>
            <w:spacing w:val="-1"/>
            <w:w w:val="100"/>
            <w:position w:val="0"/>
            <w:sz w:val="21"/>
            <w:u w:val="none"/>
          </w:rPr>
          <w:t>.....................................................................</w:t>
        </w:r>
      </w:hyperlink>
      <w:r>
        <w:rPr>
          <w:rFonts w:ascii="Calibri" w:hAnsi="Calibri" w:cs="Calibri"/>
          <w:color w:val="000000"/>
          <w:spacing w:val="15"/>
          <w:w w:val="100"/>
          <w:sz w:val="21"/>
          <w:u w:val="none"/>
        </w:rPr>
        <w:t> </w:t>
      </w:r>
      <w:r>
        <w:rPr>
          <w:rFonts w:cs="Calibri"/>
          <w:w w:val="100"/>
        </w:rPr>
        <w:tab/>
      </w:r>
      <w:hyperlink w:anchor="10" w:history="1">
        <w:r>
          <w:rPr>
            <w:rStyle w:val="Hyperlink"/>
            <w:rFonts w:ascii="宋体" w:hAnsi="宋体" w:cs="宋体"/>
            <w:color w:val="000000"/>
            <w:spacing w:val="-1"/>
            <w:w w:val="100"/>
            <w:position w:val="0"/>
            <w:sz w:val="21"/>
            <w:u w:val="none"/>
          </w:rPr>
          <w:t>4</w:t>
        </w:r>
      </w:hyperlink>
    </w:p>
    <w:p>
      <w:pPr>
        <w:tabs>
          <w:tab w:val="left" w:pos="9595"/>
        </w:tabs>
        <w:spacing w:before="0" w:after="0" w:line="391" w:lineRule="exact"/>
        <w:ind w:left="345" w:firstLine="209"/>
        <w:jc w:val="left"/>
      </w:pPr>
      <w:hyperlink w:anchor="10" w:history="1">
        <w:r>
          <w:rPr>
            <w:rStyle w:val="Hyperlink"/>
            <w:rFonts w:ascii="宋体" w:hAnsi="宋体" w:cs="宋体"/>
            <w:color w:val="000000"/>
            <w:spacing w:val="-1"/>
            <w:w w:val="100"/>
            <w:position w:val="0"/>
            <w:sz w:val="21"/>
            <w:u w:val="none"/>
          </w:rPr>
          <w:t>8.8</w:t>
        </w:r>
      </w:hyperlink>
      <w:r>
        <w:rPr>
          <w:rFonts w:ascii="Calibri" w:hAnsi="Calibri" w:cs="Calibri"/>
          <w:color w:val="000000"/>
          <w:spacing w:val="0"/>
          <w:w w:val="224"/>
          <w:sz w:val="21"/>
          <w:u w:val="none"/>
        </w:rPr>
        <w:t> </w:t>
      </w:r>
      <w:hyperlink w:anchor="10" w:history="1">
        <w:r>
          <w:rPr>
            <w:rStyle w:val="Hyperlink"/>
            <w:rFonts w:ascii="宋体" w:eastAsia="宋体" w:hAnsi="宋体" w:cs="宋体"/>
            <w:color w:val="000000"/>
            <w:spacing w:val="-1"/>
            <w:w w:val="100"/>
            <w:position w:val="0"/>
            <w:sz w:val="21"/>
            <w:u w:val="none"/>
          </w:rPr>
          <w:t>其他基础知识</w:t>
        </w:r>
      </w:hyperlink>
      <w:r>
        <w:rPr>
          <w:rFonts w:ascii="Calibri" w:hAnsi="Calibri" w:cs="Calibri"/>
          <w:color w:val="000000"/>
          <w:spacing w:val="6"/>
          <w:w w:val="100"/>
          <w:sz w:val="21"/>
          <w:u w:val="none"/>
        </w:rPr>
        <w:t> </w:t>
      </w:r>
      <w:hyperlink w:anchor="10" w:history="1">
        <w:r>
          <w:rPr>
            <w:rStyle w:val="Hyperlink"/>
            <w:rFonts w:ascii="宋体" w:hAnsi="宋体" w:cs="宋体"/>
            <w:color w:val="000000"/>
            <w:spacing w:val="-1"/>
            <w:w w:val="100"/>
            <w:position w:val="0"/>
            <w:sz w:val="21"/>
            <w:u w:val="none"/>
          </w:rPr>
          <w:t>.....................................................................</w:t>
        </w:r>
      </w:hyperlink>
      <w:r>
        <w:rPr>
          <w:rFonts w:ascii="Calibri" w:hAnsi="Calibri" w:cs="Calibri"/>
          <w:color w:val="000000"/>
          <w:spacing w:val="15"/>
          <w:w w:val="100"/>
          <w:sz w:val="21"/>
          <w:u w:val="none"/>
        </w:rPr>
        <w:t> </w:t>
      </w:r>
      <w:r>
        <w:rPr>
          <w:rFonts w:cs="Calibri"/>
          <w:w w:val="100"/>
        </w:rPr>
        <w:tab/>
      </w:r>
      <w:hyperlink w:anchor="10" w:history="1">
        <w:r>
          <w:rPr>
            <w:rStyle w:val="Hyperlink"/>
            <w:rFonts w:ascii="宋体" w:hAnsi="宋体" w:cs="宋体"/>
            <w:color w:val="000000"/>
            <w:spacing w:val="-1"/>
            <w:w w:val="100"/>
            <w:position w:val="0"/>
            <w:sz w:val="21"/>
            <w:u w:val="none"/>
          </w:rPr>
          <w:t>4</w:t>
        </w:r>
      </w:hyperlink>
    </w:p>
    <w:p>
      <w:pPr>
        <w:tabs>
          <w:tab w:val="left" w:pos="9595"/>
        </w:tabs>
        <w:spacing w:before="0" w:after="0" w:line="389" w:lineRule="exact"/>
        <w:ind w:left="345" w:firstLine="0"/>
        <w:jc w:val="left"/>
      </w:pPr>
      <w:hyperlink w:anchor="10" w:history="1">
        <w:r>
          <w:rPr>
            <w:rStyle w:val="Hyperlink"/>
            <w:rFonts w:ascii="宋体" w:hAnsi="宋体" w:cs="宋体"/>
            <w:color w:val="000000"/>
            <w:spacing w:val="-1"/>
            <w:w w:val="100"/>
            <w:position w:val="0"/>
            <w:sz w:val="21"/>
            <w:u w:val="none"/>
          </w:rPr>
          <w:t>9</w:t>
        </w:r>
      </w:hyperlink>
      <w:r>
        <w:rPr>
          <w:rFonts w:ascii="Calibri" w:hAnsi="Calibri" w:cs="Calibri"/>
          <w:color w:val="000000"/>
          <w:spacing w:val="0"/>
          <w:w w:val="219"/>
          <w:sz w:val="21"/>
          <w:u w:val="none"/>
        </w:rPr>
        <w:t> </w:t>
      </w:r>
      <w:hyperlink w:anchor="10" w:history="1">
        <w:r>
          <w:rPr>
            <w:rStyle w:val="Hyperlink"/>
            <w:rFonts w:ascii="宋体" w:eastAsia="宋体" w:hAnsi="宋体" w:cs="宋体"/>
            <w:color w:val="000000"/>
            <w:spacing w:val="-1"/>
            <w:w w:val="100"/>
            <w:position w:val="0"/>
            <w:sz w:val="21"/>
            <w:u w:val="none"/>
          </w:rPr>
          <w:t>信息安全管理</w:t>
        </w:r>
      </w:hyperlink>
      <w:r>
        <w:rPr>
          <w:rFonts w:ascii="Calibri" w:hAnsi="Calibri" w:cs="Calibri"/>
          <w:color w:val="000000"/>
          <w:spacing w:val="6"/>
          <w:w w:val="100"/>
          <w:sz w:val="21"/>
          <w:u w:val="none"/>
        </w:rPr>
        <w:t> </w:t>
      </w:r>
      <w:hyperlink w:anchor="10" w:history="1">
        <w:r>
          <w:rPr>
            <w:rStyle w:val="Hyperlink"/>
            <w:rFonts w:ascii="宋体" w:hAnsi="宋体" w:cs="宋体"/>
            <w:color w:val="000000"/>
            <w:spacing w:val="-1"/>
            <w:w w:val="100"/>
            <w:position w:val="0"/>
            <w:sz w:val="21"/>
            <w:u w:val="none"/>
          </w:rPr>
          <w:t>.........................................................................</w:t>
        </w:r>
      </w:hyperlink>
      <w:r>
        <w:rPr>
          <w:rFonts w:ascii="Calibri" w:hAnsi="Calibri" w:cs="Calibri"/>
          <w:color w:val="000000"/>
          <w:spacing w:val="15"/>
          <w:w w:val="100"/>
          <w:sz w:val="21"/>
          <w:u w:val="none"/>
        </w:rPr>
        <w:t> </w:t>
      </w:r>
      <w:r>
        <w:rPr>
          <w:rFonts w:cs="Calibri"/>
          <w:w w:val="100"/>
        </w:rPr>
        <w:tab/>
      </w:r>
      <w:hyperlink w:anchor="10" w:history="1">
        <w:r>
          <w:rPr>
            <w:rStyle w:val="Hyperlink"/>
            <w:rFonts w:ascii="宋体" w:hAnsi="宋体" w:cs="宋体"/>
            <w:color w:val="000000"/>
            <w:spacing w:val="-1"/>
            <w:w w:val="100"/>
            <w:position w:val="0"/>
            <w:sz w:val="21"/>
            <w:u w:val="none"/>
          </w:rPr>
          <w:t>4</w:t>
        </w:r>
      </w:hyperlink>
    </w:p>
    <w:p>
      <w:pPr>
        <w:tabs>
          <w:tab w:val="left" w:pos="9595"/>
        </w:tabs>
        <w:spacing w:before="0" w:after="0" w:line="391" w:lineRule="exact"/>
        <w:ind w:left="345" w:firstLine="209"/>
        <w:jc w:val="left"/>
      </w:pPr>
      <w:hyperlink w:anchor="10" w:history="1">
        <w:r>
          <w:rPr>
            <w:rStyle w:val="Hyperlink"/>
            <w:rFonts w:ascii="宋体" w:hAnsi="宋体" w:cs="宋体"/>
            <w:color w:val="000000"/>
            <w:spacing w:val="-1"/>
            <w:w w:val="100"/>
            <w:position w:val="0"/>
            <w:sz w:val="21"/>
            <w:u w:val="none"/>
          </w:rPr>
          <w:t>9.1</w:t>
        </w:r>
      </w:hyperlink>
      <w:r>
        <w:rPr>
          <w:rFonts w:ascii="Calibri" w:hAnsi="Calibri" w:cs="Calibri"/>
          <w:color w:val="000000"/>
          <w:spacing w:val="0"/>
          <w:w w:val="224"/>
          <w:sz w:val="21"/>
          <w:u w:val="none"/>
        </w:rPr>
        <w:t> </w:t>
      </w:r>
      <w:hyperlink w:anchor="10" w:history="1">
        <w:r>
          <w:rPr>
            <w:rStyle w:val="Hyperlink"/>
            <w:rFonts w:ascii="宋体" w:eastAsia="宋体" w:hAnsi="宋体" w:cs="宋体"/>
            <w:color w:val="000000"/>
            <w:spacing w:val="-1"/>
            <w:w w:val="100"/>
            <w:position w:val="0"/>
            <w:sz w:val="21"/>
            <w:u w:val="none"/>
          </w:rPr>
          <w:t>职业定义</w:t>
        </w:r>
      </w:hyperlink>
      <w:r>
        <w:rPr>
          <w:rFonts w:ascii="Calibri" w:hAnsi="Calibri" w:cs="Calibri"/>
          <w:color w:val="000000"/>
          <w:spacing w:val="6"/>
          <w:w w:val="100"/>
          <w:sz w:val="21"/>
          <w:u w:val="none"/>
        </w:rPr>
        <w:t> </w:t>
      </w:r>
      <w:hyperlink w:anchor="10" w:history="1">
        <w:r>
          <w:rPr>
            <w:rStyle w:val="Hyperlink"/>
            <w:rFonts w:ascii="宋体" w:hAnsi="宋体" w:cs="宋体"/>
            <w:color w:val="000000"/>
            <w:spacing w:val="-1"/>
            <w:w w:val="100"/>
            <w:position w:val="0"/>
            <w:sz w:val="21"/>
            <w:u w:val="none"/>
          </w:rPr>
          <w:t>.........................................................................</w:t>
        </w:r>
      </w:hyperlink>
      <w:r>
        <w:rPr>
          <w:rFonts w:ascii="Calibri" w:hAnsi="Calibri" w:cs="Calibri"/>
          <w:color w:val="000000"/>
          <w:spacing w:val="15"/>
          <w:w w:val="100"/>
          <w:sz w:val="21"/>
          <w:u w:val="none"/>
        </w:rPr>
        <w:t> </w:t>
      </w:r>
      <w:r>
        <w:rPr>
          <w:rFonts w:cs="Calibri"/>
          <w:w w:val="100"/>
        </w:rPr>
        <w:tab/>
      </w:r>
      <w:hyperlink w:anchor="10" w:history="1">
        <w:r>
          <w:rPr>
            <w:rStyle w:val="Hyperlink"/>
            <w:rFonts w:ascii="宋体" w:hAnsi="宋体" w:cs="宋体"/>
            <w:color w:val="000000"/>
            <w:spacing w:val="-1"/>
            <w:w w:val="100"/>
            <w:position w:val="0"/>
            <w:sz w:val="21"/>
            <w:u w:val="none"/>
          </w:rPr>
          <w:t>4</w:t>
        </w:r>
      </w:hyperlink>
    </w:p>
    <w:p>
      <w:pPr>
        <w:tabs>
          <w:tab w:val="left" w:pos="9595"/>
        </w:tabs>
        <w:spacing w:before="0" w:after="0" w:line="389" w:lineRule="exact"/>
        <w:ind w:left="345" w:firstLine="209"/>
        <w:jc w:val="left"/>
      </w:pPr>
      <w:hyperlink w:anchor="11" w:history="1">
        <w:r>
          <w:rPr>
            <w:rStyle w:val="Hyperlink"/>
            <w:rFonts w:ascii="宋体" w:hAnsi="宋体" w:cs="宋体"/>
            <w:color w:val="000000"/>
            <w:spacing w:val="-1"/>
            <w:w w:val="100"/>
            <w:position w:val="0"/>
            <w:sz w:val="21"/>
            <w:u w:val="none"/>
          </w:rPr>
          <w:t>9.2</w:t>
        </w:r>
      </w:hyperlink>
      <w:r>
        <w:rPr>
          <w:rFonts w:ascii="Calibri" w:hAnsi="Calibri" w:cs="Calibri"/>
          <w:color w:val="000000"/>
          <w:spacing w:val="0"/>
          <w:w w:val="224"/>
          <w:sz w:val="21"/>
          <w:u w:val="none"/>
        </w:rPr>
        <w:t> </w:t>
      </w:r>
      <w:hyperlink w:anchor="11" w:history="1">
        <w:r>
          <w:rPr>
            <w:rStyle w:val="Hyperlink"/>
            <w:rFonts w:ascii="宋体" w:eastAsia="宋体" w:hAnsi="宋体" w:cs="宋体"/>
            <w:color w:val="000000"/>
            <w:spacing w:val="-2"/>
            <w:w w:val="100"/>
            <w:position w:val="0"/>
            <w:sz w:val="21"/>
            <w:u w:val="none"/>
          </w:rPr>
          <w:t>等级</w:t>
        </w:r>
      </w:hyperlink>
      <w:r>
        <w:rPr>
          <w:rFonts w:ascii="Calibri" w:hAnsi="Calibri" w:cs="Calibri"/>
          <w:color w:val="000000"/>
          <w:spacing w:val="6"/>
          <w:w w:val="100"/>
          <w:sz w:val="21"/>
          <w:u w:val="none"/>
        </w:rPr>
        <w:t> </w:t>
      </w:r>
      <w:hyperlink w:anchor="11" w:history="1">
        <w:r>
          <w:rPr>
            <w:rStyle w:val="Hyperlink"/>
            <w:rFonts w:ascii="宋体" w:hAnsi="宋体" w:cs="宋体"/>
            <w:color w:val="000000"/>
            <w:spacing w:val="-1"/>
            <w:w w:val="100"/>
            <w:position w:val="0"/>
            <w:sz w:val="21"/>
            <w:u w:val="none"/>
          </w:rPr>
          <w:t>.............................................................................</w:t>
        </w:r>
      </w:hyperlink>
      <w:r>
        <w:rPr>
          <w:rFonts w:ascii="Calibri" w:hAnsi="Calibri" w:cs="Calibri"/>
          <w:color w:val="000000"/>
          <w:spacing w:val="15"/>
          <w:w w:val="100"/>
          <w:sz w:val="21"/>
          <w:u w:val="none"/>
        </w:rPr>
        <w:t> </w:t>
      </w:r>
      <w:r>
        <w:rPr>
          <w:rFonts w:cs="Calibri"/>
          <w:w w:val="100"/>
        </w:rPr>
        <w:tab/>
      </w:r>
      <w:hyperlink w:anchor="11" w:history="1">
        <w:r>
          <w:rPr>
            <w:rStyle w:val="Hyperlink"/>
            <w:rFonts w:ascii="宋体" w:hAnsi="宋体" w:cs="宋体"/>
            <w:color w:val="000000"/>
            <w:spacing w:val="-1"/>
            <w:w w:val="100"/>
            <w:position w:val="0"/>
            <w:sz w:val="21"/>
            <w:u w:val="none"/>
          </w:rPr>
          <w:t>5</w:t>
        </w:r>
      </w:hyperlink>
    </w:p>
    <w:p>
      <w:pPr>
        <w:tabs>
          <w:tab w:val="left" w:pos="9595"/>
        </w:tabs>
        <w:spacing w:before="0" w:after="0" w:line="391" w:lineRule="exact"/>
        <w:ind w:left="345" w:firstLine="209"/>
        <w:jc w:val="left"/>
      </w:pPr>
      <w:hyperlink w:anchor="11" w:history="1">
        <w:r>
          <w:rPr>
            <w:rStyle w:val="Hyperlink"/>
            <w:rFonts w:ascii="宋体" w:hAnsi="宋体" w:cs="宋体"/>
            <w:color w:val="000000"/>
            <w:spacing w:val="-1"/>
            <w:w w:val="100"/>
            <w:position w:val="0"/>
            <w:sz w:val="21"/>
            <w:u w:val="none"/>
          </w:rPr>
          <w:t>9.3</w:t>
        </w:r>
      </w:hyperlink>
      <w:r>
        <w:rPr>
          <w:rFonts w:ascii="Calibri" w:hAnsi="Calibri" w:cs="Calibri"/>
          <w:color w:val="000000"/>
          <w:spacing w:val="0"/>
          <w:w w:val="224"/>
          <w:sz w:val="21"/>
          <w:u w:val="none"/>
        </w:rPr>
        <w:t> </w:t>
      </w:r>
      <w:hyperlink w:anchor="11" w:history="1">
        <w:r>
          <w:rPr>
            <w:rStyle w:val="Hyperlink"/>
            <w:rFonts w:ascii="宋体" w:eastAsia="宋体" w:hAnsi="宋体" w:cs="宋体"/>
            <w:color w:val="000000"/>
            <w:spacing w:val="-1"/>
            <w:w w:val="100"/>
            <w:position w:val="0"/>
            <w:sz w:val="21"/>
            <w:u w:val="none"/>
          </w:rPr>
          <w:t>申报条件</w:t>
        </w:r>
      </w:hyperlink>
      <w:r>
        <w:rPr>
          <w:rFonts w:ascii="Calibri" w:hAnsi="Calibri" w:cs="Calibri"/>
          <w:color w:val="000000"/>
          <w:spacing w:val="6"/>
          <w:w w:val="100"/>
          <w:sz w:val="21"/>
          <w:u w:val="none"/>
        </w:rPr>
        <w:t> </w:t>
      </w:r>
      <w:hyperlink w:anchor="11" w:history="1">
        <w:r>
          <w:rPr>
            <w:rStyle w:val="Hyperlink"/>
            <w:rFonts w:ascii="宋体" w:hAnsi="宋体" w:cs="宋体"/>
            <w:color w:val="000000"/>
            <w:spacing w:val="-1"/>
            <w:w w:val="100"/>
            <w:position w:val="0"/>
            <w:sz w:val="21"/>
            <w:u w:val="none"/>
          </w:rPr>
          <w:t>.........................................................................</w:t>
        </w:r>
      </w:hyperlink>
      <w:r>
        <w:rPr>
          <w:rFonts w:ascii="Calibri" w:hAnsi="Calibri" w:cs="Calibri"/>
          <w:color w:val="000000"/>
          <w:spacing w:val="15"/>
          <w:w w:val="100"/>
          <w:sz w:val="21"/>
          <w:u w:val="none"/>
        </w:rPr>
        <w:t> </w:t>
      </w:r>
      <w:r>
        <w:rPr>
          <w:rFonts w:cs="Calibri"/>
          <w:w w:val="100"/>
        </w:rPr>
        <w:tab/>
      </w:r>
      <w:hyperlink w:anchor="11" w:history="1">
        <w:r>
          <w:rPr>
            <w:rStyle w:val="Hyperlink"/>
            <w:rFonts w:ascii="宋体" w:hAnsi="宋体" w:cs="宋体"/>
            <w:color w:val="000000"/>
            <w:spacing w:val="-1"/>
            <w:w w:val="100"/>
            <w:position w:val="0"/>
            <w:sz w:val="21"/>
            <w:u w:val="none"/>
          </w:rPr>
          <w:t>5</w:t>
        </w:r>
      </w:hyperlink>
    </w:p>
    <w:p>
      <w:pPr>
        <w:tabs>
          <w:tab w:val="left" w:pos="9595"/>
        </w:tabs>
        <w:spacing w:before="0" w:after="0" w:line="389" w:lineRule="exact"/>
        <w:ind w:left="345" w:firstLine="209"/>
        <w:jc w:val="left"/>
      </w:pPr>
      <w:hyperlink w:anchor="11" w:history="1">
        <w:r>
          <w:rPr>
            <w:rStyle w:val="Hyperlink"/>
            <w:rFonts w:ascii="宋体" w:hAnsi="宋体" w:cs="宋体"/>
            <w:color w:val="000000"/>
            <w:spacing w:val="-1"/>
            <w:w w:val="100"/>
            <w:position w:val="0"/>
            <w:sz w:val="21"/>
            <w:u w:val="none"/>
          </w:rPr>
          <w:t>9.4</w:t>
        </w:r>
      </w:hyperlink>
      <w:r>
        <w:rPr>
          <w:rFonts w:ascii="Calibri" w:hAnsi="Calibri" w:cs="Calibri"/>
          <w:color w:val="000000"/>
          <w:spacing w:val="0"/>
          <w:w w:val="224"/>
          <w:sz w:val="21"/>
          <w:u w:val="none"/>
        </w:rPr>
        <w:t> </w:t>
      </w:r>
      <w:hyperlink w:anchor="11" w:history="1">
        <w:r>
          <w:rPr>
            <w:rStyle w:val="Hyperlink"/>
            <w:rFonts w:ascii="宋体" w:eastAsia="宋体" w:hAnsi="宋体" w:cs="宋体"/>
            <w:color w:val="000000"/>
            <w:spacing w:val="-1"/>
            <w:w w:val="100"/>
            <w:position w:val="0"/>
            <w:sz w:val="21"/>
            <w:u w:val="none"/>
          </w:rPr>
          <w:t>等级要求</w:t>
        </w:r>
      </w:hyperlink>
      <w:r>
        <w:rPr>
          <w:rFonts w:ascii="Calibri" w:hAnsi="Calibri" w:cs="Calibri"/>
          <w:color w:val="000000"/>
          <w:spacing w:val="6"/>
          <w:w w:val="100"/>
          <w:sz w:val="21"/>
          <w:u w:val="none"/>
        </w:rPr>
        <w:t> </w:t>
      </w:r>
      <w:hyperlink w:anchor="11" w:history="1">
        <w:r>
          <w:rPr>
            <w:rStyle w:val="Hyperlink"/>
            <w:rFonts w:ascii="宋体" w:hAnsi="宋体" w:cs="宋体"/>
            <w:color w:val="000000"/>
            <w:spacing w:val="-1"/>
            <w:w w:val="100"/>
            <w:position w:val="0"/>
            <w:sz w:val="21"/>
            <w:u w:val="none"/>
          </w:rPr>
          <w:t>.........................................................................</w:t>
        </w:r>
      </w:hyperlink>
      <w:r>
        <w:rPr>
          <w:rFonts w:ascii="Calibri" w:hAnsi="Calibri" w:cs="Calibri"/>
          <w:color w:val="000000"/>
          <w:spacing w:val="15"/>
          <w:w w:val="100"/>
          <w:sz w:val="21"/>
          <w:u w:val="none"/>
        </w:rPr>
        <w:t> </w:t>
      </w:r>
      <w:r>
        <w:rPr>
          <w:rFonts w:cs="Calibri"/>
          <w:w w:val="100"/>
        </w:rPr>
        <w:tab/>
      </w:r>
      <w:hyperlink w:anchor="11" w:history="1">
        <w:r>
          <w:rPr>
            <w:rStyle w:val="Hyperlink"/>
            <w:rFonts w:ascii="宋体" w:hAnsi="宋体" w:cs="宋体"/>
            <w:color w:val="000000"/>
            <w:spacing w:val="-1"/>
            <w:w w:val="100"/>
            <w:position w:val="0"/>
            <w:sz w:val="21"/>
            <w:u w:val="none"/>
          </w:rPr>
          <w:t>5</w:t>
        </w:r>
      </w:hyperlink>
    </w:p>
    <w:p>
      <w:pPr>
        <w:tabs>
          <w:tab w:val="left" w:pos="9595"/>
        </w:tabs>
        <w:spacing w:before="0" w:after="0" w:line="391" w:lineRule="exact"/>
        <w:ind w:left="345" w:firstLine="0"/>
        <w:jc w:val="left"/>
      </w:pPr>
      <w:hyperlink w:anchor="14" w:history="1">
        <w:r>
          <w:rPr>
            <w:rStyle w:val="Hyperlink"/>
            <w:rFonts w:ascii="宋体" w:hAnsi="宋体" w:cs="宋体"/>
            <w:color w:val="000000"/>
            <w:spacing w:val="-2"/>
            <w:w w:val="100"/>
            <w:position w:val="0"/>
            <w:sz w:val="21"/>
            <w:u w:val="none"/>
          </w:rPr>
          <w:t>10</w:t>
        </w:r>
      </w:hyperlink>
      <w:r>
        <w:rPr>
          <w:rFonts w:ascii="Calibri" w:hAnsi="Calibri" w:cs="Calibri"/>
          <w:color w:val="000000"/>
          <w:spacing w:val="0"/>
          <w:w w:val="224"/>
          <w:sz w:val="21"/>
          <w:u w:val="none"/>
        </w:rPr>
        <w:t> </w:t>
      </w:r>
      <w:hyperlink w:anchor="14" w:history="1">
        <w:r>
          <w:rPr>
            <w:rStyle w:val="Hyperlink"/>
            <w:rFonts w:ascii="宋体" w:eastAsia="宋体" w:hAnsi="宋体" w:cs="宋体"/>
            <w:color w:val="000000"/>
            <w:spacing w:val="-1"/>
            <w:w w:val="100"/>
            <w:position w:val="0"/>
            <w:sz w:val="21"/>
            <w:u w:val="none"/>
          </w:rPr>
          <w:t>信息安全咨询</w:t>
        </w:r>
      </w:hyperlink>
      <w:r>
        <w:rPr>
          <w:rFonts w:ascii="Calibri" w:hAnsi="Calibri" w:cs="Calibri"/>
          <w:color w:val="000000"/>
          <w:spacing w:val="6"/>
          <w:w w:val="100"/>
          <w:sz w:val="21"/>
          <w:u w:val="none"/>
        </w:rPr>
        <w:t> </w:t>
      </w:r>
      <w:hyperlink w:anchor="14" w:history="1">
        <w:r>
          <w:rPr>
            <w:rStyle w:val="Hyperlink"/>
            <w:rFonts w:ascii="宋体" w:hAnsi="宋体" w:cs="宋体"/>
            <w:color w:val="000000"/>
            <w:spacing w:val="-1"/>
            <w:w w:val="100"/>
            <w:position w:val="0"/>
            <w:sz w:val="21"/>
            <w:u w:val="none"/>
          </w:rPr>
          <w:t>........................................................................</w:t>
        </w:r>
      </w:hyperlink>
      <w:r>
        <w:rPr>
          <w:rFonts w:ascii="Calibri" w:hAnsi="Calibri" w:cs="Calibri"/>
          <w:color w:val="000000"/>
          <w:spacing w:val="14"/>
          <w:w w:val="100"/>
          <w:sz w:val="21"/>
          <w:u w:val="none"/>
        </w:rPr>
        <w:t> </w:t>
      </w:r>
      <w:r>
        <w:rPr>
          <w:rFonts w:cs="Calibri"/>
          <w:w w:val="100"/>
        </w:rPr>
        <w:tab/>
      </w:r>
      <w:hyperlink w:anchor="14" w:history="1">
        <w:r>
          <w:rPr>
            <w:rStyle w:val="Hyperlink"/>
            <w:rFonts w:ascii="宋体" w:hAnsi="宋体" w:cs="宋体"/>
            <w:color w:val="000000"/>
            <w:spacing w:val="-1"/>
            <w:w w:val="100"/>
            <w:position w:val="0"/>
            <w:sz w:val="21"/>
            <w:u w:val="none"/>
          </w:rPr>
          <w:t>8</w:t>
        </w:r>
      </w:hyperlink>
    </w:p>
    <w:p>
      <w:pPr>
        <w:tabs>
          <w:tab w:val="left" w:pos="9595"/>
        </w:tabs>
        <w:spacing w:before="0" w:after="0" w:line="389" w:lineRule="exact"/>
        <w:ind w:left="345" w:firstLine="209"/>
        <w:jc w:val="left"/>
      </w:pPr>
      <w:hyperlink w:anchor="14" w:history="1">
        <w:r>
          <w:rPr>
            <w:rStyle w:val="Hyperlink"/>
            <w:rFonts w:ascii="宋体" w:hAnsi="宋体" w:cs="宋体"/>
            <w:color w:val="000000"/>
            <w:spacing w:val="-1"/>
            <w:w w:val="100"/>
            <w:position w:val="0"/>
            <w:sz w:val="21"/>
            <w:u w:val="none"/>
          </w:rPr>
          <w:t>10.1</w:t>
        </w:r>
      </w:hyperlink>
      <w:r>
        <w:rPr>
          <w:rFonts w:ascii="Calibri" w:hAnsi="Calibri" w:cs="Calibri"/>
          <w:color w:val="000000"/>
          <w:spacing w:val="0"/>
          <w:w w:val="224"/>
          <w:sz w:val="21"/>
          <w:u w:val="none"/>
        </w:rPr>
        <w:t> </w:t>
      </w:r>
      <w:hyperlink w:anchor="14" w:history="1">
        <w:r>
          <w:rPr>
            <w:rStyle w:val="Hyperlink"/>
            <w:rFonts w:ascii="宋体" w:eastAsia="宋体" w:hAnsi="宋体" w:cs="宋体"/>
            <w:color w:val="000000"/>
            <w:spacing w:val="-1"/>
            <w:w w:val="100"/>
            <w:position w:val="0"/>
            <w:sz w:val="21"/>
            <w:u w:val="none"/>
          </w:rPr>
          <w:t>职业定义</w:t>
        </w:r>
      </w:hyperlink>
      <w:r>
        <w:rPr>
          <w:rFonts w:ascii="Calibri" w:hAnsi="Calibri" w:cs="Calibri"/>
          <w:color w:val="000000"/>
          <w:spacing w:val="6"/>
          <w:w w:val="100"/>
          <w:sz w:val="21"/>
          <w:u w:val="none"/>
        </w:rPr>
        <w:t> </w:t>
      </w:r>
      <w:hyperlink w:anchor="14" w:history="1">
        <w:r>
          <w:rPr>
            <w:rStyle w:val="Hyperlink"/>
            <w:rFonts w:ascii="宋体" w:hAnsi="宋体" w:cs="宋体"/>
            <w:color w:val="000000"/>
            <w:spacing w:val="-1"/>
            <w:w w:val="100"/>
            <w:position w:val="0"/>
            <w:sz w:val="21"/>
            <w:u w:val="none"/>
          </w:rPr>
          <w:t>........................................................................</w:t>
        </w:r>
      </w:hyperlink>
      <w:r>
        <w:rPr>
          <w:rFonts w:ascii="Calibri" w:hAnsi="Calibri" w:cs="Calibri"/>
          <w:color w:val="000000"/>
          <w:spacing w:val="14"/>
          <w:w w:val="100"/>
          <w:sz w:val="21"/>
          <w:u w:val="none"/>
        </w:rPr>
        <w:t> </w:t>
      </w:r>
      <w:r>
        <w:rPr>
          <w:rFonts w:cs="Calibri"/>
          <w:w w:val="100"/>
        </w:rPr>
        <w:tab/>
      </w:r>
      <w:hyperlink w:anchor="14" w:history="1">
        <w:r>
          <w:rPr>
            <w:rStyle w:val="Hyperlink"/>
            <w:rFonts w:ascii="宋体" w:hAnsi="宋体" w:cs="宋体"/>
            <w:color w:val="000000"/>
            <w:spacing w:val="-1"/>
            <w:w w:val="100"/>
            <w:position w:val="0"/>
            <w:sz w:val="21"/>
            <w:u w:val="none"/>
          </w:rPr>
          <w:t>8</w:t>
        </w:r>
      </w:hyperlink>
    </w:p>
    <w:p>
      <w:pPr>
        <w:tabs>
          <w:tab w:val="left" w:pos="9595"/>
        </w:tabs>
        <w:spacing w:before="0" w:after="0" w:line="391" w:lineRule="exact"/>
        <w:ind w:left="345" w:firstLine="209"/>
        <w:jc w:val="left"/>
      </w:pPr>
      <w:hyperlink w:anchor="14" w:history="1">
        <w:r>
          <w:rPr>
            <w:rStyle w:val="Hyperlink"/>
            <w:rFonts w:ascii="宋体" w:hAnsi="宋体" w:cs="宋体"/>
            <w:color w:val="000000"/>
            <w:spacing w:val="-1"/>
            <w:w w:val="100"/>
            <w:position w:val="0"/>
            <w:sz w:val="21"/>
            <w:u w:val="none"/>
          </w:rPr>
          <w:t>10.2</w:t>
        </w:r>
      </w:hyperlink>
      <w:r>
        <w:rPr>
          <w:rFonts w:ascii="Calibri" w:hAnsi="Calibri" w:cs="Calibri"/>
          <w:color w:val="000000"/>
          <w:spacing w:val="0"/>
          <w:w w:val="224"/>
          <w:sz w:val="21"/>
          <w:u w:val="none"/>
        </w:rPr>
        <w:t> </w:t>
      </w:r>
      <w:hyperlink w:anchor="14" w:history="1">
        <w:r>
          <w:rPr>
            <w:rStyle w:val="Hyperlink"/>
            <w:rFonts w:ascii="宋体" w:eastAsia="宋体" w:hAnsi="宋体" w:cs="宋体"/>
            <w:color w:val="000000"/>
            <w:spacing w:val="-2"/>
            <w:w w:val="100"/>
            <w:position w:val="0"/>
            <w:sz w:val="21"/>
            <w:u w:val="none"/>
          </w:rPr>
          <w:t>等级</w:t>
        </w:r>
      </w:hyperlink>
      <w:r>
        <w:rPr>
          <w:rFonts w:ascii="Calibri" w:hAnsi="Calibri" w:cs="Calibri"/>
          <w:color w:val="000000"/>
          <w:spacing w:val="6"/>
          <w:w w:val="100"/>
          <w:sz w:val="21"/>
          <w:u w:val="none"/>
        </w:rPr>
        <w:t> </w:t>
      </w:r>
      <w:hyperlink w:anchor="14" w:history="1">
        <w:r>
          <w:rPr>
            <w:rStyle w:val="Hyperlink"/>
            <w:rFonts w:ascii="宋体" w:hAnsi="宋体" w:cs="宋体"/>
            <w:color w:val="000000"/>
            <w:spacing w:val="-1"/>
            <w:w w:val="100"/>
            <w:position w:val="0"/>
            <w:sz w:val="21"/>
            <w:u w:val="none"/>
          </w:rPr>
          <w:t>............................................................................</w:t>
        </w:r>
      </w:hyperlink>
      <w:r>
        <w:rPr>
          <w:rFonts w:ascii="Calibri" w:hAnsi="Calibri" w:cs="Calibri"/>
          <w:color w:val="000000"/>
          <w:spacing w:val="14"/>
          <w:w w:val="100"/>
          <w:sz w:val="21"/>
          <w:u w:val="none"/>
        </w:rPr>
        <w:t> </w:t>
      </w:r>
      <w:r>
        <w:rPr>
          <w:rFonts w:cs="Calibri"/>
          <w:w w:val="100"/>
        </w:rPr>
        <w:tab/>
      </w:r>
      <w:hyperlink w:anchor="14" w:history="1">
        <w:r>
          <w:rPr>
            <w:rStyle w:val="Hyperlink"/>
            <w:rFonts w:ascii="宋体" w:hAnsi="宋体" w:cs="宋体"/>
            <w:color w:val="000000"/>
            <w:spacing w:val="-1"/>
            <w:w w:val="100"/>
            <w:position w:val="0"/>
            <w:sz w:val="21"/>
            <w:u w:val="none"/>
          </w:rPr>
          <w:t>8</w:t>
        </w:r>
      </w:hyperlink>
    </w:p>
    <w:p>
      <w:pPr>
        <w:spacing w:before="0" w:after="0" w:line="240" w:lineRule="exact"/>
        <w:ind w:left="345" w:firstLine="209"/>
      </w:pPr>
    </w:p>
    <w:p>
      <w:pPr>
        <w:spacing w:before="0" w:after="0" w:line="330" w:lineRule="exact"/>
        <w:ind w:left="345" w:firstLine="9259"/>
        <w:jc w:val="left"/>
        <w:sectPr>
          <w:type w:val="nextPage"/>
          <w:pgSz w:w="11906" w:h="16839"/>
          <w:pgMar w:top="1097" w:right="713" w:bottom="857" w:left="1073" w:header="0" w:footer="0" w:gutter="0"/>
          <w:pgNumType w:start="9"/>
          <w:cols w:num="1" w:space="720"/>
          <w:titlePg w:val="0"/>
        </w:sectPr>
      </w:pPr>
      <w:r>
        <w:rPr>
          <w:rFonts w:ascii="宋体" w:hAnsi="宋体" w:cs="宋体"/>
          <w:color w:val="000000"/>
          <w:spacing w:val="-1"/>
          <w:w w:val="100"/>
          <w:position w:val="0"/>
          <w:sz w:val="18"/>
          <w:u w:val="none"/>
        </w:rPr>
        <w:t>I</w:t>
      </w:r>
    </w:p>
    <w:p>
      <w:pPr>
        <w:spacing w:before="0" w:after="0" w:line="240" w:lineRule="exact"/>
      </w:pPr>
      <w:bookmarkStart w:id="4" w:name="4"/>
      <w:bookmarkEnd w:id="4"/>
    </w:p>
    <w:p>
      <w:pPr>
        <w:spacing w:before="0" w:after="0" w:line="324" w:lineRule="exact"/>
        <w:ind w:left="60" w:firstLine="7361"/>
        <w:jc w:val="left"/>
      </w:pPr>
      <w:r>
        <w:pict>
          <v:shape id="_x0000_s2058" o:spid="_x0000_s1032" type="#_x0000_t202" style="width:332pt;height:53pt;margin-top:397.7pt;margin-left:141.65pt;mso-height-relative:page;mso-position-horizontal-relative:page;mso-position-vertical-relative:page;mso-width-relative:page;position:absolute;z-index:-251651072"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1793.7</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spacing w:before="0" w:after="0" w:line="240" w:lineRule="exact"/>
        <w:ind w:left="60" w:firstLine="7361"/>
      </w:pPr>
    </w:p>
    <w:p>
      <w:pPr>
        <w:spacing w:before="0" w:after="0" w:line="240" w:lineRule="exact"/>
        <w:ind w:left="60" w:firstLine="7361"/>
      </w:pPr>
    </w:p>
    <w:p>
      <w:pPr>
        <w:spacing w:before="0" w:after="0" w:line="240" w:lineRule="exact"/>
        <w:ind w:left="60" w:firstLine="7361"/>
      </w:pPr>
    </w:p>
    <w:p>
      <w:pPr>
        <w:tabs>
          <w:tab w:val="left" w:pos="9310"/>
        </w:tabs>
        <w:spacing w:before="0" w:after="0" w:line="328" w:lineRule="exact"/>
        <w:ind w:left="60" w:firstLine="211"/>
        <w:jc w:val="left"/>
      </w:pPr>
      <w:hyperlink w:anchor="14" w:history="1">
        <w:r>
          <w:rPr>
            <w:rStyle w:val="Hyperlink"/>
            <w:rFonts w:ascii="宋体" w:hAnsi="宋体" w:cs="宋体"/>
            <w:color w:val="000000"/>
            <w:spacing w:val="-1"/>
            <w:w w:val="100"/>
            <w:position w:val="0"/>
            <w:sz w:val="21"/>
            <w:u w:val="none"/>
          </w:rPr>
          <w:t>10.3</w:t>
        </w:r>
      </w:hyperlink>
      <w:r>
        <w:rPr>
          <w:rFonts w:ascii="Calibri" w:hAnsi="Calibri" w:cs="Calibri"/>
          <w:color w:val="000000"/>
          <w:spacing w:val="0"/>
          <w:w w:val="224"/>
          <w:sz w:val="21"/>
          <w:u w:val="none"/>
        </w:rPr>
        <w:t> </w:t>
      </w:r>
      <w:hyperlink w:anchor="14" w:history="1">
        <w:r>
          <w:rPr>
            <w:rStyle w:val="Hyperlink"/>
            <w:rFonts w:ascii="宋体" w:eastAsia="宋体" w:hAnsi="宋体" w:cs="宋体"/>
            <w:color w:val="000000"/>
            <w:spacing w:val="-1"/>
            <w:w w:val="100"/>
            <w:position w:val="0"/>
            <w:sz w:val="21"/>
            <w:u w:val="none"/>
          </w:rPr>
          <w:t>申报条件</w:t>
        </w:r>
      </w:hyperlink>
      <w:r>
        <w:rPr>
          <w:rFonts w:ascii="Calibri" w:hAnsi="Calibri" w:cs="Calibri"/>
          <w:color w:val="000000"/>
          <w:spacing w:val="4"/>
          <w:w w:val="100"/>
          <w:sz w:val="21"/>
          <w:u w:val="none"/>
        </w:rPr>
        <w:t> </w:t>
      </w:r>
      <w:hyperlink w:anchor="14" w:history="1">
        <w:r>
          <w:rPr>
            <w:rStyle w:val="Hyperlink"/>
            <w:rFonts w:ascii="宋体" w:hAnsi="宋体" w:cs="宋体"/>
            <w:color w:val="000000"/>
            <w:spacing w:val="-1"/>
            <w:w w:val="100"/>
            <w:position w:val="0"/>
            <w:sz w:val="21"/>
            <w:u w:val="none"/>
          </w:rPr>
          <w:t>........................................................................</w:t>
        </w:r>
      </w:hyperlink>
      <w:r>
        <w:rPr>
          <w:rFonts w:ascii="Calibri" w:hAnsi="Calibri" w:cs="Calibri"/>
          <w:color w:val="000000"/>
          <w:spacing w:val="14"/>
          <w:w w:val="100"/>
          <w:sz w:val="21"/>
          <w:u w:val="none"/>
        </w:rPr>
        <w:t> </w:t>
      </w:r>
      <w:r>
        <w:rPr>
          <w:rFonts w:cs="Calibri"/>
          <w:w w:val="100"/>
        </w:rPr>
        <w:tab/>
      </w:r>
      <w:hyperlink w:anchor="14" w:history="1">
        <w:r>
          <w:rPr>
            <w:rStyle w:val="Hyperlink"/>
            <w:rFonts w:ascii="宋体" w:hAnsi="宋体" w:cs="宋体"/>
            <w:color w:val="000000"/>
            <w:spacing w:val="-1"/>
            <w:w w:val="100"/>
            <w:position w:val="0"/>
            <w:sz w:val="21"/>
            <w:u w:val="none"/>
          </w:rPr>
          <w:t>8</w:t>
        </w:r>
      </w:hyperlink>
    </w:p>
    <w:p>
      <w:pPr>
        <w:tabs>
          <w:tab w:val="left" w:pos="9310"/>
        </w:tabs>
        <w:spacing w:before="0" w:after="0" w:line="391" w:lineRule="exact"/>
        <w:ind w:left="60" w:firstLine="211"/>
        <w:jc w:val="left"/>
      </w:pPr>
      <w:hyperlink w:anchor="14" w:history="1">
        <w:r>
          <w:rPr>
            <w:rStyle w:val="Hyperlink"/>
            <w:rFonts w:ascii="宋体" w:hAnsi="宋体" w:cs="宋体"/>
            <w:color w:val="000000"/>
            <w:spacing w:val="-1"/>
            <w:w w:val="100"/>
            <w:position w:val="0"/>
            <w:sz w:val="21"/>
            <w:u w:val="none"/>
          </w:rPr>
          <w:t>10.4</w:t>
        </w:r>
      </w:hyperlink>
      <w:r>
        <w:rPr>
          <w:rFonts w:ascii="Calibri" w:hAnsi="Calibri" w:cs="Calibri"/>
          <w:color w:val="000000"/>
          <w:spacing w:val="0"/>
          <w:w w:val="224"/>
          <w:sz w:val="21"/>
          <w:u w:val="none"/>
        </w:rPr>
        <w:t> </w:t>
      </w:r>
      <w:hyperlink w:anchor="14" w:history="1">
        <w:r>
          <w:rPr>
            <w:rStyle w:val="Hyperlink"/>
            <w:rFonts w:ascii="宋体" w:eastAsia="宋体" w:hAnsi="宋体" w:cs="宋体"/>
            <w:color w:val="000000"/>
            <w:spacing w:val="-1"/>
            <w:w w:val="100"/>
            <w:position w:val="0"/>
            <w:sz w:val="21"/>
            <w:u w:val="none"/>
          </w:rPr>
          <w:t>等级要求</w:t>
        </w:r>
      </w:hyperlink>
      <w:r>
        <w:rPr>
          <w:rFonts w:ascii="Calibri" w:hAnsi="Calibri" w:cs="Calibri"/>
          <w:color w:val="000000"/>
          <w:spacing w:val="4"/>
          <w:w w:val="100"/>
          <w:sz w:val="21"/>
          <w:u w:val="none"/>
        </w:rPr>
        <w:t> </w:t>
      </w:r>
      <w:hyperlink w:anchor="14" w:history="1">
        <w:r>
          <w:rPr>
            <w:rStyle w:val="Hyperlink"/>
            <w:rFonts w:ascii="宋体" w:hAnsi="宋体" w:cs="宋体"/>
            <w:color w:val="000000"/>
            <w:spacing w:val="-1"/>
            <w:w w:val="100"/>
            <w:position w:val="0"/>
            <w:sz w:val="21"/>
            <w:u w:val="none"/>
          </w:rPr>
          <w:t>........................................................................</w:t>
        </w:r>
      </w:hyperlink>
      <w:r>
        <w:rPr>
          <w:rFonts w:ascii="Calibri" w:hAnsi="Calibri" w:cs="Calibri"/>
          <w:color w:val="000000"/>
          <w:spacing w:val="14"/>
          <w:w w:val="100"/>
          <w:sz w:val="21"/>
          <w:u w:val="none"/>
        </w:rPr>
        <w:t> </w:t>
      </w:r>
      <w:r>
        <w:rPr>
          <w:rFonts w:cs="Calibri"/>
          <w:w w:val="100"/>
        </w:rPr>
        <w:tab/>
      </w:r>
      <w:hyperlink w:anchor="14" w:history="1">
        <w:r>
          <w:rPr>
            <w:rStyle w:val="Hyperlink"/>
            <w:rFonts w:ascii="宋体" w:hAnsi="宋体" w:cs="宋体"/>
            <w:color w:val="000000"/>
            <w:spacing w:val="-1"/>
            <w:w w:val="100"/>
            <w:position w:val="0"/>
            <w:sz w:val="21"/>
            <w:u w:val="none"/>
          </w:rPr>
          <w:t>8</w:t>
        </w:r>
      </w:hyperlink>
    </w:p>
    <w:p>
      <w:pPr>
        <w:tabs>
          <w:tab w:val="left" w:pos="9204"/>
        </w:tabs>
        <w:spacing w:before="0" w:after="0" w:line="389" w:lineRule="exact"/>
        <w:ind w:left="60" w:firstLine="0"/>
        <w:jc w:val="left"/>
      </w:pPr>
      <w:hyperlink w:anchor="16" w:history="1">
        <w:r>
          <w:rPr>
            <w:rStyle w:val="Hyperlink"/>
            <w:rFonts w:ascii="宋体" w:hAnsi="宋体" w:cs="宋体"/>
            <w:color w:val="000000"/>
            <w:spacing w:val="-2"/>
            <w:w w:val="100"/>
            <w:position w:val="0"/>
            <w:sz w:val="21"/>
            <w:u w:val="none"/>
          </w:rPr>
          <w:t>11</w:t>
        </w:r>
      </w:hyperlink>
      <w:r>
        <w:rPr>
          <w:rFonts w:ascii="Calibri" w:hAnsi="Calibri" w:cs="Calibri"/>
          <w:color w:val="000000"/>
          <w:spacing w:val="0"/>
          <w:w w:val="229"/>
          <w:sz w:val="21"/>
          <w:u w:val="none"/>
        </w:rPr>
        <w:t> </w:t>
      </w:r>
      <w:hyperlink w:anchor="16" w:history="1">
        <w:r>
          <w:rPr>
            <w:rStyle w:val="Hyperlink"/>
            <w:rFonts w:ascii="宋体" w:eastAsia="宋体" w:hAnsi="宋体" w:cs="宋体"/>
            <w:color w:val="000000"/>
            <w:spacing w:val="-1"/>
            <w:w w:val="100"/>
            <w:position w:val="0"/>
            <w:sz w:val="21"/>
            <w:u w:val="none"/>
          </w:rPr>
          <w:t>信息安全监理</w:t>
        </w:r>
      </w:hyperlink>
      <w:r>
        <w:rPr>
          <w:rFonts w:ascii="Calibri" w:hAnsi="Calibri" w:cs="Calibri"/>
          <w:color w:val="000000"/>
          <w:spacing w:val="4"/>
          <w:w w:val="100"/>
          <w:sz w:val="21"/>
          <w:u w:val="none"/>
        </w:rPr>
        <w:t> </w:t>
      </w:r>
      <w:hyperlink w:anchor="16"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16" w:history="1">
        <w:r>
          <w:rPr>
            <w:rStyle w:val="Hyperlink"/>
            <w:rFonts w:ascii="宋体" w:hAnsi="宋体" w:cs="宋体"/>
            <w:color w:val="000000"/>
            <w:spacing w:val="-2"/>
            <w:w w:val="100"/>
            <w:position w:val="0"/>
            <w:sz w:val="21"/>
            <w:u w:val="none"/>
          </w:rPr>
          <w:t>10</w:t>
        </w:r>
      </w:hyperlink>
    </w:p>
    <w:p>
      <w:pPr>
        <w:tabs>
          <w:tab w:val="left" w:pos="9204"/>
        </w:tabs>
        <w:spacing w:before="0" w:after="0" w:line="391" w:lineRule="exact"/>
        <w:ind w:left="60" w:firstLine="211"/>
        <w:jc w:val="left"/>
      </w:pPr>
      <w:hyperlink w:anchor="16" w:history="1">
        <w:r>
          <w:rPr>
            <w:rStyle w:val="Hyperlink"/>
            <w:rFonts w:ascii="宋体" w:hAnsi="宋体" w:cs="宋体"/>
            <w:color w:val="000000"/>
            <w:spacing w:val="-1"/>
            <w:w w:val="100"/>
            <w:position w:val="0"/>
            <w:sz w:val="21"/>
            <w:u w:val="none"/>
          </w:rPr>
          <w:t>11.1</w:t>
        </w:r>
      </w:hyperlink>
      <w:r>
        <w:rPr>
          <w:rFonts w:ascii="Calibri" w:hAnsi="Calibri" w:cs="Calibri"/>
          <w:color w:val="000000"/>
          <w:spacing w:val="0"/>
          <w:w w:val="224"/>
          <w:sz w:val="21"/>
          <w:u w:val="none"/>
        </w:rPr>
        <w:t> </w:t>
      </w:r>
      <w:hyperlink w:anchor="16" w:history="1">
        <w:r>
          <w:rPr>
            <w:rStyle w:val="Hyperlink"/>
            <w:rFonts w:ascii="宋体" w:eastAsia="宋体" w:hAnsi="宋体" w:cs="宋体"/>
            <w:color w:val="000000"/>
            <w:spacing w:val="-1"/>
            <w:w w:val="100"/>
            <w:position w:val="0"/>
            <w:sz w:val="21"/>
            <w:u w:val="none"/>
          </w:rPr>
          <w:t>职业定义</w:t>
        </w:r>
      </w:hyperlink>
      <w:r>
        <w:rPr>
          <w:rFonts w:ascii="Calibri" w:hAnsi="Calibri" w:cs="Calibri"/>
          <w:color w:val="000000"/>
          <w:spacing w:val="4"/>
          <w:w w:val="100"/>
          <w:sz w:val="21"/>
          <w:u w:val="none"/>
        </w:rPr>
        <w:t> </w:t>
      </w:r>
      <w:hyperlink w:anchor="16"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16" w:history="1">
        <w:r>
          <w:rPr>
            <w:rStyle w:val="Hyperlink"/>
            <w:rFonts w:ascii="宋体" w:hAnsi="宋体" w:cs="宋体"/>
            <w:color w:val="000000"/>
            <w:spacing w:val="-2"/>
            <w:w w:val="100"/>
            <w:position w:val="0"/>
            <w:sz w:val="21"/>
            <w:u w:val="none"/>
          </w:rPr>
          <w:t>10</w:t>
        </w:r>
      </w:hyperlink>
    </w:p>
    <w:p>
      <w:pPr>
        <w:tabs>
          <w:tab w:val="left" w:pos="9204"/>
        </w:tabs>
        <w:spacing w:before="0" w:after="0" w:line="389" w:lineRule="exact"/>
        <w:ind w:left="60" w:firstLine="211"/>
        <w:jc w:val="left"/>
      </w:pPr>
      <w:hyperlink w:anchor="16" w:history="1">
        <w:r>
          <w:rPr>
            <w:rStyle w:val="Hyperlink"/>
            <w:rFonts w:ascii="宋体" w:hAnsi="宋体" w:cs="宋体"/>
            <w:color w:val="000000"/>
            <w:spacing w:val="-1"/>
            <w:w w:val="100"/>
            <w:position w:val="0"/>
            <w:sz w:val="21"/>
            <w:u w:val="none"/>
          </w:rPr>
          <w:t>11.2</w:t>
        </w:r>
      </w:hyperlink>
      <w:r>
        <w:rPr>
          <w:rFonts w:ascii="Calibri" w:hAnsi="Calibri" w:cs="Calibri"/>
          <w:color w:val="000000"/>
          <w:spacing w:val="0"/>
          <w:w w:val="224"/>
          <w:sz w:val="21"/>
          <w:u w:val="none"/>
        </w:rPr>
        <w:t> </w:t>
      </w:r>
      <w:hyperlink w:anchor="16" w:history="1">
        <w:r>
          <w:rPr>
            <w:rStyle w:val="Hyperlink"/>
            <w:rFonts w:ascii="宋体" w:eastAsia="宋体" w:hAnsi="宋体" w:cs="宋体"/>
            <w:color w:val="000000"/>
            <w:spacing w:val="-2"/>
            <w:w w:val="100"/>
            <w:position w:val="0"/>
            <w:sz w:val="21"/>
            <w:u w:val="none"/>
          </w:rPr>
          <w:t>等级</w:t>
        </w:r>
      </w:hyperlink>
      <w:r>
        <w:rPr>
          <w:rFonts w:ascii="Calibri" w:hAnsi="Calibri" w:cs="Calibri"/>
          <w:color w:val="000000"/>
          <w:spacing w:val="4"/>
          <w:w w:val="100"/>
          <w:sz w:val="21"/>
          <w:u w:val="none"/>
        </w:rPr>
        <w:t> </w:t>
      </w:r>
      <w:hyperlink w:anchor="16"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16" w:history="1">
        <w:r>
          <w:rPr>
            <w:rStyle w:val="Hyperlink"/>
            <w:rFonts w:ascii="宋体" w:hAnsi="宋体" w:cs="宋体"/>
            <w:color w:val="000000"/>
            <w:spacing w:val="-2"/>
            <w:w w:val="100"/>
            <w:position w:val="0"/>
            <w:sz w:val="21"/>
            <w:u w:val="none"/>
          </w:rPr>
          <w:t>10</w:t>
        </w:r>
      </w:hyperlink>
    </w:p>
    <w:p>
      <w:pPr>
        <w:tabs>
          <w:tab w:val="left" w:pos="9204"/>
        </w:tabs>
        <w:spacing w:before="0" w:after="0" w:line="391" w:lineRule="exact"/>
        <w:ind w:left="60" w:firstLine="211"/>
        <w:jc w:val="left"/>
      </w:pPr>
      <w:hyperlink w:anchor="16" w:history="1">
        <w:r>
          <w:rPr>
            <w:rStyle w:val="Hyperlink"/>
            <w:rFonts w:ascii="宋体" w:hAnsi="宋体" w:cs="宋体"/>
            <w:color w:val="000000"/>
            <w:spacing w:val="-1"/>
            <w:w w:val="100"/>
            <w:position w:val="0"/>
            <w:sz w:val="21"/>
            <w:u w:val="none"/>
          </w:rPr>
          <w:t>11.3</w:t>
        </w:r>
      </w:hyperlink>
      <w:r>
        <w:rPr>
          <w:rFonts w:ascii="Calibri" w:hAnsi="Calibri" w:cs="Calibri"/>
          <w:color w:val="000000"/>
          <w:spacing w:val="0"/>
          <w:w w:val="224"/>
          <w:sz w:val="21"/>
          <w:u w:val="none"/>
        </w:rPr>
        <w:t> </w:t>
      </w:r>
      <w:hyperlink w:anchor="16" w:history="1">
        <w:r>
          <w:rPr>
            <w:rStyle w:val="Hyperlink"/>
            <w:rFonts w:ascii="宋体" w:eastAsia="宋体" w:hAnsi="宋体" w:cs="宋体"/>
            <w:color w:val="000000"/>
            <w:spacing w:val="-1"/>
            <w:w w:val="100"/>
            <w:position w:val="0"/>
            <w:sz w:val="21"/>
            <w:u w:val="none"/>
          </w:rPr>
          <w:t>申报条件</w:t>
        </w:r>
      </w:hyperlink>
      <w:r>
        <w:rPr>
          <w:rFonts w:ascii="Calibri" w:hAnsi="Calibri" w:cs="Calibri"/>
          <w:color w:val="000000"/>
          <w:spacing w:val="4"/>
          <w:w w:val="100"/>
          <w:sz w:val="21"/>
          <w:u w:val="none"/>
        </w:rPr>
        <w:t> </w:t>
      </w:r>
      <w:hyperlink w:anchor="16"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16" w:history="1">
        <w:r>
          <w:rPr>
            <w:rStyle w:val="Hyperlink"/>
            <w:rFonts w:ascii="宋体" w:hAnsi="宋体" w:cs="宋体"/>
            <w:color w:val="000000"/>
            <w:spacing w:val="-2"/>
            <w:w w:val="100"/>
            <w:position w:val="0"/>
            <w:sz w:val="21"/>
            <w:u w:val="none"/>
          </w:rPr>
          <w:t>10</w:t>
        </w:r>
      </w:hyperlink>
    </w:p>
    <w:p>
      <w:pPr>
        <w:tabs>
          <w:tab w:val="left" w:pos="9204"/>
        </w:tabs>
        <w:spacing w:before="0" w:after="0" w:line="389" w:lineRule="exact"/>
        <w:ind w:left="60" w:firstLine="211"/>
        <w:jc w:val="left"/>
      </w:pPr>
      <w:hyperlink w:anchor="17" w:history="1">
        <w:r>
          <w:rPr>
            <w:rStyle w:val="Hyperlink"/>
            <w:rFonts w:ascii="宋体" w:hAnsi="宋体" w:cs="宋体"/>
            <w:color w:val="000000"/>
            <w:spacing w:val="-1"/>
            <w:w w:val="100"/>
            <w:position w:val="0"/>
            <w:sz w:val="21"/>
            <w:u w:val="none"/>
          </w:rPr>
          <w:t>11.4</w:t>
        </w:r>
      </w:hyperlink>
      <w:r>
        <w:rPr>
          <w:rFonts w:ascii="Calibri" w:hAnsi="Calibri" w:cs="Calibri"/>
          <w:color w:val="000000"/>
          <w:spacing w:val="0"/>
          <w:w w:val="224"/>
          <w:sz w:val="21"/>
          <w:u w:val="none"/>
        </w:rPr>
        <w:t> </w:t>
      </w:r>
      <w:hyperlink w:anchor="17" w:history="1">
        <w:r>
          <w:rPr>
            <w:rStyle w:val="Hyperlink"/>
            <w:rFonts w:ascii="宋体" w:eastAsia="宋体" w:hAnsi="宋体" w:cs="宋体"/>
            <w:color w:val="000000"/>
            <w:spacing w:val="-1"/>
            <w:w w:val="100"/>
            <w:position w:val="0"/>
            <w:sz w:val="21"/>
            <w:u w:val="none"/>
          </w:rPr>
          <w:t>等级要求</w:t>
        </w:r>
      </w:hyperlink>
      <w:r>
        <w:rPr>
          <w:rFonts w:ascii="Calibri" w:hAnsi="Calibri" w:cs="Calibri"/>
          <w:color w:val="000000"/>
          <w:spacing w:val="4"/>
          <w:w w:val="100"/>
          <w:sz w:val="21"/>
          <w:u w:val="none"/>
        </w:rPr>
        <w:t> </w:t>
      </w:r>
      <w:hyperlink w:anchor="17"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17" w:history="1">
        <w:r>
          <w:rPr>
            <w:rStyle w:val="Hyperlink"/>
            <w:rFonts w:ascii="宋体" w:hAnsi="宋体" w:cs="宋体"/>
            <w:color w:val="000000"/>
            <w:spacing w:val="-2"/>
            <w:w w:val="100"/>
            <w:position w:val="0"/>
            <w:sz w:val="21"/>
            <w:u w:val="none"/>
          </w:rPr>
          <w:t>11</w:t>
        </w:r>
      </w:hyperlink>
    </w:p>
    <w:p>
      <w:pPr>
        <w:tabs>
          <w:tab w:val="left" w:pos="9204"/>
        </w:tabs>
        <w:spacing w:before="0" w:after="0" w:line="391" w:lineRule="exact"/>
        <w:ind w:left="60" w:firstLine="0"/>
        <w:jc w:val="left"/>
      </w:pPr>
      <w:hyperlink w:anchor="18" w:history="1">
        <w:r>
          <w:rPr>
            <w:rStyle w:val="Hyperlink"/>
            <w:rFonts w:ascii="宋体" w:hAnsi="宋体" w:cs="宋体"/>
            <w:color w:val="000000"/>
            <w:spacing w:val="-2"/>
            <w:w w:val="100"/>
            <w:position w:val="0"/>
            <w:sz w:val="21"/>
            <w:u w:val="none"/>
          </w:rPr>
          <w:t>12</w:t>
        </w:r>
      </w:hyperlink>
      <w:r>
        <w:rPr>
          <w:rFonts w:ascii="Calibri" w:hAnsi="Calibri" w:cs="Calibri"/>
          <w:color w:val="000000"/>
          <w:spacing w:val="0"/>
          <w:w w:val="229"/>
          <w:sz w:val="21"/>
          <w:u w:val="none"/>
        </w:rPr>
        <w:t> </w:t>
      </w:r>
      <w:hyperlink w:anchor="18" w:history="1">
        <w:r>
          <w:rPr>
            <w:rStyle w:val="Hyperlink"/>
            <w:rFonts w:ascii="宋体" w:eastAsia="宋体" w:hAnsi="宋体" w:cs="宋体"/>
            <w:color w:val="000000"/>
            <w:spacing w:val="-1"/>
            <w:w w:val="100"/>
            <w:position w:val="0"/>
            <w:sz w:val="21"/>
            <w:u w:val="none"/>
          </w:rPr>
          <w:t>信息安全设计与开发</w:t>
        </w:r>
      </w:hyperlink>
      <w:r>
        <w:rPr>
          <w:rFonts w:ascii="Calibri" w:hAnsi="Calibri" w:cs="Calibri"/>
          <w:color w:val="000000"/>
          <w:spacing w:val="4"/>
          <w:w w:val="100"/>
          <w:sz w:val="21"/>
          <w:u w:val="none"/>
        </w:rPr>
        <w:t> </w:t>
      </w:r>
      <w:hyperlink w:anchor="18" w:history="1">
        <w:r>
          <w:rPr>
            <w:rStyle w:val="Hyperlink"/>
            <w:rFonts w:ascii="宋体" w:hAnsi="宋体" w:cs="宋体"/>
            <w:color w:val="000000"/>
            <w:spacing w:val="-1"/>
            <w:w w:val="100"/>
            <w:position w:val="0"/>
            <w:sz w:val="21"/>
            <w:u w:val="none"/>
          </w:rPr>
          <w:t>.................................................................</w:t>
        </w:r>
      </w:hyperlink>
      <w:r>
        <w:rPr>
          <w:rFonts w:ascii="Calibri" w:hAnsi="Calibri" w:cs="Calibri"/>
          <w:color w:val="000000"/>
          <w:spacing w:val="12"/>
          <w:w w:val="100"/>
          <w:sz w:val="21"/>
          <w:u w:val="none"/>
        </w:rPr>
        <w:t> </w:t>
      </w:r>
      <w:r>
        <w:rPr>
          <w:rFonts w:cs="Calibri"/>
          <w:w w:val="100"/>
        </w:rPr>
        <w:tab/>
      </w:r>
      <w:hyperlink w:anchor="18" w:history="1">
        <w:r>
          <w:rPr>
            <w:rStyle w:val="Hyperlink"/>
            <w:rFonts w:ascii="宋体" w:hAnsi="宋体" w:cs="宋体"/>
            <w:color w:val="000000"/>
            <w:spacing w:val="-2"/>
            <w:w w:val="100"/>
            <w:position w:val="0"/>
            <w:sz w:val="21"/>
            <w:u w:val="none"/>
          </w:rPr>
          <w:t>12</w:t>
        </w:r>
      </w:hyperlink>
    </w:p>
    <w:p>
      <w:pPr>
        <w:tabs>
          <w:tab w:val="left" w:pos="9204"/>
        </w:tabs>
        <w:spacing w:before="0" w:after="0" w:line="389" w:lineRule="exact"/>
        <w:ind w:left="60" w:firstLine="211"/>
        <w:jc w:val="left"/>
      </w:pPr>
      <w:hyperlink w:anchor="18" w:history="1">
        <w:r>
          <w:rPr>
            <w:rStyle w:val="Hyperlink"/>
            <w:rFonts w:ascii="宋体" w:hAnsi="宋体" w:cs="宋体"/>
            <w:color w:val="000000"/>
            <w:spacing w:val="-1"/>
            <w:w w:val="100"/>
            <w:position w:val="0"/>
            <w:sz w:val="21"/>
            <w:u w:val="none"/>
          </w:rPr>
          <w:t>12.1</w:t>
        </w:r>
      </w:hyperlink>
      <w:r>
        <w:rPr>
          <w:rFonts w:ascii="Calibri" w:hAnsi="Calibri" w:cs="Calibri"/>
          <w:color w:val="000000"/>
          <w:spacing w:val="0"/>
          <w:w w:val="224"/>
          <w:sz w:val="21"/>
          <w:u w:val="none"/>
        </w:rPr>
        <w:t> </w:t>
      </w:r>
      <w:hyperlink w:anchor="18" w:history="1">
        <w:r>
          <w:rPr>
            <w:rStyle w:val="Hyperlink"/>
            <w:rFonts w:ascii="宋体" w:eastAsia="宋体" w:hAnsi="宋体" w:cs="宋体"/>
            <w:color w:val="000000"/>
            <w:spacing w:val="-1"/>
            <w:w w:val="100"/>
            <w:position w:val="0"/>
            <w:sz w:val="21"/>
            <w:u w:val="none"/>
          </w:rPr>
          <w:t>职业定义</w:t>
        </w:r>
      </w:hyperlink>
      <w:r>
        <w:rPr>
          <w:rFonts w:ascii="Calibri" w:hAnsi="Calibri" w:cs="Calibri"/>
          <w:color w:val="000000"/>
          <w:spacing w:val="4"/>
          <w:w w:val="100"/>
          <w:sz w:val="21"/>
          <w:u w:val="none"/>
        </w:rPr>
        <w:t> </w:t>
      </w:r>
      <w:hyperlink w:anchor="18"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18" w:history="1">
        <w:r>
          <w:rPr>
            <w:rStyle w:val="Hyperlink"/>
            <w:rFonts w:ascii="宋体" w:hAnsi="宋体" w:cs="宋体"/>
            <w:color w:val="000000"/>
            <w:spacing w:val="-2"/>
            <w:w w:val="100"/>
            <w:position w:val="0"/>
            <w:sz w:val="21"/>
            <w:u w:val="none"/>
          </w:rPr>
          <w:t>12</w:t>
        </w:r>
      </w:hyperlink>
    </w:p>
    <w:p>
      <w:pPr>
        <w:tabs>
          <w:tab w:val="left" w:pos="9204"/>
        </w:tabs>
        <w:spacing w:before="0" w:after="0" w:line="391" w:lineRule="exact"/>
        <w:ind w:left="60" w:firstLine="211"/>
        <w:jc w:val="left"/>
      </w:pPr>
      <w:hyperlink w:anchor="19" w:history="1">
        <w:r>
          <w:rPr>
            <w:rStyle w:val="Hyperlink"/>
            <w:rFonts w:ascii="宋体" w:hAnsi="宋体" w:cs="宋体"/>
            <w:color w:val="000000"/>
            <w:spacing w:val="-1"/>
            <w:w w:val="100"/>
            <w:position w:val="0"/>
            <w:sz w:val="21"/>
            <w:u w:val="none"/>
          </w:rPr>
          <w:t>12.2</w:t>
        </w:r>
      </w:hyperlink>
      <w:r>
        <w:rPr>
          <w:rFonts w:ascii="Calibri" w:hAnsi="Calibri" w:cs="Calibri"/>
          <w:color w:val="000000"/>
          <w:spacing w:val="0"/>
          <w:w w:val="224"/>
          <w:sz w:val="21"/>
          <w:u w:val="none"/>
        </w:rPr>
        <w:t> </w:t>
      </w:r>
      <w:hyperlink w:anchor="19" w:history="1">
        <w:r>
          <w:rPr>
            <w:rStyle w:val="Hyperlink"/>
            <w:rFonts w:ascii="宋体" w:eastAsia="宋体" w:hAnsi="宋体" w:cs="宋体"/>
            <w:color w:val="000000"/>
            <w:spacing w:val="-2"/>
            <w:w w:val="100"/>
            <w:position w:val="0"/>
            <w:sz w:val="21"/>
            <w:u w:val="none"/>
          </w:rPr>
          <w:t>等级</w:t>
        </w:r>
      </w:hyperlink>
      <w:r>
        <w:rPr>
          <w:rFonts w:ascii="Calibri" w:hAnsi="Calibri" w:cs="Calibri"/>
          <w:color w:val="000000"/>
          <w:spacing w:val="4"/>
          <w:w w:val="100"/>
          <w:sz w:val="21"/>
          <w:u w:val="none"/>
        </w:rPr>
        <w:t> </w:t>
      </w:r>
      <w:hyperlink w:anchor="19"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19" w:history="1">
        <w:r>
          <w:rPr>
            <w:rStyle w:val="Hyperlink"/>
            <w:rFonts w:ascii="宋体" w:hAnsi="宋体" w:cs="宋体"/>
            <w:color w:val="000000"/>
            <w:spacing w:val="-2"/>
            <w:w w:val="100"/>
            <w:position w:val="0"/>
            <w:sz w:val="21"/>
            <w:u w:val="none"/>
          </w:rPr>
          <w:t>13</w:t>
        </w:r>
      </w:hyperlink>
    </w:p>
    <w:p>
      <w:pPr>
        <w:tabs>
          <w:tab w:val="left" w:pos="9204"/>
        </w:tabs>
        <w:spacing w:before="0" w:after="0" w:line="389" w:lineRule="exact"/>
        <w:ind w:left="60" w:firstLine="211"/>
        <w:jc w:val="left"/>
      </w:pPr>
      <w:hyperlink w:anchor="19" w:history="1">
        <w:r>
          <w:rPr>
            <w:rStyle w:val="Hyperlink"/>
            <w:rFonts w:ascii="宋体" w:hAnsi="宋体" w:cs="宋体"/>
            <w:color w:val="000000"/>
            <w:spacing w:val="-1"/>
            <w:w w:val="100"/>
            <w:position w:val="0"/>
            <w:sz w:val="21"/>
            <w:u w:val="none"/>
          </w:rPr>
          <w:t>12.3</w:t>
        </w:r>
      </w:hyperlink>
      <w:r>
        <w:rPr>
          <w:rFonts w:ascii="Calibri" w:hAnsi="Calibri" w:cs="Calibri"/>
          <w:color w:val="000000"/>
          <w:spacing w:val="0"/>
          <w:w w:val="224"/>
          <w:sz w:val="21"/>
          <w:u w:val="none"/>
        </w:rPr>
        <w:t> </w:t>
      </w:r>
      <w:hyperlink w:anchor="19" w:history="1">
        <w:r>
          <w:rPr>
            <w:rStyle w:val="Hyperlink"/>
            <w:rFonts w:ascii="宋体" w:eastAsia="宋体" w:hAnsi="宋体" w:cs="宋体"/>
            <w:color w:val="000000"/>
            <w:spacing w:val="-1"/>
            <w:w w:val="100"/>
            <w:position w:val="0"/>
            <w:sz w:val="21"/>
            <w:u w:val="none"/>
          </w:rPr>
          <w:t>申报条件</w:t>
        </w:r>
      </w:hyperlink>
      <w:r>
        <w:rPr>
          <w:rFonts w:ascii="Calibri" w:hAnsi="Calibri" w:cs="Calibri"/>
          <w:color w:val="000000"/>
          <w:spacing w:val="4"/>
          <w:w w:val="100"/>
          <w:sz w:val="21"/>
          <w:u w:val="none"/>
        </w:rPr>
        <w:t> </w:t>
      </w:r>
      <w:hyperlink w:anchor="19"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19" w:history="1">
        <w:r>
          <w:rPr>
            <w:rStyle w:val="Hyperlink"/>
            <w:rFonts w:ascii="宋体" w:hAnsi="宋体" w:cs="宋体"/>
            <w:color w:val="000000"/>
            <w:spacing w:val="-2"/>
            <w:w w:val="100"/>
            <w:position w:val="0"/>
            <w:sz w:val="21"/>
            <w:u w:val="none"/>
          </w:rPr>
          <w:t>13</w:t>
        </w:r>
      </w:hyperlink>
    </w:p>
    <w:p>
      <w:pPr>
        <w:tabs>
          <w:tab w:val="left" w:pos="9204"/>
        </w:tabs>
        <w:spacing w:before="0" w:after="0" w:line="391" w:lineRule="exact"/>
        <w:ind w:left="60" w:firstLine="211"/>
        <w:jc w:val="left"/>
      </w:pPr>
      <w:hyperlink w:anchor="19" w:history="1">
        <w:r>
          <w:rPr>
            <w:rStyle w:val="Hyperlink"/>
            <w:rFonts w:ascii="宋体" w:hAnsi="宋体" w:cs="宋体"/>
            <w:color w:val="000000"/>
            <w:spacing w:val="-1"/>
            <w:w w:val="100"/>
            <w:position w:val="0"/>
            <w:sz w:val="21"/>
            <w:u w:val="none"/>
          </w:rPr>
          <w:t>12.4</w:t>
        </w:r>
      </w:hyperlink>
      <w:r>
        <w:rPr>
          <w:rFonts w:ascii="Calibri" w:hAnsi="Calibri" w:cs="Calibri"/>
          <w:color w:val="000000"/>
          <w:spacing w:val="0"/>
          <w:w w:val="224"/>
          <w:sz w:val="21"/>
          <w:u w:val="none"/>
        </w:rPr>
        <w:t> </w:t>
      </w:r>
      <w:hyperlink w:anchor="19" w:history="1">
        <w:r>
          <w:rPr>
            <w:rStyle w:val="Hyperlink"/>
            <w:rFonts w:ascii="宋体" w:eastAsia="宋体" w:hAnsi="宋体" w:cs="宋体"/>
            <w:color w:val="000000"/>
            <w:spacing w:val="-1"/>
            <w:w w:val="100"/>
            <w:position w:val="0"/>
            <w:sz w:val="21"/>
            <w:u w:val="none"/>
          </w:rPr>
          <w:t>等级要求</w:t>
        </w:r>
      </w:hyperlink>
      <w:r>
        <w:rPr>
          <w:rFonts w:ascii="Calibri" w:hAnsi="Calibri" w:cs="Calibri"/>
          <w:color w:val="000000"/>
          <w:spacing w:val="4"/>
          <w:w w:val="100"/>
          <w:sz w:val="21"/>
          <w:u w:val="none"/>
        </w:rPr>
        <w:t> </w:t>
      </w:r>
      <w:hyperlink w:anchor="19"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19" w:history="1">
        <w:r>
          <w:rPr>
            <w:rStyle w:val="Hyperlink"/>
            <w:rFonts w:ascii="宋体" w:hAnsi="宋体" w:cs="宋体"/>
            <w:color w:val="000000"/>
            <w:spacing w:val="-2"/>
            <w:w w:val="100"/>
            <w:position w:val="0"/>
            <w:sz w:val="21"/>
            <w:u w:val="none"/>
          </w:rPr>
          <w:t>13</w:t>
        </w:r>
      </w:hyperlink>
    </w:p>
    <w:p>
      <w:pPr>
        <w:tabs>
          <w:tab w:val="left" w:pos="9204"/>
        </w:tabs>
        <w:spacing w:before="0" w:after="0" w:line="389" w:lineRule="exact"/>
        <w:ind w:left="60" w:firstLine="0"/>
        <w:jc w:val="left"/>
      </w:pPr>
      <w:hyperlink w:anchor="24" w:history="1">
        <w:r>
          <w:rPr>
            <w:rStyle w:val="Hyperlink"/>
            <w:rFonts w:ascii="宋体" w:hAnsi="宋体" w:cs="宋体"/>
            <w:color w:val="000000"/>
            <w:spacing w:val="-2"/>
            <w:w w:val="100"/>
            <w:position w:val="0"/>
            <w:sz w:val="21"/>
            <w:u w:val="none"/>
          </w:rPr>
          <w:t>13</w:t>
        </w:r>
      </w:hyperlink>
      <w:r>
        <w:rPr>
          <w:rFonts w:ascii="Calibri" w:hAnsi="Calibri" w:cs="Calibri"/>
          <w:color w:val="000000"/>
          <w:spacing w:val="0"/>
          <w:w w:val="229"/>
          <w:sz w:val="21"/>
          <w:u w:val="none"/>
        </w:rPr>
        <w:t> </w:t>
      </w:r>
      <w:hyperlink w:anchor="24" w:history="1">
        <w:r>
          <w:rPr>
            <w:rStyle w:val="Hyperlink"/>
            <w:rFonts w:ascii="宋体" w:eastAsia="宋体" w:hAnsi="宋体" w:cs="宋体"/>
            <w:color w:val="000000"/>
            <w:spacing w:val="-1"/>
            <w:w w:val="100"/>
            <w:position w:val="0"/>
            <w:sz w:val="21"/>
            <w:u w:val="none"/>
          </w:rPr>
          <w:t>信息安全测试</w:t>
        </w:r>
      </w:hyperlink>
      <w:r>
        <w:rPr>
          <w:rFonts w:ascii="Calibri" w:hAnsi="Calibri" w:cs="Calibri"/>
          <w:color w:val="000000"/>
          <w:spacing w:val="4"/>
          <w:w w:val="100"/>
          <w:sz w:val="21"/>
          <w:u w:val="none"/>
        </w:rPr>
        <w:t> </w:t>
      </w:r>
      <w:hyperlink w:anchor="24"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24" w:history="1">
        <w:r>
          <w:rPr>
            <w:rStyle w:val="Hyperlink"/>
            <w:rFonts w:ascii="宋体" w:hAnsi="宋体" w:cs="宋体"/>
            <w:color w:val="000000"/>
            <w:spacing w:val="-2"/>
            <w:w w:val="100"/>
            <w:position w:val="0"/>
            <w:sz w:val="21"/>
            <w:u w:val="none"/>
          </w:rPr>
          <w:t>18</w:t>
        </w:r>
      </w:hyperlink>
    </w:p>
    <w:p>
      <w:pPr>
        <w:tabs>
          <w:tab w:val="left" w:pos="9204"/>
        </w:tabs>
        <w:spacing w:before="0" w:after="0" w:line="391" w:lineRule="exact"/>
        <w:ind w:left="60" w:firstLine="211"/>
        <w:jc w:val="left"/>
      </w:pPr>
      <w:hyperlink w:anchor="24" w:history="1">
        <w:r>
          <w:rPr>
            <w:rStyle w:val="Hyperlink"/>
            <w:rFonts w:ascii="宋体" w:hAnsi="宋体" w:cs="宋体"/>
            <w:color w:val="000000"/>
            <w:spacing w:val="-1"/>
            <w:w w:val="100"/>
            <w:position w:val="0"/>
            <w:sz w:val="21"/>
            <w:u w:val="none"/>
          </w:rPr>
          <w:t>13.1</w:t>
        </w:r>
      </w:hyperlink>
      <w:r>
        <w:rPr>
          <w:rFonts w:ascii="Calibri" w:hAnsi="Calibri" w:cs="Calibri"/>
          <w:color w:val="000000"/>
          <w:spacing w:val="0"/>
          <w:w w:val="224"/>
          <w:sz w:val="21"/>
          <w:u w:val="none"/>
        </w:rPr>
        <w:t> </w:t>
      </w:r>
      <w:hyperlink w:anchor="24" w:history="1">
        <w:r>
          <w:rPr>
            <w:rStyle w:val="Hyperlink"/>
            <w:rFonts w:ascii="宋体" w:eastAsia="宋体" w:hAnsi="宋体" w:cs="宋体"/>
            <w:color w:val="000000"/>
            <w:spacing w:val="-1"/>
            <w:w w:val="100"/>
            <w:position w:val="0"/>
            <w:sz w:val="21"/>
            <w:u w:val="none"/>
          </w:rPr>
          <w:t>职业定义</w:t>
        </w:r>
      </w:hyperlink>
      <w:r>
        <w:rPr>
          <w:rFonts w:ascii="Calibri" w:hAnsi="Calibri" w:cs="Calibri"/>
          <w:color w:val="000000"/>
          <w:spacing w:val="4"/>
          <w:w w:val="100"/>
          <w:sz w:val="21"/>
          <w:u w:val="none"/>
        </w:rPr>
        <w:t> </w:t>
      </w:r>
      <w:hyperlink w:anchor="24"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24" w:history="1">
        <w:r>
          <w:rPr>
            <w:rStyle w:val="Hyperlink"/>
            <w:rFonts w:ascii="宋体" w:hAnsi="宋体" w:cs="宋体"/>
            <w:color w:val="000000"/>
            <w:spacing w:val="-2"/>
            <w:w w:val="100"/>
            <w:position w:val="0"/>
            <w:sz w:val="21"/>
            <w:u w:val="none"/>
          </w:rPr>
          <w:t>18</w:t>
        </w:r>
      </w:hyperlink>
    </w:p>
    <w:p>
      <w:pPr>
        <w:tabs>
          <w:tab w:val="left" w:pos="9204"/>
        </w:tabs>
        <w:spacing w:before="0" w:after="0" w:line="389" w:lineRule="exact"/>
        <w:ind w:left="60" w:firstLine="211"/>
        <w:jc w:val="left"/>
      </w:pPr>
      <w:hyperlink w:anchor="25" w:history="1">
        <w:r>
          <w:rPr>
            <w:rStyle w:val="Hyperlink"/>
            <w:rFonts w:ascii="宋体" w:hAnsi="宋体" w:cs="宋体"/>
            <w:color w:val="000000"/>
            <w:spacing w:val="-1"/>
            <w:w w:val="100"/>
            <w:position w:val="0"/>
            <w:sz w:val="21"/>
            <w:u w:val="none"/>
          </w:rPr>
          <w:t>13.2</w:t>
        </w:r>
      </w:hyperlink>
      <w:r>
        <w:rPr>
          <w:rFonts w:ascii="Calibri" w:hAnsi="Calibri" w:cs="Calibri"/>
          <w:color w:val="000000"/>
          <w:spacing w:val="0"/>
          <w:w w:val="224"/>
          <w:sz w:val="21"/>
          <w:u w:val="none"/>
        </w:rPr>
        <w:t> </w:t>
      </w:r>
      <w:hyperlink w:anchor="25" w:history="1">
        <w:r>
          <w:rPr>
            <w:rStyle w:val="Hyperlink"/>
            <w:rFonts w:ascii="宋体" w:eastAsia="宋体" w:hAnsi="宋体" w:cs="宋体"/>
            <w:color w:val="000000"/>
            <w:spacing w:val="-2"/>
            <w:w w:val="100"/>
            <w:position w:val="0"/>
            <w:sz w:val="21"/>
            <w:u w:val="none"/>
          </w:rPr>
          <w:t>等级</w:t>
        </w:r>
      </w:hyperlink>
      <w:r>
        <w:rPr>
          <w:rFonts w:ascii="Calibri" w:hAnsi="Calibri" w:cs="Calibri"/>
          <w:color w:val="000000"/>
          <w:spacing w:val="4"/>
          <w:w w:val="100"/>
          <w:sz w:val="21"/>
          <w:u w:val="none"/>
        </w:rPr>
        <w:t> </w:t>
      </w:r>
      <w:hyperlink w:anchor="25"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25" w:history="1">
        <w:r>
          <w:rPr>
            <w:rStyle w:val="Hyperlink"/>
            <w:rFonts w:ascii="宋体" w:hAnsi="宋体" w:cs="宋体"/>
            <w:color w:val="000000"/>
            <w:spacing w:val="-2"/>
            <w:w w:val="100"/>
            <w:position w:val="0"/>
            <w:sz w:val="21"/>
            <w:u w:val="none"/>
          </w:rPr>
          <w:t>19</w:t>
        </w:r>
      </w:hyperlink>
    </w:p>
    <w:p>
      <w:pPr>
        <w:tabs>
          <w:tab w:val="left" w:pos="9204"/>
        </w:tabs>
        <w:spacing w:before="0" w:after="0" w:line="391" w:lineRule="exact"/>
        <w:ind w:left="60" w:firstLine="211"/>
        <w:jc w:val="left"/>
      </w:pPr>
      <w:hyperlink w:anchor="25" w:history="1">
        <w:r>
          <w:rPr>
            <w:rStyle w:val="Hyperlink"/>
            <w:rFonts w:ascii="宋体" w:hAnsi="宋体" w:cs="宋体"/>
            <w:color w:val="000000"/>
            <w:spacing w:val="-1"/>
            <w:w w:val="100"/>
            <w:position w:val="0"/>
            <w:sz w:val="21"/>
            <w:u w:val="none"/>
          </w:rPr>
          <w:t>13.3</w:t>
        </w:r>
      </w:hyperlink>
      <w:r>
        <w:rPr>
          <w:rFonts w:ascii="Calibri" w:hAnsi="Calibri" w:cs="Calibri"/>
          <w:color w:val="000000"/>
          <w:spacing w:val="0"/>
          <w:w w:val="224"/>
          <w:sz w:val="21"/>
          <w:u w:val="none"/>
        </w:rPr>
        <w:t> </w:t>
      </w:r>
      <w:hyperlink w:anchor="25" w:history="1">
        <w:r>
          <w:rPr>
            <w:rStyle w:val="Hyperlink"/>
            <w:rFonts w:ascii="宋体" w:eastAsia="宋体" w:hAnsi="宋体" w:cs="宋体"/>
            <w:color w:val="000000"/>
            <w:spacing w:val="-1"/>
            <w:w w:val="100"/>
            <w:position w:val="0"/>
            <w:sz w:val="21"/>
            <w:u w:val="none"/>
          </w:rPr>
          <w:t>申报条件</w:t>
        </w:r>
      </w:hyperlink>
      <w:r>
        <w:rPr>
          <w:rFonts w:ascii="Calibri" w:hAnsi="Calibri" w:cs="Calibri"/>
          <w:color w:val="000000"/>
          <w:spacing w:val="4"/>
          <w:w w:val="100"/>
          <w:sz w:val="21"/>
          <w:u w:val="none"/>
        </w:rPr>
        <w:t> </w:t>
      </w:r>
      <w:hyperlink w:anchor="25"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25" w:history="1">
        <w:r>
          <w:rPr>
            <w:rStyle w:val="Hyperlink"/>
            <w:rFonts w:ascii="宋体" w:hAnsi="宋体" w:cs="宋体"/>
            <w:color w:val="000000"/>
            <w:spacing w:val="-2"/>
            <w:w w:val="100"/>
            <w:position w:val="0"/>
            <w:sz w:val="21"/>
            <w:u w:val="none"/>
          </w:rPr>
          <w:t>19</w:t>
        </w:r>
      </w:hyperlink>
    </w:p>
    <w:p>
      <w:pPr>
        <w:tabs>
          <w:tab w:val="left" w:pos="9204"/>
        </w:tabs>
        <w:spacing w:before="0" w:after="0" w:line="389" w:lineRule="exact"/>
        <w:ind w:left="60" w:firstLine="211"/>
        <w:jc w:val="left"/>
      </w:pPr>
      <w:hyperlink w:anchor="25" w:history="1">
        <w:r>
          <w:rPr>
            <w:rStyle w:val="Hyperlink"/>
            <w:rFonts w:ascii="宋体" w:hAnsi="宋体" w:cs="宋体"/>
            <w:color w:val="000000"/>
            <w:spacing w:val="-1"/>
            <w:w w:val="100"/>
            <w:position w:val="0"/>
            <w:sz w:val="21"/>
            <w:u w:val="none"/>
          </w:rPr>
          <w:t>13.4</w:t>
        </w:r>
      </w:hyperlink>
      <w:r>
        <w:rPr>
          <w:rFonts w:ascii="Calibri" w:hAnsi="Calibri" w:cs="Calibri"/>
          <w:color w:val="000000"/>
          <w:spacing w:val="0"/>
          <w:w w:val="224"/>
          <w:sz w:val="21"/>
          <w:u w:val="none"/>
        </w:rPr>
        <w:t> </w:t>
      </w:r>
      <w:hyperlink w:anchor="25" w:history="1">
        <w:r>
          <w:rPr>
            <w:rStyle w:val="Hyperlink"/>
            <w:rFonts w:ascii="宋体" w:eastAsia="宋体" w:hAnsi="宋体" w:cs="宋体"/>
            <w:color w:val="000000"/>
            <w:spacing w:val="-1"/>
            <w:w w:val="100"/>
            <w:position w:val="0"/>
            <w:sz w:val="21"/>
            <w:u w:val="none"/>
          </w:rPr>
          <w:t>等级要求</w:t>
        </w:r>
      </w:hyperlink>
      <w:r>
        <w:rPr>
          <w:rFonts w:ascii="Calibri" w:hAnsi="Calibri" w:cs="Calibri"/>
          <w:color w:val="000000"/>
          <w:spacing w:val="4"/>
          <w:w w:val="100"/>
          <w:sz w:val="21"/>
          <w:u w:val="none"/>
        </w:rPr>
        <w:t> </w:t>
      </w:r>
      <w:hyperlink w:anchor="25"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25" w:history="1">
        <w:r>
          <w:rPr>
            <w:rStyle w:val="Hyperlink"/>
            <w:rFonts w:ascii="宋体" w:hAnsi="宋体" w:cs="宋体"/>
            <w:color w:val="000000"/>
            <w:spacing w:val="-2"/>
            <w:w w:val="100"/>
            <w:position w:val="0"/>
            <w:sz w:val="21"/>
            <w:u w:val="none"/>
          </w:rPr>
          <w:t>19</w:t>
        </w:r>
      </w:hyperlink>
    </w:p>
    <w:p>
      <w:pPr>
        <w:tabs>
          <w:tab w:val="left" w:pos="9204"/>
        </w:tabs>
        <w:spacing w:before="0" w:after="0" w:line="391" w:lineRule="exact"/>
        <w:ind w:left="60" w:firstLine="0"/>
        <w:jc w:val="left"/>
      </w:pPr>
      <w:hyperlink w:anchor="30" w:history="1">
        <w:r>
          <w:rPr>
            <w:rStyle w:val="Hyperlink"/>
            <w:rFonts w:ascii="宋体" w:hAnsi="宋体" w:cs="宋体"/>
            <w:color w:val="000000"/>
            <w:spacing w:val="-2"/>
            <w:w w:val="100"/>
            <w:position w:val="0"/>
            <w:sz w:val="21"/>
            <w:u w:val="none"/>
          </w:rPr>
          <w:t>14</w:t>
        </w:r>
      </w:hyperlink>
      <w:r>
        <w:rPr>
          <w:rFonts w:ascii="Calibri" w:hAnsi="Calibri" w:cs="Calibri"/>
          <w:color w:val="000000"/>
          <w:spacing w:val="0"/>
          <w:w w:val="229"/>
          <w:sz w:val="21"/>
          <w:u w:val="none"/>
        </w:rPr>
        <w:t> </w:t>
      </w:r>
      <w:hyperlink w:anchor="30" w:history="1">
        <w:r>
          <w:rPr>
            <w:rStyle w:val="Hyperlink"/>
            <w:rFonts w:ascii="宋体" w:eastAsia="宋体" w:hAnsi="宋体" w:cs="宋体"/>
            <w:color w:val="000000"/>
            <w:spacing w:val="-1"/>
            <w:w w:val="100"/>
            <w:position w:val="0"/>
            <w:sz w:val="21"/>
            <w:u w:val="none"/>
          </w:rPr>
          <w:t>信息安全集成</w:t>
        </w:r>
      </w:hyperlink>
      <w:r>
        <w:rPr>
          <w:rFonts w:ascii="Calibri" w:hAnsi="Calibri" w:cs="Calibri"/>
          <w:color w:val="000000"/>
          <w:spacing w:val="4"/>
          <w:w w:val="100"/>
          <w:sz w:val="21"/>
          <w:u w:val="none"/>
        </w:rPr>
        <w:t> </w:t>
      </w:r>
      <w:hyperlink w:anchor="30"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30" w:history="1">
        <w:r>
          <w:rPr>
            <w:rStyle w:val="Hyperlink"/>
            <w:rFonts w:ascii="宋体" w:hAnsi="宋体" w:cs="宋体"/>
            <w:color w:val="000000"/>
            <w:spacing w:val="-2"/>
            <w:w w:val="100"/>
            <w:position w:val="0"/>
            <w:sz w:val="21"/>
            <w:u w:val="none"/>
          </w:rPr>
          <w:t>24</w:t>
        </w:r>
      </w:hyperlink>
    </w:p>
    <w:p>
      <w:pPr>
        <w:tabs>
          <w:tab w:val="left" w:pos="9204"/>
        </w:tabs>
        <w:spacing w:before="0" w:after="0" w:line="389" w:lineRule="exact"/>
        <w:ind w:left="60" w:firstLine="211"/>
        <w:jc w:val="left"/>
      </w:pPr>
      <w:hyperlink w:anchor="30" w:history="1">
        <w:r>
          <w:rPr>
            <w:rStyle w:val="Hyperlink"/>
            <w:rFonts w:ascii="宋体" w:hAnsi="宋体" w:cs="宋体"/>
            <w:color w:val="000000"/>
            <w:spacing w:val="-1"/>
            <w:w w:val="100"/>
            <w:position w:val="0"/>
            <w:sz w:val="21"/>
            <w:u w:val="none"/>
          </w:rPr>
          <w:t>14.1</w:t>
        </w:r>
      </w:hyperlink>
      <w:r>
        <w:rPr>
          <w:rFonts w:ascii="Calibri" w:hAnsi="Calibri" w:cs="Calibri"/>
          <w:color w:val="000000"/>
          <w:spacing w:val="0"/>
          <w:w w:val="224"/>
          <w:sz w:val="21"/>
          <w:u w:val="none"/>
        </w:rPr>
        <w:t> </w:t>
      </w:r>
      <w:hyperlink w:anchor="30" w:history="1">
        <w:r>
          <w:rPr>
            <w:rStyle w:val="Hyperlink"/>
            <w:rFonts w:ascii="宋体" w:eastAsia="宋体" w:hAnsi="宋体" w:cs="宋体"/>
            <w:color w:val="000000"/>
            <w:spacing w:val="-1"/>
            <w:w w:val="100"/>
            <w:position w:val="0"/>
            <w:sz w:val="21"/>
            <w:u w:val="none"/>
          </w:rPr>
          <w:t>职业定义</w:t>
        </w:r>
      </w:hyperlink>
      <w:r>
        <w:rPr>
          <w:rFonts w:ascii="Calibri" w:hAnsi="Calibri" w:cs="Calibri"/>
          <w:color w:val="000000"/>
          <w:spacing w:val="4"/>
          <w:w w:val="100"/>
          <w:sz w:val="21"/>
          <w:u w:val="none"/>
        </w:rPr>
        <w:t> </w:t>
      </w:r>
      <w:hyperlink w:anchor="30"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30" w:history="1">
        <w:r>
          <w:rPr>
            <w:rStyle w:val="Hyperlink"/>
            <w:rFonts w:ascii="宋体" w:hAnsi="宋体" w:cs="宋体"/>
            <w:color w:val="000000"/>
            <w:spacing w:val="-2"/>
            <w:w w:val="100"/>
            <w:position w:val="0"/>
            <w:sz w:val="21"/>
            <w:u w:val="none"/>
          </w:rPr>
          <w:t>24</w:t>
        </w:r>
      </w:hyperlink>
    </w:p>
    <w:p>
      <w:pPr>
        <w:tabs>
          <w:tab w:val="left" w:pos="9204"/>
        </w:tabs>
        <w:spacing w:before="0" w:after="0" w:line="391" w:lineRule="exact"/>
        <w:ind w:left="60" w:firstLine="211"/>
        <w:jc w:val="left"/>
      </w:pPr>
      <w:hyperlink w:anchor="31" w:history="1">
        <w:r>
          <w:rPr>
            <w:rStyle w:val="Hyperlink"/>
            <w:rFonts w:ascii="宋体" w:hAnsi="宋体" w:cs="宋体"/>
            <w:color w:val="000000"/>
            <w:spacing w:val="-1"/>
            <w:w w:val="100"/>
            <w:position w:val="0"/>
            <w:sz w:val="21"/>
            <w:u w:val="none"/>
          </w:rPr>
          <w:t>14.2</w:t>
        </w:r>
      </w:hyperlink>
      <w:r>
        <w:rPr>
          <w:rFonts w:ascii="Calibri" w:hAnsi="Calibri" w:cs="Calibri"/>
          <w:color w:val="000000"/>
          <w:spacing w:val="0"/>
          <w:w w:val="224"/>
          <w:sz w:val="21"/>
          <w:u w:val="none"/>
        </w:rPr>
        <w:t> </w:t>
      </w:r>
      <w:hyperlink w:anchor="31" w:history="1">
        <w:r>
          <w:rPr>
            <w:rStyle w:val="Hyperlink"/>
            <w:rFonts w:ascii="宋体" w:eastAsia="宋体" w:hAnsi="宋体" w:cs="宋体"/>
            <w:color w:val="000000"/>
            <w:spacing w:val="-2"/>
            <w:w w:val="100"/>
            <w:position w:val="0"/>
            <w:sz w:val="21"/>
            <w:u w:val="none"/>
          </w:rPr>
          <w:t>等级</w:t>
        </w:r>
      </w:hyperlink>
      <w:r>
        <w:rPr>
          <w:rFonts w:ascii="Calibri" w:hAnsi="Calibri" w:cs="Calibri"/>
          <w:color w:val="000000"/>
          <w:spacing w:val="4"/>
          <w:w w:val="100"/>
          <w:sz w:val="21"/>
          <w:u w:val="none"/>
        </w:rPr>
        <w:t> </w:t>
      </w:r>
      <w:hyperlink w:anchor="31"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31" w:history="1">
        <w:r>
          <w:rPr>
            <w:rStyle w:val="Hyperlink"/>
            <w:rFonts w:ascii="宋体" w:hAnsi="宋体" w:cs="宋体"/>
            <w:color w:val="000000"/>
            <w:spacing w:val="-2"/>
            <w:w w:val="100"/>
            <w:position w:val="0"/>
            <w:sz w:val="21"/>
            <w:u w:val="none"/>
          </w:rPr>
          <w:t>25</w:t>
        </w:r>
      </w:hyperlink>
    </w:p>
    <w:p>
      <w:pPr>
        <w:tabs>
          <w:tab w:val="left" w:pos="9204"/>
        </w:tabs>
        <w:spacing w:before="0" w:after="0" w:line="389" w:lineRule="exact"/>
        <w:ind w:left="60" w:firstLine="211"/>
        <w:jc w:val="left"/>
      </w:pPr>
      <w:hyperlink w:anchor="31" w:history="1">
        <w:r>
          <w:rPr>
            <w:rStyle w:val="Hyperlink"/>
            <w:rFonts w:ascii="宋体" w:hAnsi="宋体" w:cs="宋体"/>
            <w:color w:val="000000"/>
            <w:spacing w:val="-1"/>
            <w:w w:val="100"/>
            <w:position w:val="0"/>
            <w:sz w:val="21"/>
            <w:u w:val="none"/>
          </w:rPr>
          <w:t>14.3</w:t>
        </w:r>
      </w:hyperlink>
      <w:r>
        <w:rPr>
          <w:rFonts w:ascii="Calibri" w:hAnsi="Calibri" w:cs="Calibri"/>
          <w:color w:val="000000"/>
          <w:spacing w:val="0"/>
          <w:w w:val="224"/>
          <w:sz w:val="21"/>
          <w:u w:val="none"/>
        </w:rPr>
        <w:t> </w:t>
      </w:r>
      <w:hyperlink w:anchor="31" w:history="1">
        <w:r>
          <w:rPr>
            <w:rStyle w:val="Hyperlink"/>
            <w:rFonts w:ascii="宋体" w:eastAsia="宋体" w:hAnsi="宋体" w:cs="宋体"/>
            <w:color w:val="000000"/>
            <w:spacing w:val="-1"/>
            <w:w w:val="100"/>
            <w:position w:val="0"/>
            <w:sz w:val="21"/>
            <w:u w:val="none"/>
          </w:rPr>
          <w:t>申报条件</w:t>
        </w:r>
      </w:hyperlink>
      <w:r>
        <w:rPr>
          <w:rFonts w:ascii="Calibri" w:hAnsi="Calibri" w:cs="Calibri"/>
          <w:color w:val="000000"/>
          <w:spacing w:val="4"/>
          <w:w w:val="100"/>
          <w:sz w:val="21"/>
          <w:u w:val="none"/>
        </w:rPr>
        <w:t> </w:t>
      </w:r>
      <w:hyperlink w:anchor="31"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31" w:history="1">
        <w:r>
          <w:rPr>
            <w:rStyle w:val="Hyperlink"/>
            <w:rFonts w:ascii="宋体" w:hAnsi="宋体" w:cs="宋体"/>
            <w:color w:val="000000"/>
            <w:spacing w:val="-2"/>
            <w:w w:val="100"/>
            <w:position w:val="0"/>
            <w:sz w:val="21"/>
            <w:u w:val="none"/>
          </w:rPr>
          <w:t>25</w:t>
        </w:r>
      </w:hyperlink>
    </w:p>
    <w:p>
      <w:pPr>
        <w:tabs>
          <w:tab w:val="left" w:pos="9204"/>
        </w:tabs>
        <w:spacing w:before="0" w:after="0" w:line="391" w:lineRule="exact"/>
        <w:ind w:left="60" w:firstLine="211"/>
        <w:jc w:val="left"/>
      </w:pPr>
      <w:hyperlink w:anchor="31" w:history="1">
        <w:r>
          <w:rPr>
            <w:rStyle w:val="Hyperlink"/>
            <w:rFonts w:ascii="宋体" w:hAnsi="宋体" w:cs="宋体"/>
            <w:color w:val="000000"/>
            <w:spacing w:val="-1"/>
            <w:w w:val="100"/>
            <w:position w:val="0"/>
            <w:sz w:val="21"/>
            <w:u w:val="none"/>
          </w:rPr>
          <w:t>14.4</w:t>
        </w:r>
      </w:hyperlink>
      <w:r>
        <w:rPr>
          <w:rFonts w:ascii="Calibri" w:hAnsi="Calibri" w:cs="Calibri"/>
          <w:color w:val="000000"/>
          <w:spacing w:val="0"/>
          <w:w w:val="224"/>
          <w:sz w:val="21"/>
          <w:u w:val="none"/>
        </w:rPr>
        <w:t> </w:t>
      </w:r>
      <w:hyperlink w:anchor="31" w:history="1">
        <w:r>
          <w:rPr>
            <w:rStyle w:val="Hyperlink"/>
            <w:rFonts w:ascii="宋体" w:eastAsia="宋体" w:hAnsi="宋体" w:cs="宋体"/>
            <w:color w:val="000000"/>
            <w:spacing w:val="-1"/>
            <w:w w:val="100"/>
            <w:position w:val="0"/>
            <w:sz w:val="21"/>
            <w:u w:val="none"/>
          </w:rPr>
          <w:t>等级要求</w:t>
        </w:r>
      </w:hyperlink>
      <w:r>
        <w:rPr>
          <w:rFonts w:ascii="Calibri" w:hAnsi="Calibri" w:cs="Calibri"/>
          <w:color w:val="000000"/>
          <w:spacing w:val="4"/>
          <w:w w:val="100"/>
          <w:sz w:val="21"/>
          <w:u w:val="none"/>
        </w:rPr>
        <w:t> </w:t>
      </w:r>
      <w:hyperlink w:anchor="31"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31" w:history="1">
        <w:r>
          <w:rPr>
            <w:rStyle w:val="Hyperlink"/>
            <w:rFonts w:ascii="宋体" w:hAnsi="宋体" w:cs="宋体"/>
            <w:color w:val="000000"/>
            <w:spacing w:val="-2"/>
            <w:w w:val="100"/>
            <w:position w:val="0"/>
            <w:sz w:val="21"/>
            <w:u w:val="none"/>
          </w:rPr>
          <w:t>25</w:t>
        </w:r>
      </w:hyperlink>
    </w:p>
    <w:p>
      <w:pPr>
        <w:tabs>
          <w:tab w:val="left" w:pos="9204"/>
        </w:tabs>
        <w:spacing w:before="0" w:after="0" w:line="389" w:lineRule="exact"/>
        <w:ind w:left="60" w:firstLine="0"/>
        <w:jc w:val="left"/>
      </w:pPr>
      <w:hyperlink w:anchor="35" w:history="1">
        <w:r>
          <w:rPr>
            <w:rStyle w:val="Hyperlink"/>
            <w:rFonts w:ascii="宋体" w:hAnsi="宋体" w:cs="宋体"/>
            <w:color w:val="000000"/>
            <w:spacing w:val="-2"/>
            <w:w w:val="100"/>
            <w:position w:val="0"/>
            <w:sz w:val="21"/>
            <w:u w:val="none"/>
          </w:rPr>
          <w:t>15</w:t>
        </w:r>
      </w:hyperlink>
      <w:r>
        <w:rPr>
          <w:rFonts w:ascii="Calibri" w:hAnsi="Calibri" w:cs="Calibri"/>
          <w:color w:val="000000"/>
          <w:spacing w:val="0"/>
          <w:w w:val="229"/>
          <w:sz w:val="21"/>
          <w:u w:val="none"/>
        </w:rPr>
        <w:t> </w:t>
      </w:r>
      <w:hyperlink w:anchor="35" w:history="1">
        <w:r>
          <w:rPr>
            <w:rStyle w:val="Hyperlink"/>
            <w:rFonts w:ascii="宋体" w:eastAsia="宋体" w:hAnsi="宋体" w:cs="宋体"/>
            <w:color w:val="000000"/>
            <w:spacing w:val="-1"/>
            <w:w w:val="100"/>
            <w:position w:val="0"/>
            <w:sz w:val="21"/>
            <w:u w:val="none"/>
          </w:rPr>
          <w:t>信息安全运维</w:t>
        </w:r>
      </w:hyperlink>
      <w:r>
        <w:rPr>
          <w:rFonts w:ascii="Calibri" w:hAnsi="Calibri" w:cs="Calibri"/>
          <w:color w:val="000000"/>
          <w:spacing w:val="4"/>
          <w:w w:val="100"/>
          <w:sz w:val="21"/>
          <w:u w:val="none"/>
        </w:rPr>
        <w:t> </w:t>
      </w:r>
      <w:hyperlink w:anchor="35"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35" w:history="1">
        <w:r>
          <w:rPr>
            <w:rStyle w:val="Hyperlink"/>
            <w:rFonts w:ascii="宋体" w:hAnsi="宋体" w:cs="宋体"/>
            <w:color w:val="000000"/>
            <w:spacing w:val="-2"/>
            <w:w w:val="100"/>
            <w:position w:val="0"/>
            <w:sz w:val="21"/>
            <w:u w:val="none"/>
          </w:rPr>
          <w:t>29</w:t>
        </w:r>
      </w:hyperlink>
    </w:p>
    <w:p>
      <w:pPr>
        <w:tabs>
          <w:tab w:val="left" w:pos="9204"/>
        </w:tabs>
        <w:spacing w:before="0" w:after="0" w:line="391" w:lineRule="exact"/>
        <w:ind w:left="60" w:firstLine="211"/>
        <w:jc w:val="left"/>
      </w:pPr>
      <w:hyperlink w:anchor="35" w:history="1">
        <w:r>
          <w:rPr>
            <w:rStyle w:val="Hyperlink"/>
            <w:rFonts w:ascii="宋体" w:hAnsi="宋体" w:cs="宋体"/>
            <w:color w:val="000000"/>
            <w:spacing w:val="-1"/>
            <w:w w:val="100"/>
            <w:position w:val="0"/>
            <w:sz w:val="21"/>
            <w:u w:val="none"/>
          </w:rPr>
          <w:t>15.1</w:t>
        </w:r>
      </w:hyperlink>
      <w:r>
        <w:rPr>
          <w:rFonts w:ascii="Calibri" w:hAnsi="Calibri" w:cs="Calibri"/>
          <w:color w:val="000000"/>
          <w:spacing w:val="0"/>
          <w:w w:val="224"/>
          <w:sz w:val="21"/>
          <w:u w:val="none"/>
        </w:rPr>
        <w:t> </w:t>
      </w:r>
      <w:hyperlink w:anchor="35" w:history="1">
        <w:r>
          <w:rPr>
            <w:rStyle w:val="Hyperlink"/>
            <w:rFonts w:ascii="宋体" w:eastAsia="宋体" w:hAnsi="宋体" w:cs="宋体"/>
            <w:color w:val="000000"/>
            <w:spacing w:val="-1"/>
            <w:w w:val="100"/>
            <w:position w:val="0"/>
            <w:sz w:val="21"/>
            <w:u w:val="none"/>
          </w:rPr>
          <w:t>职业定义</w:t>
        </w:r>
      </w:hyperlink>
      <w:r>
        <w:rPr>
          <w:rFonts w:ascii="Calibri" w:hAnsi="Calibri" w:cs="Calibri"/>
          <w:color w:val="000000"/>
          <w:spacing w:val="4"/>
          <w:w w:val="100"/>
          <w:sz w:val="21"/>
          <w:u w:val="none"/>
        </w:rPr>
        <w:t> </w:t>
      </w:r>
      <w:hyperlink w:anchor="35"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35" w:history="1">
        <w:r>
          <w:rPr>
            <w:rStyle w:val="Hyperlink"/>
            <w:rFonts w:ascii="宋体" w:hAnsi="宋体" w:cs="宋体"/>
            <w:color w:val="000000"/>
            <w:spacing w:val="-2"/>
            <w:w w:val="100"/>
            <w:position w:val="0"/>
            <w:sz w:val="21"/>
            <w:u w:val="none"/>
          </w:rPr>
          <w:t>29</w:t>
        </w:r>
      </w:hyperlink>
    </w:p>
    <w:p>
      <w:pPr>
        <w:tabs>
          <w:tab w:val="left" w:pos="9204"/>
        </w:tabs>
        <w:spacing w:before="0" w:after="0" w:line="389" w:lineRule="exact"/>
        <w:ind w:left="60" w:firstLine="211"/>
        <w:jc w:val="left"/>
      </w:pPr>
      <w:hyperlink w:anchor="36" w:history="1">
        <w:r>
          <w:rPr>
            <w:rStyle w:val="Hyperlink"/>
            <w:rFonts w:ascii="宋体" w:hAnsi="宋体" w:cs="宋体"/>
            <w:color w:val="000000"/>
            <w:spacing w:val="-1"/>
            <w:w w:val="100"/>
            <w:position w:val="0"/>
            <w:sz w:val="21"/>
            <w:u w:val="none"/>
          </w:rPr>
          <w:t>15.2</w:t>
        </w:r>
      </w:hyperlink>
      <w:r>
        <w:rPr>
          <w:rFonts w:ascii="Calibri" w:hAnsi="Calibri" w:cs="Calibri"/>
          <w:color w:val="000000"/>
          <w:spacing w:val="0"/>
          <w:w w:val="224"/>
          <w:sz w:val="21"/>
          <w:u w:val="none"/>
        </w:rPr>
        <w:t> </w:t>
      </w:r>
      <w:hyperlink w:anchor="36" w:history="1">
        <w:r>
          <w:rPr>
            <w:rStyle w:val="Hyperlink"/>
            <w:rFonts w:ascii="宋体" w:eastAsia="宋体" w:hAnsi="宋体" w:cs="宋体"/>
            <w:color w:val="000000"/>
            <w:spacing w:val="-2"/>
            <w:w w:val="100"/>
            <w:position w:val="0"/>
            <w:sz w:val="21"/>
            <w:u w:val="none"/>
          </w:rPr>
          <w:t>等级</w:t>
        </w:r>
      </w:hyperlink>
      <w:r>
        <w:rPr>
          <w:rFonts w:ascii="Calibri" w:hAnsi="Calibri" w:cs="Calibri"/>
          <w:color w:val="000000"/>
          <w:spacing w:val="4"/>
          <w:w w:val="100"/>
          <w:sz w:val="21"/>
          <w:u w:val="none"/>
        </w:rPr>
        <w:t> </w:t>
      </w:r>
      <w:hyperlink w:anchor="36"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36" w:history="1">
        <w:r>
          <w:rPr>
            <w:rStyle w:val="Hyperlink"/>
            <w:rFonts w:ascii="宋体" w:hAnsi="宋体" w:cs="宋体"/>
            <w:color w:val="000000"/>
            <w:spacing w:val="-2"/>
            <w:w w:val="100"/>
            <w:position w:val="0"/>
            <w:sz w:val="21"/>
            <w:u w:val="none"/>
          </w:rPr>
          <w:t>30</w:t>
        </w:r>
      </w:hyperlink>
    </w:p>
    <w:p>
      <w:pPr>
        <w:tabs>
          <w:tab w:val="left" w:pos="9204"/>
        </w:tabs>
        <w:spacing w:before="0" w:after="0" w:line="391" w:lineRule="exact"/>
        <w:ind w:left="60" w:firstLine="211"/>
        <w:jc w:val="left"/>
      </w:pPr>
      <w:hyperlink w:anchor="36" w:history="1">
        <w:r>
          <w:rPr>
            <w:rStyle w:val="Hyperlink"/>
            <w:rFonts w:ascii="宋体" w:hAnsi="宋体" w:cs="宋体"/>
            <w:color w:val="000000"/>
            <w:spacing w:val="-1"/>
            <w:w w:val="100"/>
            <w:position w:val="0"/>
            <w:sz w:val="21"/>
            <w:u w:val="none"/>
          </w:rPr>
          <w:t>15.3</w:t>
        </w:r>
      </w:hyperlink>
      <w:r>
        <w:rPr>
          <w:rFonts w:ascii="Calibri" w:hAnsi="Calibri" w:cs="Calibri"/>
          <w:color w:val="000000"/>
          <w:spacing w:val="0"/>
          <w:w w:val="224"/>
          <w:sz w:val="21"/>
          <w:u w:val="none"/>
        </w:rPr>
        <w:t> </w:t>
      </w:r>
      <w:hyperlink w:anchor="36" w:history="1">
        <w:r>
          <w:rPr>
            <w:rStyle w:val="Hyperlink"/>
            <w:rFonts w:ascii="宋体" w:eastAsia="宋体" w:hAnsi="宋体" w:cs="宋体"/>
            <w:color w:val="000000"/>
            <w:spacing w:val="-1"/>
            <w:w w:val="100"/>
            <w:position w:val="0"/>
            <w:sz w:val="21"/>
            <w:u w:val="none"/>
          </w:rPr>
          <w:t>申报条件</w:t>
        </w:r>
      </w:hyperlink>
      <w:r>
        <w:rPr>
          <w:rFonts w:ascii="Calibri" w:hAnsi="Calibri" w:cs="Calibri"/>
          <w:color w:val="000000"/>
          <w:spacing w:val="4"/>
          <w:w w:val="100"/>
          <w:sz w:val="21"/>
          <w:u w:val="none"/>
        </w:rPr>
        <w:t> </w:t>
      </w:r>
      <w:hyperlink w:anchor="36"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36" w:history="1">
        <w:r>
          <w:rPr>
            <w:rStyle w:val="Hyperlink"/>
            <w:rFonts w:ascii="宋体" w:hAnsi="宋体" w:cs="宋体"/>
            <w:color w:val="000000"/>
            <w:spacing w:val="-2"/>
            <w:w w:val="100"/>
            <w:position w:val="0"/>
            <w:sz w:val="21"/>
            <w:u w:val="none"/>
          </w:rPr>
          <w:t>30</w:t>
        </w:r>
      </w:hyperlink>
    </w:p>
    <w:p>
      <w:pPr>
        <w:tabs>
          <w:tab w:val="left" w:pos="9204"/>
        </w:tabs>
        <w:spacing w:before="0" w:after="0" w:line="389" w:lineRule="exact"/>
        <w:ind w:left="60" w:firstLine="211"/>
        <w:jc w:val="left"/>
      </w:pPr>
      <w:hyperlink w:anchor="36" w:history="1">
        <w:r>
          <w:rPr>
            <w:rStyle w:val="Hyperlink"/>
            <w:rFonts w:ascii="宋体" w:hAnsi="宋体" w:cs="宋体"/>
            <w:color w:val="000000"/>
            <w:spacing w:val="-1"/>
            <w:w w:val="100"/>
            <w:position w:val="0"/>
            <w:sz w:val="21"/>
            <w:u w:val="none"/>
          </w:rPr>
          <w:t>15.4</w:t>
        </w:r>
      </w:hyperlink>
      <w:r>
        <w:rPr>
          <w:rFonts w:ascii="Calibri" w:hAnsi="Calibri" w:cs="Calibri"/>
          <w:color w:val="000000"/>
          <w:spacing w:val="0"/>
          <w:w w:val="224"/>
          <w:sz w:val="21"/>
          <w:u w:val="none"/>
        </w:rPr>
        <w:t> </w:t>
      </w:r>
      <w:hyperlink w:anchor="36" w:history="1">
        <w:r>
          <w:rPr>
            <w:rStyle w:val="Hyperlink"/>
            <w:rFonts w:ascii="宋体" w:eastAsia="宋体" w:hAnsi="宋体" w:cs="宋体"/>
            <w:color w:val="000000"/>
            <w:spacing w:val="-1"/>
            <w:w w:val="100"/>
            <w:position w:val="0"/>
            <w:sz w:val="21"/>
            <w:u w:val="none"/>
          </w:rPr>
          <w:t>等级要求</w:t>
        </w:r>
      </w:hyperlink>
      <w:r>
        <w:rPr>
          <w:rFonts w:ascii="Calibri" w:hAnsi="Calibri" w:cs="Calibri"/>
          <w:color w:val="000000"/>
          <w:spacing w:val="4"/>
          <w:w w:val="100"/>
          <w:sz w:val="21"/>
          <w:u w:val="none"/>
        </w:rPr>
        <w:t> </w:t>
      </w:r>
      <w:hyperlink w:anchor="36"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36" w:history="1">
        <w:r>
          <w:rPr>
            <w:rStyle w:val="Hyperlink"/>
            <w:rFonts w:ascii="宋体" w:hAnsi="宋体" w:cs="宋体"/>
            <w:color w:val="000000"/>
            <w:spacing w:val="-2"/>
            <w:w w:val="100"/>
            <w:position w:val="0"/>
            <w:sz w:val="21"/>
            <w:u w:val="none"/>
          </w:rPr>
          <w:t>30</w:t>
        </w:r>
      </w:hyperlink>
    </w:p>
    <w:p>
      <w:pPr>
        <w:tabs>
          <w:tab w:val="left" w:pos="9204"/>
        </w:tabs>
        <w:spacing w:before="0" w:after="0" w:line="391" w:lineRule="exact"/>
        <w:ind w:left="60" w:firstLine="0"/>
        <w:jc w:val="left"/>
      </w:pPr>
      <w:hyperlink w:anchor="40" w:history="1">
        <w:r>
          <w:rPr>
            <w:rStyle w:val="Hyperlink"/>
            <w:rFonts w:ascii="宋体" w:hAnsi="宋体" w:cs="宋体"/>
            <w:color w:val="000000"/>
            <w:spacing w:val="-2"/>
            <w:w w:val="100"/>
            <w:position w:val="0"/>
            <w:sz w:val="21"/>
            <w:u w:val="none"/>
          </w:rPr>
          <w:t>16</w:t>
        </w:r>
      </w:hyperlink>
      <w:r>
        <w:rPr>
          <w:rFonts w:ascii="Calibri" w:hAnsi="Calibri" w:cs="Calibri"/>
          <w:color w:val="000000"/>
          <w:spacing w:val="0"/>
          <w:w w:val="229"/>
          <w:sz w:val="21"/>
          <w:u w:val="none"/>
        </w:rPr>
        <w:t> </w:t>
      </w:r>
      <w:hyperlink w:anchor="40" w:history="1">
        <w:r>
          <w:rPr>
            <w:rStyle w:val="Hyperlink"/>
            <w:rFonts w:ascii="宋体" w:eastAsia="宋体" w:hAnsi="宋体" w:cs="宋体"/>
            <w:color w:val="000000"/>
            <w:spacing w:val="-1"/>
            <w:w w:val="100"/>
            <w:position w:val="0"/>
            <w:sz w:val="21"/>
            <w:u w:val="none"/>
          </w:rPr>
          <w:t>信息安全审计</w:t>
        </w:r>
      </w:hyperlink>
      <w:r>
        <w:rPr>
          <w:rFonts w:ascii="Calibri" w:hAnsi="Calibri" w:cs="Calibri"/>
          <w:color w:val="000000"/>
          <w:spacing w:val="4"/>
          <w:w w:val="100"/>
          <w:sz w:val="21"/>
          <w:u w:val="none"/>
        </w:rPr>
        <w:t> </w:t>
      </w:r>
      <w:hyperlink w:anchor="40"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40" w:history="1">
        <w:r>
          <w:rPr>
            <w:rStyle w:val="Hyperlink"/>
            <w:rFonts w:ascii="宋体" w:hAnsi="宋体" w:cs="宋体"/>
            <w:color w:val="000000"/>
            <w:spacing w:val="-2"/>
            <w:w w:val="100"/>
            <w:position w:val="0"/>
            <w:sz w:val="21"/>
            <w:u w:val="none"/>
          </w:rPr>
          <w:t>34</w:t>
        </w:r>
      </w:hyperlink>
    </w:p>
    <w:p>
      <w:pPr>
        <w:tabs>
          <w:tab w:val="left" w:pos="9204"/>
        </w:tabs>
        <w:spacing w:before="0" w:after="0" w:line="389" w:lineRule="exact"/>
        <w:ind w:left="60" w:firstLine="211"/>
        <w:jc w:val="left"/>
      </w:pPr>
      <w:hyperlink w:anchor="40" w:history="1">
        <w:r>
          <w:rPr>
            <w:rStyle w:val="Hyperlink"/>
            <w:rFonts w:ascii="宋体" w:hAnsi="宋体" w:cs="宋体"/>
            <w:color w:val="000000"/>
            <w:spacing w:val="-1"/>
            <w:w w:val="100"/>
            <w:position w:val="0"/>
            <w:sz w:val="21"/>
            <w:u w:val="none"/>
          </w:rPr>
          <w:t>16.1</w:t>
        </w:r>
      </w:hyperlink>
      <w:r>
        <w:rPr>
          <w:rFonts w:ascii="Calibri" w:hAnsi="Calibri" w:cs="Calibri"/>
          <w:color w:val="000000"/>
          <w:spacing w:val="0"/>
          <w:w w:val="224"/>
          <w:sz w:val="21"/>
          <w:u w:val="none"/>
        </w:rPr>
        <w:t> </w:t>
      </w:r>
      <w:hyperlink w:anchor="40" w:history="1">
        <w:r>
          <w:rPr>
            <w:rStyle w:val="Hyperlink"/>
            <w:rFonts w:ascii="宋体" w:eastAsia="宋体" w:hAnsi="宋体" w:cs="宋体"/>
            <w:color w:val="000000"/>
            <w:spacing w:val="-1"/>
            <w:w w:val="100"/>
            <w:position w:val="0"/>
            <w:sz w:val="21"/>
            <w:u w:val="none"/>
          </w:rPr>
          <w:t>职业定义</w:t>
        </w:r>
      </w:hyperlink>
      <w:r>
        <w:rPr>
          <w:rFonts w:ascii="Calibri" w:hAnsi="Calibri" w:cs="Calibri"/>
          <w:color w:val="000000"/>
          <w:spacing w:val="4"/>
          <w:w w:val="100"/>
          <w:sz w:val="21"/>
          <w:u w:val="none"/>
        </w:rPr>
        <w:t> </w:t>
      </w:r>
      <w:hyperlink w:anchor="40"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40" w:history="1">
        <w:r>
          <w:rPr>
            <w:rStyle w:val="Hyperlink"/>
            <w:rFonts w:ascii="宋体" w:hAnsi="宋体" w:cs="宋体"/>
            <w:color w:val="000000"/>
            <w:spacing w:val="-2"/>
            <w:w w:val="100"/>
            <w:position w:val="0"/>
            <w:sz w:val="21"/>
            <w:u w:val="none"/>
          </w:rPr>
          <w:t>34</w:t>
        </w:r>
      </w:hyperlink>
    </w:p>
    <w:p>
      <w:pPr>
        <w:tabs>
          <w:tab w:val="left" w:pos="9204"/>
        </w:tabs>
        <w:spacing w:before="0" w:after="0" w:line="391" w:lineRule="exact"/>
        <w:ind w:left="60" w:firstLine="211"/>
        <w:jc w:val="left"/>
      </w:pPr>
      <w:hyperlink w:anchor="40" w:history="1">
        <w:r>
          <w:rPr>
            <w:rStyle w:val="Hyperlink"/>
            <w:rFonts w:ascii="宋体" w:hAnsi="宋体" w:cs="宋体"/>
            <w:color w:val="000000"/>
            <w:spacing w:val="-1"/>
            <w:w w:val="100"/>
            <w:position w:val="0"/>
            <w:sz w:val="21"/>
            <w:u w:val="none"/>
          </w:rPr>
          <w:t>16.2</w:t>
        </w:r>
      </w:hyperlink>
      <w:r>
        <w:rPr>
          <w:rFonts w:ascii="Calibri" w:hAnsi="Calibri" w:cs="Calibri"/>
          <w:color w:val="000000"/>
          <w:spacing w:val="0"/>
          <w:w w:val="224"/>
          <w:sz w:val="21"/>
          <w:u w:val="none"/>
        </w:rPr>
        <w:t> </w:t>
      </w:r>
      <w:hyperlink w:anchor="40" w:history="1">
        <w:r>
          <w:rPr>
            <w:rStyle w:val="Hyperlink"/>
            <w:rFonts w:ascii="宋体" w:eastAsia="宋体" w:hAnsi="宋体" w:cs="宋体"/>
            <w:color w:val="000000"/>
            <w:spacing w:val="-2"/>
            <w:w w:val="100"/>
            <w:position w:val="0"/>
            <w:sz w:val="21"/>
            <w:u w:val="none"/>
          </w:rPr>
          <w:t>等级</w:t>
        </w:r>
      </w:hyperlink>
      <w:r>
        <w:rPr>
          <w:rFonts w:ascii="Calibri" w:hAnsi="Calibri" w:cs="Calibri"/>
          <w:color w:val="000000"/>
          <w:spacing w:val="4"/>
          <w:w w:val="100"/>
          <w:sz w:val="21"/>
          <w:u w:val="none"/>
        </w:rPr>
        <w:t> </w:t>
      </w:r>
      <w:hyperlink w:anchor="40"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40" w:history="1">
        <w:r>
          <w:rPr>
            <w:rStyle w:val="Hyperlink"/>
            <w:rFonts w:ascii="宋体" w:hAnsi="宋体" w:cs="宋体"/>
            <w:color w:val="000000"/>
            <w:spacing w:val="-2"/>
            <w:w w:val="100"/>
            <w:position w:val="0"/>
            <w:sz w:val="21"/>
            <w:u w:val="none"/>
          </w:rPr>
          <w:t>34</w:t>
        </w:r>
      </w:hyperlink>
    </w:p>
    <w:p>
      <w:pPr>
        <w:tabs>
          <w:tab w:val="left" w:pos="9204"/>
        </w:tabs>
        <w:spacing w:before="0" w:after="0" w:line="389" w:lineRule="exact"/>
        <w:ind w:left="60" w:firstLine="211"/>
        <w:jc w:val="left"/>
      </w:pPr>
      <w:hyperlink w:anchor="40" w:history="1">
        <w:r>
          <w:rPr>
            <w:rStyle w:val="Hyperlink"/>
            <w:rFonts w:ascii="宋体" w:hAnsi="宋体" w:cs="宋体"/>
            <w:color w:val="000000"/>
            <w:spacing w:val="-1"/>
            <w:w w:val="100"/>
            <w:position w:val="0"/>
            <w:sz w:val="21"/>
            <w:u w:val="none"/>
          </w:rPr>
          <w:t>16.3</w:t>
        </w:r>
      </w:hyperlink>
      <w:r>
        <w:rPr>
          <w:rFonts w:ascii="Calibri" w:hAnsi="Calibri" w:cs="Calibri"/>
          <w:color w:val="000000"/>
          <w:spacing w:val="0"/>
          <w:w w:val="224"/>
          <w:sz w:val="21"/>
          <w:u w:val="none"/>
        </w:rPr>
        <w:t> </w:t>
      </w:r>
      <w:hyperlink w:anchor="40" w:history="1">
        <w:r>
          <w:rPr>
            <w:rStyle w:val="Hyperlink"/>
            <w:rFonts w:ascii="宋体" w:eastAsia="宋体" w:hAnsi="宋体" w:cs="宋体"/>
            <w:color w:val="000000"/>
            <w:spacing w:val="-1"/>
            <w:w w:val="100"/>
            <w:position w:val="0"/>
            <w:sz w:val="21"/>
            <w:u w:val="none"/>
          </w:rPr>
          <w:t>申报条件</w:t>
        </w:r>
      </w:hyperlink>
      <w:r>
        <w:rPr>
          <w:rFonts w:ascii="Calibri" w:hAnsi="Calibri" w:cs="Calibri"/>
          <w:color w:val="000000"/>
          <w:spacing w:val="4"/>
          <w:w w:val="100"/>
          <w:sz w:val="21"/>
          <w:u w:val="none"/>
        </w:rPr>
        <w:t> </w:t>
      </w:r>
      <w:hyperlink w:anchor="40"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40" w:history="1">
        <w:r>
          <w:rPr>
            <w:rStyle w:val="Hyperlink"/>
            <w:rFonts w:ascii="宋体" w:hAnsi="宋体" w:cs="宋体"/>
            <w:color w:val="000000"/>
            <w:spacing w:val="-2"/>
            <w:w w:val="100"/>
            <w:position w:val="0"/>
            <w:sz w:val="21"/>
            <w:u w:val="none"/>
          </w:rPr>
          <w:t>34</w:t>
        </w:r>
      </w:hyperlink>
    </w:p>
    <w:p>
      <w:pPr>
        <w:tabs>
          <w:tab w:val="left" w:pos="9204"/>
        </w:tabs>
        <w:spacing w:before="0" w:after="0" w:line="391" w:lineRule="exact"/>
        <w:ind w:left="60" w:firstLine="211"/>
        <w:jc w:val="left"/>
      </w:pPr>
      <w:hyperlink w:anchor="41" w:history="1">
        <w:r>
          <w:rPr>
            <w:rStyle w:val="Hyperlink"/>
            <w:rFonts w:ascii="宋体" w:hAnsi="宋体" w:cs="宋体"/>
            <w:color w:val="000000"/>
            <w:spacing w:val="-1"/>
            <w:w w:val="100"/>
            <w:position w:val="0"/>
            <w:sz w:val="21"/>
            <w:u w:val="none"/>
          </w:rPr>
          <w:t>16.4</w:t>
        </w:r>
      </w:hyperlink>
      <w:r>
        <w:rPr>
          <w:rFonts w:ascii="Calibri" w:hAnsi="Calibri" w:cs="Calibri"/>
          <w:color w:val="000000"/>
          <w:spacing w:val="0"/>
          <w:w w:val="224"/>
          <w:sz w:val="21"/>
          <w:u w:val="none"/>
        </w:rPr>
        <w:t> </w:t>
      </w:r>
      <w:hyperlink w:anchor="41" w:history="1">
        <w:r>
          <w:rPr>
            <w:rStyle w:val="Hyperlink"/>
            <w:rFonts w:ascii="宋体" w:eastAsia="宋体" w:hAnsi="宋体" w:cs="宋体"/>
            <w:color w:val="000000"/>
            <w:spacing w:val="-1"/>
            <w:w w:val="100"/>
            <w:position w:val="0"/>
            <w:sz w:val="21"/>
            <w:u w:val="none"/>
          </w:rPr>
          <w:t>等级要求</w:t>
        </w:r>
      </w:hyperlink>
      <w:r>
        <w:rPr>
          <w:rFonts w:ascii="Calibri" w:hAnsi="Calibri" w:cs="Calibri"/>
          <w:color w:val="000000"/>
          <w:spacing w:val="4"/>
          <w:w w:val="100"/>
          <w:sz w:val="21"/>
          <w:u w:val="none"/>
        </w:rPr>
        <w:t> </w:t>
      </w:r>
      <w:hyperlink w:anchor="41"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41" w:history="1">
        <w:r>
          <w:rPr>
            <w:rStyle w:val="Hyperlink"/>
            <w:rFonts w:ascii="宋体" w:hAnsi="宋体" w:cs="宋体"/>
            <w:color w:val="000000"/>
            <w:spacing w:val="-2"/>
            <w:w w:val="100"/>
            <w:position w:val="0"/>
            <w:sz w:val="21"/>
            <w:u w:val="none"/>
          </w:rPr>
          <w:t>35</w:t>
        </w:r>
      </w:hyperlink>
    </w:p>
    <w:p>
      <w:pPr>
        <w:tabs>
          <w:tab w:val="left" w:pos="9204"/>
        </w:tabs>
        <w:spacing w:before="0" w:after="0" w:line="389" w:lineRule="exact"/>
        <w:ind w:left="60" w:firstLine="0"/>
        <w:jc w:val="left"/>
      </w:pPr>
      <w:hyperlink w:anchor="42" w:history="1">
        <w:r>
          <w:rPr>
            <w:rStyle w:val="Hyperlink"/>
            <w:rFonts w:ascii="宋体" w:hAnsi="宋体" w:cs="宋体"/>
            <w:color w:val="000000"/>
            <w:spacing w:val="-2"/>
            <w:w w:val="100"/>
            <w:position w:val="0"/>
            <w:sz w:val="21"/>
            <w:u w:val="none"/>
          </w:rPr>
          <w:t>17</w:t>
        </w:r>
      </w:hyperlink>
      <w:r>
        <w:rPr>
          <w:rFonts w:ascii="Calibri" w:hAnsi="Calibri" w:cs="Calibri"/>
          <w:color w:val="000000"/>
          <w:spacing w:val="0"/>
          <w:w w:val="229"/>
          <w:sz w:val="21"/>
          <w:u w:val="none"/>
        </w:rPr>
        <w:t> </w:t>
      </w:r>
      <w:hyperlink w:anchor="42" w:history="1">
        <w:r>
          <w:rPr>
            <w:rStyle w:val="Hyperlink"/>
            <w:rFonts w:ascii="宋体" w:eastAsia="宋体" w:hAnsi="宋体" w:cs="宋体"/>
            <w:color w:val="000000"/>
            <w:spacing w:val="-1"/>
            <w:w w:val="100"/>
            <w:position w:val="0"/>
            <w:sz w:val="21"/>
            <w:u w:val="none"/>
          </w:rPr>
          <w:t>信息安全培训</w:t>
        </w:r>
      </w:hyperlink>
      <w:r>
        <w:rPr>
          <w:rFonts w:ascii="Calibri" w:hAnsi="Calibri" w:cs="Calibri"/>
          <w:color w:val="000000"/>
          <w:spacing w:val="4"/>
          <w:w w:val="100"/>
          <w:sz w:val="21"/>
          <w:u w:val="none"/>
        </w:rPr>
        <w:t> </w:t>
      </w:r>
      <w:hyperlink w:anchor="42"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42" w:history="1">
        <w:r>
          <w:rPr>
            <w:rStyle w:val="Hyperlink"/>
            <w:rFonts w:ascii="宋体" w:hAnsi="宋体" w:cs="宋体"/>
            <w:color w:val="000000"/>
            <w:spacing w:val="-2"/>
            <w:w w:val="100"/>
            <w:position w:val="0"/>
            <w:sz w:val="21"/>
            <w:u w:val="none"/>
          </w:rPr>
          <w:t>36</w:t>
        </w:r>
      </w:hyperlink>
    </w:p>
    <w:p>
      <w:pPr>
        <w:spacing w:before="0" w:after="0" w:line="240" w:lineRule="exact"/>
        <w:ind w:left="60" w:firstLine="0"/>
      </w:pPr>
    </w:p>
    <w:p>
      <w:pPr>
        <w:spacing w:before="0" w:after="0" w:line="253" w:lineRule="exact"/>
        <w:ind w:left="60" w:firstLine="7"/>
        <w:jc w:val="left"/>
        <w:sectPr>
          <w:type w:val="continuous"/>
          <w:pgSz w:w="11906" w:h="16838"/>
          <w:pgMar w:top="1097" w:right="713" w:bottom="857" w:left="1073" w:header="0" w:footer="0" w:gutter="0"/>
          <w:pgNumType w:start="10"/>
          <w:cols w:num="1" w:space="720"/>
        </w:sectPr>
      </w:pPr>
      <w:r>
        <w:rPr>
          <w:rFonts w:ascii="宋体" w:hAnsi="宋体" w:cs="宋体"/>
          <w:color w:val="000000"/>
          <w:spacing w:val="-1"/>
          <w:w w:val="100"/>
          <w:position w:val="0"/>
          <w:sz w:val="18"/>
          <w:u w:val="none"/>
        </w:rPr>
        <w:t>II</w:t>
      </w:r>
    </w:p>
    <w:p>
      <w:pPr>
        <w:spacing w:before="0" w:after="0" w:line="352" w:lineRule="exact"/>
      </w:pPr>
      <w:bookmarkStart w:id="5" w:name="5"/>
      <w:bookmarkEnd w:id="5"/>
    </w:p>
    <w:p>
      <w:pPr>
        <w:widowControl/>
        <w:jc w:val="left"/>
        <w:sectPr>
          <w:type w:val="continuous"/>
          <w:pgSz w:w="11906" w:h="16839"/>
          <w:pgMar w:top="1097" w:right="716" w:bottom="857" w:left="1076" w:header="0" w:footer="0" w:gutter="0"/>
          <w:pgNumType w:start="11"/>
          <w:cols w:num="1" w:space="720"/>
          <w:docGrid w:type="lines" w:linePitch="312" w:charSpace="0"/>
        </w:sectPr>
      </w:pPr>
    </w:p>
    <w:p>
      <w:pPr>
        <w:spacing w:before="0" w:after="0" w:line="212" w:lineRule="exact"/>
        <w:ind w:left="342" w:firstLine="7464"/>
        <w:jc w:val="left"/>
      </w:pP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1793.7-2023</w:t>
      </w:r>
    </w:p>
    <w:p>
      <w:pPr>
        <w:spacing w:before="0" w:after="0" w:line="240" w:lineRule="exact"/>
        <w:ind w:left="342" w:firstLine="7464"/>
      </w:pPr>
    </w:p>
    <w:p>
      <w:pPr>
        <w:spacing w:before="0" w:after="0" w:line="240" w:lineRule="exact"/>
        <w:ind w:left="342" w:firstLine="7464"/>
      </w:pPr>
    </w:p>
    <w:p>
      <w:pPr>
        <w:spacing w:before="0" w:after="0" w:line="240" w:lineRule="exact"/>
        <w:ind w:left="342" w:firstLine="7464"/>
      </w:pPr>
    </w:p>
    <w:p>
      <w:pPr>
        <w:tabs>
          <w:tab w:val="left" w:pos="9486"/>
        </w:tabs>
        <w:spacing w:before="0" w:after="0" w:line="328" w:lineRule="exact"/>
        <w:ind w:left="342" w:firstLine="209"/>
        <w:jc w:val="left"/>
      </w:pPr>
      <w:hyperlink w:anchor="42" w:history="1">
        <w:r>
          <w:rPr>
            <w:rStyle w:val="Hyperlink"/>
            <w:rFonts w:ascii="宋体" w:hAnsi="宋体" w:cs="宋体"/>
            <w:color w:val="000000"/>
            <w:spacing w:val="-1"/>
            <w:w w:val="100"/>
            <w:position w:val="0"/>
            <w:sz w:val="21"/>
            <w:u w:val="none"/>
          </w:rPr>
          <w:t>17.1</w:t>
        </w:r>
      </w:hyperlink>
      <w:r>
        <w:rPr>
          <w:rFonts w:ascii="Calibri" w:hAnsi="Calibri" w:cs="Calibri"/>
          <w:color w:val="000000"/>
          <w:spacing w:val="0"/>
          <w:w w:val="224"/>
          <w:sz w:val="21"/>
          <w:u w:val="none"/>
        </w:rPr>
        <w:t> </w:t>
      </w:r>
      <w:hyperlink w:anchor="42" w:history="1">
        <w:r>
          <w:rPr>
            <w:rStyle w:val="Hyperlink"/>
            <w:rFonts w:ascii="宋体" w:eastAsia="宋体" w:hAnsi="宋体" w:cs="宋体"/>
            <w:color w:val="000000"/>
            <w:spacing w:val="-1"/>
            <w:w w:val="100"/>
            <w:position w:val="0"/>
            <w:sz w:val="21"/>
            <w:u w:val="none"/>
          </w:rPr>
          <w:t>职业定义</w:t>
        </w:r>
      </w:hyperlink>
      <w:r>
        <w:rPr>
          <w:rFonts w:ascii="Calibri" w:hAnsi="Calibri" w:cs="Calibri"/>
          <w:color w:val="000000"/>
          <w:spacing w:val="6"/>
          <w:w w:val="100"/>
          <w:sz w:val="21"/>
          <w:u w:val="none"/>
        </w:rPr>
        <w:t> </w:t>
      </w:r>
      <w:hyperlink w:anchor="42"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42" w:history="1">
        <w:r>
          <w:rPr>
            <w:rStyle w:val="Hyperlink"/>
            <w:rFonts w:ascii="宋体" w:hAnsi="宋体" w:cs="宋体"/>
            <w:color w:val="000000"/>
            <w:spacing w:val="-2"/>
            <w:w w:val="100"/>
            <w:position w:val="0"/>
            <w:sz w:val="21"/>
            <w:u w:val="none"/>
          </w:rPr>
          <w:t>36</w:t>
        </w:r>
      </w:hyperlink>
    </w:p>
    <w:p>
      <w:pPr>
        <w:tabs>
          <w:tab w:val="left" w:pos="9486"/>
        </w:tabs>
        <w:spacing w:before="0" w:after="0" w:line="391" w:lineRule="exact"/>
        <w:ind w:left="342" w:firstLine="209"/>
        <w:jc w:val="left"/>
      </w:pPr>
      <w:hyperlink w:anchor="42" w:history="1">
        <w:r>
          <w:rPr>
            <w:rStyle w:val="Hyperlink"/>
            <w:rFonts w:ascii="宋体" w:hAnsi="宋体" w:cs="宋体"/>
            <w:color w:val="000000"/>
            <w:spacing w:val="-1"/>
            <w:w w:val="100"/>
            <w:position w:val="0"/>
            <w:sz w:val="21"/>
            <w:u w:val="none"/>
          </w:rPr>
          <w:t>17.2</w:t>
        </w:r>
      </w:hyperlink>
      <w:r>
        <w:rPr>
          <w:rFonts w:ascii="Calibri" w:hAnsi="Calibri" w:cs="Calibri"/>
          <w:color w:val="000000"/>
          <w:spacing w:val="0"/>
          <w:w w:val="224"/>
          <w:sz w:val="21"/>
          <w:u w:val="none"/>
        </w:rPr>
        <w:t> </w:t>
      </w:r>
      <w:hyperlink w:anchor="42" w:history="1">
        <w:r>
          <w:rPr>
            <w:rStyle w:val="Hyperlink"/>
            <w:rFonts w:ascii="宋体" w:eastAsia="宋体" w:hAnsi="宋体" w:cs="宋体"/>
            <w:color w:val="000000"/>
            <w:spacing w:val="-2"/>
            <w:w w:val="100"/>
            <w:position w:val="0"/>
            <w:sz w:val="21"/>
            <w:u w:val="none"/>
          </w:rPr>
          <w:t>等级</w:t>
        </w:r>
      </w:hyperlink>
      <w:r>
        <w:rPr>
          <w:rFonts w:ascii="Calibri" w:hAnsi="Calibri" w:cs="Calibri"/>
          <w:color w:val="000000"/>
          <w:spacing w:val="6"/>
          <w:w w:val="100"/>
          <w:sz w:val="21"/>
          <w:u w:val="none"/>
        </w:rPr>
        <w:t> </w:t>
      </w:r>
      <w:hyperlink w:anchor="42"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42" w:history="1">
        <w:r>
          <w:rPr>
            <w:rStyle w:val="Hyperlink"/>
            <w:rFonts w:ascii="宋体" w:hAnsi="宋体" w:cs="宋体"/>
            <w:color w:val="000000"/>
            <w:spacing w:val="-2"/>
            <w:w w:val="100"/>
            <w:position w:val="0"/>
            <w:sz w:val="21"/>
            <w:u w:val="none"/>
          </w:rPr>
          <w:t>36</w:t>
        </w:r>
      </w:hyperlink>
    </w:p>
    <w:p>
      <w:pPr>
        <w:tabs>
          <w:tab w:val="left" w:pos="9486"/>
        </w:tabs>
        <w:spacing w:before="0" w:after="0" w:line="389" w:lineRule="exact"/>
        <w:ind w:left="342" w:firstLine="209"/>
        <w:jc w:val="left"/>
      </w:pPr>
      <w:hyperlink w:anchor="43" w:history="1">
        <w:r>
          <w:rPr>
            <w:rStyle w:val="Hyperlink"/>
            <w:rFonts w:ascii="宋体" w:hAnsi="宋体" w:cs="宋体"/>
            <w:color w:val="000000"/>
            <w:spacing w:val="-1"/>
            <w:w w:val="100"/>
            <w:position w:val="0"/>
            <w:sz w:val="21"/>
            <w:u w:val="none"/>
          </w:rPr>
          <w:t>17.3</w:t>
        </w:r>
      </w:hyperlink>
      <w:r>
        <w:rPr>
          <w:rFonts w:ascii="Calibri" w:hAnsi="Calibri" w:cs="Calibri"/>
          <w:color w:val="000000"/>
          <w:spacing w:val="0"/>
          <w:w w:val="224"/>
          <w:sz w:val="21"/>
          <w:u w:val="none"/>
        </w:rPr>
        <w:t> </w:t>
      </w:r>
      <w:hyperlink w:anchor="43" w:history="1">
        <w:r>
          <w:rPr>
            <w:rStyle w:val="Hyperlink"/>
            <w:rFonts w:ascii="宋体" w:eastAsia="宋体" w:hAnsi="宋体" w:cs="宋体"/>
            <w:color w:val="000000"/>
            <w:spacing w:val="-1"/>
            <w:w w:val="100"/>
            <w:position w:val="0"/>
            <w:sz w:val="21"/>
            <w:u w:val="none"/>
          </w:rPr>
          <w:t>申报条件</w:t>
        </w:r>
      </w:hyperlink>
      <w:r>
        <w:rPr>
          <w:rFonts w:ascii="Calibri" w:hAnsi="Calibri" w:cs="Calibri"/>
          <w:color w:val="000000"/>
          <w:spacing w:val="6"/>
          <w:w w:val="100"/>
          <w:sz w:val="21"/>
          <w:u w:val="none"/>
        </w:rPr>
        <w:t> </w:t>
      </w:r>
      <w:hyperlink w:anchor="43"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43" w:history="1">
        <w:r>
          <w:rPr>
            <w:rStyle w:val="Hyperlink"/>
            <w:rFonts w:ascii="宋体" w:hAnsi="宋体" w:cs="宋体"/>
            <w:color w:val="000000"/>
            <w:spacing w:val="-2"/>
            <w:w w:val="100"/>
            <w:position w:val="0"/>
            <w:sz w:val="21"/>
            <w:u w:val="none"/>
          </w:rPr>
          <w:t>37</w:t>
        </w:r>
      </w:hyperlink>
    </w:p>
    <w:p>
      <w:pPr>
        <w:tabs>
          <w:tab w:val="left" w:pos="9486"/>
        </w:tabs>
        <w:spacing w:before="0" w:after="0" w:line="391" w:lineRule="exact"/>
        <w:ind w:left="342" w:firstLine="209"/>
        <w:jc w:val="left"/>
      </w:pPr>
      <w:hyperlink w:anchor="43" w:history="1">
        <w:r>
          <w:rPr>
            <w:rStyle w:val="Hyperlink"/>
            <w:rFonts w:ascii="宋体" w:hAnsi="宋体" w:cs="宋体"/>
            <w:color w:val="000000"/>
            <w:spacing w:val="-1"/>
            <w:w w:val="100"/>
            <w:position w:val="0"/>
            <w:sz w:val="21"/>
            <w:u w:val="none"/>
          </w:rPr>
          <w:t>17.4</w:t>
        </w:r>
      </w:hyperlink>
      <w:r>
        <w:rPr>
          <w:rFonts w:ascii="Calibri" w:hAnsi="Calibri" w:cs="Calibri"/>
          <w:color w:val="000000"/>
          <w:spacing w:val="0"/>
          <w:w w:val="224"/>
          <w:sz w:val="21"/>
          <w:u w:val="none"/>
        </w:rPr>
        <w:t> </w:t>
      </w:r>
      <w:hyperlink w:anchor="43" w:history="1">
        <w:r>
          <w:rPr>
            <w:rStyle w:val="Hyperlink"/>
            <w:rFonts w:ascii="宋体" w:eastAsia="宋体" w:hAnsi="宋体" w:cs="宋体"/>
            <w:color w:val="000000"/>
            <w:spacing w:val="-1"/>
            <w:w w:val="100"/>
            <w:position w:val="0"/>
            <w:sz w:val="21"/>
            <w:u w:val="none"/>
          </w:rPr>
          <w:t>等级要求</w:t>
        </w:r>
      </w:hyperlink>
      <w:r>
        <w:rPr>
          <w:rFonts w:ascii="Calibri" w:hAnsi="Calibri" w:cs="Calibri"/>
          <w:color w:val="000000"/>
          <w:spacing w:val="6"/>
          <w:w w:val="100"/>
          <w:sz w:val="21"/>
          <w:u w:val="none"/>
        </w:rPr>
        <w:t> </w:t>
      </w:r>
      <w:hyperlink w:anchor="43"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43" w:history="1">
        <w:r>
          <w:rPr>
            <w:rStyle w:val="Hyperlink"/>
            <w:rFonts w:ascii="宋体" w:hAnsi="宋体" w:cs="宋体"/>
            <w:color w:val="000000"/>
            <w:spacing w:val="-2"/>
            <w:w w:val="100"/>
            <w:position w:val="0"/>
            <w:sz w:val="21"/>
            <w:u w:val="none"/>
          </w:rPr>
          <w:t>37</w:t>
        </w:r>
      </w:hyperlink>
    </w:p>
    <w:p>
      <w:pPr>
        <w:tabs>
          <w:tab w:val="left" w:pos="9486"/>
        </w:tabs>
        <w:spacing w:before="0" w:after="0" w:line="389" w:lineRule="exact"/>
        <w:ind w:left="342" w:firstLine="0"/>
        <w:jc w:val="left"/>
      </w:pPr>
      <w:hyperlink w:anchor="45" w:history="1">
        <w:r>
          <w:rPr>
            <w:rStyle w:val="Hyperlink"/>
            <w:rFonts w:ascii="宋体" w:hAnsi="宋体" w:cs="宋体"/>
            <w:color w:val="000000"/>
            <w:spacing w:val="-2"/>
            <w:w w:val="100"/>
            <w:position w:val="0"/>
            <w:sz w:val="21"/>
            <w:u w:val="none"/>
          </w:rPr>
          <w:t>18</w:t>
        </w:r>
      </w:hyperlink>
      <w:r>
        <w:rPr>
          <w:rFonts w:ascii="Calibri" w:hAnsi="Calibri" w:cs="Calibri"/>
          <w:color w:val="000000"/>
          <w:spacing w:val="0"/>
          <w:w w:val="224"/>
          <w:sz w:val="21"/>
          <w:u w:val="none"/>
        </w:rPr>
        <w:t> </w:t>
      </w:r>
      <w:hyperlink w:anchor="45" w:history="1">
        <w:r>
          <w:rPr>
            <w:rStyle w:val="Hyperlink"/>
            <w:rFonts w:ascii="宋体" w:eastAsia="宋体" w:hAnsi="宋体" w:cs="宋体"/>
            <w:color w:val="000000"/>
            <w:spacing w:val="-1"/>
            <w:w w:val="100"/>
            <w:position w:val="0"/>
            <w:sz w:val="21"/>
            <w:u w:val="none"/>
          </w:rPr>
          <w:t>鉴定比重</w:t>
        </w:r>
      </w:hyperlink>
      <w:r>
        <w:rPr>
          <w:rFonts w:ascii="Calibri" w:hAnsi="Calibri" w:cs="Calibri"/>
          <w:color w:val="000000"/>
          <w:spacing w:val="6"/>
          <w:w w:val="100"/>
          <w:sz w:val="21"/>
          <w:u w:val="none"/>
        </w:rPr>
        <w:t> </w:t>
      </w:r>
      <w:hyperlink w:anchor="45"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45" w:history="1">
        <w:r>
          <w:rPr>
            <w:rStyle w:val="Hyperlink"/>
            <w:rFonts w:ascii="宋体" w:hAnsi="宋体" w:cs="宋体"/>
            <w:color w:val="000000"/>
            <w:spacing w:val="-2"/>
            <w:w w:val="100"/>
            <w:position w:val="0"/>
            <w:sz w:val="21"/>
            <w:u w:val="none"/>
          </w:rPr>
          <w:t>39</w:t>
        </w:r>
      </w:hyperlink>
    </w:p>
    <w:p>
      <w:pPr>
        <w:tabs>
          <w:tab w:val="left" w:pos="9486"/>
        </w:tabs>
        <w:spacing w:before="0" w:after="0" w:line="391" w:lineRule="exact"/>
        <w:ind w:left="342" w:firstLine="0"/>
        <w:jc w:val="left"/>
      </w:pPr>
      <w:hyperlink w:anchor="45" w:history="1">
        <w:r>
          <w:rPr>
            <w:rStyle w:val="Hyperlink"/>
            <w:rFonts w:ascii="宋体" w:hAnsi="宋体" w:cs="宋体"/>
            <w:color w:val="000000"/>
            <w:spacing w:val="-2"/>
            <w:w w:val="100"/>
            <w:position w:val="0"/>
            <w:sz w:val="21"/>
            <w:u w:val="none"/>
          </w:rPr>
          <w:t>19</w:t>
        </w:r>
      </w:hyperlink>
      <w:r>
        <w:rPr>
          <w:rFonts w:ascii="Calibri" w:hAnsi="Calibri" w:cs="Calibri"/>
          <w:color w:val="000000"/>
          <w:spacing w:val="0"/>
          <w:w w:val="224"/>
          <w:sz w:val="21"/>
          <w:u w:val="none"/>
        </w:rPr>
        <w:t> </w:t>
      </w:r>
      <w:hyperlink w:anchor="45" w:history="1">
        <w:r>
          <w:rPr>
            <w:rStyle w:val="Hyperlink"/>
            <w:rFonts w:ascii="宋体" w:eastAsia="宋体" w:hAnsi="宋体" w:cs="宋体"/>
            <w:color w:val="000000"/>
            <w:spacing w:val="-1"/>
            <w:w w:val="100"/>
            <w:position w:val="0"/>
            <w:sz w:val="21"/>
            <w:u w:val="none"/>
          </w:rPr>
          <w:t>培训要求</w:t>
        </w:r>
      </w:hyperlink>
      <w:r>
        <w:rPr>
          <w:rFonts w:ascii="Calibri" w:hAnsi="Calibri" w:cs="Calibri"/>
          <w:color w:val="000000"/>
          <w:spacing w:val="6"/>
          <w:w w:val="100"/>
          <w:sz w:val="21"/>
          <w:u w:val="none"/>
        </w:rPr>
        <w:t> </w:t>
      </w:r>
      <w:hyperlink w:anchor="45" w:history="1">
        <w:r>
          <w:rPr>
            <w:rStyle w:val="Hyperlink"/>
            <w:rFonts w:ascii="宋体" w:hAnsi="宋体" w:cs="宋体"/>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45" w:history="1">
        <w:r>
          <w:rPr>
            <w:rStyle w:val="Hyperlink"/>
            <w:rFonts w:ascii="宋体" w:hAnsi="宋体" w:cs="宋体"/>
            <w:color w:val="000000"/>
            <w:spacing w:val="-2"/>
            <w:w w:val="100"/>
            <w:position w:val="0"/>
            <w:sz w:val="21"/>
            <w:u w:val="none"/>
          </w:rPr>
          <w:t>39</w:t>
        </w:r>
      </w:hyperlink>
    </w:p>
    <w:p>
      <w:pPr>
        <w:widowControl/>
        <w:jc w:val="left"/>
        <w:sectPr>
          <w:type w:val="continuous"/>
          <w:pgSz w:w="11906" w:h="16839"/>
          <w:pgMar w:top="1097" w:right="716" w:bottom="857" w:left="1076" w:header="0" w:footer="0" w:gutter="0"/>
          <w:pgNumType w:start="12"/>
          <w:cols w:num="1" w:space="708" w:equalWidth="0">
            <w:col w:w="10114" w:space="0"/>
          </w:cols>
          <w:docGrid w:type="lines" w:linePitch="312" w:charSpace="0"/>
        </w:sectPr>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415" w:lineRule="exact"/>
        <w:ind w:left="342" w:firstLine="0"/>
      </w:pPr>
    </w:p>
    <w:p>
      <w:pPr>
        <w:widowControl/>
        <w:jc w:val="left"/>
        <w:sectPr>
          <w:type w:val="continuous"/>
          <w:pgSz w:w="11906" w:h="16839"/>
          <w:pgMar w:top="1097" w:right="716" w:bottom="857" w:left="1076" w:header="0" w:footer="0" w:gutter="0"/>
          <w:pgNumType w:start="13"/>
          <w:cols w:num="1" w:space="720"/>
          <w:docGrid w:type="lines" w:linePitch="312" w:charSpace="0"/>
        </w:sectPr>
      </w:pPr>
    </w:p>
    <w:p>
      <w:pPr>
        <w:spacing w:before="0" w:after="0" w:line="960" w:lineRule="exact"/>
        <w:ind w:left="1757" w:firstLine="0"/>
        <w:jc w:val="left"/>
        <w:rPr>
          <w:rFonts w:hint="eastAsia"/>
        </w:rPr>
      </w:pPr>
    </w:p>
    <w:p>
      <w:pPr>
        <w:widowControl/>
        <w:jc w:val="left"/>
        <w:sectPr>
          <w:type w:val="continuous"/>
          <w:pgSz w:w="11906" w:h="16839"/>
          <w:pgMar w:top="1097" w:right="716" w:bottom="857" w:left="1076" w:header="0" w:footer="0" w:gutter="0"/>
          <w:pgNumType w:start="14"/>
          <w:cols w:num="1" w:space="708" w:equalWidth="0">
            <w:col w:w="10114" w:space="0"/>
          </w:cols>
          <w:docGrid w:type="lines" w:linePitch="312" w:charSpace="0"/>
        </w:sectPr>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347" w:lineRule="exact"/>
        <w:ind w:left="1757" w:firstLine="0"/>
      </w:pPr>
    </w:p>
    <w:p>
      <w:pPr>
        <w:widowControl/>
        <w:jc w:val="left"/>
        <w:sectPr>
          <w:type w:val="continuous"/>
          <w:pgSz w:w="11906" w:h="16839"/>
          <w:pgMar w:top="1097" w:right="716" w:bottom="857" w:left="1076" w:header="0" w:footer="0" w:gutter="0"/>
          <w:pgNumType w:start="15"/>
          <w:cols w:num="1" w:space="720"/>
          <w:docGrid w:type="lines" w:linePitch="312" w:charSpace="0"/>
        </w:sectPr>
      </w:pPr>
    </w:p>
    <w:p>
      <w:pPr>
        <w:spacing w:before="0" w:after="0" w:line="180" w:lineRule="exact"/>
        <w:ind w:left="9422" w:firstLine="0"/>
        <w:jc w:val="left"/>
      </w:pPr>
      <w:r>
        <w:rPr>
          <w:rFonts w:ascii="宋体" w:hAnsi="宋体" w:cs="宋体"/>
          <w:color w:val="000000"/>
          <w:spacing w:val="-1"/>
          <w:w w:val="100"/>
          <w:position w:val="0"/>
          <w:sz w:val="18"/>
          <w:u w:val="none"/>
        </w:rPr>
        <w:t>III</w:t>
      </w:r>
    </w:p>
    <w:p>
      <w:pPr>
        <w:widowControl/>
        <w:jc w:val="left"/>
        <w:sectPr>
          <w:type w:val="continuous"/>
          <w:pgSz w:w="11906" w:h="16839"/>
          <w:pgMar w:top="1097" w:right="716" w:bottom="857" w:left="1076" w:header="0" w:footer="0" w:gutter="0"/>
          <w:pgNumType w:start="16"/>
          <w:cols w:num="1" w:space="708" w:equalWidth="0">
            <w:col w:w="10114" w:space="0"/>
          </w:cols>
          <w:docGrid w:type="lines" w:linePitch="312" w:charSpace="0"/>
        </w:sectPr>
      </w:pPr>
    </w:p>
    <w:p>
      <w:pPr>
        <w:spacing w:before="0" w:after="0" w:line="352" w:lineRule="exact"/>
      </w:pPr>
      <w:bookmarkStart w:id="6" w:name="6"/>
      <w:bookmarkEnd w:id="6"/>
    </w:p>
    <w:p>
      <w:pPr>
        <w:widowControl/>
        <w:jc w:val="left"/>
        <w:sectPr>
          <w:type w:val="continuous"/>
          <w:pgSz w:w="11906" w:h="16838"/>
          <w:pgMar w:top="1097" w:right="713" w:bottom="857" w:left="1073" w:header="0" w:footer="0" w:gutter="0"/>
          <w:pgNumType w:start="17"/>
          <w:cols w:num="1" w:space="720"/>
          <w:docGrid w:type="lines" w:linePitch="312" w:charSpace="0"/>
        </w:sectPr>
      </w:pPr>
    </w:p>
    <w:p>
      <w:pPr>
        <w:spacing w:before="0" w:after="0" w:line="212" w:lineRule="exact"/>
        <w:ind w:left="60" w:firstLine="7361"/>
        <w:jc w:val="left"/>
      </w:pPr>
      <w:r>
        <w:pict>
          <v:shape id="_x0000_s2059" o:spid="_x0000_s1033" type="#_x0000_t202" style="width:332pt;height:53pt;margin-top:397.7pt;margin-left:141.65pt;mso-height-relative:page;mso-position-horizontal-relative:page;mso-position-vertical-relative:page;mso-width-relative:page;position:absolute;z-index:-251650048"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1793.7</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spacing w:before="0" w:after="0" w:line="240" w:lineRule="exact"/>
        <w:ind w:left="60" w:firstLine="7361"/>
      </w:pPr>
    </w:p>
    <w:p>
      <w:pPr>
        <w:spacing w:before="0" w:after="0" w:line="240" w:lineRule="exact"/>
        <w:ind w:left="60" w:firstLine="7361"/>
      </w:pPr>
    </w:p>
    <w:p>
      <w:pPr>
        <w:spacing w:before="0" w:after="0" w:line="423" w:lineRule="exact"/>
        <w:ind w:left="60" w:firstLine="7361"/>
      </w:pPr>
    </w:p>
    <w:p>
      <w:pPr>
        <w:spacing w:before="0" w:after="0" w:line="324" w:lineRule="exact"/>
        <w:ind w:left="60" w:firstLine="4358"/>
        <w:jc w:val="left"/>
      </w:pPr>
      <w:r>
        <w:rPr>
          <w:rFonts w:ascii="黑体" w:eastAsia="黑体" w:hAnsi="黑体" w:cs="黑体"/>
          <w:color w:val="000000"/>
          <w:spacing w:val="-1"/>
          <w:w w:val="100"/>
          <w:position w:val="0"/>
          <w:sz w:val="32"/>
          <w:u w:val="none"/>
        </w:rPr>
        <w:t>前言</w:t>
      </w:r>
    </w:p>
    <w:p>
      <w:pPr>
        <w:spacing w:before="0" w:after="0" w:line="240" w:lineRule="exact"/>
        <w:ind w:left="60" w:firstLine="4358"/>
      </w:pPr>
    </w:p>
    <w:p>
      <w:pPr>
        <w:spacing w:before="0" w:after="0" w:line="240" w:lineRule="exact"/>
        <w:ind w:left="60" w:firstLine="4358"/>
      </w:pPr>
    </w:p>
    <w:p>
      <w:pPr>
        <w:spacing w:before="0" w:after="0" w:line="239" w:lineRule="exact"/>
        <w:ind w:left="60" w:firstLine="420"/>
        <w:jc w:val="left"/>
      </w:pPr>
      <w:r>
        <w:rPr>
          <w:rFonts w:ascii="宋体" w:eastAsia="宋体" w:hAnsi="宋体" w:cs="宋体"/>
          <w:color w:val="000000"/>
          <w:spacing w:val="0"/>
          <w:w w:val="100"/>
          <w:position w:val="0"/>
          <w:sz w:val="21"/>
          <w:u w:val="none"/>
        </w:rPr>
        <w:t>本文件按照GB/T</w:t>
      </w:r>
      <w:r>
        <w:rPr>
          <w:rFonts w:ascii="Calibri" w:hAnsi="Calibri" w:cs="Calibri"/>
          <w:color w:val="000000"/>
          <w:spacing w:val="0"/>
          <w:w w:val="224"/>
          <w:sz w:val="21"/>
          <w:u w:val="none"/>
        </w:rPr>
        <w:t> </w:t>
      </w:r>
      <w:r>
        <w:rPr>
          <w:rFonts w:ascii="宋体" w:hAnsi="宋体" w:cs="宋体"/>
          <w:color w:val="000000"/>
          <w:spacing w:val="0"/>
          <w:w w:val="100"/>
          <w:position w:val="0"/>
          <w:sz w:val="21"/>
          <w:u w:val="none"/>
        </w:rPr>
        <w:t>1.1—2020《标准化工作导则第1部分：标准化文件的结构和起草规则》的规定起</w:t>
      </w:r>
    </w:p>
    <w:p>
      <w:pPr>
        <w:spacing w:before="0" w:after="0" w:line="312" w:lineRule="exact"/>
        <w:ind w:left="60" w:firstLine="0"/>
        <w:jc w:val="left"/>
      </w:pPr>
      <w:r>
        <w:rPr>
          <w:rFonts w:ascii="宋体" w:hAnsi="宋体" w:cs="宋体"/>
          <w:color w:val="000000"/>
          <w:spacing w:val="-2"/>
          <w:w w:val="100"/>
          <w:position w:val="0"/>
          <w:sz w:val="21"/>
          <w:u w:val="none"/>
        </w:rPr>
        <w:t>草。</w:t>
      </w:r>
    </w:p>
    <w:p>
      <w:pPr>
        <w:spacing w:before="0" w:after="0" w:line="312" w:lineRule="exact"/>
        <w:ind w:left="60" w:firstLine="420"/>
        <w:jc w:val="left"/>
      </w:pPr>
      <w:r>
        <w:rPr>
          <w:rFonts w:ascii="宋体" w:hAnsi="宋体" w:cs="宋体"/>
          <w:color w:val="000000"/>
          <w:spacing w:val="-1"/>
          <w:w w:val="100"/>
          <w:position w:val="0"/>
          <w:sz w:val="21"/>
          <w:u w:val="none"/>
        </w:rPr>
        <w:t>请注意本文件的某些内容可能涉及专利。本文件的发布机构不承担识别专利的责任。</w:t>
      </w:r>
    </w:p>
    <w:p>
      <w:pPr>
        <w:spacing w:before="0" w:after="0" w:line="312" w:lineRule="exact"/>
        <w:ind w:left="60" w:firstLine="420"/>
        <w:jc w:val="left"/>
      </w:pPr>
      <w:r>
        <w:rPr>
          <w:rFonts w:ascii="宋体" w:eastAsia="宋体" w:hAnsi="宋体" w:cs="宋体"/>
          <w:color w:val="000000"/>
          <w:spacing w:val="-1"/>
          <w:w w:val="100"/>
          <w:position w:val="0"/>
          <w:sz w:val="21"/>
          <w:u w:val="none"/>
        </w:rPr>
        <w:t>本文件是DB21/T</w:t>
      </w:r>
      <w:r>
        <w:rPr>
          <w:rFonts w:ascii="Calibri" w:hAnsi="Calibri" w:cs="Calibri"/>
          <w:color w:val="000000"/>
          <w:spacing w:val="0"/>
          <w:w w:val="229"/>
          <w:sz w:val="21"/>
          <w:u w:val="none"/>
        </w:rPr>
        <w:t> </w:t>
      </w:r>
      <w:r>
        <w:rPr>
          <w:rFonts w:ascii="宋体" w:hAnsi="宋体" w:cs="宋体"/>
          <w:color w:val="000000"/>
          <w:spacing w:val="-1"/>
          <w:w w:val="100"/>
          <w:position w:val="0"/>
          <w:sz w:val="21"/>
          <w:u w:val="none"/>
        </w:rPr>
        <w:t>1793《信息技术</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职业技能》的第7部分。DB21/T</w:t>
      </w:r>
      <w:r>
        <w:rPr>
          <w:rFonts w:ascii="Calibri" w:hAnsi="Calibri" w:cs="Calibri"/>
          <w:color w:val="000000"/>
          <w:spacing w:val="0"/>
          <w:w w:val="224"/>
          <w:sz w:val="21"/>
          <w:u w:val="none"/>
        </w:rPr>
        <w:t> </w:t>
      </w:r>
      <w:r>
        <w:rPr>
          <w:rFonts w:ascii="宋体" w:eastAsia="宋体" w:hAnsi="宋体" w:cs="宋体"/>
          <w:color w:val="000000"/>
          <w:spacing w:val="-1"/>
          <w:w w:val="100"/>
          <w:position w:val="0"/>
          <w:sz w:val="21"/>
          <w:u w:val="none"/>
        </w:rPr>
        <w:t>1793已经发布了以下部分：</w:t>
      </w:r>
    </w:p>
    <w:p>
      <w:pPr>
        <w:spacing w:before="0" w:after="0" w:line="312" w:lineRule="exact"/>
        <w:ind w:left="60" w:firstLine="420"/>
        <w:jc w:val="left"/>
      </w:pPr>
      <w:r>
        <w:rPr>
          <w:rFonts w:ascii="宋体" w:hAnsi="宋体" w:cs="宋体"/>
          <w:color w:val="000000"/>
          <w:spacing w:val="-1"/>
          <w:w w:val="100"/>
          <w:position w:val="0"/>
          <w:sz w:val="21"/>
          <w:u w:val="none"/>
        </w:rPr>
        <w:t>——信息技术</w:t>
      </w:r>
      <w:r>
        <w:rPr>
          <w:rFonts w:ascii="Calibri" w:hAnsi="Calibri" w:cs="Calibri"/>
          <w:color w:val="000000"/>
          <w:spacing w:val="0"/>
          <w:w w:val="227"/>
          <w:sz w:val="21"/>
          <w:u w:val="none"/>
        </w:rPr>
        <w:t> </w:t>
      </w:r>
      <w:r>
        <w:rPr>
          <w:rFonts w:ascii="宋体" w:eastAsia="宋体" w:hAnsi="宋体" w:cs="宋体"/>
          <w:color w:val="000000"/>
          <w:spacing w:val="-1"/>
          <w:w w:val="100"/>
          <w:position w:val="0"/>
          <w:sz w:val="21"/>
          <w:u w:val="none"/>
        </w:rPr>
        <w:t>职业技能</w:t>
      </w:r>
      <w:r>
        <w:rPr>
          <w:rFonts w:ascii="Calibri" w:hAnsi="Calibri" w:cs="Calibri"/>
          <w:color w:val="000000"/>
          <w:spacing w:val="0"/>
          <w:w w:val="196"/>
          <w:sz w:val="24"/>
          <w:u w:val="none"/>
        </w:rPr>
        <w:t>  </w:t>
      </w:r>
      <w:r>
        <w:rPr>
          <w:rFonts w:ascii="宋体" w:eastAsia="宋体" w:hAnsi="宋体" w:cs="宋体"/>
          <w:color w:val="000000"/>
          <w:spacing w:val="-1"/>
          <w:w w:val="100"/>
          <w:position w:val="0"/>
          <w:sz w:val="21"/>
          <w:u w:val="none"/>
        </w:rPr>
        <w:t>第1部分：要求</w:t>
      </w:r>
    </w:p>
    <w:p>
      <w:pPr>
        <w:spacing w:before="0" w:after="0" w:line="312" w:lineRule="exact"/>
        <w:ind w:left="60" w:firstLine="420"/>
        <w:jc w:val="left"/>
      </w:pPr>
      <w:r>
        <w:rPr>
          <w:rFonts w:ascii="宋体" w:hAnsi="宋体" w:cs="宋体"/>
          <w:color w:val="000000"/>
          <w:spacing w:val="-1"/>
          <w:w w:val="100"/>
          <w:position w:val="0"/>
          <w:sz w:val="21"/>
          <w:u w:val="none"/>
        </w:rPr>
        <w:t>——信息技术</w:t>
      </w:r>
      <w:r>
        <w:rPr>
          <w:rFonts w:ascii="Calibri" w:hAnsi="Calibri" w:cs="Calibri"/>
          <w:color w:val="000000"/>
          <w:spacing w:val="0"/>
          <w:w w:val="227"/>
          <w:sz w:val="21"/>
          <w:u w:val="none"/>
        </w:rPr>
        <w:t> </w:t>
      </w:r>
      <w:r>
        <w:rPr>
          <w:rFonts w:ascii="宋体" w:eastAsia="宋体" w:hAnsi="宋体" w:cs="宋体"/>
          <w:color w:val="000000"/>
          <w:spacing w:val="-1"/>
          <w:w w:val="100"/>
          <w:position w:val="0"/>
          <w:sz w:val="21"/>
          <w:u w:val="none"/>
        </w:rPr>
        <w:t>职业技能</w:t>
      </w:r>
      <w:r>
        <w:rPr>
          <w:rFonts w:ascii="Calibri" w:hAnsi="Calibri" w:cs="Calibri"/>
          <w:color w:val="000000"/>
          <w:spacing w:val="0"/>
          <w:w w:val="196"/>
          <w:sz w:val="24"/>
          <w:u w:val="none"/>
        </w:rPr>
        <w:t>  </w:t>
      </w:r>
      <w:r>
        <w:rPr>
          <w:rFonts w:ascii="宋体" w:eastAsia="宋体" w:hAnsi="宋体" w:cs="宋体"/>
          <w:color w:val="000000"/>
          <w:spacing w:val="-1"/>
          <w:w w:val="100"/>
          <w:position w:val="0"/>
          <w:sz w:val="21"/>
          <w:u w:val="none"/>
        </w:rPr>
        <w:t>第4部分：系统集成</w:t>
      </w:r>
    </w:p>
    <w:p>
      <w:pPr>
        <w:spacing w:before="0" w:after="0" w:line="312" w:lineRule="exact"/>
        <w:ind w:left="60" w:firstLine="420"/>
        <w:jc w:val="left"/>
      </w:pPr>
      <w:r>
        <w:rPr>
          <w:rFonts w:ascii="宋体" w:hAnsi="宋体" w:cs="宋体"/>
          <w:color w:val="000000"/>
          <w:spacing w:val="-1"/>
          <w:w w:val="100"/>
          <w:position w:val="0"/>
          <w:sz w:val="21"/>
          <w:u w:val="none"/>
        </w:rPr>
        <w:t>——信息技术</w:t>
      </w:r>
      <w:r>
        <w:rPr>
          <w:rFonts w:ascii="Calibri" w:hAnsi="Calibri" w:cs="Calibri"/>
          <w:color w:val="000000"/>
          <w:spacing w:val="0"/>
          <w:w w:val="227"/>
          <w:sz w:val="21"/>
          <w:u w:val="none"/>
        </w:rPr>
        <w:t> </w:t>
      </w:r>
      <w:r>
        <w:rPr>
          <w:rFonts w:ascii="宋体" w:eastAsia="宋体" w:hAnsi="宋体" w:cs="宋体"/>
          <w:color w:val="000000"/>
          <w:spacing w:val="-1"/>
          <w:w w:val="100"/>
          <w:position w:val="0"/>
          <w:sz w:val="21"/>
          <w:u w:val="none"/>
        </w:rPr>
        <w:t>职业技能</w:t>
      </w:r>
      <w:r>
        <w:rPr>
          <w:rFonts w:ascii="Calibri" w:hAnsi="Calibri" w:cs="Calibri"/>
          <w:color w:val="000000"/>
          <w:spacing w:val="0"/>
          <w:w w:val="196"/>
          <w:sz w:val="24"/>
          <w:u w:val="none"/>
        </w:rPr>
        <w:t>  </w:t>
      </w:r>
      <w:r>
        <w:rPr>
          <w:rFonts w:ascii="宋体" w:eastAsia="宋体" w:hAnsi="宋体" w:cs="宋体"/>
          <w:color w:val="000000"/>
          <w:spacing w:val="-1"/>
          <w:w w:val="100"/>
          <w:position w:val="0"/>
          <w:sz w:val="21"/>
          <w:u w:val="none"/>
        </w:rPr>
        <w:t>第8部分：数据管理</w:t>
      </w:r>
    </w:p>
    <w:p>
      <w:pPr>
        <w:spacing w:before="0" w:after="0" w:line="312" w:lineRule="exact"/>
        <w:ind w:left="60" w:firstLine="420"/>
        <w:jc w:val="left"/>
      </w:pPr>
      <w:r>
        <w:rPr>
          <w:rFonts w:ascii="宋体" w:hAnsi="宋体" w:cs="宋体"/>
          <w:color w:val="000000"/>
          <w:spacing w:val="-1"/>
          <w:w w:val="100"/>
          <w:position w:val="0"/>
          <w:sz w:val="21"/>
          <w:u w:val="none"/>
        </w:rPr>
        <w:t>本文件由辽宁省工业和信息化厅提出并归口。</w:t>
      </w:r>
    </w:p>
    <w:p>
      <w:pPr>
        <w:spacing w:before="0" w:after="0" w:line="312" w:lineRule="exact"/>
        <w:ind w:left="60" w:firstLine="420"/>
        <w:jc w:val="left"/>
      </w:pPr>
      <w:r>
        <w:rPr>
          <w:rFonts w:ascii="宋体" w:hAnsi="宋体" w:cs="宋体"/>
          <w:color w:val="000000"/>
          <w:spacing w:val="-3"/>
          <w:w w:val="100"/>
          <w:position w:val="0"/>
          <w:sz w:val="21"/>
          <w:u w:val="none"/>
        </w:rPr>
        <w:t>本文件起草单位：辽宁省先进装备制造业基地建设工程中心、国网辽宁省电力有限公司电力科学研</w:t>
      </w:r>
    </w:p>
    <w:p>
      <w:pPr>
        <w:spacing w:before="0" w:after="0" w:line="312" w:lineRule="exact"/>
        <w:ind w:left="60" w:firstLine="0"/>
        <w:jc w:val="left"/>
      </w:pPr>
      <w:r>
        <w:rPr>
          <w:rFonts w:ascii="宋体" w:hAnsi="宋体" w:cs="宋体"/>
          <w:color w:val="000000"/>
          <w:spacing w:val="-3"/>
          <w:w w:val="100"/>
          <w:position w:val="0"/>
          <w:sz w:val="21"/>
          <w:u w:val="none"/>
        </w:rPr>
        <w:t>究院、辽宁职业学院、国网辽宁省电力有限公司信息通信分公司、辽宁省大数据管理中心、大连软信咨</w:t>
      </w:r>
    </w:p>
    <w:p>
      <w:pPr>
        <w:spacing w:before="0" w:after="0" w:line="312" w:lineRule="exact"/>
        <w:ind w:left="60" w:firstLine="0"/>
        <w:jc w:val="left"/>
      </w:pPr>
      <w:r>
        <w:rPr>
          <w:rFonts w:ascii="宋体" w:hAnsi="宋体" w:cs="宋体"/>
          <w:color w:val="000000"/>
          <w:spacing w:val="-1"/>
          <w:w w:val="100"/>
          <w:position w:val="0"/>
          <w:sz w:val="21"/>
          <w:u w:val="none"/>
        </w:rPr>
        <w:t>询服务有限公司。</w:t>
      </w:r>
    </w:p>
    <w:p>
      <w:pPr>
        <w:spacing w:before="0" w:after="0" w:line="312" w:lineRule="exact"/>
        <w:ind w:left="60" w:firstLine="420"/>
        <w:jc w:val="left"/>
      </w:pPr>
      <w:r>
        <w:rPr>
          <w:rFonts w:ascii="宋体" w:hAnsi="宋体" w:cs="宋体"/>
          <w:color w:val="000000"/>
          <w:spacing w:val="-1"/>
          <w:w w:val="100"/>
          <w:position w:val="0"/>
          <w:sz w:val="21"/>
          <w:u w:val="none"/>
        </w:rPr>
        <w:t>本文件主要起草人：姜胜海、张雪、任帅、陈剑、李博文、滕子贻、李洪涛、尹宏、刘宏。</w:t>
      </w:r>
    </w:p>
    <w:p>
      <w:pPr>
        <w:spacing w:before="0" w:after="0" w:line="312" w:lineRule="exact"/>
        <w:ind w:left="60" w:firstLine="420"/>
        <w:jc w:val="left"/>
      </w:pPr>
      <w:r>
        <w:rPr>
          <w:rFonts w:ascii="宋体" w:eastAsia="宋体" w:hAnsi="宋体" w:cs="宋体"/>
          <w:color w:val="000000"/>
          <w:spacing w:val="-5"/>
          <w:w w:val="100"/>
          <w:position w:val="0"/>
          <w:sz w:val="21"/>
          <w:u w:val="none"/>
        </w:rPr>
        <w:t>本文件发布实施后，任何单位和个人如有问题和意见建议，均可以通过来电和来函等方式进行反馈，</w:t>
      </w:r>
    </w:p>
    <w:p>
      <w:pPr>
        <w:spacing w:before="0" w:after="0" w:line="312" w:lineRule="exact"/>
        <w:ind w:left="60" w:firstLine="0"/>
        <w:jc w:val="left"/>
      </w:pPr>
      <w:r>
        <w:rPr>
          <w:rFonts w:ascii="宋体" w:hAnsi="宋体" w:cs="宋体"/>
          <w:color w:val="000000"/>
          <w:spacing w:val="-1"/>
          <w:w w:val="100"/>
          <w:position w:val="0"/>
          <w:sz w:val="21"/>
          <w:u w:val="none"/>
        </w:rPr>
        <w:t>我们将及时答复并认真处理，根据实际情况依法进行评估及复审。</w:t>
      </w:r>
    </w:p>
    <w:p>
      <w:pPr>
        <w:spacing w:before="0" w:after="0" w:line="312" w:lineRule="exact"/>
        <w:ind w:left="60" w:firstLine="420"/>
        <w:jc w:val="left"/>
      </w:pPr>
      <w:r>
        <w:rPr>
          <w:rFonts w:ascii="宋体" w:hAnsi="宋体" w:cs="宋体"/>
          <w:color w:val="000000"/>
          <w:spacing w:val="-1"/>
          <w:w w:val="100"/>
          <w:position w:val="0"/>
          <w:sz w:val="21"/>
          <w:u w:val="none"/>
        </w:rPr>
        <w:t>本文件归口单位通讯地址：沈阳市北陵大街45-2号，联系电话：024-86913384。</w:t>
      </w:r>
    </w:p>
    <w:p>
      <w:pPr>
        <w:spacing w:before="0" w:after="0" w:line="312" w:lineRule="exact"/>
        <w:ind w:left="60" w:firstLine="420"/>
        <w:jc w:val="left"/>
      </w:pPr>
      <w:r>
        <w:rPr>
          <w:rFonts w:ascii="宋体" w:hAnsi="宋体" w:cs="宋体"/>
          <w:color w:val="000000"/>
          <w:spacing w:val="-1"/>
          <w:w w:val="100"/>
          <w:position w:val="0"/>
          <w:sz w:val="21"/>
          <w:u w:val="none"/>
        </w:rPr>
        <w:t>本文件起草单位通讯地址：沈阳市和平区太原北街2号综合楼A座10层，联系电话：024-88785218。</w:t>
      </w:r>
    </w:p>
    <w:p>
      <w:pPr>
        <w:widowControl/>
        <w:jc w:val="left"/>
        <w:sectPr>
          <w:type w:val="continuous"/>
          <w:pgSz w:w="11906" w:h="16838"/>
          <w:pgMar w:top="1097" w:right="713" w:bottom="857" w:left="1073" w:header="0" w:footer="0" w:gutter="0"/>
          <w:pgNumType w:start="18"/>
          <w:cols w:num="1" w:space="708" w:equalWidth="0">
            <w:col w:w="10120" w:space="0"/>
          </w:cols>
          <w:docGrid w:type="lines" w:linePitch="312" w:charSpace="0"/>
        </w:sectPr>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55" w:lineRule="exact"/>
        <w:ind w:left="60" w:firstLine="420"/>
      </w:pPr>
    </w:p>
    <w:p>
      <w:pPr>
        <w:widowControl/>
        <w:jc w:val="left"/>
        <w:sectPr>
          <w:type w:val="continuous"/>
          <w:pgSz w:w="11906" w:h="16838"/>
          <w:pgMar w:top="1097" w:right="713" w:bottom="857" w:left="1073" w:header="0" w:footer="0" w:gutter="0"/>
          <w:pgNumType w:start="19"/>
          <w:cols w:num="1" w:space="720"/>
          <w:docGrid w:type="lines" w:linePitch="312" w:charSpace="0"/>
        </w:sectPr>
      </w:pPr>
    </w:p>
    <w:p>
      <w:pPr>
        <w:spacing w:before="0" w:after="0" w:line="180" w:lineRule="exact"/>
        <w:ind w:left="67" w:firstLine="0"/>
        <w:jc w:val="left"/>
      </w:pPr>
      <w:r>
        <w:rPr>
          <w:rFonts w:ascii="宋体" w:hAnsi="宋体" w:cs="宋体"/>
          <w:color w:val="000000"/>
          <w:spacing w:val="-1"/>
          <w:w w:val="100"/>
          <w:position w:val="0"/>
          <w:sz w:val="18"/>
          <w:u w:val="none"/>
        </w:rPr>
        <w:t>IV</w:t>
      </w:r>
    </w:p>
    <w:p>
      <w:pPr>
        <w:widowControl/>
        <w:jc w:val="left"/>
        <w:sectPr>
          <w:type w:val="continuous"/>
          <w:pgSz w:w="11906" w:h="16838"/>
          <w:pgMar w:top="1097" w:right="713" w:bottom="857" w:left="1073" w:header="0" w:footer="0" w:gutter="0"/>
          <w:pgNumType w:start="20"/>
          <w:cols w:num="1" w:space="708" w:equalWidth="0">
            <w:col w:w="10120" w:space="0"/>
          </w:cols>
          <w:docGrid w:type="lines" w:linePitch="312" w:charSpace="0"/>
        </w:sectPr>
      </w:pPr>
    </w:p>
    <w:p>
      <w:pPr>
        <w:spacing w:before="0" w:after="0" w:line="240" w:lineRule="exact"/>
      </w:pPr>
      <w:bookmarkStart w:id="7" w:name="7"/>
      <w:bookmarkEnd w:id="7"/>
    </w:p>
    <w:p>
      <w:pPr>
        <w:spacing w:before="0" w:after="0" w:line="324" w:lineRule="exact"/>
        <w:ind w:left="449" w:firstLine="7464"/>
        <w:jc w:val="left"/>
      </w:pPr>
      <w:r>
        <w:pict>
          <v:shape id="_x0000_s2060" o:spid="_x0000_s1034" type="#_x0000_t202" style="width:332pt;height:53pt;margin-top:397.7pt;margin-left:141.65pt;mso-height-relative:page;mso-position-horizontal-relative:page;mso-position-vertical-relative:page;mso-width-relative:page;position:absolute;z-index:-251649024"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1793.7-2023</w:t>
      </w:r>
    </w:p>
    <w:p>
      <w:pPr>
        <w:spacing w:before="0" w:after="0" w:line="240" w:lineRule="exact"/>
        <w:ind w:left="449" w:firstLine="7464"/>
      </w:pPr>
    </w:p>
    <w:p>
      <w:pPr>
        <w:spacing w:before="0" w:after="0" w:line="240" w:lineRule="exact"/>
        <w:ind w:left="449" w:firstLine="7464"/>
      </w:pPr>
    </w:p>
    <w:p>
      <w:pPr>
        <w:spacing w:before="0" w:after="0" w:line="423" w:lineRule="exact"/>
        <w:ind w:left="449" w:firstLine="7464"/>
      </w:pPr>
    </w:p>
    <w:p>
      <w:pPr>
        <w:tabs>
          <w:tab w:val="left" w:pos="3766"/>
          <w:tab w:val="left" w:pos="5367"/>
        </w:tabs>
        <w:spacing w:before="0" w:after="0" w:line="324" w:lineRule="exact"/>
        <w:ind w:left="449" w:firstLine="1716"/>
        <w:jc w:val="left"/>
      </w:pPr>
      <w:r>
        <w:rPr>
          <w:rFonts w:ascii="黑体" w:eastAsia="黑体" w:hAnsi="黑体" w:cs="黑体"/>
          <w:color w:val="000000"/>
          <w:spacing w:val="-1"/>
          <w:w w:val="100"/>
          <w:position w:val="0"/>
          <w:sz w:val="32"/>
          <w:u w:val="none"/>
        </w:rPr>
        <w:t>信息技术</w:t>
      </w:r>
      <w:r>
        <w:rPr>
          <w:rFonts w:cs="Calibri"/>
          <w:color w:val="000000"/>
          <w:spacing w:val="-1"/>
          <w:w w:val="100"/>
          <w:u w:val="none"/>
        </w:rPr>
        <w:tab/>
      </w:r>
      <w:r>
        <w:rPr>
          <w:rFonts w:ascii="黑体" w:eastAsia="黑体" w:hAnsi="黑体" w:cs="黑体"/>
          <w:color w:val="000000"/>
          <w:spacing w:val="-1"/>
          <w:w w:val="100"/>
          <w:position w:val="0"/>
          <w:sz w:val="32"/>
          <w:u w:val="none"/>
        </w:rPr>
        <w:t>职业技能</w:t>
      </w:r>
      <w:r>
        <w:rPr>
          <w:rFonts w:cs="Calibri"/>
          <w:color w:val="000000"/>
          <w:spacing w:val="6"/>
          <w:w w:val="100"/>
          <w:u w:val="none"/>
        </w:rPr>
        <w:tab/>
      </w:r>
      <w:r>
        <w:rPr>
          <w:rFonts w:ascii="黑体" w:eastAsia="黑体" w:hAnsi="黑体" w:cs="黑体"/>
          <w:color w:val="000000"/>
          <w:spacing w:val="-1"/>
          <w:w w:val="100"/>
          <w:position w:val="0"/>
          <w:sz w:val="32"/>
          <w:u w:val="none"/>
        </w:rPr>
        <w:t>第7部分：信息安全</w:t>
      </w:r>
    </w:p>
    <w:p>
      <w:pPr>
        <w:spacing w:before="0" w:after="0" w:line="240" w:lineRule="exact"/>
        <w:ind w:left="449" w:firstLine="1716"/>
      </w:pPr>
    </w:p>
    <w:p>
      <w:pPr>
        <w:spacing w:before="0" w:after="0" w:line="240" w:lineRule="exact"/>
        <w:ind w:left="449" w:firstLine="1716"/>
      </w:pPr>
    </w:p>
    <w:p>
      <w:pPr>
        <w:spacing w:before="0" w:after="0" w:line="242" w:lineRule="exact"/>
        <w:ind w:left="449" w:firstLine="0"/>
        <w:jc w:val="left"/>
      </w:pPr>
      <w:r>
        <w:rPr>
          <w:rFonts w:ascii="黑体" w:hAnsi="黑体" w:cs="黑体"/>
          <w:color w:val="000000"/>
          <w:spacing w:val="-1"/>
          <w:w w:val="100"/>
          <w:position w:val="0"/>
          <w:sz w:val="21"/>
          <w:u w:val="none"/>
        </w:rPr>
        <w:t>1</w:t>
      </w:r>
      <w:r>
        <w:rPr>
          <w:rFonts w:ascii="Calibri" w:hAnsi="Calibri" w:cs="Calibri"/>
          <w:color w:val="000000"/>
          <w:spacing w:val="0"/>
          <w:w w:val="386"/>
          <w:sz w:val="24"/>
          <w:u w:val="none"/>
        </w:rPr>
        <w:t> </w:t>
      </w:r>
      <w:r>
        <w:rPr>
          <w:rFonts w:ascii="黑体" w:eastAsia="黑体" w:hAnsi="黑体" w:cs="黑体"/>
          <w:color w:val="000000"/>
          <w:spacing w:val="-2"/>
          <w:w w:val="100"/>
          <w:position w:val="0"/>
          <w:sz w:val="21"/>
          <w:u w:val="none"/>
        </w:rPr>
        <w:t>范围</w:t>
      </w:r>
    </w:p>
    <w:p>
      <w:pPr>
        <w:spacing w:before="0" w:after="0" w:line="240" w:lineRule="exact"/>
        <w:ind w:left="449" w:firstLine="0"/>
      </w:pPr>
    </w:p>
    <w:p>
      <w:pPr>
        <w:spacing w:before="0" w:after="0" w:line="381" w:lineRule="exact"/>
        <w:ind w:left="449" w:firstLine="420"/>
        <w:jc w:val="left"/>
      </w:pPr>
      <w:r>
        <w:rPr>
          <w:rFonts w:ascii="宋体" w:hAnsi="宋体" w:cs="宋体"/>
          <w:color w:val="000000"/>
          <w:spacing w:val="-3"/>
          <w:w w:val="100"/>
          <w:position w:val="0"/>
          <w:sz w:val="21"/>
          <w:u w:val="none"/>
        </w:rPr>
        <w:t>本文件规定了信息安全职业定义、分类，职业技能鉴定要求、通用知识、各职业分类的等级、申报</w:t>
      </w:r>
    </w:p>
    <w:p>
      <w:pPr>
        <w:spacing w:before="0" w:after="0" w:line="312" w:lineRule="exact"/>
        <w:ind w:left="449" w:firstLine="0"/>
        <w:jc w:val="left"/>
      </w:pPr>
      <w:r>
        <w:rPr>
          <w:rFonts w:ascii="宋体" w:hAnsi="宋体" w:cs="宋体"/>
          <w:color w:val="000000"/>
          <w:spacing w:val="-1"/>
          <w:w w:val="100"/>
          <w:position w:val="0"/>
          <w:sz w:val="21"/>
          <w:u w:val="none"/>
        </w:rPr>
        <w:t>条件和等级要求。</w:t>
      </w:r>
    </w:p>
    <w:p>
      <w:pPr>
        <w:spacing w:before="0" w:after="0" w:line="312" w:lineRule="exact"/>
        <w:ind w:left="449" w:firstLine="420"/>
        <w:jc w:val="left"/>
      </w:pPr>
      <w:r>
        <w:rPr>
          <w:rFonts w:ascii="宋体" w:hAnsi="宋体" w:cs="宋体"/>
          <w:color w:val="000000"/>
          <w:spacing w:val="-1"/>
          <w:w w:val="100"/>
          <w:position w:val="0"/>
          <w:sz w:val="21"/>
          <w:u w:val="none"/>
        </w:rPr>
        <w:t>本文件适用于信息安全相关企业及相关组织职业技能管理、鉴定、职业培训等。</w:t>
      </w:r>
    </w:p>
    <w:p>
      <w:pPr>
        <w:spacing w:before="0" w:after="0" w:line="240" w:lineRule="exact"/>
        <w:ind w:left="449" w:firstLine="420"/>
      </w:pPr>
    </w:p>
    <w:p>
      <w:pPr>
        <w:spacing w:before="0" w:after="0" w:line="387" w:lineRule="exact"/>
        <w:ind w:left="449" w:firstLine="0"/>
        <w:jc w:val="left"/>
      </w:pPr>
      <w:r>
        <w:rPr>
          <w:rFonts w:ascii="黑体" w:hAnsi="黑体" w:cs="黑体"/>
          <w:color w:val="000000"/>
          <w:spacing w:val="-1"/>
          <w:w w:val="100"/>
          <w:position w:val="0"/>
          <w:sz w:val="21"/>
          <w:u w:val="none"/>
        </w:rPr>
        <w:t>2</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规范性引用文件</w:t>
      </w:r>
    </w:p>
    <w:p>
      <w:pPr>
        <w:spacing w:before="0" w:after="0" w:line="240" w:lineRule="exact"/>
        <w:ind w:left="449" w:firstLine="0"/>
      </w:pPr>
    </w:p>
    <w:p>
      <w:pPr>
        <w:spacing w:before="0" w:after="0" w:line="381" w:lineRule="exact"/>
        <w:ind w:left="449" w:firstLine="420"/>
        <w:jc w:val="left"/>
      </w:pPr>
      <w:r>
        <w:rPr>
          <w:rFonts w:ascii="宋体" w:hAnsi="宋体" w:cs="宋体"/>
          <w:color w:val="000000"/>
          <w:spacing w:val="-5"/>
          <w:w w:val="100"/>
          <w:position w:val="0"/>
          <w:sz w:val="21"/>
          <w:u w:val="none"/>
        </w:rPr>
        <w:t>下列文件中的内容通过文中的规范性引用而构成本文件必不可少的条款。其中，注日期的引用文件，</w:t>
      </w:r>
    </w:p>
    <w:p>
      <w:pPr>
        <w:spacing w:before="0" w:after="0" w:line="312" w:lineRule="exact"/>
        <w:ind w:left="449" w:firstLine="0"/>
        <w:jc w:val="left"/>
      </w:pPr>
      <w:r>
        <w:rPr>
          <w:rFonts w:ascii="宋体" w:eastAsia="宋体" w:hAnsi="宋体" w:cs="宋体"/>
          <w:color w:val="000000"/>
          <w:spacing w:val="-3"/>
          <w:w w:val="100"/>
          <w:position w:val="0"/>
          <w:sz w:val="21"/>
          <w:u w:val="none"/>
        </w:rPr>
        <w:t>仅该日期对应的版本适用于本文件；不注日期的引用文件，其最新版本（包括所有的修订单）适用于本</w:t>
      </w:r>
    </w:p>
    <w:p>
      <w:pPr>
        <w:spacing w:before="0" w:after="0" w:line="312" w:lineRule="exact"/>
        <w:ind w:left="449" w:firstLine="0"/>
        <w:jc w:val="left"/>
      </w:pPr>
      <w:r>
        <w:rPr>
          <w:rFonts w:ascii="宋体" w:hAnsi="宋体" w:cs="宋体"/>
          <w:color w:val="000000"/>
          <w:spacing w:val="-1"/>
          <w:w w:val="100"/>
          <w:position w:val="0"/>
          <w:sz w:val="21"/>
          <w:u w:val="none"/>
        </w:rPr>
        <w:t>文件。</w:t>
      </w:r>
    </w:p>
    <w:p>
      <w:pPr>
        <w:spacing w:before="0" w:after="0" w:line="312" w:lineRule="exact"/>
        <w:ind w:left="449" w:firstLine="420"/>
        <w:jc w:val="left"/>
      </w:pPr>
      <w:r>
        <w:rPr>
          <w:rFonts w:ascii="宋体" w:hAnsi="宋体" w:cs="宋体"/>
          <w:color w:val="000000"/>
          <w:spacing w:val="-1"/>
          <w:w w:val="100"/>
          <w:position w:val="0"/>
          <w:sz w:val="21"/>
          <w:u w:val="none"/>
        </w:rPr>
        <w:t>GB/T</w:t>
      </w:r>
      <w:r>
        <w:rPr>
          <w:rFonts w:ascii="Calibri" w:hAnsi="Calibri" w:cs="Calibri"/>
          <w:color w:val="000000"/>
          <w:spacing w:val="0"/>
          <w:w w:val="224"/>
          <w:sz w:val="21"/>
          <w:u w:val="none"/>
        </w:rPr>
        <w:t> </w:t>
      </w:r>
      <w:r>
        <w:rPr>
          <w:rFonts w:ascii="宋体" w:hAnsi="宋体" w:cs="宋体"/>
          <w:color w:val="000000"/>
          <w:spacing w:val="-1"/>
          <w:w w:val="100"/>
          <w:position w:val="0"/>
          <w:sz w:val="21"/>
          <w:u w:val="none"/>
        </w:rPr>
        <w:t>25069-2022</w:t>
      </w:r>
      <w:r>
        <w:rPr>
          <w:rFonts w:ascii="Calibri" w:hAnsi="Calibri" w:cs="Calibri"/>
          <w:color w:val="000000"/>
          <w:spacing w:val="0"/>
          <w:w w:val="195"/>
          <w:sz w:val="24"/>
          <w:u w:val="none"/>
        </w:rPr>
        <w:t>  </w:t>
      </w:r>
      <w:r>
        <w:rPr>
          <w:rFonts w:ascii="宋体" w:eastAsia="宋体" w:hAnsi="宋体" w:cs="宋体"/>
          <w:color w:val="000000"/>
          <w:spacing w:val="-1"/>
          <w:w w:val="100"/>
          <w:position w:val="0"/>
          <w:sz w:val="21"/>
          <w:u w:val="none"/>
        </w:rPr>
        <w:t>信息安全技术</w:t>
      </w:r>
      <w:r>
        <w:rPr>
          <w:rFonts w:ascii="Calibri" w:hAnsi="Calibri" w:cs="Calibri"/>
          <w:color w:val="000000"/>
          <w:spacing w:val="0"/>
          <w:w w:val="194"/>
          <w:sz w:val="24"/>
          <w:u w:val="none"/>
        </w:rPr>
        <w:t>  </w:t>
      </w:r>
      <w:r>
        <w:rPr>
          <w:rFonts w:ascii="宋体" w:eastAsia="宋体" w:hAnsi="宋体" w:cs="宋体"/>
          <w:color w:val="000000"/>
          <w:spacing w:val="-2"/>
          <w:w w:val="100"/>
          <w:position w:val="0"/>
          <w:sz w:val="21"/>
          <w:u w:val="none"/>
        </w:rPr>
        <w:t>术语</w:t>
      </w:r>
    </w:p>
    <w:p>
      <w:pPr>
        <w:spacing w:before="0" w:after="0" w:line="312" w:lineRule="exact"/>
        <w:ind w:left="449" w:firstLine="420"/>
        <w:jc w:val="left"/>
      </w:pPr>
      <w:r>
        <w:rPr>
          <w:rFonts w:ascii="宋体" w:hAnsi="宋体" w:cs="宋体"/>
          <w:color w:val="000000"/>
          <w:spacing w:val="-1"/>
          <w:w w:val="100"/>
          <w:position w:val="0"/>
          <w:sz w:val="21"/>
          <w:u w:val="none"/>
        </w:rPr>
        <w:t>GB/T</w:t>
      </w:r>
      <w:r>
        <w:rPr>
          <w:rFonts w:ascii="Calibri" w:hAnsi="Calibri" w:cs="Calibri"/>
          <w:color w:val="000000"/>
          <w:spacing w:val="0"/>
          <w:w w:val="224"/>
          <w:sz w:val="21"/>
          <w:u w:val="none"/>
        </w:rPr>
        <w:t> </w:t>
      </w:r>
      <w:r>
        <w:rPr>
          <w:rFonts w:ascii="宋体" w:hAnsi="宋体" w:cs="宋体"/>
          <w:color w:val="000000"/>
          <w:spacing w:val="-1"/>
          <w:w w:val="100"/>
          <w:position w:val="0"/>
          <w:sz w:val="21"/>
          <w:u w:val="none"/>
        </w:rPr>
        <w:t>30283-2022</w:t>
      </w:r>
      <w:r>
        <w:rPr>
          <w:rFonts w:ascii="Calibri" w:hAnsi="Calibri" w:cs="Calibri"/>
          <w:color w:val="000000"/>
          <w:spacing w:val="0"/>
          <w:w w:val="195"/>
          <w:sz w:val="24"/>
          <w:u w:val="none"/>
        </w:rPr>
        <w:t>  </w:t>
      </w:r>
      <w:r>
        <w:rPr>
          <w:rFonts w:ascii="宋体" w:eastAsia="宋体" w:hAnsi="宋体" w:cs="宋体"/>
          <w:color w:val="000000"/>
          <w:spacing w:val="-1"/>
          <w:w w:val="100"/>
          <w:position w:val="0"/>
          <w:sz w:val="21"/>
          <w:u w:val="none"/>
        </w:rPr>
        <w:t>信息安全技术</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信息安全服务分类与代码</w:t>
      </w:r>
    </w:p>
    <w:p>
      <w:pPr>
        <w:spacing w:before="0" w:after="0" w:line="312" w:lineRule="exact"/>
        <w:ind w:left="449" w:firstLine="420"/>
        <w:jc w:val="left"/>
      </w:pPr>
      <w:r>
        <w:rPr>
          <w:rFonts w:ascii="宋体" w:hAnsi="宋体" w:cs="宋体"/>
          <w:color w:val="000000"/>
          <w:spacing w:val="-1"/>
          <w:w w:val="100"/>
          <w:position w:val="0"/>
          <w:sz w:val="21"/>
          <w:u w:val="none"/>
        </w:rPr>
        <w:t>DB21/T</w:t>
      </w:r>
      <w:r>
        <w:rPr>
          <w:rFonts w:ascii="Calibri" w:hAnsi="Calibri" w:cs="Calibri"/>
          <w:color w:val="000000"/>
          <w:spacing w:val="0"/>
          <w:w w:val="224"/>
          <w:sz w:val="21"/>
          <w:u w:val="none"/>
        </w:rPr>
        <w:t> </w:t>
      </w:r>
      <w:r>
        <w:rPr>
          <w:rFonts w:ascii="宋体" w:hAnsi="宋体" w:cs="宋体"/>
          <w:color w:val="000000"/>
          <w:spacing w:val="-1"/>
          <w:w w:val="100"/>
          <w:position w:val="0"/>
          <w:sz w:val="21"/>
          <w:u w:val="none"/>
        </w:rPr>
        <w:t>1793.1</w:t>
      </w:r>
      <w:r>
        <w:rPr>
          <w:rFonts w:ascii="Calibri" w:hAnsi="Calibri" w:cs="Calibri"/>
          <w:color w:val="000000"/>
          <w:spacing w:val="0"/>
          <w:w w:val="195"/>
          <w:sz w:val="24"/>
          <w:u w:val="none"/>
        </w:rPr>
        <w:t>  </w:t>
      </w:r>
      <w:r>
        <w:rPr>
          <w:rFonts w:ascii="宋体" w:eastAsia="宋体" w:hAnsi="宋体" w:cs="宋体"/>
          <w:color w:val="000000"/>
          <w:spacing w:val="-1"/>
          <w:w w:val="100"/>
          <w:position w:val="0"/>
          <w:sz w:val="21"/>
          <w:u w:val="none"/>
        </w:rPr>
        <w:t>信息技术</w:t>
      </w:r>
      <w:r>
        <w:rPr>
          <w:rFonts w:ascii="Calibri" w:hAnsi="Calibri" w:cs="Calibri"/>
          <w:color w:val="000000"/>
          <w:spacing w:val="0"/>
          <w:w w:val="196"/>
          <w:sz w:val="24"/>
          <w:u w:val="none"/>
        </w:rPr>
        <w:t>  </w:t>
      </w:r>
      <w:r>
        <w:rPr>
          <w:rFonts w:ascii="宋体" w:eastAsia="宋体" w:hAnsi="宋体" w:cs="宋体"/>
          <w:color w:val="000000"/>
          <w:spacing w:val="-1"/>
          <w:w w:val="100"/>
          <w:position w:val="0"/>
          <w:sz w:val="21"/>
          <w:u w:val="none"/>
        </w:rPr>
        <w:t>职业技能</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第1部分：要求</w:t>
      </w:r>
    </w:p>
    <w:p>
      <w:pPr>
        <w:spacing w:before="0" w:after="0" w:line="240" w:lineRule="exact"/>
        <w:ind w:left="449" w:firstLine="420"/>
      </w:pPr>
    </w:p>
    <w:p>
      <w:pPr>
        <w:spacing w:before="0" w:after="0" w:line="387" w:lineRule="exact"/>
        <w:ind w:left="449" w:firstLine="0"/>
        <w:jc w:val="left"/>
      </w:pPr>
      <w:r>
        <w:rPr>
          <w:rFonts w:ascii="黑体" w:hAnsi="黑体" w:cs="黑体"/>
          <w:color w:val="000000"/>
          <w:spacing w:val="-1"/>
          <w:w w:val="100"/>
          <w:position w:val="0"/>
          <w:sz w:val="21"/>
          <w:u w:val="none"/>
        </w:rPr>
        <w:t>3</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术语和定义</w:t>
      </w:r>
    </w:p>
    <w:p>
      <w:pPr>
        <w:spacing w:before="0" w:after="0" w:line="240" w:lineRule="exact"/>
        <w:ind w:left="449" w:firstLine="0"/>
      </w:pPr>
    </w:p>
    <w:p>
      <w:pPr>
        <w:spacing w:before="0" w:after="0" w:line="381" w:lineRule="exact"/>
        <w:ind w:left="449" w:firstLine="420"/>
        <w:jc w:val="left"/>
      </w:pPr>
      <w:r>
        <w:rPr>
          <w:rFonts w:ascii="宋体" w:hAnsi="宋体" w:cs="宋体"/>
          <w:color w:val="000000"/>
          <w:spacing w:val="-1"/>
          <w:w w:val="100"/>
          <w:position w:val="0"/>
          <w:sz w:val="21"/>
          <w:u w:val="none"/>
        </w:rPr>
        <w:t>GB/T</w:t>
      </w:r>
      <w:r>
        <w:rPr>
          <w:rFonts w:ascii="Calibri" w:hAnsi="Calibri" w:cs="Calibri"/>
          <w:color w:val="000000"/>
          <w:spacing w:val="0"/>
          <w:w w:val="224"/>
          <w:sz w:val="21"/>
          <w:u w:val="none"/>
        </w:rPr>
        <w:t> </w:t>
      </w:r>
      <w:r>
        <w:rPr>
          <w:rFonts w:ascii="宋体" w:eastAsia="宋体" w:hAnsi="宋体" w:cs="宋体"/>
          <w:color w:val="000000"/>
          <w:spacing w:val="-1"/>
          <w:w w:val="100"/>
          <w:position w:val="0"/>
          <w:sz w:val="21"/>
          <w:u w:val="none"/>
        </w:rPr>
        <w:t>25069-2022和DB21/T</w:t>
      </w:r>
      <w:r>
        <w:rPr>
          <w:rFonts w:ascii="Calibri" w:hAnsi="Calibri" w:cs="Calibri"/>
          <w:color w:val="000000"/>
          <w:spacing w:val="0"/>
          <w:w w:val="224"/>
          <w:sz w:val="21"/>
          <w:u w:val="none"/>
        </w:rPr>
        <w:t> </w:t>
      </w:r>
      <w:r>
        <w:rPr>
          <w:rFonts w:ascii="宋体" w:hAnsi="宋体" w:cs="宋体"/>
          <w:color w:val="000000"/>
          <w:spacing w:val="-1"/>
          <w:w w:val="100"/>
          <w:position w:val="0"/>
          <w:sz w:val="21"/>
          <w:u w:val="none"/>
        </w:rPr>
        <w:t>1793.1界定的以及下列术语和定义适用于本文件。</w:t>
      </w:r>
    </w:p>
    <w:p>
      <w:pPr>
        <w:spacing w:before="0" w:after="0" w:line="240" w:lineRule="exact"/>
        <w:ind w:left="449" w:firstLine="420"/>
      </w:pPr>
    </w:p>
    <w:p>
      <w:pPr>
        <w:spacing w:before="0" w:after="0" w:line="231" w:lineRule="exact"/>
        <w:ind w:left="449" w:firstLine="0"/>
        <w:jc w:val="left"/>
      </w:pPr>
      <w:r>
        <w:rPr>
          <w:rFonts w:ascii="黑体" w:hAnsi="黑体" w:cs="黑体"/>
          <w:color w:val="000000"/>
          <w:spacing w:val="-1"/>
          <w:w w:val="100"/>
          <w:position w:val="0"/>
          <w:sz w:val="21"/>
          <w:u w:val="none"/>
        </w:rPr>
        <w:t>3.1</w:t>
      </w:r>
    </w:p>
    <w:p>
      <w:pPr>
        <w:spacing w:before="0" w:after="0" w:line="240" w:lineRule="exact"/>
        <w:ind w:left="449" w:firstLine="0"/>
      </w:pPr>
    </w:p>
    <w:p>
      <w:pPr>
        <w:spacing w:before="0" w:after="0" w:line="228" w:lineRule="exact"/>
        <w:ind w:left="449" w:firstLine="420"/>
        <w:jc w:val="left"/>
      </w:pPr>
      <w:r>
        <w:rPr>
          <w:rFonts w:ascii="黑体" w:eastAsia="黑体" w:hAnsi="黑体" w:cs="黑体"/>
          <w:color w:val="000000"/>
          <w:spacing w:val="-1"/>
          <w:w w:val="100"/>
          <w:position w:val="0"/>
          <w:sz w:val="21"/>
          <w:u w:val="none"/>
        </w:rPr>
        <w:t>信息安全</w:t>
      </w:r>
      <w:r>
        <w:rPr>
          <w:rFonts w:ascii="Calibri" w:hAnsi="Calibri" w:cs="Calibri"/>
          <w:color w:val="000000"/>
          <w:spacing w:val="0"/>
          <w:w w:val="389"/>
          <w:sz w:val="24"/>
          <w:u w:val="none"/>
        </w:rPr>
        <w:t> </w:t>
      </w:r>
      <w:r>
        <w:rPr>
          <w:rFonts w:ascii="黑体" w:hAnsi="黑体" w:cs="黑体"/>
          <w:color w:val="000000"/>
          <w:spacing w:val="-1"/>
          <w:w w:val="100"/>
          <w:position w:val="0"/>
          <w:sz w:val="21"/>
          <w:u w:val="none"/>
        </w:rPr>
        <w:t>information</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security</w:t>
      </w:r>
    </w:p>
    <w:p>
      <w:pPr>
        <w:spacing w:before="0" w:after="0" w:line="240" w:lineRule="exact"/>
        <w:ind w:left="449" w:firstLine="420"/>
      </w:pPr>
    </w:p>
    <w:p>
      <w:pPr>
        <w:spacing w:before="0" w:after="0" w:line="225" w:lineRule="exact"/>
        <w:ind w:left="449" w:firstLine="420"/>
        <w:jc w:val="left"/>
      </w:pPr>
      <w:r>
        <w:rPr>
          <w:rFonts w:ascii="宋体" w:hAnsi="宋体" w:cs="宋体"/>
          <w:color w:val="000000"/>
          <w:spacing w:val="-1"/>
          <w:w w:val="100"/>
          <w:position w:val="0"/>
          <w:sz w:val="21"/>
          <w:u w:val="none"/>
        </w:rPr>
        <w:t>对信息的保密性、完整性和可用性的保持。</w:t>
      </w:r>
    </w:p>
    <w:p>
      <w:pPr>
        <w:spacing w:before="0" w:after="0" w:line="301" w:lineRule="exact"/>
        <w:ind w:left="449" w:firstLine="362"/>
        <w:jc w:val="left"/>
      </w:pPr>
      <w:r>
        <w:rPr>
          <w:rFonts w:ascii="黑体" w:eastAsia="黑体" w:hAnsi="黑体" w:cs="黑体"/>
          <w:color w:val="000000"/>
          <w:spacing w:val="-1"/>
          <w:w w:val="100"/>
          <w:position w:val="0"/>
          <w:sz w:val="18"/>
          <w:u w:val="none"/>
        </w:rPr>
        <w:t>注：</w:t>
      </w:r>
      <w:r>
        <w:rPr>
          <w:rFonts w:ascii="宋体" w:hAnsi="宋体" w:cs="宋体"/>
          <w:color w:val="000000"/>
          <w:spacing w:val="-1"/>
          <w:w w:val="100"/>
          <w:position w:val="0"/>
          <w:sz w:val="18"/>
          <w:u w:val="none"/>
        </w:rPr>
        <w:t>另外，也可包括诸如真实性、可核查性、抗抵赖性和可靠性等其他性质。</w:t>
      </w:r>
    </w:p>
    <w:p>
      <w:pPr>
        <w:spacing w:before="0" w:after="0" w:line="240" w:lineRule="exact"/>
        <w:ind w:left="449" w:firstLine="362"/>
      </w:pPr>
    </w:p>
    <w:p>
      <w:pPr>
        <w:spacing w:before="0" w:after="0" w:line="242" w:lineRule="exact"/>
        <w:ind w:left="449" w:firstLine="0"/>
        <w:jc w:val="left"/>
      </w:pPr>
      <w:r>
        <w:rPr>
          <w:rFonts w:ascii="黑体" w:hAnsi="黑体" w:cs="黑体"/>
          <w:color w:val="000000"/>
          <w:spacing w:val="-1"/>
          <w:w w:val="100"/>
          <w:position w:val="0"/>
          <w:sz w:val="21"/>
          <w:u w:val="none"/>
        </w:rPr>
        <w:t>3.2</w:t>
      </w:r>
    </w:p>
    <w:p>
      <w:pPr>
        <w:spacing w:before="0" w:after="0" w:line="240" w:lineRule="exact"/>
        <w:ind w:left="449" w:firstLine="0"/>
      </w:pPr>
    </w:p>
    <w:p>
      <w:pPr>
        <w:spacing w:before="0" w:after="0" w:line="228" w:lineRule="exact"/>
        <w:ind w:left="449" w:firstLine="420"/>
        <w:jc w:val="left"/>
      </w:pPr>
      <w:r>
        <w:rPr>
          <w:rFonts w:ascii="黑体" w:eastAsia="黑体" w:hAnsi="黑体" w:cs="黑体"/>
          <w:color w:val="000000"/>
          <w:spacing w:val="-1"/>
          <w:w w:val="100"/>
          <w:position w:val="0"/>
          <w:sz w:val="21"/>
          <w:u w:val="none"/>
        </w:rPr>
        <w:t>信息安全服务</w:t>
      </w:r>
      <w:r>
        <w:rPr>
          <w:rFonts w:ascii="Calibri" w:hAnsi="Calibri" w:cs="Calibri"/>
          <w:color w:val="000000"/>
          <w:spacing w:val="0"/>
          <w:w w:val="389"/>
          <w:sz w:val="24"/>
          <w:u w:val="none"/>
        </w:rPr>
        <w:t> </w:t>
      </w:r>
      <w:r>
        <w:rPr>
          <w:rFonts w:ascii="黑体" w:hAnsi="黑体" w:cs="黑体"/>
          <w:color w:val="000000"/>
          <w:spacing w:val="-1"/>
          <w:w w:val="100"/>
          <w:position w:val="0"/>
          <w:sz w:val="21"/>
          <w:u w:val="none"/>
        </w:rPr>
        <w:t>information</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security</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service</w:t>
      </w:r>
    </w:p>
    <w:p>
      <w:pPr>
        <w:spacing w:before="0" w:after="0" w:line="240" w:lineRule="exact"/>
        <w:ind w:left="449" w:firstLine="420"/>
      </w:pPr>
    </w:p>
    <w:p>
      <w:pPr>
        <w:spacing w:before="0" w:after="0" w:line="225" w:lineRule="exact"/>
        <w:ind w:left="449" w:firstLine="420"/>
        <w:jc w:val="left"/>
      </w:pPr>
      <w:r>
        <w:rPr>
          <w:rFonts w:ascii="宋体" w:eastAsia="宋体" w:hAnsi="宋体" w:cs="宋体"/>
          <w:color w:val="000000"/>
          <w:spacing w:val="-3"/>
          <w:w w:val="100"/>
          <w:position w:val="0"/>
          <w:sz w:val="21"/>
          <w:u w:val="none"/>
        </w:rPr>
        <w:t>面向组织或个人的各类信息安全需求和信息安全保障需求，由服务提供方按照服务协议所执行的信</w:t>
      </w:r>
    </w:p>
    <w:p>
      <w:pPr>
        <w:spacing w:before="0" w:after="0" w:line="312" w:lineRule="exact"/>
        <w:ind w:left="449" w:firstLine="0"/>
        <w:jc w:val="left"/>
      </w:pPr>
      <w:r>
        <w:rPr>
          <w:rFonts w:ascii="宋体" w:hAnsi="宋体" w:cs="宋体"/>
          <w:color w:val="000000"/>
          <w:spacing w:val="-1"/>
          <w:w w:val="100"/>
          <w:position w:val="0"/>
          <w:sz w:val="21"/>
          <w:u w:val="none"/>
        </w:rPr>
        <w:t>息安全过程或任务。</w:t>
      </w:r>
    </w:p>
    <w:p>
      <w:pPr>
        <w:spacing w:before="0" w:after="0" w:line="301" w:lineRule="exact"/>
        <w:ind w:left="449" w:firstLine="362"/>
        <w:jc w:val="left"/>
      </w:pPr>
      <w:r>
        <w:rPr>
          <w:rFonts w:ascii="黑体" w:eastAsia="黑体" w:hAnsi="黑体" w:cs="黑体"/>
          <w:color w:val="000000"/>
          <w:spacing w:val="0"/>
          <w:w w:val="100"/>
          <w:position w:val="0"/>
          <w:sz w:val="18"/>
          <w:u w:val="none"/>
        </w:rPr>
        <w:t>注1：</w:t>
      </w:r>
      <w:r>
        <w:rPr>
          <w:rFonts w:ascii="宋体" w:hAnsi="宋体" w:cs="宋体"/>
          <w:color w:val="000000"/>
          <w:spacing w:val="0"/>
          <w:w w:val="100"/>
          <w:position w:val="0"/>
          <w:sz w:val="18"/>
          <w:u w:val="none"/>
        </w:rPr>
        <w:t>信息安全服务通常是基于信息安全技术、产品或管理体系，通过外包的形式，由专业信息安全人员所提供的</w:t>
      </w:r>
    </w:p>
    <w:p>
      <w:pPr>
        <w:spacing w:before="0" w:after="0" w:line="309" w:lineRule="exact"/>
        <w:ind w:left="449" w:firstLine="811"/>
        <w:jc w:val="left"/>
      </w:pPr>
      <w:r>
        <w:rPr>
          <w:rFonts w:ascii="宋体" w:hAnsi="宋体" w:cs="宋体"/>
          <w:color w:val="000000"/>
          <w:spacing w:val="-1"/>
          <w:w w:val="100"/>
          <w:position w:val="0"/>
          <w:sz w:val="18"/>
          <w:u w:val="none"/>
        </w:rPr>
        <w:t>支持和帮助。</w:t>
      </w:r>
    </w:p>
    <w:p>
      <w:pPr>
        <w:spacing w:before="0" w:after="0" w:line="315" w:lineRule="exact"/>
        <w:ind w:left="449" w:firstLine="362"/>
        <w:jc w:val="left"/>
      </w:pPr>
      <w:r>
        <w:rPr>
          <w:rFonts w:ascii="黑体" w:eastAsia="黑体" w:hAnsi="黑体" w:cs="黑体"/>
          <w:color w:val="000000"/>
          <w:spacing w:val="0"/>
          <w:w w:val="100"/>
          <w:position w:val="0"/>
          <w:sz w:val="18"/>
          <w:u w:val="none"/>
        </w:rPr>
        <w:t>注2：</w:t>
      </w:r>
      <w:r>
        <w:rPr>
          <w:rFonts w:ascii="宋体" w:hAnsi="宋体" w:cs="宋体"/>
          <w:color w:val="000000"/>
          <w:spacing w:val="-1"/>
          <w:w w:val="100"/>
          <w:position w:val="0"/>
          <w:sz w:val="18"/>
          <w:u w:val="none"/>
        </w:rPr>
        <w:t>信息安全服务通常以信息安全服务提供方和信息安全服务需求方之间的服务项目方式进行。</w:t>
      </w:r>
    </w:p>
    <w:p>
      <w:pPr>
        <w:spacing w:before="0" w:after="0" w:line="240" w:lineRule="exact"/>
        <w:ind w:left="449" w:firstLine="362"/>
      </w:pPr>
    </w:p>
    <w:p>
      <w:pPr>
        <w:spacing w:before="0" w:after="0" w:line="242" w:lineRule="exact"/>
        <w:ind w:left="449" w:firstLine="0"/>
        <w:jc w:val="left"/>
      </w:pPr>
      <w:r>
        <w:rPr>
          <w:rFonts w:ascii="黑体" w:hAnsi="黑体" w:cs="黑体"/>
          <w:color w:val="000000"/>
          <w:spacing w:val="-1"/>
          <w:w w:val="100"/>
          <w:position w:val="0"/>
          <w:sz w:val="21"/>
          <w:u w:val="none"/>
        </w:rPr>
        <w:t>3.3</w:t>
      </w:r>
    </w:p>
    <w:p>
      <w:pPr>
        <w:spacing w:before="0" w:after="0" w:line="240" w:lineRule="exact"/>
        <w:ind w:left="449" w:firstLine="0"/>
      </w:pPr>
    </w:p>
    <w:p>
      <w:pPr>
        <w:spacing w:before="0" w:after="0" w:line="228" w:lineRule="exact"/>
        <w:ind w:left="449" w:firstLine="420"/>
        <w:jc w:val="left"/>
      </w:pPr>
      <w:r>
        <w:rPr>
          <w:rFonts w:ascii="黑体" w:eastAsia="黑体" w:hAnsi="黑体" w:cs="黑体"/>
          <w:color w:val="000000"/>
          <w:spacing w:val="-1"/>
          <w:w w:val="100"/>
          <w:position w:val="0"/>
          <w:sz w:val="21"/>
          <w:u w:val="none"/>
        </w:rPr>
        <w:t>网络安全</w:t>
      </w:r>
      <w:r>
        <w:rPr>
          <w:rFonts w:ascii="Calibri" w:hAnsi="Calibri" w:cs="Calibri"/>
          <w:color w:val="000000"/>
          <w:spacing w:val="0"/>
          <w:w w:val="389"/>
          <w:sz w:val="24"/>
          <w:u w:val="none"/>
        </w:rPr>
        <w:t> </w:t>
      </w:r>
      <w:r>
        <w:rPr>
          <w:rFonts w:ascii="黑体" w:hAnsi="黑体" w:cs="黑体"/>
          <w:color w:val="000000"/>
          <w:spacing w:val="-1"/>
          <w:w w:val="100"/>
          <w:position w:val="0"/>
          <w:sz w:val="21"/>
          <w:u w:val="none"/>
        </w:rPr>
        <w:t>network</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security</w:t>
      </w:r>
    </w:p>
    <w:p>
      <w:pPr>
        <w:spacing w:before="0" w:after="0" w:line="240" w:lineRule="exact"/>
        <w:ind w:left="449" w:firstLine="420"/>
      </w:pPr>
    </w:p>
    <w:p>
      <w:pPr>
        <w:spacing w:before="0" w:after="0" w:line="225" w:lineRule="exact"/>
        <w:ind w:left="449" w:firstLine="420"/>
        <w:jc w:val="left"/>
      </w:pPr>
      <w:r>
        <w:rPr>
          <w:rFonts w:ascii="宋体" w:hAnsi="宋体" w:cs="宋体"/>
          <w:color w:val="000000"/>
          <w:spacing w:val="-1"/>
          <w:w w:val="100"/>
          <w:position w:val="0"/>
          <w:sz w:val="21"/>
          <w:u w:val="none"/>
        </w:rPr>
        <w:t>对网络环境下存储、传输和处理的信息的保密性、完整性和可用性的保持。</w:t>
      </w:r>
    </w:p>
    <w:p>
      <w:pPr>
        <w:spacing w:before="0" w:after="0" w:line="240" w:lineRule="exact"/>
        <w:ind w:left="449" w:firstLine="420"/>
      </w:pPr>
    </w:p>
    <w:p>
      <w:pPr>
        <w:spacing w:before="0" w:after="0" w:line="240" w:lineRule="exact"/>
        <w:ind w:left="449" w:firstLine="420"/>
      </w:pPr>
    </w:p>
    <w:p>
      <w:pPr>
        <w:spacing w:before="0" w:after="0" w:line="240" w:lineRule="exact"/>
        <w:ind w:left="449" w:firstLine="420"/>
      </w:pPr>
    </w:p>
    <w:p>
      <w:pPr>
        <w:spacing w:before="0" w:after="0" w:line="279" w:lineRule="exact"/>
        <w:ind w:left="449" w:firstLine="9259"/>
        <w:jc w:val="left"/>
        <w:sectPr>
          <w:type w:val="continuous"/>
          <w:pgSz w:w="11906" w:h="16839"/>
          <w:pgMar w:top="1097" w:right="609" w:bottom="857" w:left="969" w:header="0" w:footer="0" w:gutter="0"/>
          <w:pgNumType w:start="21"/>
          <w:cols w:num="1" w:space="720"/>
        </w:sectPr>
      </w:pPr>
      <w:r>
        <w:rPr>
          <w:rFonts w:ascii="宋体" w:hAnsi="宋体" w:cs="宋体"/>
          <w:color w:val="000000"/>
          <w:spacing w:val="-1"/>
          <w:w w:val="100"/>
          <w:position w:val="0"/>
          <w:sz w:val="18"/>
          <w:u w:val="none"/>
        </w:rPr>
        <w:t>1</w:t>
      </w:r>
    </w:p>
    <w:tbl>
      <w:tblPr>
        <w:tblStyle w:val="TableNormal"/>
        <w:tblpPr w:leftFromText="180" w:rightFromText="180" w:vertAnchor="page" w:horzAnchor="page" w:tblpX="49" w:tblpY="12092"/>
        <w:tblW w:w="0" w:type="auto"/>
        <w:tblInd w:w="0" w:type="dxa"/>
        <w:tblLayout w:type="fixed"/>
        <w:tblCellMar>
          <w:top w:w="0" w:type="dxa"/>
          <w:left w:w="108" w:type="dxa"/>
          <w:bottom w:w="0" w:type="dxa"/>
          <w:right w:w="108" w:type="dxa"/>
        </w:tblCellMar>
      </w:tblPr>
      <w:tblGrid>
        <w:gridCol w:w="1119"/>
        <w:gridCol w:w="917"/>
        <w:gridCol w:w="917"/>
        <w:gridCol w:w="917"/>
        <w:gridCol w:w="917"/>
        <w:gridCol w:w="917"/>
        <w:gridCol w:w="918"/>
        <w:gridCol w:w="918"/>
        <w:gridCol w:w="918"/>
        <w:gridCol w:w="919"/>
      </w:tblGrid>
      <w:tr>
        <w:tblPrEx>
          <w:tblW w:w="0" w:type="auto"/>
          <w:tblInd w:w="0" w:type="dxa"/>
          <w:tblLayout w:type="fixed"/>
          <w:tblCellMar>
            <w:top w:w="0" w:type="dxa"/>
            <w:left w:w="108" w:type="dxa"/>
            <w:bottom w:w="0" w:type="dxa"/>
            <w:right w:w="108" w:type="dxa"/>
          </w:tblCellMar>
        </w:tblPrEx>
        <w:trPr>
          <w:trHeight w:hRule="exact" w:val="654"/>
        </w:trPr>
        <w:tc>
          <w:tcPr>
            <w:tcW w:w="111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1" w:lineRule="exact"/>
              <w:ind w:left="383" w:right="-239"/>
            </w:pPr>
            <w:bookmarkStart w:id="8" w:name="8"/>
            <w:bookmarkEnd w:id="8"/>
            <w:r>
              <w:rPr>
                <w:rFonts w:ascii="宋体" w:eastAsia="宋体" w:hAnsi="宋体" w:cs="宋体"/>
                <w:color w:val="000000"/>
                <w:spacing w:val="-1"/>
                <w:w w:val="100"/>
                <w:position w:val="0"/>
                <w:sz w:val="18"/>
                <w:u w:val="none"/>
              </w:rPr>
              <w:t>类别</w:t>
            </w:r>
          </w:p>
          <w:p>
            <w:pPr>
              <w:spacing w:before="0" w:after="0" w:line="312" w:lineRule="exact"/>
              <w:ind w:left="383" w:right="-239"/>
            </w:pPr>
            <w:r>
              <w:rPr>
                <w:rFonts w:ascii="宋体" w:eastAsia="宋体" w:hAnsi="宋体" w:cs="宋体"/>
                <w:color w:val="000000"/>
                <w:spacing w:val="-1"/>
                <w:w w:val="100"/>
                <w:position w:val="0"/>
                <w:sz w:val="18"/>
                <w:u w:val="none"/>
              </w:rPr>
              <w:t>序号</w:t>
            </w:r>
          </w:p>
        </w:tc>
        <w:tc>
          <w:tcPr>
            <w:tcW w:w="9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7" w:lineRule="exact"/>
              <w:ind w:left="368" w:right="-239"/>
            </w:pPr>
            <w:r>
              <w:rPr>
                <w:rFonts w:ascii="宋体" w:hAnsi="宋体" w:cs="宋体"/>
                <w:color w:val="000000"/>
                <w:spacing w:val="-1"/>
                <w:w w:val="100"/>
                <w:position w:val="0"/>
                <w:sz w:val="18"/>
                <w:u w:val="none"/>
              </w:rPr>
              <w:t>01</w:t>
            </w:r>
          </w:p>
        </w:tc>
        <w:tc>
          <w:tcPr>
            <w:tcW w:w="9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7" w:lineRule="exact"/>
              <w:ind w:left="368" w:right="-239"/>
            </w:pPr>
            <w:r>
              <w:rPr>
                <w:rFonts w:ascii="宋体" w:hAnsi="宋体" w:cs="宋体"/>
                <w:color w:val="000000"/>
                <w:spacing w:val="-1"/>
                <w:w w:val="100"/>
                <w:position w:val="0"/>
                <w:sz w:val="18"/>
                <w:u w:val="none"/>
              </w:rPr>
              <w:t>02</w:t>
            </w:r>
          </w:p>
        </w:tc>
        <w:tc>
          <w:tcPr>
            <w:tcW w:w="9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7" w:lineRule="exact"/>
              <w:ind w:left="367" w:right="-239"/>
            </w:pPr>
            <w:r>
              <w:rPr>
                <w:rFonts w:ascii="宋体" w:hAnsi="宋体" w:cs="宋体"/>
                <w:color w:val="000000"/>
                <w:spacing w:val="-1"/>
                <w:w w:val="100"/>
                <w:position w:val="0"/>
                <w:sz w:val="18"/>
                <w:u w:val="none"/>
              </w:rPr>
              <w:t>03</w:t>
            </w:r>
          </w:p>
        </w:tc>
        <w:tc>
          <w:tcPr>
            <w:tcW w:w="9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7" w:lineRule="exact"/>
              <w:ind w:left="367" w:right="-239"/>
            </w:pPr>
            <w:r>
              <w:rPr>
                <w:rFonts w:ascii="宋体" w:hAnsi="宋体" w:cs="宋体"/>
                <w:color w:val="000000"/>
                <w:spacing w:val="-1"/>
                <w:w w:val="100"/>
                <w:position w:val="0"/>
                <w:sz w:val="18"/>
                <w:u w:val="none"/>
              </w:rPr>
              <w:t>04</w:t>
            </w:r>
          </w:p>
        </w:tc>
        <w:tc>
          <w:tcPr>
            <w:tcW w:w="9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7" w:lineRule="exact"/>
              <w:ind w:left="367" w:right="-239"/>
            </w:pPr>
            <w:r>
              <w:rPr>
                <w:rFonts w:ascii="宋体" w:hAnsi="宋体" w:cs="宋体"/>
                <w:color w:val="000000"/>
                <w:spacing w:val="-1"/>
                <w:w w:val="100"/>
                <w:position w:val="0"/>
                <w:sz w:val="18"/>
                <w:u w:val="none"/>
              </w:rPr>
              <w:t>05</w:t>
            </w:r>
          </w:p>
        </w:tc>
        <w:tc>
          <w:tcPr>
            <w:tcW w:w="9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7" w:lineRule="exact"/>
              <w:ind w:left="369" w:right="-239"/>
            </w:pPr>
            <w:r>
              <w:rPr>
                <w:rFonts w:ascii="宋体" w:hAnsi="宋体" w:cs="宋体"/>
                <w:color w:val="000000"/>
                <w:spacing w:val="-1"/>
                <w:w w:val="100"/>
                <w:position w:val="0"/>
                <w:sz w:val="18"/>
                <w:u w:val="none"/>
              </w:rPr>
              <w:t>06</w:t>
            </w:r>
          </w:p>
        </w:tc>
        <w:tc>
          <w:tcPr>
            <w:tcW w:w="9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7" w:lineRule="exact"/>
              <w:ind w:left="368" w:right="-239"/>
            </w:pPr>
            <w:r>
              <w:rPr>
                <w:rFonts w:ascii="宋体" w:hAnsi="宋体" w:cs="宋体"/>
                <w:color w:val="000000"/>
                <w:spacing w:val="-1"/>
                <w:w w:val="100"/>
                <w:position w:val="0"/>
                <w:sz w:val="18"/>
                <w:u w:val="none"/>
              </w:rPr>
              <w:t>07</w:t>
            </w:r>
          </w:p>
        </w:tc>
        <w:tc>
          <w:tcPr>
            <w:tcW w:w="9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7" w:lineRule="exact"/>
              <w:ind w:left="369" w:right="-239"/>
            </w:pPr>
            <w:r>
              <w:rPr>
                <w:rFonts w:ascii="宋体" w:hAnsi="宋体" w:cs="宋体"/>
                <w:color w:val="000000"/>
                <w:spacing w:val="-1"/>
                <w:w w:val="100"/>
                <w:position w:val="0"/>
                <w:sz w:val="18"/>
                <w:u w:val="none"/>
              </w:rPr>
              <w:t>08</w:t>
            </w:r>
          </w:p>
        </w:tc>
        <w:tc>
          <w:tcPr>
            <w:tcW w:w="91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7" w:lineRule="exact"/>
              <w:ind w:left="363" w:right="-239"/>
            </w:pPr>
            <w:r>
              <w:rPr>
                <w:rFonts w:ascii="宋体" w:hAnsi="宋体" w:cs="宋体"/>
                <w:color w:val="000000"/>
                <w:spacing w:val="-1"/>
                <w:w w:val="100"/>
                <w:position w:val="0"/>
                <w:sz w:val="18"/>
                <w:u w:val="none"/>
              </w:rPr>
              <w:t>09</w:t>
            </w:r>
          </w:p>
        </w:tc>
      </w:tr>
      <w:tr>
        <w:tblPrEx>
          <w:tblW w:w="0" w:type="auto"/>
          <w:tblInd w:w="0" w:type="dxa"/>
          <w:tblLayout w:type="fixed"/>
          <w:tblCellMar>
            <w:top w:w="0" w:type="dxa"/>
            <w:left w:w="108" w:type="dxa"/>
            <w:bottom w:w="0" w:type="dxa"/>
            <w:right w:w="108" w:type="dxa"/>
          </w:tblCellMar>
        </w:tblPrEx>
        <w:trPr>
          <w:trHeight w:hRule="exact" w:val="1431"/>
        </w:trPr>
        <w:tc>
          <w:tcPr>
            <w:tcW w:w="111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7" w:lineRule="exact"/>
              <w:ind w:left="474" w:right="-239"/>
            </w:pPr>
            <w:r>
              <w:rPr>
                <w:rFonts w:ascii="宋体" w:eastAsia="宋体" w:hAnsi="宋体" w:cs="宋体"/>
                <w:color w:val="000000"/>
                <w:spacing w:val="-1"/>
                <w:w w:val="100"/>
                <w:position w:val="0"/>
                <w:sz w:val="18"/>
                <w:u w:val="none"/>
              </w:rPr>
              <w:t>职</w:t>
            </w:r>
          </w:p>
          <w:p>
            <w:pPr>
              <w:spacing w:before="0" w:after="0" w:line="312" w:lineRule="exact"/>
              <w:ind w:left="474" w:right="-239"/>
            </w:pPr>
            <w:r>
              <w:rPr>
                <w:rFonts w:ascii="宋体" w:eastAsia="宋体" w:hAnsi="宋体" w:cs="宋体"/>
                <w:color w:val="000000"/>
                <w:spacing w:val="-1"/>
                <w:w w:val="100"/>
                <w:position w:val="0"/>
                <w:sz w:val="18"/>
                <w:u w:val="none"/>
              </w:rPr>
              <w:t>业</w:t>
            </w:r>
          </w:p>
          <w:p>
            <w:pPr>
              <w:spacing w:before="0" w:after="0" w:line="312" w:lineRule="exact"/>
              <w:ind w:left="474" w:right="-239"/>
            </w:pPr>
            <w:r>
              <w:rPr>
                <w:rFonts w:ascii="宋体" w:eastAsia="宋体" w:hAnsi="宋体" w:cs="宋体"/>
                <w:color w:val="000000"/>
                <w:spacing w:val="-1"/>
                <w:w w:val="100"/>
                <w:position w:val="0"/>
                <w:sz w:val="18"/>
                <w:u w:val="none"/>
              </w:rPr>
              <w:t>分</w:t>
            </w:r>
          </w:p>
          <w:p>
            <w:pPr>
              <w:spacing w:before="0" w:after="0" w:line="312" w:lineRule="exact"/>
              <w:ind w:left="474" w:right="-239"/>
            </w:pPr>
            <w:r>
              <w:rPr>
                <w:rFonts w:ascii="宋体" w:eastAsia="宋体" w:hAnsi="宋体" w:cs="宋体"/>
                <w:color w:val="000000"/>
                <w:spacing w:val="-1"/>
                <w:w w:val="100"/>
                <w:position w:val="0"/>
                <w:sz w:val="18"/>
                <w:u w:val="none"/>
              </w:rPr>
              <w:t>类</w:t>
            </w:r>
          </w:p>
        </w:tc>
        <w:tc>
          <w:tcPr>
            <w:tcW w:w="9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79" w:right="-239"/>
            </w:pPr>
          </w:p>
          <w:p>
            <w:pPr>
              <w:spacing w:before="0" w:after="0" w:line="253" w:lineRule="exact"/>
              <w:ind w:left="279" w:right="-239"/>
            </w:pPr>
            <w:r>
              <w:rPr>
                <w:rFonts w:ascii="宋体" w:eastAsia="宋体" w:hAnsi="宋体" w:cs="宋体"/>
                <w:color w:val="000000"/>
                <w:spacing w:val="-1"/>
                <w:w w:val="100"/>
                <w:position w:val="0"/>
                <w:sz w:val="18"/>
                <w:u w:val="none"/>
              </w:rPr>
              <w:t>信息</w:t>
            </w:r>
          </w:p>
          <w:p>
            <w:pPr>
              <w:spacing w:before="0" w:after="0" w:line="312" w:lineRule="exact"/>
              <w:ind w:left="279" w:right="-239"/>
            </w:pPr>
            <w:r>
              <w:rPr>
                <w:rFonts w:ascii="宋体" w:eastAsia="宋体" w:hAnsi="宋体" w:cs="宋体"/>
                <w:color w:val="000000"/>
                <w:spacing w:val="-1"/>
                <w:w w:val="100"/>
                <w:position w:val="0"/>
                <w:sz w:val="18"/>
                <w:u w:val="none"/>
              </w:rPr>
              <w:t>安全</w:t>
            </w:r>
          </w:p>
          <w:p>
            <w:pPr>
              <w:spacing w:before="0" w:after="0" w:line="312" w:lineRule="exact"/>
              <w:ind w:left="279" w:right="-239"/>
            </w:pPr>
            <w:r>
              <w:rPr>
                <w:rFonts w:ascii="宋体" w:eastAsia="宋体" w:hAnsi="宋体" w:cs="宋体"/>
                <w:color w:val="000000"/>
                <w:spacing w:val="-1"/>
                <w:w w:val="100"/>
                <w:position w:val="0"/>
                <w:sz w:val="18"/>
                <w:u w:val="none"/>
              </w:rPr>
              <w:t>管理</w:t>
            </w:r>
          </w:p>
        </w:tc>
        <w:tc>
          <w:tcPr>
            <w:tcW w:w="9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79" w:right="-239"/>
            </w:pPr>
          </w:p>
          <w:p>
            <w:pPr>
              <w:spacing w:before="0" w:after="0" w:line="253" w:lineRule="exact"/>
              <w:ind w:left="279" w:right="-239"/>
            </w:pPr>
            <w:r>
              <w:rPr>
                <w:rFonts w:ascii="宋体" w:eastAsia="宋体" w:hAnsi="宋体" w:cs="宋体"/>
                <w:color w:val="000000"/>
                <w:spacing w:val="-1"/>
                <w:w w:val="100"/>
                <w:position w:val="0"/>
                <w:sz w:val="18"/>
                <w:u w:val="none"/>
              </w:rPr>
              <w:t>信息</w:t>
            </w:r>
          </w:p>
          <w:p>
            <w:pPr>
              <w:spacing w:before="0" w:after="0" w:line="312" w:lineRule="exact"/>
              <w:ind w:left="279" w:right="-239"/>
            </w:pPr>
            <w:r>
              <w:rPr>
                <w:rFonts w:ascii="宋体" w:eastAsia="宋体" w:hAnsi="宋体" w:cs="宋体"/>
                <w:color w:val="000000"/>
                <w:spacing w:val="-1"/>
                <w:w w:val="100"/>
                <w:position w:val="0"/>
                <w:sz w:val="18"/>
                <w:u w:val="none"/>
              </w:rPr>
              <w:t>安全</w:t>
            </w:r>
          </w:p>
          <w:p>
            <w:pPr>
              <w:spacing w:before="0" w:after="0" w:line="312" w:lineRule="exact"/>
              <w:ind w:left="279" w:right="-239"/>
            </w:pPr>
            <w:r>
              <w:rPr>
                <w:rFonts w:ascii="宋体" w:eastAsia="宋体" w:hAnsi="宋体" w:cs="宋体"/>
                <w:color w:val="000000"/>
                <w:spacing w:val="-1"/>
                <w:w w:val="100"/>
                <w:position w:val="0"/>
                <w:sz w:val="18"/>
                <w:u w:val="none"/>
              </w:rPr>
              <w:t>咨询</w:t>
            </w:r>
          </w:p>
        </w:tc>
        <w:tc>
          <w:tcPr>
            <w:tcW w:w="9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79" w:right="-239"/>
            </w:pPr>
          </w:p>
          <w:p>
            <w:pPr>
              <w:spacing w:before="0" w:after="0" w:line="253" w:lineRule="exact"/>
              <w:ind w:left="279" w:right="-239"/>
            </w:pPr>
            <w:r>
              <w:rPr>
                <w:rFonts w:ascii="宋体" w:eastAsia="宋体" w:hAnsi="宋体" w:cs="宋体"/>
                <w:color w:val="000000"/>
                <w:spacing w:val="-1"/>
                <w:w w:val="100"/>
                <w:position w:val="0"/>
                <w:sz w:val="18"/>
                <w:u w:val="none"/>
              </w:rPr>
              <w:t>信息</w:t>
            </w:r>
          </w:p>
          <w:p>
            <w:pPr>
              <w:spacing w:before="0" w:after="0" w:line="312" w:lineRule="exact"/>
              <w:ind w:left="279" w:right="-239"/>
            </w:pPr>
            <w:r>
              <w:rPr>
                <w:rFonts w:ascii="宋体" w:eastAsia="宋体" w:hAnsi="宋体" w:cs="宋体"/>
                <w:color w:val="000000"/>
                <w:spacing w:val="-1"/>
                <w:w w:val="100"/>
                <w:position w:val="0"/>
                <w:sz w:val="18"/>
                <w:u w:val="none"/>
              </w:rPr>
              <w:t>安全</w:t>
            </w:r>
          </w:p>
          <w:p>
            <w:pPr>
              <w:spacing w:before="0" w:after="0" w:line="312" w:lineRule="exact"/>
              <w:ind w:left="279" w:right="-239"/>
            </w:pPr>
            <w:r>
              <w:rPr>
                <w:rFonts w:ascii="宋体" w:eastAsia="宋体" w:hAnsi="宋体" w:cs="宋体"/>
                <w:color w:val="000000"/>
                <w:spacing w:val="-1"/>
                <w:w w:val="100"/>
                <w:position w:val="0"/>
                <w:sz w:val="18"/>
                <w:u w:val="none"/>
              </w:rPr>
              <w:t>监理</w:t>
            </w:r>
          </w:p>
        </w:tc>
        <w:tc>
          <w:tcPr>
            <w:tcW w:w="9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7" w:lineRule="exact"/>
              <w:ind w:left="278" w:right="-239"/>
            </w:pPr>
            <w:r>
              <w:rPr>
                <w:rFonts w:ascii="宋体" w:eastAsia="宋体" w:hAnsi="宋体" w:cs="宋体"/>
                <w:color w:val="000000"/>
                <w:spacing w:val="-1"/>
                <w:w w:val="100"/>
                <w:position w:val="0"/>
                <w:sz w:val="18"/>
                <w:u w:val="none"/>
              </w:rPr>
              <w:t>信息</w:t>
            </w:r>
          </w:p>
          <w:p>
            <w:pPr>
              <w:spacing w:before="0" w:after="0" w:line="312" w:lineRule="exact"/>
              <w:ind w:left="278" w:right="-239"/>
            </w:pPr>
            <w:r>
              <w:rPr>
                <w:rFonts w:ascii="宋体" w:eastAsia="宋体" w:hAnsi="宋体" w:cs="宋体"/>
                <w:color w:val="000000"/>
                <w:spacing w:val="-1"/>
                <w:w w:val="100"/>
                <w:position w:val="0"/>
                <w:sz w:val="18"/>
                <w:u w:val="none"/>
              </w:rPr>
              <w:t>安全</w:t>
            </w:r>
          </w:p>
          <w:p>
            <w:pPr>
              <w:spacing w:before="0" w:after="0" w:line="312" w:lineRule="exact"/>
              <w:ind w:left="278" w:right="-239"/>
            </w:pPr>
            <w:r>
              <w:rPr>
                <w:rFonts w:ascii="宋体" w:eastAsia="宋体" w:hAnsi="宋体" w:cs="宋体"/>
                <w:color w:val="000000"/>
                <w:spacing w:val="-1"/>
                <w:w w:val="100"/>
                <w:position w:val="0"/>
                <w:sz w:val="18"/>
                <w:u w:val="none"/>
              </w:rPr>
              <w:t>设计</w:t>
            </w:r>
          </w:p>
          <w:p>
            <w:pPr>
              <w:spacing w:before="0" w:after="0" w:line="312" w:lineRule="exact"/>
              <w:ind w:left="187" w:right="-239"/>
            </w:pPr>
            <w:r>
              <w:rPr>
                <w:rFonts w:ascii="宋体" w:eastAsia="宋体" w:hAnsi="宋体" w:cs="宋体"/>
                <w:color w:val="000000"/>
                <w:spacing w:val="-1"/>
                <w:w w:val="100"/>
                <w:position w:val="0"/>
                <w:sz w:val="18"/>
                <w:u w:val="none"/>
              </w:rPr>
              <w:t>与开发</w:t>
            </w:r>
          </w:p>
        </w:tc>
        <w:tc>
          <w:tcPr>
            <w:tcW w:w="9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78" w:right="-239"/>
            </w:pPr>
          </w:p>
          <w:p>
            <w:pPr>
              <w:spacing w:before="0" w:after="0" w:line="253" w:lineRule="exact"/>
              <w:ind w:left="278" w:right="-239"/>
            </w:pPr>
            <w:r>
              <w:rPr>
                <w:rFonts w:ascii="宋体" w:eastAsia="宋体" w:hAnsi="宋体" w:cs="宋体"/>
                <w:color w:val="000000"/>
                <w:spacing w:val="-1"/>
                <w:w w:val="100"/>
                <w:position w:val="0"/>
                <w:sz w:val="18"/>
                <w:u w:val="none"/>
              </w:rPr>
              <w:t>信息</w:t>
            </w:r>
          </w:p>
          <w:p>
            <w:pPr>
              <w:spacing w:before="0" w:after="0" w:line="312" w:lineRule="exact"/>
              <w:ind w:left="278" w:right="-239"/>
            </w:pPr>
            <w:r>
              <w:rPr>
                <w:rFonts w:ascii="宋体" w:eastAsia="宋体" w:hAnsi="宋体" w:cs="宋体"/>
                <w:color w:val="000000"/>
                <w:spacing w:val="-1"/>
                <w:w w:val="100"/>
                <w:position w:val="0"/>
                <w:sz w:val="18"/>
                <w:u w:val="none"/>
              </w:rPr>
              <w:t>安全</w:t>
            </w:r>
          </w:p>
          <w:p>
            <w:pPr>
              <w:spacing w:before="0" w:after="0" w:line="312" w:lineRule="exact"/>
              <w:ind w:left="278" w:right="-239"/>
            </w:pPr>
            <w:r>
              <w:rPr>
                <w:rFonts w:ascii="宋体" w:eastAsia="宋体" w:hAnsi="宋体" w:cs="宋体"/>
                <w:color w:val="000000"/>
                <w:spacing w:val="-1"/>
                <w:w w:val="100"/>
                <w:position w:val="0"/>
                <w:sz w:val="18"/>
                <w:u w:val="none"/>
              </w:rPr>
              <w:t>测试</w:t>
            </w:r>
          </w:p>
        </w:tc>
        <w:tc>
          <w:tcPr>
            <w:tcW w:w="9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78" w:right="-239"/>
            </w:pPr>
          </w:p>
          <w:p>
            <w:pPr>
              <w:spacing w:before="0" w:after="0" w:line="253" w:lineRule="exact"/>
              <w:ind w:left="278" w:right="-239"/>
            </w:pPr>
            <w:r>
              <w:rPr>
                <w:rFonts w:ascii="宋体" w:eastAsia="宋体" w:hAnsi="宋体" w:cs="宋体"/>
                <w:color w:val="000000"/>
                <w:spacing w:val="-1"/>
                <w:w w:val="100"/>
                <w:position w:val="0"/>
                <w:sz w:val="18"/>
                <w:u w:val="none"/>
              </w:rPr>
              <w:t>信息</w:t>
            </w:r>
          </w:p>
          <w:p>
            <w:pPr>
              <w:spacing w:before="0" w:after="0" w:line="312" w:lineRule="exact"/>
              <w:ind w:left="278" w:right="-239"/>
            </w:pPr>
            <w:r>
              <w:rPr>
                <w:rFonts w:ascii="宋体" w:eastAsia="宋体" w:hAnsi="宋体" w:cs="宋体"/>
                <w:color w:val="000000"/>
                <w:spacing w:val="-1"/>
                <w:w w:val="100"/>
                <w:position w:val="0"/>
                <w:sz w:val="18"/>
                <w:u w:val="none"/>
              </w:rPr>
              <w:t>安全</w:t>
            </w:r>
          </w:p>
          <w:p>
            <w:pPr>
              <w:spacing w:before="0" w:after="0" w:line="312" w:lineRule="exact"/>
              <w:ind w:left="278" w:right="-239"/>
            </w:pPr>
            <w:r>
              <w:rPr>
                <w:rFonts w:ascii="宋体" w:eastAsia="宋体" w:hAnsi="宋体" w:cs="宋体"/>
                <w:color w:val="000000"/>
                <w:spacing w:val="-1"/>
                <w:w w:val="100"/>
                <w:position w:val="0"/>
                <w:sz w:val="18"/>
                <w:u w:val="none"/>
              </w:rPr>
              <w:t>集成</w:t>
            </w:r>
          </w:p>
        </w:tc>
        <w:tc>
          <w:tcPr>
            <w:tcW w:w="9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79" w:right="-239"/>
            </w:pPr>
          </w:p>
          <w:p>
            <w:pPr>
              <w:spacing w:before="0" w:after="0" w:line="253" w:lineRule="exact"/>
              <w:ind w:left="279" w:right="-239"/>
            </w:pPr>
            <w:r>
              <w:rPr>
                <w:rFonts w:ascii="宋体" w:eastAsia="宋体" w:hAnsi="宋体" w:cs="宋体"/>
                <w:color w:val="000000"/>
                <w:spacing w:val="-1"/>
                <w:w w:val="100"/>
                <w:position w:val="0"/>
                <w:sz w:val="18"/>
                <w:u w:val="none"/>
              </w:rPr>
              <w:t>信息</w:t>
            </w:r>
          </w:p>
          <w:p>
            <w:pPr>
              <w:spacing w:before="0" w:after="0" w:line="312" w:lineRule="exact"/>
              <w:ind w:left="279" w:right="-239"/>
            </w:pPr>
            <w:r>
              <w:rPr>
                <w:rFonts w:ascii="宋体" w:eastAsia="宋体" w:hAnsi="宋体" w:cs="宋体"/>
                <w:color w:val="000000"/>
                <w:spacing w:val="-1"/>
                <w:w w:val="100"/>
                <w:position w:val="0"/>
                <w:sz w:val="18"/>
                <w:u w:val="none"/>
              </w:rPr>
              <w:t>安全</w:t>
            </w:r>
          </w:p>
          <w:p>
            <w:pPr>
              <w:spacing w:before="0" w:after="0" w:line="312" w:lineRule="exact"/>
              <w:ind w:left="279" w:right="-239"/>
            </w:pPr>
            <w:r>
              <w:rPr>
                <w:rFonts w:ascii="宋体" w:eastAsia="宋体" w:hAnsi="宋体" w:cs="宋体"/>
                <w:color w:val="000000"/>
                <w:spacing w:val="-1"/>
                <w:w w:val="100"/>
                <w:position w:val="0"/>
                <w:sz w:val="18"/>
                <w:u w:val="none"/>
              </w:rPr>
              <w:t>运维</w:t>
            </w:r>
          </w:p>
        </w:tc>
        <w:tc>
          <w:tcPr>
            <w:tcW w:w="9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78" w:right="-239"/>
            </w:pPr>
          </w:p>
          <w:p>
            <w:pPr>
              <w:spacing w:before="0" w:after="0" w:line="253" w:lineRule="exact"/>
              <w:ind w:left="278" w:right="-239"/>
            </w:pPr>
            <w:r>
              <w:rPr>
                <w:rFonts w:ascii="宋体" w:eastAsia="宋体" w:hAnsi="宋体" w:cs="宋体"/>
                <w:color w:val="000000"/>
                <w:spacing w:val="-1"/>
                <w:w w:val="100"/>
                <w:position w:val="0"/>
                <w:sz w:val="18"/>
                <w:u w:val="none"/>
              </w:rPr>
              <w:t>信息</w:t>
            </w:r>
          </w:p>
          <w:p>
            <w:pPr>
              <w:spacing w:before="0" w:after="0" w:line="312" w:lineRule="exact"/>
              <w:ind w:left="278" w:right="-239"/>
            </w:pPr>
            <w:r>
              <w:rPr>
                <w:rFonts w:ascii="宋体" w:eastAsia="宋体" w:hAnsi="宋体" w:cs="宋体"/>
                <w:color w:val="000000"/>
                <w:spacing w:val="-1"/>
                <w:w w:val="100"/>
                <w:position w:val="0"/>
                <w:sz w:val="18"/>
                <w:u w:val="none"/>
              </w:rPr>
              <w:t>安全</w:t>
            </w:r>
          </w:p>
          <w:p>
            <w:pPr>
              <w:spacing w:before="0" w:after="0" w:line="312" w:lineRule="exact"/>
              <w:ind w:left="278" w:right="-239"/>
            </w:pPr>
            <w:r>
              <w:rPr>
                <w:rFonts w:ascii="宋体" w:eastAsia="宋体" w:hAnsi="宋体" w:cs="宋体"/>
                <w:color w:val="000000"/>
                <w:spacing w:val="-1"/>
                <w:w w:val="100"/>
                <w:position w:val="0"/>
                <w:sz w:val="18"/>
                <w:u w:val="none"/>
              </w:rPr>
              <w:t>审计</w:t>
            </w:r>
          </w:p>
        </w:tc>
        <w:tc>
          <w:tcPr>
            <w:tcW w:w="91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74" w:right="-239"/>
            </w:pPr>
          </w:p>
          <w:p>
            <w:pPr>
              <w:spacing w:before="0" w:after="0" w:line="253" w:lineRule="exact"/>
              <w:ind w:left="274" w:right="-239"/>
            </w:pPr>
            <w:r>
              <w:rPr>
                <w:rFonts w:ascii="宋体" w:eastAsia="宋体" w:hAnsi="宋体" w:cs="宋体"/>
                <w:color w:val="000000"/>
                <w:spacing w:val="-1"/>
                <w:w w:val="100"/>
                <w:position w:val="0"/>
                <w:sz w:val="18"/>
                <w:u w:val="none"/>
              </w:rPr>
              <w:t>信息</w:t>
            </w:r>
          </w:p>
          <w:p>
            <w:pPr>
              <w:spacing w:before="0" w:after="0" w:line="312" w:lineRule="exact"/>
              <w:ind w:left="274" w:right="-239"/>
            </w:pPr>
            <w:r>
              <w:rPr>
                <w:rFonts w:ascii="宋体" w:eastAsia="宋体" w:hAnsi="宋体" w:cs="宋体"/>
                <w:color w:val="000000"/>
                <w:spacing w:val="-1"/>
                <w:w w:val="100"/>
                <w:position w:val="0"/>
                <w:sz w:val="18"/>
                <w:u w:val="none"/>
              </w:rPr>
              <w:t>安全</w:t>
            </w:r>
          </w:p>
          <w:p>
            <w:pPr>
              <w:spacing w:before="0" w:after="0" w:line="312" w:lineRule="exact"/>
              <w:ind w:left="274" w:right="-239"/>
            </w:pPr>
            <w:r>
              <w:rPr>
                <w:rFonts w:ascii="宋体" w:eastAsia="宋体" w:hAnsi="宋体" w:cs="宋体"/>
                <w:color w:val="000000"/>
                <w:spacing w:val="-1"/>
                <w:w w:val="100"/>
                <w:position w:val="0"/>
                <w:sz w:val="18"/>
                <w:u w:val="none"/>
              </w:rPr>
              <w:t>培训</w:t>
            </w:r>
          </w:p>
        </w:tc>
      </w:tr>
    </w:tbl>
    <w:p>
      <w:pPr>
        <w:spacing w:before="0" w:after="0" w:line="352" w:lineRule="exact"/>
      </w:pPr>
    </w:p>
    <w:p>
      <w:pPr>
        <w:widowControl/>
        <w:jc w:val="left"/>
        <w:sectPr>
          <w:type w:val="continuous"/>
          <w:pgSz w:w="11906" w:h="16838"/>
          <w:pgMar w:top="1097" w:right="713" w:bottom="857" w:left="1073" w:header="0" w:footer="0" w:gutter="0"/>
          <w:pgNumType w:start="22"/>
          <w:cols w:num="1" w:space="720"/>
          <w:docGrid w:type="lines" w:linePitch="312" w:charSpace="0"/>
        </w:sectPr>
      </w:pPr>
    </w:p>
    <w:p>
      <w:pPr>
        <w:spacing w:before="0" w:after="0" w:line="212" w:lineRule="exact"/>
        <w:ind w:left="60" w:firstLine="0"/>
        <w:jc w:val="left"/>
      </w:pPr>
      <w:r>
        <w:rPr>
          <w:rFonts w:ascii="黑体" w:hAnsi="黑体" w:cs="黑体"/>
          <w:color w:val="000000"/>
          <w:spacing w:val="-1"/>
          <w:w w:val="100"/>
          <w:position w:val="0"/>
          <w:sz w:val="21"/>
          <w:u w:val="none"/>
        </w:rPr>
        <w:t>DB21/T</w:t>
      </w:r>
      <w:r>
        <w:rPr>
          <w:rFonts w:ascii="Calibri" w:hAnsi="Calibri" w:cs="Calibri"/>
          <w:color w:val="000000"/>
          <w:spacing w:val="0"/>
          <w:w w:val="229"/>
          <w:sz w:val="21"/>
          <w:u w:val="none"/>
        </w:rPr>
        <w:t> </w:t>
      </w:r>
      <w:r>
        <w:rPr>
          <w:rFonts w:ascii="黑体" w:hAnsi="黑体" w:cs="黑体"/>
          <w:color w:val="000000"/>
          <w:spacing w:val="-1"/>
          <w:w w:val="100"/>
          <w:position w:val="0"/>
          <w:sz w:val="21"/>
          <w:u w:val="none"/>
        </w:rPr>
        <w:t>1793.7-2023</w:t>
      </w: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93" w:lineRule="exact"/>
        <w:ind w:left="60" w:firstLine="0"/>
        <w:jc w:val="left"/>
      </w:pPr>
      <w:r>
        <w:rPr>
          <w:rFonts w:ascii="黑体" w:hAnsi="黑体" w:cs="黑体"/>
          <w:color w:val="000000"/>
          <w:spacing w:val="-1"/>
          <w:w w:val="100"/>
          <w:position w:val="0"/>
          <w:sz w:val="21"/>
          <w:u w:val="none"/>
        </w:rPr>
        <w:t>4</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缩略语</w:t>
      </w:r>
    </w:p>
    <w:p>
      <w:pPr>
        <w:spacing w:before="0" w:after="0" w:line="240" w:lineRule="exact"/>
        <w:ind w:left="60" w:firstLine="0"/>
      </w:pPr>
    </w:p>
    <w:p>
      <w:pPr>
        <w:spacing w:before="0" w:after="0" w:line="381" w:lineRule="exact"/>
        <w:ind w:left="60" w:firstLine="420"/>
        <w:jc w:val="left"/>
      </w:pPr>
      <w:r>
        <w:rPr>
          <w:rFonts w:ascii="宋体" w:hAnsi="宋体" w:cs="宋体"/>
          <w:color w:val="000000"/>
          <w:spacing w:val="-1"/>
          <w:w w:val="100"/>
          <w:position w:val="0"/>
          <w:sz w:val="21"/>
          <w:u w:val="none"/>
        </w:rPr>
        <w:t>下列缩略语适用于本文件。</w:t>
      </w:r>
    </w:p>
    <w:p>
      <w:pPr>
        <w:spacing w:before="0" w:after="0" w:line="312" w:lineRule="exact"/>
        <w:ind w:left="60" w:firstLine="420"/>
        <w:jc w:val="left"/>
      </w:pPr>
      <w:r>
        <w:rPr>
          <w:rFonts w:ascii="宋体" w:eastAsia="宋体" w:hAnsi="宋体" w:cs="宋体"/>
          <w:color w:val="000000"/>
          <w:spacing w:val="-1"/>
          <w:w w:val="100"/>
          <w:position w:val="0"/>
          <w:sz w:val="21"/>
          <w:u w:val="none"/>
        </w:rPr>
        <w:t>IT：信息技术(Information</w:t>
      </w:r>
      <w:r>
        <w:rPr>
          <w:rFonts w:ascii="Calibri" w:hAnsi="Calibri" w:cs="Calibri"/>
          <w:color w:val="000000"/>
          <w:spacing w:val="0"/>
          <w:w w:val="224"/>
          <w:sz w:val="21"/>
          <w:u w:val="none"/>
        </w:rPr>
        <w:t> </w:t>
      </w:r>
      <w:r>
        <w:rPr>
          <w:rFonts w:ascii="宋体" w:hAnsi="宋体" w:cs="宋体"/>
          <w:color w:val="000000"/>
          <w:spacing w:val="-1"/>
          <w:w w:val="100"/>
          <w:position w:val="0"/>
          <w:sz w:val="21"/>
          <w:u w:val="none"/>
        </w:rPr>
        <w:t>Technology)。</w:t>
      </w:r>
    </w:p>
    <w:p>
      <w:pPr>
        <w:spacing w:before="0" w:after="0" w:line="312" w:lineRule="exact"/>
        <w:ind w:left="60" w:firstLine="420"/>
        <w:jc w:val="left"/>
      </w:pPr>
      <w:r>
        <w:rPr>
          <w:rFonts w:ascii="宋体" w:eastAsia="宋体" w:hAnsi="宋体" w:cs="宋体"/>
          <w:color w:val="000000"/>
          <w:spacing w:val="-1"/>
          <w:w w:val="100"/>
          <w:position w:val="0"/>
          <w:sz w:val="21"/>
          <w:u w:val="none"/>
        </w:rPr>
        <w:t>AI：人工智能(Artificial</w:t>
      </w:r>
      <w:r>
        <w:rPr>
          <w:rFonts w:ascii="Calibri" w:hAnsi="Calibri" w:cs="Calibri"/>
          <w:color w:val="000000"/>
          <w:spacing w:val="0"/>
          <w:w w:val="224"/>
          <w:sz w:val="21"/>
          <w:u w:val="none"/>
        </w:rPr>
        <w:t> </w:t>
      </w:r>
      <w:r>
        <w:rPr>
          <w:rFonts w:ascii="宋体" w:hAnsi="宋体" w:cs="宋体"/>
          <w:color w:val="000000"/>
          <w:spacing w:val="-1"/>
          <w:w w:val="100"/>
          <w:position w:val="0"/>
          <w:sz w:val="21"/>
          <w:u w:val="none"/>
        </w:rPr>
        <w:t>Intelligence)。</w:t>
      </w:r>
    </w:p>
    <w:p>
      <w:pPr>
        <w:spacing w:before="0" w:after="0" w:line="312" w:lineRule="exact"/>
        <w:ind w:left="60" w:firstLine="420"/>
        <w:jc w:val="left"/>
      </w:pPr>
      <w:r>
        <w:rPr>
          <w:rFonts w:ascii="宋体" w:hAnsi="宋体" w:cs="宋体"/>
          <w:color w:val="000000"/>
          <w:spacing w:val="-1"/>
          <w:w w:val="100"/>
          <w:position w:val="0"/>
          <w:sz w:val="21"/>
          <w:u w:val="none"/>
        </w:rPr>
        <w:t>EXP：针对漏洞编写的可执行代码（Exploit）。</w:t>
      </w:r>
    </w:p>
    <w:p>
      <w:pPr>
        <w:spacing w:before="0" w:after="0" w:line="312" w:lineRule="exact"/>
        <w:ind w:left="60" w:firstLine="420"/>
        <w:jc w:val="left"/>
      </w:pPr>
      <w:r>
        <w:rPr>
          <w:rFonts w:ascii="宋体" w:eastAsia="宋体" w:hAnsi="宋体" w:cs="宋体"/>
          <w:color w:val="000000"/>
          <w:spacing w:val="-1"/>
          <w:w w:val="100"/>
          <w:position w:val="0"/>
          <w:sz w:val="21"/>
          <w:u w:val="none"/>
        </w:rPr>
        <w:t>CIO：首席信息安全官（Chief</w:t>
      </w:r>
      <w:r>
        <w:rPr>
          <w:rFonts w:ascii="Calibri" w:hAnsi="Calibri" w:cs="Calibri"/>
          <w:color w:val="000000"/>
          <w:spacing w:val="0"/>
          <w:w w:val="229"/>
          <w:sz w:val="21"/>
          <w:u w:val="none"/>
        </w:rPr>
        <w:t> </w:t>
      </w:r>
      <w:r>
        <w:rPr>
          <w:rFonts w:ascii="宋体" w:hAnsi="宋体" w:cs="宋体"/>
          <w:color w:val="000000"/>
          <w:spacing w:val="-1"/>
          <w:w w:val="100"/>
          <w:position w:val="0"/>
          <w:sz w:val="21"/>
          <w:u w:val="none"/>
        </w:rPr>
        <w:t>Information</w:t>
      </w:r>
      <w:r>
        <w:rPr>
          <w:rFonts w:ascii="Calibri" w:hAnsi="Calibri" w:cs="Calibri"/>
          <w:color w:val="000000"/>
          <w:spacing w:val="0"/>
          <w:w w:val="230"/>
          <w:sz w:val="21"/>
          <w:u w:val="none"/>
        </w:rPr>
        <w:t> </w:t>
      </w:r>
      <w:r>
        <w:rPr>
          <w:rFonts w:ascii="宋体" w:hAnsi="宋体" w:cs="宋体"/>
          <w:color w:val="000000"/>
          <w:spacing w:val="-1"/>
          <w:w w:val="100"/>
          <w:position w:val="0"/>
          <w:sz w:val="21"/>
          <w:u w:val="none"/>
        </w:rPr>
        <w:t>Security</w:t>
      </w:r>
      <w:r>
        <w:rPr>
          <w:rFonts w:ascii="Calibri" w:hAnsi="Calibri" w:cs="Calibri"/>
          <w:color w:val="000000"/>
          <w:spacing w:val="0"/>
          <w:w w:val="224"/>
          <w:sz w:val="21"/>
          <w:u w:val="none"/>
        </w:rPr>
        <w:t> </w:t>
      </w:r>
      <w:r>
        <w:rPr>
          <w:rFonts w:ascii="宋体" w:hAnsi="宋体" w:cs="宋体"/>
          <w:color w:val="000000"/>
          <w:spacing w:val="-1"/>
          <w:w w:val="100"/>
          <w:position w:val="0"/>
          <w:sz w:val="21"/>
          <w:u w:val="none"/>
        </w:rPr>
        <w:t>Officer）。</w:t>
      </w:r>
    </w:p>
    <w:p>
      <w:pPr>
        <w:spacing w:before="0" w:after="0" w:line="240" w:lineRule="exact"/>
        <w:ind w:left="60" w:firstLine="420"/>
      </w:pPr>
    </w:p>
    <w:p>
      <w:pPr>
        <w:spacing w:before="0" w:after="0" w:line="387" w:lineRule="exact"/>
        <w:ind w:left="60" w:firstLine="0"/>
        <w:jc w:val="left"/>
      </w:pPr>
      <w:r>
        <w:rPr>
          <w:rFonts w:ascii="黑体" w:hAnsi="黑体" w:cs="黑体"/>
          <w:color w:val="000000"/>
          <w:spacing w:val="-1"/>
          <w:w w:val="100"/>
          <w:position w:val="0"/>
          <w:sz w:val="21"/>
          <w:u w:val="none"/>
        </w:rPr>
        <w:t>5</w:t>
      </w:r>
      <w:r>
        <w:rPr>
          <w:rFonts w:ascii="Calibri" w:hAnsi="Calibri" w:cs="Calibri"/>
          <w:color w:val="000000"/>
          <w:spacing w:val="0"/>
          <w:w w:val="195"/>
          <w:sz w:val="24"/>
          <w:u w:val="none"/>
        </w:rPr>
        <w:t>  </w:t>
      </w:r>
      <w:r>
        <w:rPr>
          <w:rFonts w:ascii="黑体" w:eastAsia="黑体" w:hAnsi="黑体" w:cs="黑体"/>
          <w:color w:val="000000"/>
          <w:spacing w:val="-2"/>
          <w:w w:val="100"/>
          <w:position w:val="0"/>
          <w:sz w:val="21"/>
          <w:u w:val="none"/>
        </w:rPr>
        <w:t>要求</w:t>
      </w:r>
    </w:p>
    <w:p>
      <w:pPr>
        <w:spacing w:before="0" w:after="0" w:line="240" w:lineRule="exact"/>
        <w:ind w:left="60" w:firstLine="0"/>
      </w:pPr>
    </w:p>
    <w:p>
      <w:pPr>
        <w:spacing w:before="0" w:after="0" w:line="381" w:lineRule="exact"/>
        <w:ind w:left="60" w:firstLine="420"/>
        <w:jc w:val="left"/>
      </w:pPr>
      <w:r>
        <w:rPr>
          <w:rFonts w:ascii="宋体" w:eastAsia="宋体" w:hAnsi="宋体" w:cs="宋体"/>
          <w:color w:val="000000"/>
          <w:spacing w:val="-1"/>
          <w:w w:val="100"/>
          <w:position w:val="0"/>
          <w:sz w:val="21"/>
          <w:u w:val="none"/>
        </w:rPr>
        <w:t>本文件遵循DB21/T</w:t>
      </w:r>
      <w:r>
        <w:rPr>
          <w:rFonts w:ascii="Calibri" w:hAnsi="Calibri" w:cs="Calibri"/>
          <w:color w:val="000000"/>
          <w:spacing w:val="5"/>
          <w:w w:val="100"/>
          <w:sz w:val="21"/>
          <w:u w:val="none"/>
        </w:rPr>
        <w:t> </w:t>
      </w:r>
      <w:r>
        <w:rPr>
          <w:rFonts w:ascii="宋体" w:hAnsi="宋体" w:cs="宋体"/>
          <w:color w:val="000000"/>
          <w:spacing w:val="-2"/>
          <w:w w:val="100"/>
          <w:position w:val="0"/>
          <w:sz w:val="21"/>
          <w:u w:val="none"/>
        </w:rPr>
        <w:t>1793.1的一般原则和要求，重点描述信息安全职业技能的基本要求、业务能力、</w:t>
      </w:r>
    </w:p>
    <w:p>
      <w:pPr>
        <w:spacing w:before="0" w:after="0" w:line="312" w:lineRule="exact"/>
        <w:ind w:left="60" w:firstLine="0"/>
        <w:jc w:val="left"/>
      </w:pPr>
      <w:r>
        <w:rPr>
          <w:rFonts w:ascii="宋体" w:hAnsi="宋体" w:cs="宋体"/>
          <w:color w:val="000000"/>
          <w:spacing w:val="-1"/>
          <w:w w:val="100"/>
          <w:position w:val="0"/>
          <w:sz w:val="21"/>
          <w:u w:val="none"/>
        </w:rPr>
        <w:t>技术能力和复合能力要求等。</w:t>
      </w:r>
    </w:p>
    <w:p>
      <w:pPr>
        <w:spacing w:before="0" w:after="0" w:line="312" w:lineRule="exact"/>
        <w:ind w:left="60" w:firstLine="420"/>
        <w:jc w:val="left"/>
      </w:pPr>
      <w:r>
        <w:rPr>
          <w:rFonts w:ascii="宋体" w:eastAsia="宋体" w:hAnsi="宋体" w:cs="宋体"/>
          <w:color w:val="000000"/>
          <w:spacing w:val="-1"/>
          <w:w w:val="100"/>
          <w:position w:val="0"/>
          <w:sz w:val="21"/>
          <w:u w:val="none"/>
        </w:rPr>
        <w:t>信息安全职业技能的一般原则和要求，参照DB21/T</w:t>
      </w:r>
      <w:r>
        <w:rPr>
          <w:rFonts w:ascii="Calibri" w:hAnsi="Calibri" w:cs="Calibri"/>
          <w:color w:val="000000"/>
          <w:spacing w:val="0"/>
          <w:w w:val="224"/>
          <w:sz w:val="21"/>
          <w:u w:val="none"/>
        </w:rPr>
        <w:t> </w:t>
      </w:r>
      <w:r>
        <w:rPr>
          <w:rFonts w:ascii="宋体" w:hAnsi="宋体" w:cs="宋体"/>
          <w:color w:val="000000"/>
          <w:spacing w:val="0"/>
          <w:w w:val="100"/>
          <w:position w:val="0"/>
          <w:sz w:val="21"/>
          <w:u w:val="none"/>
        </w:rPr>
        <w:t>1793.1执行。</w:t>
      </w:r>
    </w:p>
    <w:p>
      <w:pPr>
        <w:spacing w:before="0" w:after="0" w:line="312" w:lineRule="exact"/>
        <w:ind w:left="60" w:firstLine="420"/>
        <w:jc w:val="left"/>
      </w:pPr>
      <w:r>
        <w:rPr>
          <w:rFonts w:ascii="宋体" w:eastAsia="宋体" w:hAnsi="宋体" w:cs="宋体"/>
          <w:color w:val="000000"/>
          <w:spacing w:val="-1"/>
          <w:w w:val="100"/>
          <w:position w:val="0"/>
          <w:sz w:val="21"/>
          <w:u w:val="none"/>
        </w:rPr>
        <w:t>在信息安全职业技能管理和鉴定中，应同时使用DB21/T</w:t>
      </w:r>
      <w:r>
        <w:rPr>
          <w:rFonts w:ascii="Calibri" w:hAnsi="Calibri" w:cs="Calibri"/>
          <w:color w:val="000000"/>
          <w:spacing w:val="0"/>
          <w:w w:val="224"/>
          <w:sz w:val="21"/>
          <w:u w:val="none"/>
        </w:rPr>
        <w:t> </w:t>
      </w:r>
      <w:r>
        <w:rPr>
          <w:rFonts w:ascii="宋体" w:hAnsi="宋体" w:cs="宋体"/>
          <w:color w:val="000000"/>
          <w:spacing w:val="0"/>
          <w:w w:val="100"/>
          <w:position w:val="0"/>
          <w:sz w:val="21"/>
          <w:u w:val="none"/>
        </w:rPr>
        <w:t>1793.1和本文件。</w:t>
      </w:r>
    </w:p>
    <w:p>
      <w:pPr>
        <w:spacing w:before="0" w:after="0" w:line="240" w:lineRule="exact"/>
        <w:ind w:left="60" w:firstLine="420"/>
      </w:pPr>
    </w:p>
    <w:p>
      <w:pPr>
        <w:spacing w:before="0" w:after="0" w:line="387" w:lineRule="exact"/>
        <w:ind w:left="60" w:firstLine="0"/>
        <w:jc w:val="left"/>
      </w:pPr>
      <w:r>
        <w:rPr>
          <w:rFonts w:ascii="黑体" w:hAnsi="黑体" w:cs="黑体"/>
          <w:color w:val="000000"/>
          <w:spacing w:val="-1"/>
          <w:w w:val="100"/>
          <w:position w:val="0"/>
          <w:sz w:val="21"/>
          <w:u w:val="none"/>
        </w:rPr>
        <w:t>6</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职业说明</w:t>
      </w:r>
    </w:p>
    <w:p>
      <w:pPr>
        <w:widowControl/>
        <w:jc w:val="left"/>
        <w:sectPr>
          <w:type w:val="continuous"/>
          <w:pgSz w:w="11906" w:h="16838"/>
          <w:pgMar w:top="1097" w:right="713" w:bottom="857" w:left="1073" w:header="0" w:footer="0" w:gutter="0"/>
          <w:pgNumType w:start="23"/>
          <w:cols w:num="1" w:space="708" w:equalWidth="0">
            <w:col w:w="10120" w:space="0"/>
          </w:cols>
          <w:docGrid w:type="lines" w:linePitch="312" w:charSpace="0"/>
        </w:sectPr>
      </w:pPr>
    </w:p>
    <w:p>
      <w:pPr>
        <w:spacing w:before="0" w:after="0" w:line="412" w:lineRule="exact"/>
        <w:ind w:left="60" w:firstLine="0"/>
      </w:pPr>
    </w:p>
    <w:p>
      <w:pPr>
        <w:widowControl/>
        <w:jc w:val="left"/>
        <w:sectPr>
          <w:type w:val="continuous"/>
          <w:pgSz w:w="11906" w:h="16838"/>
          <w:pgMar w:top="1097" w:right="713" w:bottom="857" w:left="1073" w:header="0" w:footer="0" w:gutter="0"/>
          <w:pgNumType w:start="24"/>
          <w:cols w:num="1" w:space="720"/>
          <w:docGrid w:type="lines" w:linePitch="312" w:charSpace="0"/>
        </w:sectPr>
      </w:pPr>
    </w:p>
    <w:p>
      <w:pPr>
        <w:spacing w:before="0" w:after="0" w:line="212" w:lineRule="exact"/>
        <w:ind w:left="60" w:firstLine="0"/>
        <w:jc w:val="left"/>
      </w:pPr>
      <w:r>
        <w:rPr>
          <w:rFonts w:ascii="黑体" w:hAnsi="黑体" w:cs="黑体"/>
          <w:color w:val="000000"/>
          <w:spacing w:val="-1"/>
          <w:w w:val="100"/>
          <w:position w:val="0"/>
          <w:sz w:val="21"/>
          <w:u w:val="none"/>
        </w:rPr>
        <w:t>6.1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职业名称</w:t>
      </w:r>
    </w:p>
    <w:p>
      <w:pPr>
        <w:spacing w:before="0" w:after="0" w:line="240" w:lineRule="exact"/>
        <w:ind w:left="60" w:firstLine="0"/>
      </w:pPr>
    </w:p>
    <w:p>
      <w:pPr>
        <w:spacing w:before="0" w:after="0" w:line="225" w:lineRule="exact"/>
        <w:ind w:left="60" w:firstLine="420"/>
        <w:jc w:val="left"/>
      </w:pPr>
      <w:r>
        <w:rPr>
          <w:rFonts w:ascii="宋体" w:hAnsi="宋体" w:cs="宋体"/>
          <w:color w:val="000000"/>
          <w:spacing w:val="-1"/>
          <w:w w:val="100"/>
          <w:position w:val="0"/>
          <w:sz w:val="21"/>
          <w:u w:val="none"/>
        </w:rPr>
        <w:t>信息安全。</w:t>
      </w:r>
    </w:p>
    <w:p>
      <w:pPr>
        <w:spacing w:before="0" w:after="0" w:line="240" w:lineRule="exact"/>
        <w:ind w:left="60" w:firstLine="420"/>
      </w:pPr>
    </w:p>
    <w:p>
      <w:pPr>
        <w:spacing w:before="0" w:after="0" w:line="231" w:lineRule="exact"/>
        <w:ind w:left="60" w:firstLine="0"/>
        <w:jc w:val="left"/>
      </w:pPr>
      <w:r>
        <w:rPr>
          <w:rFonts w:ascii="黑体" w:hAnsi="黑体" w:cs="黑体"/>
          <w:color w:val="000000"/>
          <w:spacing w:val="-1"/>
          <w:w w:val="100"/>
          <w:position w:val="0"/>
          <w:sz w:val="21"/>
          <w:u w:val="none"/>
        </w:rPr>
        <w:t>6.2</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职业描述</w:t>
      </w:r>
    </w:p>
    <w:p>
      <w:pPr>
        <w:spacing w:before="0" w:after="0" w:line="1149" w:lineRule="exact"/>
        <w:ind w:firstLine="0"/>
        <w:jc w:val="left"/>
        <w:rPr>
          <w:rFonts w:hint="eastAsia"/>
        </w:rPr>
      </w:pPr>
      <w:r>
        <w:br w:type="column"/>
      </w:r>
    </w:p>
    <w:p>
      <w:pPr>
        <w:widowControl/>
        <w:jc w:val="left"/>
        <w:sectPr>
          <w:type w:val="continuous"/>
          <w:pgSz w:w="11906" w:h="16838"/>
          <w:pgMar w:top="1097" w:right="713" w:bottom="857" w:left="1073" w:header="0" w:footer="0" w:gutter="0"/>
          <w:pgNumType w:start="25"/>
          <w:cols w:num="2" w:space="708" w:equalWidth="0">
            <w:col w:w="1760" w:space="0"/>
            <w:col w:w="8360" w:space="0"/>
          </w:cols>
          <w:docGrid w:type="lines" w:linePitch="312" w:charSpace="0"/>
        </w:sectPr>
      </w:pPr>
    </w:p>
    <w:p>
      <w:pPr>
        <w:spacing w:before="0" w:after="0" w:line="255" w:lineRule="exact"/>
        <w:ind w:firstLine="0"/>
      </w:pPr>
    </w:p>
    <w:p>
      <w:pPr>
        <w:widowControl/>
        <w:jc w:val="left"/>
        <w:sectPr>
          <w:type w:val="continuous"/>
          <w:pgSz w:w="11906" w:h="16838"/>
          <w:pgMar w:top="1097" w:right="713" w:bottom="857" w:left="1073" w:header="0" w:footer="0" w:gutter="0"/>
          <w:pgNumType w:start="26"/>
          <w:cols w:num="1" w:space="720"/>
          <w:docGrid w:type="lines" w:linePitch="312" w:charSpace="0"/>
        </w:sectPr>
      </w:pPr>
    </w:p>
    <w:p>
      <w:pPr>
        <w:spacing w:before="0" w:after="0" w:line="209" w:lineRule="exact"/>
        <w:ind w:left="60" w:firstLine="420"/>
        <w:jc w:val="left"/>
      </w:pPr>
      <w:r>
        <w:rPr>
          <w:rFonts w:ascii="宋体" w:eastAsia="宋体" w:hAnsi="宋体" w:cs="宋体"/>
          <w:color w:val="000000"/>
          <w:spacing w:val="0"/>
          <w:w w:val="100"/>
          <w:position w:val="0"/>
          <w:sz w:val="21"/>
          <w:u w:val="none"/>
        </w:rPr>
        <w:t>信息安全职业涵盖了许多不同的领域和职责，主要应包括：</w:t>
      </w:r>
    </w:p>
    <w:p>
      <w:pPr>
        <w:spacing w:before="0" w:after="0" w:line="312" w:lineRule="exact"/>
        <w:ind w:left="60" w:firstLine="365"/>
        <w:jc w:val="left"/>
      </w:pPr>
      <w:r>
        <w:rPr>
          <w:rFonts w:ascii="宋体" w:hAnsi="宋体" w:cs="宋体"/>
          <w:color w:val="000000"/>
          <w:spacing w:val="-2"/>
          <w:w w:val="100"/>
          <w:position w:val="0"/>
          <w:sz w:val="21"/>
          <w:u w:val="none"/>
        </w:rPr>
        <w:t>a)</w:t>
      </w:r>
      <w:r>
        <w:rPr>
          <w:rFonts w:ascii="Calibri" w:hAnsi="Calibri" w:cs="Calibri"/>
          <w:color w:val="000000"/>
          <w:spacing w:val="0"/>
          <w:w w:val="325"/>
          <w:sz w:val="21"/>
          <w:u w:val="none"/>
        </w:rPr>
        <w:t> </w:t>
      </w:r>
      <w:r>
        <w:rPr>
          <w:rFonts w:ascii="宋体" w:eastAsia="宋体" w:hAnsi="宋体" w:cs="宋体"/>
          <w:color w:val="000000"/>
          <w:spacing w:val="-1"/>
          <w:w w:val="100"/>
          <w:position w:val="0"/>
          <w:sz w:val="21"/>
          <w:u w:val="none"/>
        </w:rPr>
        <w:t>基于信息安全法律法规和相关信息安全技术，为组织的信息系统进行全面评估，识别潜在的安</w:t>
      </w:r>
    </w:p>
    <w:p>
      <w:pPr>
        <w:spacing w:before="0" w:after="0" w:line="312" w:lineRule="exact"/>
        <w:ind w:left="60" w:firstLine="727"/>
        <w:jc w:val="left"/>
      </w:pPr>
      <w:r>
        <w:rPr>
          <w:rFonts w:ascii="宋体" w:hAnsi="宋体" w:cs="宋体"/>
          <w:color w:val="000000"/>
          <w:spacing w:val="-3"/>
          <w:w w:val="100"/>
          <w:position w:val="0"/>
          <w:sz w:val="21"/>
          <w:u w:val="none"/>
        </w:rPr>
        <w:t>全风险，并提供相应的风险管理策略和控制建议。协助组织设计和构建安全的系统和网络架构，</w:t>
      </w:r>
    </w:p>
    <w:p>
      <w:pPr>
        <w:spacing w:before="0" w:after="0" w:line="312" w:lineRule="exact"/>
        <w:ind w:left="60" w:firstLine="727"/>
        <w:jc w:val="left"/>
      </w:pPr>
      <w:r>
        <w:rPr>
          <w:rFonts w:ascii="宋体" w:eastAsia="宋体" w:hAnsi="宋体" w:cs="宋体"/>
          <w:color w:val="000000"/>
          <w:spacing w:val="-1"/>
          <w:w w:val="100"/>
          <w:position w:val="0"/>
          <w:sz w:val="21"/>
          <w:u w:val="none"/>
        </w:rPr>
        <w:t>确保信息资产得到适当的保护；</w:t>
      </w:r>
    </w:p>
    <w:p>
      <w:pPr>
        <w:spacing w:before="0" w:after="0" w:line="312" w:lineRule="exact"/>
        <w:ind w:left="60" w:firstLine="365"/>
        <w:jc w:val="left"/>
      </w:pPr>
      <w:r>
        <w:rPr>
          <w:rFonts w:ascii="宋体" w:hAnsi="宋体" w:cs="宋体"/>
          <w:color w:val="000000"/>
          <w:spacing w:val="-2"/>
          <w:w w:val="100"/>
          <w:position w:val="0"/>
          <w:sz w:val="21"/>
          <w:u w:val="none"/>
        </w:rPr>
        <w:t>b)</w:t>
      </w:r>
      <w:r>
        <w:rPr>
          <w:rFonts w:ascii="Calibri" w:hAnsi="Calibri" w:cs="Calibri"/>
          <w:color w:val="000000"/>
          <w:spacing w:val="0"/>
          <w:w w:val="325"/>
          <w:sz w:val="21"/>
          <w:u w:val="none"/>
        </w:rPr>
        <w:t> </w:t>
      </w:r>
      <w:r>
        <w:rPr>
          <w:rFonts w:ascii="宋体" w:hAnsi="宋体" w:cs="宋体"/>
          <w:color w:val="000000"/>
          <w:spacing w:val="-1"/>
          <w:w w:val="100"/>
          <w:position w:val="0"/>
          <w:sz w:val="21"/>
          <w:u w:val="none"/>
        </w:rPr>
        <w:t>利用信息安全技术，为组织提供漏洞扫描、渗透测试、代码审查和安全运维，发现系统中的安</w:t>
      </w:r>
    </w:p>
    <w:p>
      <w:pPr>
        <w:spacing w:before="0" w:after="0" w:line="312" w:lineRule="exact"/>
        <w:ind w:left="60" w:firstLine="727"/>
        <w:jc w:val="left"/>
      </w:pPr>
      <w:r>
        <w:rPr>
          <w:rFonts w:ascii="宋体" w:hAnsi="宋体" w:cs="宋体"/>
          <w:color w:val="000000"/>
          <w:spacing w:val="-1"/>
          <w:w w:val="100"/>
          <w:position w:val="0"/>
          <w:sz w:val="21"/>
          <w:u w:val="none"/>
        </w:rPr>
        <w:t>全漏洞，并提供修复建议，保障系统或网络安全、稳定、可持续运行；</w:t>
      </w:r>
    </w:p>
    <w:p>
      <w:pPr>
        <w:spacing w:before="0" w:after="0" w:line="312" w:lineRule="exact"/>
        <w:ind w:left="60" w:firstLine="365"/>
        <w:jc w:val="left"/>
      </w:pPr>
      <w:r>
        <w:rPr>
          <w:rFonts w:ascii="宋体" w:hAnsi="宋体" w:cs="宋体"/>
          <w:color w:val="000000"/>
          <w:spacing w:val="-2"/>
          <w:w w:val="100"/>
          <w:position w:val="0"/>
          <w:sz w:val="21"/>
          <w:u w:val="none"/>
        </w:rPr>
        <w:t>c)</w:t>
      </w:r>
      <w:r>
        <w:rPr>
          <w:rFonts w:ascii="Calibri" w:hAnsi="Calibri" w:cs="Calibri"/>
          <w:color w:val="000000"/>
          <w:spacing w:val="0"/>
          <w:w w:val="325"/>
          <w:sz w:val="21"/>
          <w:u w:val="none"/>
        </w:rPr>
        <w:t> </w:t>
      </w:r>
      <w:r>
        <w:rPr>
          <w:rFonts w:ascii="宋体" w:eastAsia="宋体" w:hAnsi="宋体" w:cs="宋体"/>
          <w:color w:val="000000"/>
          <w:spacing w:val="-1"/>
          <w:w w:val="100"/>
          <w:position w:val="0"/>
          <w:sz w:val="21"/>
          <w:u w:val="none"/>
        </w:rPr>
        <w:t>基于信息安全法律法规，协助组织开展员工培训和教育活动，提高信息安全意识，强化防范安</w:t>
      </w:r>
    </w:p>
    <w:p>
      <w:pPr>
        <w:spacing w:before="0" w:after="0" w:line="312" w:lineRule="exact"/>
        <w:ind w:left="60" w:firstLine="727"/>
        <w:jc w:val="left"/>
      </w:pPr>
      <w:r>
        <w:rPr>
          <w:rFonts w:ascii="宋体" w:hAnsi="宋体" w:cs="宋体"/>
          <w:color w:val="000000"/>
          <w:spacing w:val="-1"/>
          <w:w w:val="100"/>
          <w:position w:val="0"/>
          <w:sz w:val="21"/>
          <w:u w:val="none"/>
        </w:rPr>
        <w:t>全威胁的能力，为组织制定适合其需求和法规要求的信息安全政策、规程和最佳实践指南。</w:t>
      </w:r>
    </w:p>
    <w:p>
      <w:pPr>
        <w:spacing w:before="0" w:after="0" w:line="240" w:lineRule="exact"/>
        <w:ind w:left="60" w:firstLine="727"/>
      </w:pPr>
    </w:p>
    <w:p>
      <w:pPr>
        <w:spacing w:before="0" w:after="0" w:line="231" w:lineRule="exact"/>
        <w:ind w:left="60" w:firstLine="0"/>
        <w:jc w:val="left"/>
      </w:pPr>
      <w:r>
        <w:rPr>
          <w:rFonts w:ascii="黑体" w:hAnsi="黑体" w:cs="黑体"/>
          <w:color w:val="000000"/>
          <w:spacing w:val="-1"/>
          <w:w w:val="100"/>
          <w:position w:val="0"/>
          <w:sz w:val="21"/>
          <w:u w:val="none"/>
        </w:rPr>
        <w:t>6.3</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职业分类</w:t>
      </w:r>
    </w:p>
    <w:p>
      <w:pPr>
        <w:spacing w:before="0" w:after="0" w:line="240" w:lineRule="exact"/>
        <w:ind w:left="60" w:firstLine="0"/>
      </w:pPr>
    </w:p>
    <w:p>
      <w:pPr>
        <w:spacing w:before="0" w:after="0" w:line="225" w:lineRule="exact"/>
        <w:ind w:left="60" w:firstLine="420"/>
        <w:jc w:val="left"/>
      </w:pPr>
      <w:r>
        <w:rPr>
          <w:rFonts w:ascii="宋体" w:hAnsi="宋体" w:cs="宋体"/>
          <w:color w:val="000000"/>
          <w:spacing w:val="-3"/>
          <w:w w:val="100"/>
          <w:position w:val="0"/>
          <w:sz w:val="21"/>
          <w:u w:val="none"/>
        </w:rPr>
        <w:t>信息安全职业基于信息安全技术行业的业务形态、信息安全技术发展和应用的规律进行分类，信息</w:t>
      </w:r>
    </w:p>
    <w:p>
      <w:pPr>
        <w:spacing w:before="0" w:after="0" w:line="312" w:lineRule="exact"/>
        <w:ind w:left="60" w:firstLine="0"/>
        <w:jc w:val="left"/>
      </w:pPr>
      <w:r>
        <w:rPr>
          <w:rFonts w:ascii="宋体" w:hAnsi="宋体" w:cs="宋体"/>
          <w:color w:val="000000"/>
          <w:spacing w:val="-1"/>
          <w:w w:val="100"/>
          <w:position w:val="0"/>
          <w:sz w:val="21"/>
          <w:u w:val="none"/>
        </w:rPr>
        <w:t>安全职业细分职业分类见表1。</w:t>
      </w:r>
    </w:p>
    <w:p>
      <w:pPr>
        <w:spacing w:before="0" w:after="0" w:line="312" w:lineRule="exact"/>
        <w:ind w:left="60" w:firstLine="3338"/>
        <w:jc w:val="left"/>
      </w:pPr>
    </w:p>
    <w:p>
      <w:pPr>
        <w:widowControl/>
        <w:jc w:val="left"/>
        <w:sectPr>
          <w:type w:val="continuous"/>
          <w:pgSz w:w="11906" w:h="16838"/>
          <w:pgMar w:top="1097" w:right="713" w:bottom="857" w:left="1073" w:header="0" w:footer="0" w:gutter="0"/>
          <w:pgNumType w:start="27"/>
          <w:cols w:num="1" w:space="708" w:equalWidth="0">
            <w:col w:w="10120" w:space="0"/>
          </w:cols>
          <w:docGrid w:type="lines" w:linePitch="312" w:charSpace="0"/>
        </w:sectPr>
      </w:pPr>
    </w:p>
    <w:p>
      <w:pPr>
        <w:spacing w:before="0" w:after="0" w:line="240" w:lineRule="exact"/>
        <w:ind w:left="60" w:firstLine="3338"/>
      </w:pPr>
    </w:p>
    <w:p>
      <w:pPr>
        <w:spacing w:before="0" w:after="0" w:line="240" w:lineRule="exact"/>
        <w:ind w:left="60" w:firstLine="3338"/>
      </w:pPr>
    </w:p>
    <w:p>
      <w:pPr>
        <w:spacing w:before="0" w:after="0" w:line="240" w:lineRule="exact"/>
        <w:ind w:left="60" w:firstLine="3338"/>
      </w:pPr>
    </w:p>
    <w:p>
      <w:pPr>
        <w:spacing w:before="0" w:after="0" w:line="240" w:lineRule="exact"/>
        <w:ind w:left="60" w:firstLine="3338"/>
        <w:sectPr>
          <w:type w:val="continuous"/>
          <w:pgSz w:w="11906" w:h="16838"/>
          <w:pgMar w:top="1097" w:right="713" w:bottom="857" w:left="1073" w:header="0" w:footer="0" w:gutter="0"/>
          <w:pgNumType w:start="28"/>
          <w:cols w:num="1" w:space="708" w:equalWidth="0">
            <w:col w:w="10120" w:space="0"/>
          </w:cols>
          <w:docGrid w:type="lines" w:linePitch="312" w:charSpace="0"/>
        </w:sectPr>
      </w:pPr>
    </w:p>
    <w:p>
      <w:pPr>
        <w:spacing w:before="0" w:after="0" w:line="240" w:lineRule="exact"/>
        <w:ind w:left="60" w:firstLine="3338"/>
      </w:pPr>
    </w:p>
    <w:p>
      <w:pPr>
        <w:spacing w:before="0" w:after="0" w:line="240" w:lineRule="exact"/>
        <w:ind w:left="60" w:firstLine="3338"/>
      </w:pPr>
    </w:p>
    <w:p>
      <w:pPr>
        <w:spacing w:before="0" w:after="0" w:line="240" w:lineRule="exact"/>
        <w:ind w:left="60" w:firstLine="3338"/>
      </w:pPr>
    </w:p>
    <w:p>
      <w:pPr>
        <w:spacing w:before="0" w:after="0" w:line="240" w:lineRule="exact"/>
        <w:ind w:left="60" w:firstLine="3338"/>
      </w:pPr>
    </w:p>
    <w:p>
      <w:pPr>
        <w:spacing w:before="0" w:after="0" w:line="240" w:lineRule="exact"/>
        <w:ind w:left="60" w:firstLine="3338"/>
      </w:pPr>
    </w:p>
    <w:p>
      <w:pPr>
        <w:spacing w:before="0" w:after="0" w:line="399" w:lineRule="exact"/>
        <w:ind w:left="264" w:firstLine="0"/>
        <w:jc w:val="left"/>
      </w:pPr>
      <w:r>
        <w:pict>
          <v:shape id="wondershare_679" o:spid="_x0000_s1035" type="#_x0000_t202" style="width:153.8pt;height:15.4pt;margin-top:645.65pt;margin-left:223.55pt;mso-height-relative:page;mso-position-horizontal-relative:page;mso-position-vertical-relative:page;mso-width-relative:page;position:absolute;z-index:-251648000" coordsize="21600,21600" filled="f" stroked="f">
            <v:stroke joinstyle="miter"/>
            <v:textbox inset="0,0,0,0">
              <w:txbxContent>
                <w:p>
                  <w:pPr>
                    <w:tabs>
                      <w:tab w:val="left" w:pos="578"/>
                    </w:tabs>
                    <w:autoSpaceDE w:val="0"/>
                    <w:autoSpaceDN w:val="0"/>
                    <w:adjustRightInd w:val="0"/>
                    <w:spacing w:before="0" w:after="0" w:line="209" w:lineRule="exact"/>
                    <w:jc w:val="left"/>
                  </w:pPr>
                  <w:r>
                    <w:rPr>
                      <w:rFonts w:ascii="宋体" w:eastAsia="宋体" w:hAnsi="宋体" w:cs="宋体"/>
                      <w:color w:val="000000"/>
                      <w:spacing w:val="24"/>
                      <w:w w:val="100"/>
                      <w:position w:val="0"/>
                      <w:sz w:val="21"/>
                      <w:u w:val="none"/>
                    </w:rPr>
                    <w:t>表1</w:t>
                  </w:r>
                  <w:r>
                    <w:rPr>
                      <w:color w:val="000000"/>
                      <w:spacing w:val="0"/>
                      <w:w w:val="100"/>
                      <w:sz w:val="24"/>
                      <w:u w:val="none"/>
                    </w:rPr>
                    <w:t>  </w:t>
                  </w:r>
                  <w:r>
                    <w:rPr>
                      <w:rFonts w:cs="Calibri"/>
                      <w:spacing w:val="0"/>
                      <w:w w:val="100"/>
                    </w:rPr>
                    <w:tab/>
                  </w:r>
                  <w:r>
                    <w:rPr>
                      <w:rFonts w:ascii="宋体" w:eastAsia="宋体" w:hAnsi="宋体" w:cs="宋体"/>
                      <w:color w:val="000000"/>
                      <w:spacing w:val="-1"/>
                      <w:w w:val="100"/>
                      <w:position w:val="0"/>
                      <w:sz w:val="21"/>
                      <w:u w:val="none"/>
                    </w:rPr>
                    <w:t>信息安全相关职业分类</w:t>
                  </w:r>
                </w:p>
              </w:txbxContent>
            </v:textbox>
          </v:shape>
        </w:pict>
      </w:r>
      <w:r>
        <w:rPr>
          <w:rFonts w:ascii="宋体" w:hAnsi="宋体" w:cs="宋体"/>
          <w:color w:val="000000"/>
          <w:spacing w:val="-1"/>
          <w:w w:val="100"/>
          <w:position w:val="0"/>
          <w:sz w:val="18"/>
          <w:u w:val="none"/>
        </w:rPr>
        <w:t>2</w:t>
      </w:r>
    </w:p>
    <w:p>
      <w:pPr>
        <w:widowControl/>
        <w:jc w:val="left"/>
        <w:sectPr>
          <w:type w:val="nextPage"/>
          <w:pgSz w:w="11906" w:h="16838"/>
          <w:pgMar w:top="1097" w:right="713" w:bottom="857" w:left="1073" w:header="0" w:footer="0" w:gutter="0"/>
          <w:pgNumType w:start="29"/>
          <w:cols w:num="1" w:space="708" w:equalWidth="0">
            <w:col w:w="10120" w:space="0"/>
          </w:cols>
          <w:titlePg w:val="0"/>
          <w:docGrid w:type="lines" w:linePitch="312" w:charSpace="0"/>
        </w:sectPr>
      </w:pPr>
    </w:p>
    <w:p>
      <w:pPr>
        <w:spacing w:before="0" w:after="0" w:line="240" w:lineRule="exact"/>
      </w:pPr>
      <w:bookmarkStart w:id="9" w:name="9"/>
      <w:bookmarkEnd w:id="9"/>
    </w:p>
    <w:p>
      <w:pPr>
        <w:spacing w:before="0" w:after="0" w:line="324" w:lineRule="exact"/>
        <w:ind w:left="342" w:firstLine="7464"/>
        <w:jc w:val="left"/>
      </w:pPr>
      <w:r>
        <w:pict>
          <v:shape id="_x0000_s2062" o:spid="_x0000_s1036" type="#_x0000_t202" style="width:332pt;height:53pt;margin-top:397.7pt;margin-left:141.65pt;mso-height-relative:page;mso-position-horizontal-relative:page;mso-position-vertical-relative:page;mso-width-relative:page;position:absolute;z-index:-251646976"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1793.7-2023</w:t>
      </w:r>
    </w:p>
    <w:p>
      <w:pPr>
        <w:spacing w:before="0" w:after="0" w:line="240" w:lineRule="exact"/>
        <w:ind w:left="342" w:firstLine="7464"/>
      </w:pPr>
    </w:p>
    <w:p>
      <w:pPr>
        <w:spacing w:before="0" w:after="0" w:line="240" w:lineRule="exact"/>
        <w:ind w:left="342" w:firstLine="7464"/>
      </w:pPr>
    </w:p>
    <w:p>
      <w:pPr>
        <w:spacing w:before="0" w:after="0" w:line="240" w:lineRule="exact"/>
        <w:ind w:left="342" w:firstLine="7464"/>
      </w:pPr>
    </w:p>
    <w:p>
      <w:pPr>
        <w:spacing w:before="0" w:after="0" w:line="293" w:lineRule="exact"/>
        <w:ind w:left="342" w:firstLine="0"/>
        <w:jc w:val="left"/>
      </w:pPr>
      <w:r>
        <w:rPr>
          <w:rFonts w:ascii="黑体" w:hAnsi="黑体" w:cs="黑体"/>
          <w:color w:val="000000"/>
          <w:spacing w:val="-1"/>
          <w:w w:val="100"/>
          <w:position w:val="0"/>
          <w:sz w:val="21"/>
          <w:u w:val="none"/>
        </w:rPr>
        <w:t>7</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鉴定要求</w:t>
      </w:r>
    </w:p>
    <w:p>
      <w:pPr>
        <w:spacing w:before="0" w:after="0" w:line="240" w:lineRule="exact"/>
        <w:ind w:left="342" w:firstLine="0"/>
      </w:pPr>
    </w:p>
    <w:p>
      <w:pPr>
        <w:spacing w:before="0" w:after="0" w:line="384" w:lineRule="exact"/>
        <w:ind w:left="342" w:firstLine="0"/>
        <w:jc w:val="left"/>
      </w:pPr>
      <w:r>
        <w:rPr>
          <w:rFonts w:ascii="黑体" w:hAnsi="黑体" w:cs="黑体"/>
          <w:color w:val="000000"/>
          <w:spacing w:val="-1"/>
          <w:w w:val="100"/>
          <w:position w:val="0"/>
          <w:sz w:val="21"/>
          <w:u w:val="none"/>
        </w:rPr>
        <w:t>7.1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适用对象</w:t>
      </w:r>
    </w:p>
    <w:p>
      <w:pPr>
        <w:spacing w:before="0" w:after="0" w:line="240" w:lineRule="exact"/>
        <w:ind w:left="342" w:firstLine="0"/>
      </w:pPr>
    </w:p>
    <w:p>
      <w:pPr>
        <w:spacing w:before="0" w:after="0" w:line="225" w:lineRule="exact"/>
        <w:ind w:left="342" w:firstLine="420"/>
        <w:jc w:val="left"/>
      </w:pPr>
      <w:r>
        <w:rPr>
          <w:rFonts w:ascii="宋体" w:hAnsi="宋体" w:cs="宋体"/>
          <w:color w:val="000000"/>
          <w:spacing w:val="-1"/>
          <w:w w:val="100"/>
          <w:position w:val="0"/>
          <w:sz w:val="21"/>
          <w:u w:val="none"/>
        </w:rPr>
        <w:t>信息安全职业技能鉴定适用于申报本职业等级鉴定及从事或准备从事本职业的人员。</w:t>
      </w:r>
    </w:p>
    <w:p>
      <w:pPr>
        <w:spacing w:before="0" w:after="0" w:line="240" w:lineRule="exact"/>
        <w:ind w:left="342" w:firstLine="420"/>
      </w:pPr>
    </w:p>
    <w:p>
      <w:pPr>
        <w:spacing w:before="0" w:after="0" w:line="231" w:lineRule="exact"/>
        <w:ind w:left="342" w:firstLine="0"/>
        <w:jc w:val="left"/>
      </w:pPr>
      <w:r>
        <w:rPr>
          <w:rFonts w:ascii="黑体" w:hAnsi="黑体" w:cs="黑体"/>
          <w:color w:val="000000"/>
          <w:spacing w:val="-1"/>
          <w:w w:val="100"/>
          <w:position w:val="0"/>
          <w:sz w:val="21"/>
          <w:u w:val="none"/>
        </w:rPr>
        <w:t>7.2</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鉴定方式</w:t>
      </w:r>
    </w:p>
    <w:p>
      <w:pPr>
        <w:spacing w:before="0" w:after="0" w:line="240" w:lineRule="exact"/>
        <w:ind w:left="342" w:firstLine="0"/>
      </w:pPr>
    </w:p>
    <w:p>
      <w:pPr>
        <w:spacing w:before="0" w:after="0" w:line="225" w:lineRule="exact"/>
        <w:ind w:left="342" w:firstLine="420"/>
        <w:jc w:val="left"/>
      </w:pPr>
      <w:r>
        <w:rPr>
          <w:rFonts w:ascii="宋体" w:eastAsia="宋体" w:hAnsi="宋体" w:cs="宋体"/>
          <w:color w:val="000000"/>
          <w:spacing w:val="-1"/>
          <w:w w:val="100"/>
          <w:position w:val="0"/>
          <w:sz w:val="21"/>
          <w:u w:val="none"/>
        </w:rPr>
        <w:t>应根据DB21/T</w:t>
      </w:r>
      <w:r>
        <w:rPr>
          <w:rFonts w:ascii="Calibri" w:hAnsi="Calibri" w:cs="Calibri"/>
          <w:color w:val="000000"/>
          <w:spacing w:val="0"/>
          <w:w w:val="230"/>
          <w:sz w:val="21"/>
          <w:u w:val="none"/>
        </w:rPr>
        <w:t> </w:t>
      </w:r>
      <w:r>
        <w:rPr>
          <w:rFonts w:ascii="宋体" w:hAnsi="宋体" w:cs="宋体"/>
          <w:color w:val="000000"/>
          <w:spacing w:val="-1"/>
          <w:w w:val="100"/>
          <w:position w:val="0"/>
          <w:sz w:val="21"/>
          <w:u w:val="none"/>
        </w:rPr>
        <w:t>1793.1中6.4要求的方式鉴定。鉴定采用百分制，成绩均达到60分及以上为及格。</w:t>
      </w:r>
    </w:p>
    <w:p>
      <w:pPr>
        <w:spacing w:before="0" w:after="0" w:line="240" w:lineRule="exact"/>
        <w:ind w:left="342" w:firstLine="420"/>
      </w:pPr>
    </w:p>
    <w:p>
      <w:pPr>
        <w:spacing w:before="0" w:after="0" w:line="387" w:lineRule="exact"/>
        <w:ind w:left="342" w:firstLine="0"/>
        <w:jc w:val="left"/>
      </w:pPr>
      <w:r>
        <w:rPr>
          <w:rFonts w:ascii="黑体" w:hAnsi="黑体" w:cs="黑体"/>
          <w:color w:val="000000"/>
          <w:spacing w:val="-1"/>
          <w:w w:val="100"/>
          <w:position w:val="0"/>
          <w:sz w:val="21"/>
          <w:u w:val="none"/>
        </w:rPr>
        <w:t>8</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基本知识</w:t>
      </w:r>
    </w:p>
    <w:p>
      <w:pPr>
        <w:spacing w:before="0" w:after="0" w:line="240" w:lineRule="exact"/>
        <w:ind w:left="342" w:firstLine="0"/>
      </w:pPr>
    </w:p>
    <w:p>
      <w:pPr>
        <w:spacing w:before="0" w:after="0" w:line="384" w:lineRule="exact"/>
        <w:ind w:left="342" w:firstLine="0"/>
        <w:jc w:val="left"/>
      </w:pPr>
      <w:r>
        <w:rPr>
          <w:rFonts w:ascii="黑体" w:hAnsi="黑体" w:cs="黑体"/>
          <w:color w:val="000000"/>
          <w:spacing w:val="-1"/>
          <w:w w:val="100"/>
          <w:position w:val="0"/>
          <w:sz w:val="21"/>
          <w:u w:val="none"/>
        </w:rPr>
        <w:t>8.1</w:t>
      </w:r>
      <w:r>
        <w:rPr>
          <w:rFonts w:ascii="Calibri" w:hAnsi="Calibri" w:cs="Calibri"/>
          <w:color w:val="000000"/>
          <w:spacing w:val="0"/>
          <w:w w:val="195"/>
          <w:sz w:val="24"/>
          <w:u w:val="none"/>
        </w:rPr>
        <w:t>  </w:t>
      </w:r>
      <w:r>
        <w:rPr>
          <w:rFonts w:ascii="黑体" w:eastAsia="黑体" w:hAnsi="黑体" w:cs="黑体"/>
          <w:color w:val="000000"/>
          <w:spacing w:val="-2"/>
          <w:w w:val="100"/>
          <w:position w:val="0"/>
          <w:sz w:val="21"/>
          <w:u w:val="none"/>
        </w:rPr>
        <w:t>要求</w:t>
      </w:r>
    </w:p>
    <w:p>
      <w:pPr>
        <w:spacing w:before="0" w:after="0" w:line="240" w:lineRule="exact"/>
        <w:ind w:left="342" w:firstLine="0"/>
      </w:pPr>
    </w:p>
    <w:p>
      <w:pPr>
        <w:spacing w:before="0" w:after="0" w:line="225" w:lineRule="exact"/>
        <w:ind w:left="342" w:firstLine="420"/>
        <w:jc w:val="left"/>
      </w:pPr>
      <w:r>
        <w:rPr>
          <w:rFonts w:ascii="宋体" w:eastAsia="宋体" w:hAnsi="宋体" w:cs="宋体"/>
          <w:color w:val="000000"/>
          <w:spacing w:val="-1"/>
          <w:w w:val="100"/>
          <w:position w:val="0"/>
          <w:sz w:val="21"/>
          <w:u w:val="none"/>
        </w:rPr>
        <w:t>信息安全职业涉及应用领域宽泛，技术体系庞杂，相关知识体系要求：</w:t>
      </w:r>
    </w:p>
    <w:p>
      <w:pPr>
        <w:spacing w:before="0" w:after="0" w:line="312" w:lineRule="exact"/>
        <w:ind w:left="342" w:firstLine="362"/>
        <w:jc w:val="left"/>
      </w:pPr>
      <w:r>
        <w:rPr>
          <w:rFonts w:ascii="宋体" w:hAnsi="宋体" w:cs="宋体"/>
          <w:color w:val="000000"/>
          <w:spacing w:val="-2"/>
          <w:w w:val="100"/>
          <w:position w:val="0"/>
          <w:sz w:val="21"/>
          <w:u w:val="none"/>
        </w:rPr>
        <w:t>a)</w:t>
      </w:r>
      <w:r>
        <w:rPr>
          <w:rFonts w:ascii="Calibri" w:hAnsi="Calibri" w:cs="Calibri"/>
          <w:color w:val="000000"/>
          <w:spacing w:val="0"/>
          <w:w w:val="325"/>
          <w:sz w:val="21"/>
          <w:u w:val="none"/>
        </w:rPr>
        <w:t> </w:t>
      </w:r>
      <w:r>
        <w:rPr>
          <w:rFonts w:ascii="宋体" w:hAnsi="宋体" w:cs="宋体"/>
          <w:color w:val="000000"/>
          <w:spacing w:val="-1"/>
          <w:w w:val="100"/>
          <w:position w:val="0"/>
          <w:sz w:val="21"/>
          <w:u w:val="none"/>
        </w:rPr>
        <w:t>应具备和掌握数学、密码学和计算机基础知识；</w:t>
      </w:r>
    </w:p>
    <w:p>
      <w:pPr>
        <w:spacing w:before="0" w:after="0" w:line="312" w:lineRule="exact"/>
        <w:ind w:left="342" w:firstLine="362"/>
        <w:jc w:val="left"/>
      </w:pPr>
      <w:r>
        <w:rPr>
          <w:rFonts w:ascii="宋体" w:hAnsi="宋体" w:cs="宋体"/>
          <w:color w:val="000000"/>
          <w:spacing w:val="-2"/>
          <w:w w:val="100"/>
          <w:position w:val="0"/>
          <w:sz w:val="21"/>
          <w:u w:val="none"/>
        </w:rPr>
        <w:t>b)</w:t>
      </w:r>
      <w:r>
        <w:rPr>
          <w:rFonts w:ascii="Calibri" w:hAnsi="Calibri" w:cs="Calibri"/>
          <w:color w:val="000000"/>
          <w:spacing w:val="0"/>
          <w:w w:val="325"/>
          <w:sz w:val="21"/>
          <w:u w:val="none"/>
        </w:rPr>
        <w:t> </w:t>
      </w:r>
      <w:r>
        <w:rPr>
          <w:rFonts w:ascii="宋体" w:hAnsi="宋体" w:cs="宋体"/>
          <w:color w:val="000000"/>
          <w:spacing w:val="-1"/>
          <w:w w:val="100"/>
          <w:position w:val="0"/>
          <w:sz w:val="21"/>
          <w:u w:val="none"/>
        </w:rPr>
        <w:t>应根据不同的应用领域，熟悉掌握相应领域所需知识、技术、实践等。</w:t>
      </w:r>
    </w:p>
    <w:p>
      <w:pPr>
        <w:spacing w:before="0" w:after="0" w:line="240" w:lineRule="exact"/>
        <w:ind w:left="342" w:firstLine="362"/>
      </w:pPr>
    </w:p>
    <w:p>
      <w:pPr>
        <w:spacing w:before="0" w:after="0" w:line="231" w:lineRule="exact"/>
        <w:ind w:left="342" w:firstLine="0"/>
        <w:jc w:val="left"/>
      </w:pPr>
      <w:r>
        <w:rPr>
          <w:rFonts w:ascii="黑体" w:hAnsi="黑体" w:cs="黑体"/>
          <w:color w:val="000000"/>
          <w:spacing w:val="-1"/>
          <w:w w:val="100"/>
          <w:position w:val="0"/>
          <w:sz w:val="21"/>
          <w:u w:val="none"/>
        </w:rPr>
        <w:t>8.2</w:t>
      </w:r>
      <w:r>
        <w:rPr>
          <w:rFonts w:ascii="Calibri" w:hAnsi="Calibri" w:cs="Calibri"/>
          <w:color w:val="000000"/>
          <w:spacing w:val="0"/>
          <w:w w:val="195"/>
          <w:sz w:val="24"/>
          <w:u w:val="none"/>
        </w:rPr>
        <w:t>  </w:t>
      </w:r>
      <w:r>
        <w:rPr>
          <w:rFonts w:ascii="黑体" w:hAnsi="黑体" w:cs="黑体"/>
          <w:color w:val="000000"/>
          <w:spacing w:val="-2"/>
          <w:w w:val="100"/>
          <w:position w:val="0"/>
          <w:sz w:val="21"/>
          <w:u w:val="none"/>
        </w:rPr>
        <w:t>IT</w:t>
      </w:r>
      <w:r>
        <w:rPr>
          <w:rFonts w:ascii="Calibri" w:hAnsi="Calibri" w:cs="Calibri"/>
          <w:color w:val="000000"/>
          <w:spacing w:val="5"/>
          <w:w w:val="100"/>
          <w:sz w:val="21"/>
          <w:u w:val="none"/>
        </w:rPr>
        <w:t> </w:t>
      </w:r>
      <w:r>
        <w:rPr>
          <w:rFonts w:ascii="黑体" w:eastAsia="黑体" w:hAnsi="黑体" w:cs="黑体"/>
          <w:color w:val="000000"/>
          <w:spacing w:val="-1"/>
          <w:w w:val="100"/>
          <w:position w:val="0"/>
          <w:sz w:val="21"/>
          <w:u w:val="none"/>
        </w:rPr>
        <w:t>基础知识</w:t>
      </w:r>
    </w:p>
    <w:p>
      <w:pPr>
        <w:spacing w:before="0" w:after="0" w:line="240" w:lineRule="exact"/>
        <w:ind w:left="342" w:firstLine="0"/>
      </w:pPr>
    </w:p>
    <w:p>
      <w:pPr>
        <w:spacing w:before="0" w:after="0" w:line="225" w:lineRule="exact"/>
        <w:ind w:left="342" w:firstLine="420"/>
        <w:jc w:val="left"/>
      </w:pPr>
      <w:r>
        <w:rPr>
          <w:rFonts w:ascii="宋体" w:eastAsia="宋体" w:hAnsi="宋体" w:cs="宋体"/>
          <w:color w:val="000000"/>
          <w:spacing w:val="-1"/>
          <w:w w:val="100"/>
          <w:position w:val="0"/>
          <w:sz w:val="21"/>
          <w:u w:val="none"/>
        </w:rPr>
        <w:t>信息安全职业应具备和掌握IT基础知识，包括：</w:t>
      </w:r>
    </w:p>
    <w:p>
      <w:pPr>
        <w:spacing w:before="0" w:after="0" w:line="312" w:lineRule="exact"/>
        <w:ind w:left="342" w:firstLine="362"/>
        <w:jc w:val="left"/>
      </w:pPr>
      <w:r>
        <w:rPr>
          <w:rFonts w:ascii="宋体" w:hAnsi="宋体" w:cs="宋体"/>
          <w:color w:val="000000"/>
          <w:spacing w:val="-2"/>
          <w:w w:val="100"/>
          <w:position w:val="0"/>
          <w:sz w:val="21"/>
          <w:u w:val="none"/>
        </w:rPr>
        <w:t>a)</w:t>
      </w:r>
      <w:r>
        <w:rPr>
          <w:rFonts w:ascii="Calibri" w:hAnsi="Calibri" w:cs="Calibri"/>
          <w:color w:val="000000"/>
          <w:spacing w:val="0"/>
          <w:w w:val="325"/>
          <w:sz w:val="21"/>
          <w:u w:val="none"/>
        </w:rPr>
        <w:t> </w:t>
      </w:r>
      <w:r>
        <w:rPr>
          <w:rFonts w:ascii="宋体" w:hAnsi="宋体" w:cs="宋体"/>
          <w:color w:val="000000"/>
          <w:spacing w:val="-1"/>
          <w:w w:val="100"/>
          <w:position w:val="0"/>
          <w:sz w:val="21"/>
          <w:u w:val="none"/>
        </w:rPr>
        <w:t>计算机硬件、软件基础知识；</w:t>
      </w:r>
    </w:p>
    <w:p>
      <w:pPr>
        <w:spacing w:before="0" w:after="0" w:line="312" w:lineRule="exact"/>
        <w:ind w:left="342" w:firstLine="362"/>
        <w:jc w:val="left"/>
      </w:pPr>
      <w:r>
        <w:rPr>
          <w:rFonts w:ascii="宋体" w:hAnsi="宋体" w:cs="宋体"/>
          <w:color w:val="000000"/>
          <w:spacing w:val="-2"/>
          <w:w w:val="100"/>
          <w:position w:val="0"/>
          <w:sz w:val="21"/>
          <w:u w:val="none"/>
        </w:rPr>
        <w:t>b)</w:t>
      </w:r>
      <w:r>
        <w:rPr>
          <w:rFonts w:ascii="Calibri" w:hAnsi="Calibri" w:cs="Calibri"/>
          <w:color w:val="000000"/>
          <w:spacing w:val="0"/>
          <w:w w:val="325"/>
          <w:sz w:val="21"/>
          <w:u w:val="none"/>
        </w:rPr>
        <w:t> </w:t>
      </w:r>
      <w:r>
        <w:rPr>
          <w:rFonts w:ascii="宋体" w:hAnsi="宋体" w:cs="宋体"/>
          <w:color w:val="000000"/>
          <w:spacing w:val="-1"/>
          <w:w w:val="100"/>
          <w:position w:val="0"/>
          <w:sz w:val="21"/>
          <w:u w:val="none"/>
        </w:rPr>
        <w:t>计算机网络、操作系统基础知识；</w:t>
      </w:r>
    </w:p>
    <w:p>
      <w:pPr>
        <w:spacing w:before="0" w:after="0" w:line="312" w:lineRule="exact"/>
        <w:ind w:left="342" w:firstLine="362"/>
        <w:jc w:val="left"/>
      </w:pPr>
      <w:r>
        <w:rPr>
          <w:rFonts w:ascii="宋体" w:hAnsi="宋体" w:cs="宋体"/>
          <w:color w:val="000000"/>
          <w:spacing w:val="-2"/>
          <w:w w:val="100"/>
          <w:position w:val="0"/>
          <w:sz w:val="21"/>
          <w:u w:val="none"/>
        </w:rPr>
        <w:t>c)</w:t>
      </w:r>
      <w:r>
        <w:rPr>
          <w:rFonts w:ascii="Calibri" w:hAnsi="Calibri" w:cs="Calibri"/>
          <w:color w:val="000000"/>
          <w:spacing w:val="0"/>
          <w:w w:val="325"/>
          <w:sz w:val="21"/>
          <w:u w:val="none"/>
        </w:rPr>
        <w:t> </w:t>
      </w:r>
      <w:r>
        <w:rPr>
          <w:rFonts w:ascii="宋体" w:hAnsi="宋体" w:cs="宋体"/>
          <w:color w:val="000000"/>
          <w:spacing w:val="-1"/>
          <w:w w:val="100"/>
          <w:position w:val="0"/>
          <w:sz w:val="21"/>
          <w:u w:val="none"/>
        </w:rPr>
        <w:t>软件开发、软件工程基础知识；</w:t>
      </w:r>
    </w:p>
    <w:p>
      <w:pPr>
        <w:spacing w:before="0" w:after="0" w:line="312" w:lineRule="exact"/>
        <w:ind w:left="342" w:firstLine="362"/>
        <w:jc w:val="left"/>
      </w:pPr>
      <w:r>
        <w:rPr>
          <w:rFonts w:ascii="宋体" w:hAnsi="宋体" w:cs="宋体"/>
          <w:color w:val="000000"/>
          <w:spacing w:val="-2"/>
          <w:w w:val="100"/>
          <w:position w:val="0"/>
          <w:sz w:val="21"/>
          <w:u w:val="none"/>
        </w:rPr>
        <w:t>d)</w:t>
      </w:r>
      <w:r>
        <w:rPr>
          <w:rFonts w:ascii="Calibri" w:hAnsi="Calibri" w:cs="Calibri"/>
          <w:color w:val="000000"/>
          <w:spacing w:val="0"/>
          <w:w w:val="325"/>
          <w:sz w:val="21"/>
          <w:u w:val="none"/>
        </w:rPr>
        <w:t> </w:t>
      </w:r>
      <w:r>
        <w:rPr>
          <w:rFonts w:ascii="宋体" w:eastAsia="宋体" w:hAnsi="宋体" w:cs="宋体"/>
          <w:color w:val="000000"/>
          <w:spacing w:val="-1"/>
          <w:w w:val="100"/>
          <w:position w:val="0"/>
          <w:sz w:val="21"/>
          <w:u w:val="none"/>
        </w:rPr>
        <w:t>数据库开发基础知识；</w:t>
      </w:r>
    </w:p>
    <w:p>
      <w:pPr>
        <w:spacing w:before="0" w:after="0" w:line="312" w:lineRule="exact"/>
        <w:ind w:left="342" w:firstLine="362"/>
        <w:jc w:val="left"/>
      </w:pPr>
      <w:r>
        <w:rPr>
          <w:rFonts w:ascii="宋体" w:hAnsi="宋体" w:cs="宋体"/>
          <w:color w:val="000000"/>
          <w:spacing w:val="-2"/>
          <w:w w:val="100"/>
          <w:position w:val="0"/>
          <w:sz w:val="21"/>
          <w:u w:val="none"/>
        </w:rPr>
        <w:t>e)</w:t>
      </w:r>
      <w:r>
        <w:rPr>
          <w:rFonts w:ascii="Calibri" w:hAnsi="Calibri" w:cs="Calibri"/>
          <w:color w:val="000000"/>
          <w:spacing w:val="0"/>
          <w:w w:val="325"/>
          <w:sz w:val="21"/>
          <w:u w:val="none"/>
        </w:rPr>
        <w:t> </w:t>
      </w:r>
      <w:r>
        <w:rPr>
          <w:rFonts w:ascii="宋体" w:hAnsi="宋体" w:cs="宋体"/>
          <w:color w:val="000000"/>
          <w:spacing w:val="-1"/>
          <w:w w:val="100"/>
          <w:position w:val="0"/>
          <w:sz w:val="21"/>
          <w:u w:val="none"/>
        </w:rPr>
        <w:t>秘钥算法、信任关系与模型；</w:t>
      </w:r>
    </w:p>
    <w:p>
      <w:pPr>
        <w:spacing w:before="0" w:after="0" w:line="312" w:lineRule="exact"/>
        <w:ind w:left="342" w:firstLine="362"/>
        <w:jc w:val="left"/>
      </w:pPr>
      <w:r>
        <w:rPr>
          <w:rFonts w:ascii="宋体" w:hAnsi="宋体" w:cs="宋体"/>
          <w:color w:val="000000"/>
          <w:spacing w:val="-2"/>
          <w:w w:val="100"/>
          <w:position w:val="0"/>
          <w:sz w:val="21"/>
          <w:u w:val="none"/>
        </w:rPr>
        <w:t>f)</w:t>
      </w:r>
      <w:r>
        <w:rPr>
          <w:rFonts w:ascii="Calibri" w:hAnsi="Calibri" w:cs="Calibri"/>
          <w:color w:val="000000"/>
          <w:spacing w:val="0"/>
          <w:w w:val="325"/>
          <w:sz w:val="21"/>
          <w:u w:val="none"/>
        </w:rPr>
        <w:t> </w:t>
      </w:r>
      <w:r>
        <w:rPr>
          <w:rFonts w:ascii="宋体" w:hAnsi="宋体" w:cs="宋体"/>
          <w:color w:val="000000"/>
          <w:spacing w:val="-1"/>
          <w:w w:val="100"/>
          <w:position w:val="0"/>
          <w:sz w:val="21"/>
          <w:u w:val="none"/>
        </w:rPr>
        <w:t>数据保密性、完整性、可用性和不可否认性；</w:t>
      </w:r>
    </w:p>
    <w:p>
      <w:pPr>
        <w:spacing w:before="0" w:after="0" w:line="312" w:lineRule="exact"/>
        <w:ind w:left="342" w:firstLine="362"/>
        <w:jc w:val="left"/>
      </w:pPr>
      <w:r>
        <w:rPr>
          <w:rFonts w:ascii="宋体" w:hAnsi="宋体" w:cs="宋体"/>
          <w:color w:val="000000"/>
          <w:spacing w:val="-2"/>
          <w:w w:val="100"/>
          <w:position w:val="0"/>
          <w:sz w:val="21"/>
          <w:u w:val="none"/>
        </w:rPr>
        <w:t>g)</w:t>
      </w:r>
      <w:r>
        <w:rPr>
          <w:rFonts w:ascii="Calibri" w:hAnsi="Calibri" w:cs="Calibri"/>
          <w:color w:val="000000"/>
          <w:spacing w:val="0"/>
          <w:w w:val="325"/>
          <w:sz w:val="21"/>
          <w:u w:val="none"/>
        </w:rPr>
        <w:t> </w:t>
      </w:r>
      <w:r>
        <w:rPr>
          <w:rFonts w:ascii="宋体" w:eastAsia="宋体" w:hAnsi="宋体" w:cs="宋体"/>
          <w:color w:val="000000"/>
          <w:spacing w:val="-1"/>
          <w:w w:val="100"/>
          <w:position w:val="0"/>
          <w:sz w:val="21"/>
          <w:u w:val="none"/>
        </w:rPr>
        <w:t>费马定理和欧拉定理；</w:t>
      </w:r>
    </w:p>
    <w:p>
      <w:pPr>
        <w:spacing w:before="0" w:after="0" w:line="312" w:lineRule="exact"/>
        <w:ind w:left="342" w:firstLine="362"/>
        <w:jc w:val="left"/>
      </w:pPr>
      <w:r>
        <w:rPr>
          <w:rFonts w:ascii="宋体" w:hAnsi="宋体" w:cs="宋体"/>
          <w:color w:val="000000"/>
          <w:spacing w:val="-2"/>
          <w:w w:val="100"/>
          <w:position w:val="0"/>
          <w:sz w:val="21"/>
          <w:u w:val="none"/>
        </w:rPr>
        <w:t>h)</w:t>
      </w:r>
      <w:r>
        <w:rPr>
          <w:rFonts w:ascii="Calibri" w:hAnsi="Calibri" w:cs="Calibri"/>
          <w:color w:val="000000"/>
          <w:spacing w:val="0"/>
          <w:w w:val="325"/>
          <w:sz w:val="21"/>
          <w:u w:val="none"/>
        </w:rPr>
        <w:t> </w:t>
      </w:r>
      <w:r>
        <w:rPr>
          <w:rFonts w:ascii="宋体" w:hAnsi="宋体" w:cs="宋体"/>
          <w:color w:val="000000"/>
          <w:spacing w:val="-1"/>
          <w:w w:val="100"/>
          <w:position w:val="0"/>
          <w:sz w:val="21"/>
          <w:u w:val="none"/>
        </w:rPr>
        <w:t>项目管理、质量管理基础知识等。</w:t>
      </w:r>
    </w:p>
    <w:p>
      <w:pPr>
        <w:spacing w:before="0" w:after="0" w:line="240" w:lineRule="exact"/>
        <w:ind w:left="342" w:firstLine="362"/>
      </w:pPr>
    </w:p>
    <w:p>
      <w:pPr>
        <w:spacing w:before="0" w:after="0" w:line="231" w:lineRule="exact"/>
        <w:ind w:left="342" w:firstLine="0"/>
        <w:jc w:val="left"/>
      </w:pPr>
      <w:r>
        <w:rPr>
          <w:rFonts w:ascii="黑体" w:hAnsi="黑体" w:cs="黑体"/>
          <w:color w:val="000000"/>
          <w:spacing w:val="-1"/>
          <w:w w:val="100"/>
          <w:position w:val="0"/>
          <w:sz w:val="21"/>
          <w:u w:val="none"/>
        </w:rPr>
        <w:t>8.3</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信息安全基础知识</w:t>
      </w:r>
    </w:p>
    <w:p>
      <w:pPr>
        <w:spacing w:before="0" w:after="0" w:line="240" w:lineRule="exact"/>
        <w:ind w:left="342" w:firstLine="0"/>
      </w:pPr>
    </w:p>
    <w:p>
      <w:pPr>
        <w:spacing w:before="0" w:after="0" w:line="225" w:lineRule="exact"/>
        <w:ind w:left="342" w:firstLine="420"/>
        <w:jc w:val="left"/>
      </w:pPr>
      <w:r>
        <w:rPr>
          <w:rFonts w:ascii="宋体" w:hAnsi="宋体" w:cs="宋体"/>
          <w:color w:val="000000"/>
          <w:spacing w:val="-1"/>
          <w:w w:val="100"/>
          <w:position w:val="0"/>
          <w:sz w:val="21"/>
          <w:u w:val="none"/>
        </w:rPr>
        <w:t>应熟悉、掌握信息安全相关基础知识，包括：</w:t>
      </w:r>
    </w:p>
    <w:p>
      <w:pPr>
        <w:spacing w:before="0" w:after="0" w:line="312" w:lineRule="exact"/>
        <w:ind w:left="342" w:firstLine="362"/>
        <w:jc w:val="left"/>
      </w:pPr>
      <w:r>
        <w:rPr>
          <w:rFonts w:ascii="宋体" w:hAnsi="宋体" w:cs="宋体"/>
          <w:color w:val="000000"/>
          <w:spacing w:val="-2"/>
          <w:w w:val="100"/>
          <w:position w:val="0"/>
          <w:sz w:val="21"/>
          <w:u w:val="none"/>
        </w:rPr>
        <w:t>a)</w:t>
      </w:r>
      <w:r>
        <w:rPr>
          <w:rFonts w:ascii="Calibri" w:hAnsi="Calibri" w:cs="Calibri"/>
          <w:color w:val="000000"/>
          <w:spacing w:val="0"/>
          <w:w w:val="325"/>
          <w:sz w:val="21"/>
          <w:u w:val="none"/>
        </w:rPr>
        <w:t> </w:t>
      </w:r>
      <w:r>
        <w:rPr>
          <w:rFonts w:ascii="宋体" w:hAnsi="宋体" w:cs="宋体"/>
          <w:color w:val="000000"/>
          <w:spacing w:val="-1"/>
          <w:w w:val="100"/>
          <w:position w:val="0"/>
          <w:sz w:val="21"/>
          <w:u w:val="none"/>
        </w:rPr>
        <w:t>网络安全法、个人信息保护法和信息安全等级保护管理办法；</w:t>
      </w:r>
    </w:p>
    <w:p>
      <w:pPr>
        <w:spacing w:before="0" w:after="0" w:line="312" w:lineRule="exact"/>
        <w:ind w:left="342" w:firstLine="362"/>
        <w:jc w:val="left"/>
      </w:pPr>
      <w:r>
        <w:rPr>
          <w:rFonts w:ascii="宋体" w:hAnsi="宋体" w:cs="宋体"/>
          <w:color w:val="000000"/>
          <w:spacing w:val="-2"/>
          <w:w w:val="100"/>
          <w:position w:val="0"/>
          <w:sz w:val="21"/>
          <w:u w:val="none"/>
        </w:rPr>
        <w:t>b)</w:t>
      </w:r>
      <w:r>
        <w:rPr>
          <w:rFonts w:ascii="Calibri" w:hAnsi="Calibri" w:cs="Calibri"/>
          <w:color w:val="000000"/>
          <w:spacing w:val="0"/>
          <w:w w:val="325"/>
          <w:sz w:val="21"/>
          <w:u w:val="none"/>
        </w:rPr>
        <w:t> </w:t>
      </w:r>
      <w:r>
        <w:rPr>
          <w:rFonts w:ascii="宋体" w:eastAsia="宋体" w:hAnsi="宋体" w:cs="宋体"/>
          <w:color w:val="000000"/>
          <w:spacing w:val="-1"/>
          <w:w w:val="100"/>
          <w:position w:val="0"/>
          <w:sz w:val="21"/>
          <w:u w:val="none"/>
        </w:rPr>
        <w:t>系统漏洞挖掘；</w:t>
      </w:r>
    </w:p>
    <w:p>
      <w:pPr>
        <w:spacing w:before="0" w:after="0" w:line="312" w:lineRule="exact"/>
        <w:ind w:left="342" w:firstLine="362"/>
        <w:jc w:val="left"/>
      </w:pPr>
      <w:r>
        <w:rPr>
          <w:rFonts w:ascii="宋体" w:hAnsi="宋体" w:cs="宋体"/>
          <w:color w:val="000000"/>
          <w:spacing w:val="-2"/>
          <w:w w:val="100"/>
          <w:position w:val="0"/>
          <w:sz w:val="21"/>
          <w:u w:val="none"/>
        </w:rPr>
        <w:t>c)</w:t>
      </w:r>
      <w:r>
        <w:rPr>
          <w:rFonts w:ascii="Calibri" w:hAnsi="Calibri" w:cs="Calibri"/>
          <w:color w:val="000000"/>
          <w:spacing w:val="0"/>
          <w:w w:val="325"/>
          <w:sz w:val="21"/>
          <w:u w:val="none"/>
        </w:rPr>
        <w:t> </w:t>
      </w:r>
      <w:r>
        <w:rPr>
          <w:rFonts w:ascii="宋体" w:eastAsia="宋体" w:hAnsi="宋体" w:cs="宋体"/>
          <w:color w:val="000000"/>
          <w:spacing w:val="-1"/>
          <w:w w:val="100"/>
          <w:position w:val="0"/>
          <w:sz w:val="21"/>
          <w:u w:val="none"/>
        </w:rPr>
        <w:t>信息安全设备；</w:t>
      </w:r>
    </w:p>
    <w:p>
      <w:pPr>
        <w:spacing w:before="0" w:after="0" w:line="312" w:lineRule="exact"/>
        <w:ind w:left="342" w:firstLine="362"/>
        <w:jc w:val="left"/>
      </w:pPr>
      <w:r>
        <w:rPr>
          <w:rFonts w:ascii="宋体" w:hAnsi="宋体" w:cs="宋体"/>
          <w:color w:val="000000"/>
          <w:spacing w:val="-2"/>
          <w:w w:val="100"/>
          <w:position w:val="0"/>
          <w:sz w:val="21"/>
          <w:u w:val="none"/>
        </w:rPr>
        <w:t>d)</w:t>
      </w:r>
      <w:r>
        <w:rPr>
          <w:rFonts w:ascii="Calibri" w:hAnsi="Calibri" w:cs="Calibri"/>
          <w:color w:val="000000"/>
          <w:spacing w:val="0"/>
          <w:w w:val="325"/>
          <w:sz w:val="21"/>
          <w:u w:val="none"/>
        </w:rPr>
        <w:t> </w:t>
      </w:r>
      <w:r>
        <w:rPr>
          <w:rFonts w:ascii="宋体" w:hAnsi="宋体" w:cs="宋体"/>
          <w:color w:val="000000"/>
          <w:spacing w:val="-1"/>
          <w:w w:val="100"/>
          <w:position w:val="0"/>
          <w:sz w:val="21"/>
          <w:u w:val="none"/>
        </w:rPr>
        <w:t>数据存储、数据加密；</w:t>
      </w:r>
    </w:p>
    <w:p>
      <w:pPr>
        <w:spacing w:before="0" w:after="0" w:line="312" w:lineRule="exact"/>
        <w:ind w:left="342" w:firstLine="362"/>
        <w:jc w:val="left"/>
      </w:pPr>
      <w:r>
        <w:rPr>
          <w:rFonts w:ascii="宋体" w:hAnsi="宋体" w:cs="宋体"/>
          <w:color w:val="000000"/>
          <w:spacing w:val="-2"/>
          <w:w w:val="100"/>
          <w:position w:val="0"/>
          <w:sz w:val="21"/>
          <w:u w:val="none"/>
        </w:rPr>
        <w:t>e)</w:t>
      </w:r>
      <w:r>
        <w:rPr>
          <w:rFonts w:ascii="Calibri" w:hAnsi="Calibri" w:cs="Calibri"/>
          <w:color w:val="000000"/>
          <w:spacing w:val="0"/>
          <w:w w:val="325"/>
          <w:sz w:val="21"/>
          <w:u w:val="none"/>
        </w:rPr>
        <w:t> </w:t>
      </w:r>
      <w:r>
        <w:rPr>
          <w:rFonts w:ascii="宋体" w:eastAsia="宋体" w:hAnsi="宋体" w:cs="宋体"/>
          <w:color w:val="000000"/>
          <w:spacing w:val="-1"/>
          <w:w w:val="100"/>
          <w:position w:val="0"/>
          <w:sz w:val="21"/>
          <w:u w:val="none"/>
        </w:rPr>
        <w:t>信息安全工具使用等；</w:t>
      </w:r>
    </w:p>
    <w:p>
      <w:pPr>
        <w:spacing w:before="0" w:after="0" w:line="312" w:lineRule="exact"/>
        <w:ind w:left="342" w:firstLine="362"/>
        <w:jc w:val="left"/>
      </w:pPr>
      <w:r>
        <w:rPr>
          <w:rFonts w:ascii="宋体" w:hAnsi="宋体" w:cs="宋体"/>
          <w:color w:val="000000"/>
          <w:spacing w:val="-2"/>
          <w:w w:val="100"/>
          <w:position w:val="0"/>
          <w:sz w:val="21"/>
          <w:u w:val="none"/>
        </w:rPr>
        <w:t>a)</w:t>
      </w:r>
      <w:r>
        <w:rPr>
          <w:rFonts w:ascii="Calibri" w:hAnsi="Calibri" w:cs="Calibri"/>
          <w:color w:val="000000"/>
          <w:spacing w:val="0"/>
          <w:w w:val="325"/>
          <w:sz w:val="21"/>
          <w:u w:val="none"/>
        </w:rPr>
        <w:t> </w:t>
      </w:r>
      <w:r>
        <w:rPr>
          <w:rFonts w:ascii="宋体" w:eastAsia="宋体" w:hAnsi="宋体" w:cs="宋体"/>
          <w:color w:val="000000"/>
          <w:spacing w:val="0"/>
          <w:w w:val="100"/>
          <w:position w:val="0"/>
          <w:sz w:val="21"/>
          <w:u w:val="none"/>
        </w:rPr>
        <w:t>流量分析和攻击溯源；</w:t>
      </w:r>
    </w:p>
    <w:p>
      <w:pPr>
        <w:spacing w:before="0" w:after="0" w:line="312" w:lineRule="exact"/>
        <w:ind w:left="342" w:firstLine="362"/>
        <w:jc w:val="left"/>
      </w:pPr>
      <w:r>
        <w:rPr>
          <w:rFonts w:ascii="宋体" w:hAnsi="宋体" w:cs="宋体"/>
          <w:color w:val="000000"/>
          <w:spacing w:val="-2"/>
          <w:w w:val="100"/>
          <w:position w:val="0"/>
          <w:sz w:val="21"/>
          <w:u w:val="none"/>
        </w:rPr>
        <w:t>b)</w:t>
      </w:r>
      <w:r>
        <w:rPr>
          <w:rFonts w:ascii="Calibri" w:hAnsi="Calibri" w:cs="Calibri"/>
          <w:color w:val="000000"/>
          <w:spacing w:val="0"/>
          <w:w w:val="325"/>
          <w:sz w:val="21"/>
          <w:u w:val="none"/>
        </w:rPr>
        <w:t> </w:t>
      </w:r>
      <w:r>
        <w:rPr>
          <w:rFonts w:ascii="宋体" w:eastAsia="宋体" w:hAnsi="宋体" w:cs="宋体"/>
          <w:color w:val="000000"/>
          <w:spacing w:val="-1"/>
          <w:w w:val="100"/>
          <w:position w:val="0"/>
          <w:sz w:val="21"/>
          <w:u w:val="none"/>
        </w:rPr>
        <w:t>安全设备配置与应用；</w:t>
      </w:r>
    </w:p>
    <w:p>
      <w:pPr>
        <w:spacing w:before="0" w:after="0" w:line="312" w:lineRule="exact"/>
        <w:ind w:left="342" w:firstLine="362"/>
        <w:jc w:val="left"/>
      </w:pPr>
      <w:r>
        <w:rPr>
          <w:rFonts w:ascii="宋体" w:hAnsi="宋体" w:cs="宋体"/>
          <w:color w:val="000000"/>
          <w:spacing w:val="-2"/>
          <w:w w:val="100"/>
          <w:position w:val="0"/>
          <w:sz w:val="21"/>
          <w:u w:val="none"/>
        </w:rPr>
        <w:t>c)</w:t>
      </w:r>
      <w:r>
        <w:rPr>
          <w:rFonts w:ascii="Calibri" w:hAnsi="Calibri" w:cs="Calibri"/>
          <w:color w:val="000000"/>
          <w:spacing w:val="0"/>
          <w:w w:val="325"/>
          <w:sz w:val="21"/>
          <w:u w:val="none"/>
        </w:rPr>
        <w:t> </w:t>
      </w:r>
      <w:r>
        <w:rPr>
          <w:rFonts w:ascii="宋体" w:eastAsia="宋体" w:hAnsi="宋体" w:cs="宋体"/>
          <w:color w:val="000000"/>
          <w:spacing w:val="-1"/>
          <w:w w:val="100"/>
          <w:position w:val="0"/>
          <w:sz w:val="21"/>
          <w:u w:val="none"/>
        </w:rPr>
        <w:t>渗透测试方法与流程；</w:t>
      </w:r>
    </w:p>
    <w:p>
      <w:pPr>
        <w:spacing w:before="0" w:after="0" w:line="312" w:lineRule="exact"/>
        <w:ind w:left="342" w:firstLine="362"/>
        <w:jc w:val="left"/>
      </w:pPr>
      <w:r>
        <w:rPr>
          <w:rFonts w:ascii="宋体" w:hAnsi="宋体" w:cs="宋体"/>
          <w:color w:val="000000"/>
          <w:spacing w:val="-2"/>
          <w:w w:val="100"/>
          <w:position w:val="0"/>
          <w:sz w:val="21"/>
          <w:u w:val="none"/>
        </w:rPr>
        <w:t>d)</w:t>
      </w:r>
      <w:r>
        <w:rPr>
          <w:rFonts w:ascii="Calibri" w:hAnsi="Calibri" w:cs="Calibri"/>
          <w:color w:val="000000"/>
          <w:spacing w:val="0"/>
          <w:w w:val="325"/>
          <w:sz w:val="21"/>
          <w:u w:val="none"/>
        </w:rPr>
        <w:t> </w:t>
      </w:r>
      <w:r>
        <w:rPr>
          <w:rFonts w:ascii="宋体" w:hAnsi="宋体" w:cs="宋体"/>
          <w:color w:val="000000"/>
          <w:spacing w:val="-1"/>
          <w:w w:val="100"/>
          <w:position w:val="0"/>
          <w:sz w:val="21"/>
          <w:u w:val="none"/>
        </w:rPr>
        <w:t>操作系统和应用服务器的安全防护、安全管理等。</w:t>
      </w:r>
    </w:p>
    <w:p>
      <w:pPr>
        <w:spacing w:before="0" w:after="0" w:line="240" w:lineRule="exact"/>
        <w:ind w:left="342" w:firstLine="362"/>
      </w:pPr>
    </w:p>
    <w:p>
      <w:pPr>
        <w:spacing w:before="0" w:after="0" w:line="231" w:lineRule="exact"/>
        <w:ind w:left="342" w:firstLine="0"/>
        <w:jc w:val="left"/>
      </w:pPr>
      <w:r>
        <w:rPr>
          <w:rFonts w:ascii="黑体" w:hAnsi="黑体" w:cs="黑体"/>
          <w:color w:val="000000"/>
          <w:spacing w:val="-1"/>
          <w:w w:val="100"/>
          <w:position w:val="0"/>
          <w:sz w:val="21"/>
          <w:u w:val="none"/>
        </w:rPr>
        <w:t>8.4</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信息安全攻防基础知识</w:t>
      </w:r>
    </w:p>
    <w:p>
      <w:pPr>
        <w:spacing w:before="0" w:after="0" w:line="240" w:lineRule="exact"/>
        <w:ind w:left="342" w:firstLine="0"/>
      </w:pPr>
    </w:p>
    <w:p>
      <w:pPr>
        <w:spacing w:before="0" w:after="0" w:line="225" w:lineRule="exact"/>
        <w:ind w:left="342" w:firstLine="420"/>
        <w:jc w:val="left"/>
      </w:pPr>
      <w:r>
        <w:rPr>
          <w:rFonts w:ascii="宋体" w:hAnsi="宋体" w:cs="宋体"/>
          <w:color w:val="000000"/>
          <w:spacing w:val="-1"/>
          <w:w w:val="100"/>
          <w:position w:val="0"/>
          <w:sz w:val="21"/>
          <w:u w:val="none"/>
        </w:rPr>
        <w:t>应熟悉、掌握信息安全攻防相关基础知识，包括：</w:t>
      </w:r>
    </w:p>
    <w:p>
      <w:pPr>
        <w:spacing w:before="0" w:after="0" w:line="240" w:lineRule="exact"/>
        <w:ind w:left="342" w:firstLine="420"/>
      </w:pPr>
    </w:p>
    <w:p>
      <w:pPr>
        <w:spacing w:before="0" w:after="0" w:line="291" w:lineRule="exact"/>
        <w:ind w:left="342" w:firstLine="9259"/>
        <w:jc w:val="left"/>
        <w:sectPr>
          <w:type w:val="continuous"/>
          <w:pgSz w:w="11906" w:h="16839"/>
          <w:pgMar w:top="1097" w:right="716" w:bottom="857" w:left="1076" w:header="0" w:footer="0" w:gutter="0"/>
          <w:pgNumType w:start="30"/>
          <w:cols w:num="1" w:space="720"/>
        </w:sectPr>
      </w:pPr>
      <w:r>
        <w:rPr>
          <w:rFonts w:ascii="宋体" w:hAnsi="宋体" w:cs="宋体"/>
          <w:color w:val="000000"/>
          <w:spacing w:val="-1"/>
          <w:w w:val="100"/>
          <w:position w:val="0"/>
          <w:sz w:val="18"/>
          <w:u w:val="none"/>
        </w:rPr>
        <w:t>3</w:t>
      </w:r>
    </w:p>
    <w:p>
      <w:pPr>
        <w:spacing w:before="0" w:after="0" w:line="240" w:lineRule="exact"/>
      </w:pPr>
      <w:bookmarkStart w:id="10" w:name="10"/>
      <w:bookmarkEnd w:id="10"/>
    </w:p>
    <w:p>
      <w:pPr>
        <w:spacing w:before="0" w:after="0" w:line="324" w:lineRule="exact"/>
        <w:ind w:left="60" w:firstLine="0"/>
        <w:jc w:val="left"/>
      </w:pPr>
      <w:r>
        <w:pict>
          <v:shape id="_x0000_s2063" o:spid="_x0000_s1037" type="#_x0000_t202" style="width:332pt;height:53pt;margin-top:397.7pt;margin-left:141.65pt;mso-height-relative:page;mso-position-horizontal-relative:page;mso-position-vertical-relative:page;mso-width-relative:page;position:absolute;z-index:-251645952"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0"/>
          <w:sz w:val="21"/>
          <w:u w:val="none"/>
        </w:rPr>
        <w:t>DB21/T</w:t>
      </w:r>
      <w:r>
        <w:rPr>
          <w:rFonts w:ascii="Calibri" w:hAnsi="Calibri" w:cs="Calibri"/>
          <w:color w:val="000000"/>
          <w:spacing w:val="0"/>
          <w:w w:val="229"/>
          <w:sz w:val="21"/>
          <w:u w:val="none"/>
        </w:rPr>
        <w:t> </w:t>
      </w:r>
      <w:r>
        <w:rPr>
          <w:rFonts w:ascii="黑体" w:hAnsi="黑体" w:cs="黑体"/>
          <w:color w:val="000000"/>
          <w:spacing w:val="-1"/>
          <w:w w:val="100"/>
          <w:position w:val="0"/>
          <w:sz w:val="21"/>
          <w:u w:val="none"/>
        </w:rPr>
        <w:t>1793.7-2023</w:t>
      </w: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89" w:lineRule="exact"/>
        <w:ind w:left="60" w:firstLine="365"/>
        <w:jc w:val="left"/>
      </w:pPr>
      <w:r>
        <w:rPr>
          <w:rFonts w:ascii="宋体" w:hAnsi="宋体" w:cs="宋体"/>
          <w:color w:val="000000"/>
          <w:spacing w:val="-2"/>
          <w:w w:val="100"/>
          <w:position w:val="0"/>
          <w:sz w:val="21"/>
          <w:u w:val="none"/>
        </w:rPr>
        <w:t>a)</w:t>
      </w:r>
      <w:r>
        <w:rPr>
          <w:rFonts w:ascii="Calibri" w:hAnsi="Calibri" w:cs="Calibri"/>
          <w:color w:val="000000"/>
          <w:spacing w:val="0"/>
          <w:w w:val="285"/>
          <w:sz w:val="24"/>
          <w:u w:val="none"/>
        </w:rPr>
        <w:t> </w:t>
      </w:r>
      <w:r>
        <w:rPr>
          <w:rFonts w:ascii="宋体" w:eastAsia="宋体" w:hAnsi="宋体" w:cs="宋体"/>
          <w:color w:val="000000"/>
          <w:spacing w:val="-1"/>
          <w:w w:val="100"/>
          <w:position w:val="0"/>
          <w:sz w:val="21"/>
          <w:u w:val="none"/>
        </w:rPr>
        <w:t>应用安全配置和防护；</w:t>
      </w:r>
    </w:p>
    <w:p>
      <w:pPr>
        <w:spacing w:before="0" w:after="0" w:line="312" w:lineRule="exact"/>
        <w:ind w:left="60" w:firstLine="365"/>
        <w:jc w:val="left"/>
      </w:pPr>
      <w:r>
        <w:rPr>
          <w:rFonts w:ascii="宋体" w:hAnsi="宋体" w:cs="宋体"/>
          <w:color w:val="000000"/>
          <w:spacing w:val="-2"/>
          <w:w w:val="100"/>
          <w:position w:val="0"/>
          <w:sz w:val="21"/>
          <w:u w:val="none"/>
        </w:rPr>
        <w:t>b)</w:t>
      </w:r>
      <w:r>
        <w:rPr>
          <w:rFonts w:ascii="Calibri" w:hAnsi="Calibri" w:cs="Calibri"/>
          <w:color w:val="000000"/>
          <w:spacing w:val="0"/>
          <w:w w:val="285"/>
          <w:sz w:val="24"/>
          <w:u w:val="none"/>
        </w:rPr>
        <w:t> </w:t>
      </w:r>
      <w:r>
        <w:rPr>
          <w:rFonts w:ascii="宋体" w:eastAsia="宋体" w:hAnsi="宋体" w:cs="宋体"/>
          <w:color w:val="000000"/>
          <w:spacing w:val="-1"/>
          <w:w w:val="100"/>
          <w:position w:val="0"/>
          <w:sz w:val="21"/>
          <w:u w:val="none"/>
        </w:rPr>
        <w:t>网络协议安全和架构安全；</w:t>
      </w:r>
    </w:p>
    <w:p>
      <w:pPr>
        <w:spacing w:before="0" w:after="0" w:line="312" w:lineRule="exact"/>
        <w:ind w:left="60" w:firstLine="365"/>
        <w:jc w:val="left"/>
      </w:pPr>
      <w:r>
        <w:rPr>
          <w:rFonts w:ascii="宋体" w:hAnsi="宋体" w:cs="宋体"/>
          <w:color w:val="000000"/>
          <w:spacing w:val="-2"/>
          <w:w w:val="100"/>
          <w:position w:val="0"/>
          <w:sz w:val="21"/>
          <w:u w:val="none"/>
        </w:rPr>
        <w:t>c)</w:t>
      </w:r>
      <w:r>
        <w:rPr>
          <w:rFonts w:ascii="Calibri" w:hAnsi="Calibri" w:cs="Calibri"/>
          <w:color w:val="000000"/>
          <w:spacing w:val="0"/>
          <w:w w:val="285"/>
          <w:sz w:val="24"/>
          <w:u w:val="none"/>
        </w:rPr>
        <w:t> </w:t>
      </w:r>
      <w:r>
        <w:rPr>
          <w:rFonts w:ascii="宋体" w:eastAsia="宋体" w:hAnsi="宋体" w:cs="宋体"/>
          <w:color w:val="000000"/>
          <w:spacing w:val="-1"/>
          <w:w w:val="100"/>
          <w:position w:val="0"/>
          <w:sz w:val="21"/>
          <w:u w:val="none"/>
        </w:rPr>
        <w:t>信息收集与分析方法；</w:t>
      </w:r>
    </w:p>
    <w:p>
      <w:pPr>
        <w:spacing w:before="0" w:after="0" w:line="312" w:lineRule="exact"/>
        <w:ind w:left="60" w:firstLine="365"/>
        <w:jc w:val="left"/>
      </w:pPr>
      <w:r>
        <w:rPr>
          <w:rFonts w:ascii="宋体" w:hAnsi="宋体" w:cs="宋体"/>
          <w:color w:val="000000"/>
          <w:spacing w:val="-2"/>
          <w:w w:val="100"/>
          <w:position w:val="0"/>
          <w:sz w:val="21"/>
          <w:u w:val="none"/>
        </w:rPr>
        <w:t>d)</w:t>
      </w:r>
      <w:r>
        <w:rPr>
          <w:rFonts w:ascii="Calibri" w:hAnsi="Calibri" w:cs="Calibri"/>
          <w:color w:val="000000"/>
          <w:spacing w:val="0"/>
          <w:w w:val="285"/>
          <w:sz w:val="24"/>
          <w:u w:val="none"/>
        </w:rPr>
        <w:t> </w:t>
      </w:r>
      <w:r>
        <w:rPr>
          <w:rFonts w:ascii="宋体" w:eastAsia="宋体" w:hAnsi="宋体" w:cs="宋体"/>
          <w:color w:val="000000"/>
          <w:spacing w:val="-1"/>
          <w:w w:val="100"/>
          <w:position w:val="0"/>
          <w:sz w:val="21"/>
          <w:u w:val="none"/>
        </w:rPr>
        <w:t>信息安全测试与评估方法；</w:t>
      </w:r>
    </w:p>
    <w:p>
      <w:pPr>
        <w:spacing w:before="0" w:after="0" w:line="312" w:lineRule="exact"/>
        <w:ind w:left="60" w:firstLine="365"/>
        <w:jc w:val="left"/>
      </w:pPr>
      <w:r>
        <w:rPr>
          <w:rFonts w:ascii="宋体" w:hAnsi="宋体" w:cs="宋体"/>
          <w:color w:val="000000"/>
          <w:spacing w:val="-2"/>
          <w:w w:val="100"/>
          <w:position w:val="0"/>
          <w:sz w:val="21"/>
          <w:u w:val="none"/>
        </w:rPr>
        <w:t>e)</w:t>
      </w:r>
      <w:r>
        <w:rPr>
          <w:rFonts w:ascii="Calibri" w:hAnsi="Calibri" w:cs="Calibri"/>
          <w:color w:val="000000"/>
          <w:spacing w:val="0"/>
          <w:w w:val="285"/>
          <w:sz w:val="24"/>
          <w:u w:val="none"/>
        </w:rPr>
        <w:t> </w:t>
      </w:r>
      <w:r>
        <w:rPr>
          <w:rFonts w:ascii="宋体" w:hAnsi="宋体" w:cs="宋体"/>
          <w:color w:val="000000"/>
          <w:spacing w:val="-1"/>
          <w:w w:val="100"/>
          <w:position w:val="0"/>
          <w:sz w:val="21"/>
          <w:u w:val="none"/>
        </w:rPr>
        <w:t>恶意代码的基本概念、基本原理、主要特征，攻击模式，分析方法；</w:t>
      </w:r>
    </w:p>
    <w:p>
      <w:pPr>
        <w:spacing w:before="0" w:after="0" w:line="312" w:lineRule="exact"/>
        <w:ind w:left="60" w:firstLine="365"/>
        <w:jc w:val="left"/>
      </w:pPr>
      <w:r>
        <w:rPr>
          <w:rFonts w:ascii="宋体" w:hAnsi="宋体" w:cs="宋体"/>
          <w:color w:val="000000"/>
          <w:spacing w:val="-2"/>
          <w:w w:val="100"/>
          <w:position w:val="0"/>
          <w:sz w:val="21"/>
          <w:u w:val="none"/>
        </w:rPr>
        <w:t>f)</w:t>
      </w:r>
      <w:r>
        <w:rPr>
          <w:rFonts w:ascii="Calibri" w:hAnsi="Calibri" w:cs="Calibri"/>
          <w:color w:val="000000"/>
          <w:spacing w:val="0"/>
          <w:w w:val="285"/>
          <w:sz w:val="24"/>
          <w:u w:val="none"/>
        </w:rPr>
        <w:t> </w:t>
      </w:r>
      <w:r>
        <w:rPr>
          <w:rFonts w:ascii="宋体" w:eastAsia="宋体" w:hAnsi="宋体" w:cs="宋体"/>
          <w:color w:val="000000"/>
          <w:spacing w:val="-1"/>
          <w:w w:val="100"/>
          <w:position w:val="0"/>
          <w:sz w:val="21"/>
          <w:u w:val="none"/>
        </w:rPr>
        <w:t>编写EXP利用系统或应用程序中的漏洞；</w:t>
      </w:r>
    </w:p>
    <w:p>
      <w:pPr>
        <w:spacing w:before="0" w:after="0" w:line="312" w:lineRule="exact"/>
        <w:ind w:left="60" w:firstLine="365"/>
        <w:jc w:val="left"/>
      </w:pPr>
      <w:r>
        <w:rPr>
          <w:rFonts w:ascii="宋体" w:hAnsi="宋体" w:cs="宋体"/>
          <w:color w:val="000000"/>
          <w:spacing w:val="-2"/>
          <w:w w:val="100"/>
          <w:position w:val="0"/>
          <w:sz w:val="21"/>
          <w:u w:val="none"/>
        </w:rPr>
        <w:t>g)</w:t>
      </w:r>
      <w:r>
        <w:rPr>
          <w:rFonts w:ascii="Calibri" w:hAnsi="Calibri" w:cs="Calibri"/>
          <w:color w:val="000000"/>
          <w:spacing w:val="0"/>
          <w:w w:val="285"/>
          <w:sz w:val="24"/>
          <w:u w:val="none"/>
        </w:rPr>
        <w:t> </w:t>
      </w:r>
      <w:r>
        <w:rPr>
          <w:rFonts w:ascii="宋体" w:hAnsi="宋体" w:cs="宋体"/>
          <w:color w:val="000000"/>
          <w:spacing w:val="-1"/>
          <w:w w:val="100"/>
          <w:position w:val="0"/>
          <w:sz w:val="21"/>
          <w:u w:val="none"/>
        </w:rPr>
        <w:t>防火墙、入侵检测系统、入侵防御系统的应用和使用方法；</w:t>
      </w:r>
    </w:p>
    <w:p>
      <w:pPr>
        <w:spacing w:before="0" w:after="0" w:line="312" w:lineRule="exact"/>
        <w:ind w:left="60" w:firstLine="365"/>
        <w:jc w:val="left"/>
      </w:pPr>
      <w:r>
        <w:rPr>
          <w:rFonts w:ascii="宋体" w:hAnsi="宋体" w:cs="宋体"/>
          <w:color w:val="000000"/>
          <w:spacing w:val="-2"/>
          <w:w w:val="100"/>
          <w:position w:val="0"/>
          <w:sz w:val="21"/>
          <w:u w:val="none"/>
        </w:rPr>
        <w:t>h)</w:t>
      </w:r>
      <w:r>
        <w:rPr>
          <w:rFonts w:ascii="Calibri" w:hAnsi="Calibri" w:cs="Calibri"/>
          <w:color w:val="000000"/>
          <w:spacing w:val="0"/>
          <w:w w:val="285"/>
          <w:sz w:val="24"/>
          <w:u w:val="none"/>
        </w:rPr>
        <w:t> </w:t>
      </w:r>
      <w:r>
        <w:rPr>
          <w:rFonts w:ascii="宋体" w:hAnsi="宋体" w:cs="宋体"/>
          <w:color w:val="000000"/>
          <w:spacing w:val="-1"/>
          <w:w w:val="100"/>
          <w:position w:val="0"/>
          <w:sz w:val="21"/>
          <w:u w:val="none"/>
        </w:rPr>
        <w:t>操作系统安全、数据库安全和中间件安全等。</w:t>
      </w:r>
    </w:p>
    <w:p>
      <w:pPr>
        <w:spacing w:before="0" w:after="0" w:line="240" w:lineRule="exact"/>
        <w:ind w:left="60" w:firstLine="365"/>
      </w:pPr>
    </w:p>
    <w:p>
      <w:pPr>
        <w:spacing w:before="0" w:after="0" w:line="231" w:lineRule="exact"/>
        <w:ind w:left="60" w:firstLine="0"/>
        <w:jc w:val="left"/>
      </w:pPr>
      <w:r>
        <w:rPr>
          <w:rFonts w:ascii="黑体" w:hAnsi="黑体" w:cs="黑体"/>
          <w:color w:val="000000"/>
          <w:spacing w:val="-1"/>
          <w:w w:val="100"/>
          <w:position w:val="0"/>
          <w:sz w:val="21"/>
          <w:u w:val="none"/>
        </w:rPr>
        <w:t>8.5</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信息安全主流开发技术</w:t>
      </w:r>
    </w:p>
    <w:p>
      <w:pPr>
        <w:spacing w:before="0" w:after="0" w:line="240" w:lineRule="exact"/>
        <w:ind w:left="60" w:firstLine="0"/>
      </w:pPr>
    </w:p>
    <w:p>
      <w:pPr>
        <w:spacing w:before="0" w:after="0" w:line="225" w:lineRule="exact"/>
        <w:ind w:left="60" w:firstLine="420"/>
        <w:jc w:val="left"/>
      </w:pPr>
      <w:r>
        <w:rPr>
          <w:rFonts w:ascii="宋体" w:hAnsi="宋体" w:cs="宋体"/>
          <w:color w:val="000000"/>
          <w:spacing w:val="-1"/>
          <w:w w:val="100"/>
          <w:position w:val="0"/>
          <w:sz w:val="21"/>
          <w:u w:val="none"/>
        </w:rPr>
        <w:t>应熟悉、掌握主流开发技术相关基础知识，包括：</w:t>
      </w:r>
    </w:p>
    <w:p>
      <w:pPr>
        <w:spacing w:before="0" w:after="0" w:line="312" w:lineRule="exact"/>
        <w:ind w:left="60" w:firstLine="365"/>
        <w:jc w:val="left"/>
      </w:pPr>
      <w:r>
        <w:rPr>
          <w:rFonts w:ascii="宋体" w:hAnsi="宋体" w:cs="宋体"/>
          <w:color w:val="000000"/>
          <w:spacing w:val="-2"/>
          <w:w w:val="100"/>
          <w:position w:val="0"/>
          <w:sz w:val="21"/>
          <w:u w:val="none"/>
        </w:rPr>
        <w:t>a)</w:t>
      </w:r>
      <w:r>
        <w:rPr>
          <w:rFonts w:ascii="Calibri" w:hAnsi="Calibri" w:cs="Calibri"/>
          <w:color w:val="000000"/>
          <w:spacing w:val="0"/>
          <w:w w:val="325"/>
          <w:sz w:val="21"/>
          <w:u w:val="none"/>
        </w:rPr>
        <w:t> </w:t>
      </w:r>
      <w:r>
        <w:rPr>
          <w:rFonts w:ascii="宋体" w:eastAsia="宋体" w:hAnsi="宋体" w:cs="宋体"/>
          <w:color w:val="000000"/>
          <w:spacing w:val="-1"/>
          <w:w w:val="100"/>
          <w:position w:val="0"/>
          <w:sz w:val="21"/>
          <w:u w:val="none"/>
        </w:rPr>
        <w:t>主流编程语言；</w:t>
      </w:r>
    </w:p>
    <w:p>
      <w:pPr>
        <w:spacing w:before="0" w:after="0" w:line="312" w:lineRule="exact"/>
        <w:ind w:left="60" w:firstLine="365"/>
        <w:jc w:val="left"/>
      </w:pPr>
      <w:r>
        <w:rPr>
          <w:rFonts w:ascii="宋体" w:hAnsi="宋体" w:cs="宋体"/>
          <w:color w:val="000000"/>
          <w:spacing w:val="-2"/>
          <w:w w:val="100"/>
          <w:position w:val="0"/>
          <w:sz w:val="21"/>
          <w:u w:val="none"/>
        </w:rPr>
        <w:t>b)</w:t>
      </w:r>
      <w:r>
        <w:rPr>
          <w:rFonts w:ascii="Calibri" w:hAnsi="Calibri" w:cs="Calibri"/>
          <w:color w:val="000000"/>
          <w:spacing w:val="0"/>
          <w:w w:val="325"/>
          <w:sz w:val="21"/>
          <w:u w:val="none"/>
        </w:rPr>
        <w:t> </w:t>
      </w:r>
      <w:r>
        <w:rPr>
          <w:rFonts w:ascii="宋体" w:eastAsia="宋体" w:hAnsi="宋体" w:cs="宋体"/>
          <w:color w:val="000000"/>
          <w:spacing w:val="-1"/>
          <w:w w:val="100"/>
          <w:position w:val="0"/>
          <w:sz w:val="21"/>
          <w:u w:val="none"/>
        </w:rPr>
        <w:t>各类系统平台开发技术；</w:t>
      </w:r>
    </w:p>
    <w:p>
      <w:pPr>
        <w:spacing w:before="0" w:after="0" w:line="312" w:lineRule="exact"/>
        <w:ind w:left="60" w:firstLine="365"/>
        <w:jc w:val="left"/>
      </w:pPr>
      <w:r>
        <w:rPr>
          <w:rFonts w:ascii="宋体" w:hAnsi="宋体" w:cs="宋体"/>
          <w:color w:val="000000"/>
          <w:spacing w:val="-2"/>
          <w:w w:val="100"/>
          <w:position w:val="0"/>
          <w:sz w:val="21"/>
          <w:u w:val="none"/>
        </w:rPr>
        <w:t>c)</w:t>
      </w:r>
      <w:r>
        <w:rPr>
          <w:rFonts w:ascii="Calibri" w:hAnsi="Calibri" w:cs="Calibri"/>
          <w:color w:val="000000"/>
          <w:spacing w:val="0"/>
          <w:w w:val="325"/>
          <w:sz w:val="21"/>
          <w:u w:val="none"/>
        </w:rPr>
        <w:t> </w:t>
      </w:r>
      <w:r>
        <w:rPr>
          <w:rFonts w:ascii="宋体" w:hAnsi="宋体" w:cs="宋体"/>
          <w:color w:val="000000"/>
          <w:spacing w:val="-1"/>
          <w:w w:val="100"/>
          <w:position w:val="0"/>
          <w:sz w:val="21"/>
          <w:u w:val="none"/>
        </w:rPr>
        <w:t>主流数据库基础知识、设计、开发和应用；</w:t>
      </w:r>
    </w:p>
    <w:p>
      <w:pPr>
        <w:spacing w:before="0" w:after="0" w:line="312" w:lineRule="exact"/>
        <w:ind w:left="60" w:firstLine="365"/>
        <w:jc w:val="left"/>
      </w:pPr>
      <w:r>
        <w:rPr>
          <w:rFonts w:ascii="宋体" w:hAnsi="宋体" w:cs="宋体"/>
          <w:color w:val="000000"/>
          <w:spacing w:val="-2"/>
          <w:w w:val="100"/>
          <w:position w:val="0"/>
          <w:sz w:val="21"/>
          <w:u w:val="none"/>
        </w:rPr>
        <w:t>d)</w:t>
      </w:r>
      <w:r>
        <w:rPr>
          <w:rFonts w:ascii="Calibri" w:hAnsi="Calibri" w:cs="Calibri"/>
          <w:color w:val="000000"/>
          <w:spacing w:val="0"/>
          <w:w w:val="325"/>
          <w:sz w:val="21"/>
          <w:u w:val="none"/>
        </w:rPr>
        <w:t> </w:t>
      </w:r>
      <w:r>
        <w:rPr>
          <w:rFonts w:ascii="宋体" w:hAnsi="宋体" w:cs="宋体"/>
          <w:color w:val="000000"/>
          <w:spacing w:val="-1"/>
          <w:w w:val="100"/>
          <w:position w:val="0"/>
          <w:sz w:val="21"/>
          <w:u w:val="none"/>
        </w:rPr>
        <w:t>主流安全工具开发框架等。</w:t>
      </w:r>
    </w:p>
    <w:p>
      <w:pPr>
        <w:spacing w:before="0" w:after="0" w:line="240" w:lineRule="exact"/>
        <w:ind w:left="60" w:firstLine="365"/>
      </w:pPr>
    </w:p>
    <w:p>
      <w:pPr>
        <w:spacing w:before="0" w:after="0" w:line="231" w:lineRule="exact"/>
        <w:ind w:left="60" w:firstLine="0"/>
        <w:jc w:val="left"/>
      </w:pPr>
      <w:r>
        <w:rPr>
          <w:rFonts w:ascii="黑体" w:hAnsi="黑体" w:cs="黑体"/>
          <w:color w:val="000000"/>
          <w:spacing w:val="-1"/>
          <w:w w:val="100"/>
          <w:position w:val="0"/>
          <w:sz w:val="21"/>
          <w:u w:val="none"/>
        </w:rPr>
        <w:t>8.6</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信息安全新技术基础知识</w:t>
      </w:r>
    </w:p>
    <w:p>
      <w:pPr>
        <w:spacing w:before="0" w:after="0" w:line="240" w:lineRule="exact"/>
        <w:ind w:left="60" w:firstLine="0"/>
      </w:pPr>
    </w:p>
    <w:p>
      <w:pPr>
        <w:spacing w:before="0" w:after="0" w:line="225" w:lineRule="exact"/>
        <w:ind w:left="60" w:firstLine="420"/>
        <w:jc w:val="left"/>
      </w:pPr>
      <w:r>
        <w:rPr>
          <w:rFonts w:ascii="宋体" w:eastAsia="宋体" w:hAnsi="宋体" w:cs="宋体"/>
          <w:color w:val="000000"/>
          <w:spacing w:val="-1"/>
          <w:w w:val="100"/>
          <w:position w:val="0"/>
          <w:sz w:val="21"/>
          <w:u w:val="none"/>
        </w:rPr>
        <w:t>应了解信息安全新技术相关基础知识，包括：</w:t>
      </w:r>
    </w:p>
    <w:p>
      <w:pPr>
        <w:spacing w:before="0" w:after="0" w:line="312" w:lineRule="exact"/>
        <w:ind w:left="60" w:firstLine="365"/>
        <w:jc w:val="left"/>
      </w:pPr>
      <w:r>
        <w:rPr>
          <w:rFonts w:ascii="宋体" w:hAnsi="宋体" w:cs="宋体"/>
          <w:color w:val="000000"/>
          <w:spacing w:val="-2"/>
          <w:w w:val="100"/>
          <w:position w:val="0"/>
          <w:sz w:val="21"/>
          <w:u w:val="none"/>
        </w:rPr>
        <w:t>a)</w:t>
      </w:r>
      <w:r>
        <w:rPr>
          <w:rFonts w:ascii="Calibri" w:hAnsi="Calibri" w:cs="Calibri"/>
          <w:color w:val="000000"/>
          <w:spacing w:val="0"/>
          <w:w w:val="325"/>
          <w:sz w:val="21"/>
          <w:u w:val="none"/>
        </w:rPr>
        <w:t> </w:t>
      </w:r>
      <w:r>
        <w:rPr>
          <w:rFonts w:ascii="宋体" w:eastAsia="宋体" w:hAnsi="宋体" w:cs="宋体"/>
          <w:color w:val="000000"/>
          <w:spacing w:val="-1"/>
          <w:w w:val="100"/>
          <w:position w:val="0"/>
          <w:sz w:val="21"/>
          <w:u w:val="none"/>
        </w:rPr>
        <w:t>AI技术在信息安全中的应用；</w:t>
      </w:r>
    </w:p>
    <w:p>
      <w:pPr>
        <w:spacing w:before="0" w:after="0" w:line="312" w:lineRule="exact"/>
        <w:ind w:left="60" w:firstLine="365"/>
        <w:jc w:val="left"/>
      </w:pPr>
      <w:r>
        <w:rPr>
          <w:rFonts w:ascii="宋体" w:hAnsi="宋体" w:cs="宋体"/>
          <w:color w:val="000000"/>
          <w:spacing w:val="-2"/>
          <w:w w:val="100"/>
          <w:position w:val="0"/>
          <w:sz w:val="21"/>
          <w:u w:val="none"/>
        </w:rPr>
        <w:t>b)</w:t>
      </w:r>
      <w:r>
        <w:rPr>
          <w:rFonts w:ascii="Calibri" w:hAnsi="Calibri" w:cs="Calibri"/>
          <w:color w:val="000000"/>
          <w:spacing w:val="0"/>
          <w:w w:val="325"/>
          <w:sz w:val="21"/>
          <w:u w:val="none"/>
        </w:rPr>
        <w:t> </w:t>
      </w:r>
      <w:r>
        <w:rPr>
          <w:rFonts w:ascii="宋体" w:hAnsi="宋体" w:cs="宋体"/>
          <w:color w:val="000000"/>
          <w:spacing w:val="-1"/>
          <w:w w:val="100"/>
          <w:position w:val="0"/>
          <w:sz w:val="21"/>
          <w:u w:val="none"/>
        </w:rPr>
        <w:t>云计算安全体系结构、技术特点和技术应用；</w:t>
      </w:r>
    </w:p>
    <w:p>
      <w:pPr>
        <w:spacing w:before="0" w:after="0" w:line="312" w:lineRule="exact"/>
        <w:ind w:left="60" w:firstLine="365"/>
        <w:jc w:val="left"/>
      </w:pPr>
      <w:r>
        <w:rPr>
          <w:rFonts w:ascii="宋体" w:hAnsi="宋体" w:cs="宋体"/>
          <w:color w:val="000000"/>
          <w:spacing w:val="-2"/>
          <w:w w:val="100"/>
          <w:position w:val="0"/>
          <w:sz w:val="21"/>
          <w:u w:val="none"/>
        </w:rPr>
        <w:t>c)</w:t>
      </w:r>
      <w:r>
        <w:rPr>
          <w:rFonts w:ascii="Calibri" w:hAnsi="Calibri" w:cs="Calibri"/>
          <w:color w:val="000000"/>
          <w:spacing w:val="0"/>
          <w:w w:val="325"/>
          <w:sz w:val="21"/>
          <w:u w:val="none"/>
        </w:rPr>
        <w:t> </w:t>
      </w:r>
      <w:r>
        <w:rPr>
          <w:rFonts w:ascii="宋体" w:hAnsi="宋体" w:cs="宋体"/>
          <w:color w:val="000000"/>
          <w:spacing w:val="-1"/>
          <w:w w:val="100"/>
          <w:position w:val="0"/>
          <w:sz w:val="21"/>
          <w:u w:val="none"/>
        </w:rPr>
        <w:t>大数据安全体系结构、技术特点和技术应用；</w:t>
      </w:r>
    </w:p>
    <w:p>
      <w:pPr>
        <w:spacing w:before="0" w:after="0" w:line="312" w:lineRule="exact"/>
        <w:ind w:left="60" w:firstLine="365"/>
        <w:jc w:val="left"/>
      </w:pPr>
      <w:r>
        <w:rPr>
          <w:rFonts w:ascii="宋体" w:hAnsi="宋体" w:cs="宋体"/>
          <w:color w:val="000000"/>
          <w:spacing w:val="-2"/>
          <w:w w:val="100"/>
          <w:position w:val="0"/>
          <w:sz w:val="21"/>
          <w:u w:val="none"/>
        </w:rPr>
        <w:t>d)</w:t>
      </w:r>
      <w:r>
        <w:rPr>
          <w:rFonts w:ascii="Calibri" w:hAnsi="Calibri" w:cs="Calibri"/>
          <w:color w:val="000000"/>
          <w:spacing w:val="0"/>
          <w:w w:val="325"/>
          <w:sz w:val="21"/>
          <w:u w:val="none"/>
        </w:rPr>
        <w:t> </w:t>
      </w:r>
      <w:r>
        <w:rPr>
          <w:rFonts w:ascii="宋体" w:hAnsi="宋体" w:cs="宋体"/>
          <w:color w:val="000000"/>
          <w:spacing w:val="-1"/>
          <w:w w:val="100"/>
          <w:position w:val="0"/>
          <w:sz w:val="21"/>
          <w:u w:val="none"/>
        </w:rPr>
        <w:t>物联网安全体系结构、技术特点和技术应用；</w:t>
      </w:r>
    </w:p>
    <w:p>
      <w:pPr>
        <w:spacing w:before="0" w:after="0" w:line="312" w:lineRule="exact"/>
        <w:ind w:left="60" w:firstLine="365"/>
        <w:jc w:val="left"/>
      </w:pPr>
      <w:r>
        <w:rPr>
          <w:rFonts w:ascii="宋体" w:hAnsi="宋体" w:cs="宋体"/>
          <w:color w:val="000000"/>
          <w:spacing w:val="-2"/>
          <w:w w:val="100"/>
          <w:position w:val="0"/>
          <w:sz w:val="21"/>
          <w:u w:val="none"/>
        </w:rPr>
        <w:t>e)</w:t>
      </w:r>
      <w:r>
        <w:rPr>
          <w:rFonts w:ascii="Calibri" w:hAnsi="Calibri" w:cs="Calibri"/>
          <w:color w:val="000000"/>
          <w:spacing w:val="0"/>
          <w:w w:val="325"/>
          <w:sz w:val="21"/>
          <w:u w:val="none"/>
        </w:rPr>
        <w:t> </w:t>
      </w:r>
      <w:r>
        <w:rPr>
          <w:rFonts w:ascii="宋体" w:hAnsi="宋体" w:cs="宋体"/>
          <w:color w:val="000000"/>
          <w:spacing w:val="-1"/>
          <w:w w:val="100"/>
          <w:position w:val="0"/>
          <w:sz w:val="21"/>
          <w:u w:val="none"/>
        </w:rPr>
        <w:t>工业控制系统安全体系结构、技术特点和安全技术应用；</w:t>
      </w:r>
    </w:p>
    <w:p>
      <w:pPr>
        <w:spacing w:before="0" w:after="0" w:line="312" w:lineRule="exact"/>
        <w:ind w:left="60" w:firstLine="365"/>
        <w:jc w:val="left"/>
      </w:pPr>
      <w:r>
        <w:rPr>
          <w:rFonts w:ascii="宋体" w:hAnsi="宋体" w:cs="宋体"/>
          <w:color w:val="000000"/>
          <w:spacing w:val="-2"/>
          <w:w w:val="100"/>
          <w:position w:val="0"/>
          <w:sz w:val="21"/>
          <w:u w:val="none"/>
        </w:rPr>
        <w:t>f)</w:t>
      </w:r>
      <w:r>
        <w:rPr>
          <w:rFonts w:ascii="Calibri" w:hAnsi="Calibri" w:cs="Calibri"/>
          <w:color w:val="000000"/>
          <w:spacing w:val="0"/>
          <w:w w:val="325"/>
          <w:sz w:val="21"/>
          <w:u w:val="none"/>
        </w:rPr>
        <w:t> </w:t>
      </w:r>
      <w:r>
        <w:rPr>
          <w:rFonts w:ascii="宋体" w:hAnsi="宋体" w:cs="宋体"/>
          <w:color w:val="000000"/>
          <w:spacing w:val="-1"/>
          <w:w w:val="100"/>
          <w:position w:val="0"/>
          <w:sz w:val="21"/>
          <w:u w:val="none"/>
        </w:rPr>
        <w:t>区块链安全体系结构、技术特点和安全技术应用；</w:t>
      </w:r>
    </w:p>
    <w:p>
      <w:pPr>
        <w:spacing w:before="0" w:after="0" w:line="312" w:lineRule="exact"/>
        <w:ind w:left="60" w:firstLine="365"/>
        <w:jc w:val="left"/>
      </w:pPr>
      <w:r>
        <w:rPr>
          <w:rFonts w:ascii="宋体" w:hAnsi="宋体" w:cs="宋体"/>
          <w:color w:val="000000"/>
          <w:spacing w:val="-2"/>
          <w:w w:val="100"/>
          <w:position w:val="0"/>
          <w:sz w:val="21"/>
          <w:u w:val="none"/>
        </w:rPr>
        <w:t>g)</w:t>
      </w:r>
      <w:r>
        <w:rPr>
          <w:rFonts w:ascii="Calibri" w:hAnsi="Calibri" w:cs="Calibri"/>
          <w:color w:val="000000"/>
          <w:spacing w:val="0"/>
          <w:w w:val="325"/>
          <w:sz w:val="21"/>
          <w:u w:val="none"/>
        </w:rPr>
        <w:t> </w:t>
      </w:r>
      <w:r>
        <w:rPr>
          <w:rFonts w:ascii="宋体" w:hAnsi="宋体" w:cs="宋体"/>
          <w:color w:val="000000"/>
          <w:spacing w:val="-1"/>
          <w:w w:val="100"/>
          <w:position w:val="0"/>
          <w:sz w:val="21"/>
          <w:u w:val="none"/>
        </w:rPr>
        <w:t>移动应用安全体系结构、技术特点和安全技术应用等。</w:t>
      </w:r>
    </w:p>
    <w:p>
      <w:pPr>
        <w:spacing w:before="0" w:after="0" w:line="240" w:lineRule="exact"/>
        <w:ind w:left="60" w:firstLine="365"/>
      </w:pPr>
    </w:p>
    <w:p>
      <w:pPr>
        <w:spacing w:before="0" w:after="0" w:line="231" w:lineRule="exact"/>
        <w:ind w:left="60" w:firstLine="0"/>
        <w:jc w:val="left"/>
      </w:pPr>
      <w:r>
        <w:rPr>
          <w:rFonts w:ascii="黑体" w:hAnsi="黑体" w:cs="黑体"/>
          <w:color w:val="000000"/>
          <w:spacing w:val="-1"/>
          <w:w w:val="100"/>
          <w:position w:val="0"/>
          <w:sz w:val="21"/>
          <w:u w:val="none"/>
        </w:rPr>
        <w:t>8.7</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外语基础知识</w:t>
      </w:r>
    </w:p>
    <w:p>
      <w:pPr>
        <w:spacing w:before="0" w:after="0" w:line="240" w:lineRule="exact"/>
        <w:ind w:left="60" w:firstLine="0"/>
      </w:pPr>
    </w:p>
    <w:p>
      <w:pPr>
        <w:spacing w:before="0" w:after="0" w:line="225" w:lineRule="exact"/>
        <w:ind w:left="60" w:firstLine="365"/>
        <w:jc w:val="left"/>
      </w:pPr>
      <w:r>
        <w:rPr>
          <w:rFonts w:ascii="宋体" w:hAnsi="宋体" w:cs="宋体"/>
          <w:color w:val="000000"/>
          <w:spacing w:val="-1"/>
          <w:w w:val="100"/>
          <w:position w:val="0"/>
          <w:sz w:val="21"/>
          <w:u w:val="none"/>
        </w:rPr>
        <w:t>与信息安全战略、规划、技术、研发、管理等相关的专业外语。</w:t>
      </w:r>
    </w:p>
    <w:p>
      <w:pPr>
        <w:spacing w:before="0" w:after="0" w:line="240" w:lineRule="exact"/>
        <w:ind w:left="60" w:firstLine="365"/>
      </w:pPr>
    </w:p>
    <w:p>
      <w:pPr>
        <w:spacing w:before="0" w:after="0" w:line="231" w:lineRule="exact"/>
        <w:ind w:left="60" w:firstLine="0"/>
        <w:jc w:val="left"/>
      </w:pPr>
      <w:r>
        <w:rPr>
          <w:rFonts w:ascii="黑体" w:hAnsi="黑体" w:cs="黑体"/>
          <w:color w:val="000000"/>
          <w:spacing w:val="-1"/>
          <w:w w:val="100"/>
          <w:position w:val="0"/>
          <w:sz w:val="21"/>
          <w:u w:val="none"/>
        </w:rPr>
        <w:t>8.8</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其他基础知识</w:t>
      </w:r>
    </w:p>
    <w:p>
      <w:pPr>
        <w:spacing w:before="0" w:after="0" w:line="240" w:lineRule="exact"/>
        <w:ind w:left="60" w:firstLine="0"/>
      </w:pPr>
    </w:p>
    <w:p>
      <w:pPr>
        <w:spacing w:before="0" w:after="0" w:line="225" w:lineRule="exact"/>
        <w:ind w:left="60" w:firstLine="420"/>
        <w:jc w:val="left"/>
      </w:pPr>
      <w:r>
        <w:rPr>
          <w:rFonts w:ascii="宋体" w:hAnsi="宋体" w:cs="宋体"/>
          <w:color w:val="000000"/>
          <w:spacing w:val="-1"/>
          <w:w w:val="100"/>
          <w:position w:val="0"/>
          <w:sz w:val="21"/>
          <w:u w:val="none"/>
        </w:rPr>
        <w:t>应熟悉、理解相关的基础知识，包括：</w:t>
      </w:r>
    </w:p>
    <w:p>
      <w:pPr>
        <w:spacing w:before="0" w:after="0" w:line="312" w:lineRule="exact"/>
        <w:ind w:left="60" w:firstLine="365"/>
        <w:jc w:val="left"/>
      </w:pPr>
      <w:r>
        <w:rPr>
          <w:rFonts w:ascii="宋体" w:hAnsi="宋体" w:cs="宋体"/>
          <w:color w:val="000000"/>
          <w:spacing w:val="-2"/>
          <w:w w:val="100"/>
          <w:position w:val="0"/>
          <w:sz w:val="21"/>
          <w:u w:val="none"/>
        </w:rPr>
        <w:t>a)</w:t>
      </w:r>
      <w:r>
        <w:rPr>
          <w:rFonts w:ascii="Calibri" w:hAnsi="Calibri" w:cs="Calibri"/>
          <w:color w:val="000000"/>
          <w:spacing w:val="0"/>
          <w:w w:val="325"/>
          <w:sz w:val="21"/>
          <w:u w:val="none"/>
        </w:rPr>
        <w:t> </w:t>
      </w:r>
      <w:r>
        <w:rPr>
          <w:rFonts w:ascii="宋体" w:hAnsi="宋体" w:cs="宋体"/>
          <w:color w:val="000000"/>
          <w:spacing w:val="-1"/>
          <w:w w:val="100"/>
          <w:position w:val="0"/>
          <w:sz w:val="21"/>
          <w:u w:val="none"/>
        </w:rPr>
        <w:t>行业、相关领域知识；</w:t>
      </w:r>
    </w:p>
    <w:p>
      <w:pPr>
        <w:spacing w:before="0" w:after="0" w:line="312" w:lineRule="exact"/>
        <w:ind w:left="60" w:firstLine="365"/>
        <w:jc w:val="left"/>
      </w:pPr>
      <w:r>
        <w:rPr>
          <w:rFonts w:ascii="宋体" w:hAnsi="宋体" w:cs="宋体"/>
          <w:color w:val="000000"/>
          <w:spacing w:val="-2"/>
          <w:w w:val="100"/>
          <w:position w:val="0"/>
          <w:sz w:val="21"/>
          <w:u w:val="none"/>
        </w:rPr>
        <w:t>b)</w:t>
      </w:r>
      <w:r>
        <w:rPr>
          <w:rFonts w:ascii="Calibri" w:hAnsi="Calibri" w:cs="Calibri"/>
          <w:color w:val="000000"/>
          <w:spacing w:val="0"/>
          <w:w w:val="325"/>
          <w:sz w:val="21"/>
          <w:u w:val="none"/>
        </w:rPr>
        <w:t> </w:t>
      </w:r>
      <w:r>
        <w:rPr>
          <w:rFonts w:ascii="宋体" w:eastAsia="宋体" w:hAnsi="宋体" w:cs="宋体"/>
          <w:color w:val="000000"/>
          <w:spacing w:val="-1"/>
          <w:w w:val="100"/>
          <w:position w:val="0"/>
          <w:sz w:val="21"/>
          <w:u w:val="none"/>
        </w:rPr>
        <w:t>知识产权相关知识；</w:t>
      </w:r>
    </w:p>
    <w:p>
      <w:pPr>
        <w:spacing w:before="0" w:after="0" w:line="312" w:lineRule="exact"/>
        <w:ind w:left="60" w:firstLine="365"/>
        <w:jc w:val="left"/>
      </w:pPr>
      <w:r>
        <w:rPr>
          <w:rFonts w:ascii="宋体" w:hAnsi="宋体" w:cs="宋体"/>
          <w:color w:val="000000"/>
          <w:spacing w:val="-2"/>
          <w:w w:val="100"/>
          <w:position w:val="0"/>
          <w:sz w:val="21"/>
          <w:u w:val="none"/>
        </w:rPr>
        <w:t>c)</w:t>
      </w:r>
      <w:r>
        <w:rPr>
          <w:rFonts w:ascii="Calibri" w:hAnsi="Calibri" w:cs="Calibri"/>
          <w:color w:val="000000"/>
          <w:spacing w:val="0"/>
          <w:w w:val="325"/>
          <w:sz w:val="21"/>
          <w:u w:val="none"/>
        </w:rPr>
        <w:t> </w:t>
      </w:r>
      <w:r>
        <w:rPr>
          <w:rFonts w:ascii="宋体" w:eastAsia="宋体" w:hAnsi="宋体" w:cs="宋体"/>
          <w:color w:val="000000"/>
          <w:spacing w:val="-1"/>
          <w:w w:val="100"/>
          <w:position w:val="0"/>
          <w:sz w:val="21"/>
          <w:u w:val="none"/>
        </w:rPr>
        <w:t>劳动法相关知识；</w:t>
      </w:r>
    </w:p>
    <w:p>
      <w:pPr>
        <w:spacing w:before="0" w:after="0" w:line="312" w:lineRule="exact"/>
        <w:ind w:left="60" w:firstLine="365"/>
        <w:jc w:val="left"/>
      </w:pPr>
      <w:r>
        <w:rPr>
          <w:rFonts w:ascii="宋体" w:hAnsi="宋体" w:cs="宋体"/>
          <w:color w:val="000000"/>
          <w:spacing w:val="-2"/>
          <w:w w:val="100"/>
          <w:position w:val="0"/>
          <w:sz w:val="21"/>
          <w:u w:val="none"/>
        </w:rPr>
        <w:t>d)</w:t>
      </w:r>
      <w:r>
        <w:rPr>
          <w:rFonts w:ascii="Calibri" w:hAnsi="Calibri" w:cs="Calibri"/>
          <w:color w:val="000000"/>
          <w:spacing w:val="0"/>
          <w:w w:val="325"/>
          <w:sz w:val="21"/>
          <w:u w:val="none"/>
        </w:rPr>
        <w:t> </w:t>
      </w:r>
      <w:r>
        <w:rPr>
          <w:rFonts w:ascii="宋体" w:hAnsi="宋体" w:cs="宋体"/>
          <w:color w:val="000000"/>
          <w:spacing w:val="-1"/>
          <w:w w:val="100"/>
          <w:position w:val="0"/>
          <w:sz w:val="21"/>
          <w:u w:val="none"/>
        </w:rPr>
        <w:t>国家相关法律、法规等。</w:t>
      </w:r>
    </w:p>
    <w:p>
      <w:pPr>
        <w:spacing w:before="0" w:after="0" w:line="240" w:lineRule="exact"/>
        <w:ind w:left="60" w:firstLine="365"/>
      </w:pPr>
    </w:p>
    <w:p>
      <w:pPr>
        <w:spacing w:before="0" w:after="0" w:line="387" w:lineRule="exact"/>
        <w:ind w:left="60" w:firstLine="0"/>
        <w:jc w:val="left"/>
      </w:pPr>
      <w:r>
        <w:rPr>
          <w:rFonts w:ascii="黑体" w:hAnsi="黑体" w:cs="黑体"/>
          <w:color w:val="000000"/>
          <w:spacing w:val="-1"/>
          <w:w w:val="100"/>
          <w:position w:val="0"/>
          <w:sz w:val="21"/>
          <w:u w:val="none"/>
        </w:rPr>
        <w:t>9</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信息安全管理</w:t>
      </w:r>
    </w:p>
    <w:p>
      <w:pPr>
        <w:spacing w:before="0" w:after="0" w:line="240" w:lineRule="exact"/>
        <w:ind w:left="60" w:firstLine="0"/>
      </w:pPr>
    </w:p>
    <w:p>
      <w:pPr>
        <w:spacing w:before="0" w:after="0" w:line="384" w:lineRule="exact"/>
        <w:ind w:left="60" w:firstLine="0"/>
        <w:jc w:val="left"/>
      </w:pPr>
      <w:r>
        <w:rPr>
          <w:rFonts w:ascii="黑体" w:hAnsi="黑体" w:cs="黑体"/>
          <w:color w:val="000000"/>
          <w:spacing w:val="-1"/>
          <w:w w:val="100"/>
          <w:position w:val="0"/>
          <w:sz w:val="21"/>
          <w:u w:val="none"/>
        </w:rPr>
        <w:t>9.1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职业定义</w:t>
      </w:r>
    </w:p>
    <w:p>
      <w:pPr>
        <w:spacing w:before="0" w:after="0" w:line="240" w:lineRule="exact"/>
        <w:ind w:left="60" w:firstLine="0"/>
      </w:pPr>
    </w:p>
    <w:p>
      <w:pPr>
        <w:spacing w:before="0" w:after="0" w:line="225" w:lineRule="exact"/>
        <w:ind w:left="60" w:firstLine="420"/>
        <w:jc w:val="left"/>
      </w:pPr>
      <w:r>
        <w:rPr>
          <w:rFonts w:ascii="宋体" w:hAnsi="宋体" w:cs="宋体"/>
          <w:color w:val="000000"/>
          <w:spacing w:val="-3"/>
          <w:w w:val="100"/>
          <w:position w:val="0"/>
          <w:sz w:val="21"/>
          <w:u w:val="none"/>
        </w:rPr>
        <w:t>基于组织的安全发展战略，负责组织和监督一个组织的信息安全战略、政策和措施，确保信息资产</w:t>
      </w:r>
    </w:p>
    <w:p>
      <w:pPr>
        <w:spacing w:before="0" w:after="0" w:line="312" w:lineRule="exact"/>
        <w:ind w:left="60" w:firstLine="0"/>
        <w:jc w:val="left"/>
      </w:pPr>
      <w:r>
        <w:rPr>
          <w:rFonts w:ascii="宋体" w:hAnsi="宋体" w:cs="宋体"/>
          <w:color w:val="000000"/>
          <w:spacing w:val="-1"/>
          <w:w w:val="100"/>
          <w:position w:val="0"/>
          <w:sz w:val="21"/>
          <w:u w:val="none"/>
        </w:rPr>
        <w:t>得到适当的保护，并协助应对与信息安全相关的风险和威胁等，它是组织中一个关键高级管理职位。</w:t>
      </w:r>
    </w:p>
    <w:p>
      <w:pPr>
        <w:spacing w:before="0" w:after="0" w:line="375" w:lineRule="exact"/>
        <w:ind w:left="60" w:firstLine="204"/>
        <w:jc w:val="left"/>
        <w:sectPr>
          <w:type w:val="continuous"/>
          <w:pgSz w:w="11906" w:h="16838"/>
          <w:pgMar w:top="1097" w:right="713" w:bottom="857" w:left="1073" w:header="0" w:footer="0" w:gutter="0"/>
          <w:pgNumType w:start="31"/>
          <w:cols w:num="1" w:space="720"/>
        </w:sectPr>
      </w:pPr>
      <w:r>
        <w:rPr>
          <w:rFonts w:ascii="宋体" w:hAnsi="宋体" w:cs="宋体"/>
          <w:color w:val="000000"/>
          <w:spacing w:val="-1"/>
          <w:w w:val="100"/>
          <w:position w:val="0"/>
          <w:sz w:val="18"/>
          <w:u w:val="none"/>
        </w:rPr>
        <w:t>4</w:t>
      </w:r>
    </w:p>
    <w:p>
      <w:pPr>
        <w:spacing w:before="0" w:after="0" w:line="240" w:lineRule="exact"/>
      </w:pPr>
      <w:bookmarkStart w:id="11" w:name="11"/>
      <w:bookmarkEnd w:id="11"/>
    </w:p>
    <w:p>
      <w:pPr>
        <w:spacing w:before="0" w:after="0" w:line="324" w:lineRule="exact"/>
        <w:ind w:left="449" w:firstLine="7464"/>
        <w:jc w:val="left"/>
      </w:pPr>
      <w:r>
        <w:pict>
          <v:shape id="_x0000_s2064" o:spid="_x0000_s1038" type="#_x0000_t202" style="width:332pt;height:53pt;margin-top:397.7pt;margin-left:141.65pt;mso-height-relative:page;mso-position-horizontal-relative:page;mso-position-vertical-relative:page;mso-width-relative:page;position:absolute;z-index:-251644928"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1793.7-2023</w:t>
      </w:r>
    </w:p>
    <w:p>
      <w:pPr>
        <w:spacing w:before="0" w:after="0" w:line="240" w:lineRule="exact"/>
        <w:ind w:left="449" w:firstLine="7464"/>
      </w:pPr>
    </w:p>
    <w:p>
      <w:pPr>
        <w:spacing w:before="0" w:after="0" w:line="240" w:lineRule="exact"/>
        <w:ind w:left="449" w:firstLine="7464"/>
      </w:pPr>
    </w:p>
    <w:p>
      <w:pPr>
        <w:spacing w:before="0" w:after="0" w:line="240" w:lineRule="exact"/>
        <w:ind w:left="449" w:firstLine="7464"/>
      </w:pPr>
    </w:p>
    <w:p>
      <w:pPr>
        <w:spacing w:before="0" w:after="0" w:line="293" w:lineRule="exact"/>
        <w:ind w:left="449" w:firstLine="0"/>
        <w:jc w:val="left"/>
      </w:pPr>
      <w:r>
        <w:rPr>
          <w:rFonts w:ascii="黑体" w:hAnsi="黑体" w:cs="黑体"/>
          <w:color w:val="000000"/>
          <w:spacing w:val="-1"/>
          <w:w w:val="100"/>
          <w:position w:val="0"/>
          <w:sz w:val="21"/>
          <w:u w:val="none"/>
        </w:rPr>
        <w:t>9.2</w:t>
      </w:r>
      <w:r>
        <w:rPr>
          <w:rFonts w:ascii="Calibri" w:hAnsi="Calibri" w:cs="Calibri"/>
          <w:color w:val="000000"/>
          <w:spacing w:val="0"/>
          <w:w w:val="195"/>
          <w:sz w:val="24"/>
          <w:u w:val="none"/>
        </w:rPr>
        <w:t>  </w:t>
      </w:r>
      <w:r>
        <w:rPr>
          <w:rFonts w:ascii="黑体" w:eastAsia="黑体" w:hAnsi="黑体" w:cs="黑体"/>
          <w:color w:val="000000"/>
          <w:spacing w:val="-2"/>
          <w:w w:val="100"/>
          <w:position w:val="0"/>
          <w:sz w:val="21"/>
          <w:u w:val="none"/>
        </w:rPr>
        <w:t>等级</w:t>
      </w:r>
    </w:p>
    <w:p>
      <w:pPr>
        <w:spacing w:before="0" w:after="0" w:line="240" w:lineRule="exact"/>
        <w:ind w:left="449" w:firstLine="0"/>
      </w:pPr>
    </w:p>
    <w:p>
      <w:pPr>
        <w:spacing w:before="0" w:after="0" w:line="225" w:lineRule="exact"/>
        <w:ind w:left="449" w:firstLine="420"/>
        <w:jc w:val="left"/>
      </w:pPr>
      <w:r>
        <w:rPr>
          <w:rFonts w:ascii="宋体" w:hAnsi="宋体" w:cs="宋体"/>
          <w:color w:val="000000"/>
          <w:spacing w:val="-7"/>
          <w:w w:val="100"/>
          <w:position w:val="0"/>
          <w:sz w:val="21"/>
          <w:u w:val="none"/>
        </w:rPr>
        <w:t>信息安全管理设2个等级，即：职业资格7级（高级信息安全管理）和职业资格6级（信息安全管理）。</w:t>
      </w:r>
    </w:p>
    <w:p>
      <w:pPr>
        <w:spacing w:before="0" w:after="0" w:line="240" w:lineRule="exact"/>
        <w:ind w:left="449" w:firstLine="420"/>
      </w:pPr>
    </w:p>
    <w:p>
      <w:pPr>
        <w:spacing w:before="0" w:after="0" w:line="231" w:lineRule="exact"/>
        <w:ind w:left="449" w:firstLine="0"/>
        <w:jc w:val="left"/>
      </w:pPr>
      <w:r>
        <w:rPr>
          <w:rFonts w:ascii="黑体" w:hAnsi="黑体" w:cs="黑体"/>
          <w:color w:val="000000"/>
          <w:spacing w:val="-1"/>
          <w:w w:val="100"/>
          <w:position w:val="0"/>
          <w:sz w:val="21"/>
          <w:u w:val="none"/>
        </w:rPr>
        <w:t>9.3</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申报条件</w:t>
      </w:r>
    </w:p>
    <w:p>
      <w:pPr>
        <w:spacing w:before="0" w:after="0" w:line="240" w:lineRule="exact"/>
        <w:ind w:left="449" w:firstLine="0"/>
      </w:pPr>
    </w:p>
    <w:p>
      <w:pPr>
        <w:spacing w:before="0" w:after="0" w:line="225" w:lineRule="exact"/>
        <w:ind w:left="449" w:firstLine="420"/>
        <w:jc w:val="left"/>
      </w:pPr>
      <w:r>
        <w:rPr>
          <w:rFonts w:ascii="宋体" w:eastAsia="宋体" w:hAnsi="宋体" w:cs="宋体"/>
          <w:color w:val="000000"/>
          <w:spacing w:val="-1"/>
          <w:w w:val="100"/>
          <w:position w:val="0"/>
          <w:sz w:val="21"/>
          <w:u w:val="none"/>
        </w:rPr>
        <w:t>申报信息安全管理各等级职业资格，应符合以下条件之一：</w:t>
      </w:r>
    </w:p>
    <w:p>
      <w:pPr>
        <w:tabs>
          <w:tab w:val="left" w:pos="1289"/>
        </w:tabs>
        <w:spacing w:before="0" w:after="0" w:line="312" w:lineRule="exact"/>
        <w:ind w:left="449" w:firstLine="362"/>
        <w:jc w:val="left"/>
      </w:pPr>
      <w:r>
        <w:rPr>
          <w:rFonts w:ascii="宋体" w:hAnsi="宋体" w:cs="宋体"/>
          <w:color w:val="000000"/>
          <w:spacing w:val="-2"/>
          <w:w w:val="100"/>
          <w:position w:val="0"/>
          <w:sz w:val="21"/>
          <w:u w:val="none"/>
        </w:rPr>
        <w:t>a)</w:t>
      </w:r>
      <w:r>
        <w:rPr>
          <w:rFonts w:cs="Calibri"/>
          <w:color w:val="000000"/>
          <w:spacing w:val="-1"/>
          <w:w w:val="100"/>
          <w:u w:val="none"/>
        </w:rPr>
        <w:tab/>
      </w:r>
      <w:r>
        <w:rPr>
          <w:rFonts w:ascii="宋体" w:eastAsia="宋体" w:hAnsi="宋体" w:cs="宋体"/>
          <w:color w:val="000000"/>
          <w:spacing w:val="-1"/>
          <w:w w:val="100"/>
          <w:position w:val="0"/>
          <w:sz w:val="21"/>
          <w:u w:val="none"/>
        </w:rPr>
        <w:t>职业资格7级：</w:t>
      </w:r>
    </w:p>
    <w:p>
      <w:pPr>
        <w:spacing w:before="0" w:after="0" w:line="312" w:lineRule="exact"/>
        <w:ind w:left="449" w:firstLine="850"/>
        <w:jc w:val="left"/>
      </w:pPr>
      <w:r>
        <w:rPr>
          <w:rFonts w:ascii="宋体" w:hAnsi="宋体" w:cs="宋体"/>
          <w:color w:val="000000"/>
          <w:spacing w:val="-2"/>
          <w:w w:val="100"/>
          <w:position w:val="0"/>
          <w:sz w:val="21"/>
          <w:u w:val="none"/>
        </w:rPr>
        <w:t>1)</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获</w:t>
      </w:r>
      <w:r>
        <w:rPr>
          <w:rFonts w:ascii="宋体" w:eastAsia="宋体" w:hAnsi="宋体" w:cs="宋体"/>
          <w:color w:val="000000"/>
          <w:spacing w:val="0"/>
          <w:w w:val="100"/>
          <w:position w:val="0"/>
          <w:sz w:val="21"/>
          <w:u w:val="none"/>
        </w:rPr>
        <w:t>得国家计</w:t>
      </w:r>
      <w:r>
        <w:rPr>
          <w:rFonts w:ascii="宋体" w:eastAsia="宋体" w:hAnsi="宋体" w:cs="宋体"/>
          <w:color w:val="000000"/>
          <w:spacing w:val="-2"/>
          <w:w w:val="100"/>
          <w:position w:val="0"/>
          <w:sz w:val="21"/>
          <w:u w:val="none"/>
        </w:rPr>
        <w:t>算</w:t>
      </w:r>
      <w:r>
        <w:rPr>
          <w:rFonts w:ascii="宋体" w:eastAsia="宋体" w:hAnsi="宋体" w:cs="宋体"/>
          <w:color w:val="000000"/>
          <w:spacing w:val="0"/>
          <w:w w:val="100"/>
          <w:position w:val="0"/>
          <w:sz w:val="21"/>
          <w:u w:val="none"/>
        </w:rPr>
        <w:t>机技术与</w:t>
      </w:r>
      <w:r>
        <w:rPr>
          <w:rFonts w:ascii="宋体" w:eastAsia="宋体" w:hAnsi="宋体" w:cs="宋体"/>
          <w:color w:val="000000"/>
          <w:spacing w:val="-2"/>
          <w:w w:val="100"/>
          <w:position w:val="0"/>
          <w:sz w:val="21"/>
          <w:u w:val="none"/>
        </w:rPr>
        <w:t>软</w:t>
      </w:r>
      <w:r>
        <w:rPr>
          <w:rFonts w:ascii="宋体" w:eastAsia="宋体" w:hAnsi="宋体" w:cs="宋体"/>
          <w:color w:val="000000"/>
          <w:spacing w:val="0"/>
          <w:w w:val="100"/>
          <w:position w:val="0"/>
          <w:sz w:val="21"/>
          <w:u w:val="none"/>
        </w:rPr>
        <w:t>件专业技</w:t>
      </w:r>
      <w:r>
        <w:rPr>
          <w:rFonts w:ascii="宋体" w:eastAsia="宋体" w:hAnsi="宋体" w:cs="宋体"/>
          <w:color w:val="000000"/>
          <w:spacing w:val="-2"/>
          <w:w w:val="100"/>
          <w:position w:val="0"/>
          <w:sz w:val="21"/>
          <w:u w:val="none"/>
        </w:rPr>
        <w:t>术</w:t>
      </w:r>
      <w:r>
        <w:rPr>
          <w:rFonts w:ascii="宋体" w:eastAsia="宋体" w:hAnsi="宋体" w:cs="宋体"/>
          <w:color w:val="000000"/>
          <w:spacing w:val="0"/>
          <w:w w:val="100"/>
          <w:position w:val="0"/>
          <w:sz w:val="21"/>
          <w:u w:val="none"/>
        </w:rPr>
        <w:t>资格（水</w:t>
      </w:r>
      <w:r>
        <w:rPr>
          <w:rFonts w:ascii="宋体" w:eastAsia="宋体" w:hAnsi="宋体" w:cs="宋体"/>
          <w:color w:val="000000"/>
          <w:spacing w:val="-2"/>
          <w:w w:val="100"/>
          <w:position w:val="0"/>
          <w:sz w:val="21"/>
          <w:u w:val="none"/>
        </w:rPr>
        <w:t>平</w:t>
      </w:r>
      <w:r>
        <w:rPr>
          <w:rFonts w:ascii="宋体" w:eastAsia="宋体" w:hAnsi="宋体" w:cs="宋体"/>
          <w:color w:val="000000"/>
          <w:spacing w:val="0"/>
          <w:w w:val="100"/>
          <w:position w:val="0"/>
          <w:sz w:val="21"/>
          <w:u w:val="none"/>
        </w:rPr>
        <w:t>）考试相</w:t>
      </w:r>
      <w:r>
        <w:rPr>
          <w:rFonts w:ascii="宋体" w:eastAsia="宋体" w:hAnsi="宋体" w:cs="宋体"/>
          <w:color w:val="000000"/>
          <w:spacing w:val="-2"/>
          <w:w w:val="100"/>
          <w:position w:val="0"/>
          <w:sz w:val="21"/>
          <w:u w:val="none"/>
        </w:rPr>
        <w:t>关</w:t>
      </w:r>
      <w:r>
        <w:rPr>
          <w:rFonts w:ascii="宋体" w:eastAsia="宋体" w:hAnsi="宋体" w:cs="宋体"/>
          <w:color w:val="000000"/>
          <w:spacing w:val="0"/>
          <w:w w:val="100"/>
          <w:position w:val="0"/>
          <w:sz w:val="21"/>
          <w:u w:val="none"/>
        </w:rPr>
        <w:t>高级</w:t>
      </w:r>
      <w:r>
        <w:rPr>
          <w:rFonts w:ascii="宋体" w:eastAsia="宋体" w:hAnsi="宋体" w:cs="宋体"/>
          <w:color w:val="000000"/>
          <w:spacing w:val="-2"/>
          <w:w w:val="100"/>
          <w:position w:val="0"/>
          <w:sz w:val="21"/>
          <w:u w:val="none"/>
        </w:rPr>
        <w:t>资</w:t>
      </w:r>
      <w:r>
        <w:rPr>
          <w:rFonts w:ascii="宋体" w:eastAsia="宋体" w:hAnsi="宋体" w:cs="宋体"/>
          <w:color w:val="000000"/>
          <w:spacing w:val="0"/>
          <w:w w:val="100"/>
          <w:position w:val="0"/>
          <w:sz w:val="21"/>
          <w:u w:val="none"/>
        </w:rPr>
        <w:t>格，并连</w:t>
      </w:r>
      <w:r>
        <w:rPr>
          <w:rFonts w:ascii="宋体" w:eastAsia="宋体" w:hAnsi="宋体" w:cs="宋体"/>
          <w:color w:val="000000"/>
          <w:spacing w:val="-2"/>
          <w:w w:val="100"/>
          <w:position w:val="0"/>
          <w:sz w:val="21"/>
          <w:u w:val="none"/>
        </w:rPr>
        <w:t>续</w:t>
      </w:r>
      <w:r>
        <w:rPr>
          <w:rFonts w:ascii="宋体" w:eastAsia="宋体" w:hAnsi="宋体" w:cs="宋体"/>
          <w:color w:val="000000"/>
          <w:spacing w:val="0"/>
          <w:w w:val="100"/>
          <w:position w:val="0"/>
          <w:sz w:val="21"/>
          <w:u w:val="none"/>
        </w:rPr>
        <w:t>从事本职</w:t>
      </w:r>
    </w:p>
    <w:p>
      <w:pPr>
        <w:spacing w:before="0" w:after="0" w:line="312" w:lineRule="exact"/>
        <w:ind w:left="449" w:firstLine="1274"/>
        <w:jc w:val="left"/>
      </w:pPr>
      <w:r>
        <w:rPr>
          <w:rFonts w:ascii="宋体" w:eastAsia="宋体" w:hAnsi="宋体" w:cs="宋体"/>
          <w:color w:val="000000"/>
          <w:spacing w:val="-1"/>
          <w:w w:val="100"/>
          <w:position w:val="0"/>
          <w:sz w:val="21"/>
          <w:u w:val="none"/>
        </w:rPr>
        <w:t>业相关工作</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5</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449" w:firstLine="850"/>
        <w:jc w:val="left"/>
      </w:pPr>
      <w:r>
        <w:rPr>
          <w:rFonts w:ascii="宋体" w:hAnsi="宋体" w:cs="宋体"/>
          <w:color w:val="000000"/>
          <w:spacing w:val="-2"/>
          <w:w w:val="100"/>
          <w:position w:val="0"/>
          <w:sz w:val="21"/>
          <w:u w:val="none"/>
        </w:rPr>
        <w:t>2)</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具有与从事本职业相关的专业领域硕士以上学历，并连续从事本职业相关工作</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5</w:t>
      </w:r>
      <w:r>
        <w:rPr>
          <w:rFonts w:ascii="Calibri" w:hAnsi="Calibri" w:cs="Calibri"/>
          <w:color w:val="000000"/>
          <w:spacing w:val="5"/>
          <w:w w:val="100"/>
          <w:sz w:val="21"/>
          <w:u w:val="none"/>
        </w:rPr>
        <w:t> </w:t>
      </w:r>
      <w:r>
        <w:rPr>
          <w:rFonts w:ascii="宋体" w:eastAsia="宋体" w:hAnsi="宋体" w:cs="宋体"/>
          <w:color w:val="000000"/>
          <w:spacing w:val="0"/>
          <w:w w:val="100"/>
          <w:position w:val="0"/>
          <w:sz w:val="21"/>
          <w:u w:val="none"/>
        </w:rPr>
        <w:t>年以上，</w:t>
      </w:r>
    </w:p>
    <w:p>
      <w:pPr>
        <w:spacing w:before="0" w:after="0" w:line="312" w:lineRule="exact"/>
        <w:ind w:left="449" w:firstLine="1274"/>
        <w:jc w:val="left"/>
      </w:pPr>
      <w:r>
        <w:rPr>
          <w:rFonts w:ascii="宋体" w:eastAsia="宋体" w:hAnsi="宋体" w:cs="宋体"/>
          <w:color w:val="000000"/>
          <w:spacing w:val="-1"/>
          <w:w w:val="100"/>
          <w:position w:val="0"/>
          <w:sz w:val="21"/>
          <w:u w:val="none"/>
        </w:rPr>
        <w:t>获得认可的业务能力；</w:t>
      </w:r>
    </w:p>
    <w:p>
      <w:pPr>
        <w:spacing w:before="0" w:after="0" w:line="312" w:lineRule="exact"/>
        <w:ind w:left="449" w:firstLine="850"/>
        <w:jc w:val="left"/>
      </w:pPr>
      <w:r>
        <w:rPr>
          <w:rFonts w:ascii="宋体" w:hAnsi="宋体" w:cs="宋体"/>
          <w:color w:val="000000"/>
          <w:spacing w:val="-2"/>
          <w:w w:val="100"/>
          <w:position w:val="0"/>
          <w:sz w:val="21"/>
          <w:u w:val="none"/>
        </w:rPr>
        <w:t>3)</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取得信息安全管理职业资格</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2</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449" w:firstLine="850"/>
        <w:jc w:val="left"/>
      </w:pPr>
      <w:r>
        <w:rPr>
          <w:rFonts w:ascii="宋体" w:hAnsi="宋体" w:cs="宋体"/>
          <w:color w:val="000000"/>
          <w:spacing w:val="-2"/>
          <w:w w:val="100"/>
          <w:position w:val="0"/>
          <w:sz w:val="21"/>
          <w:u w:val="none"/>
        </w:rPr>
        <w:t>4)</w:t>
      </w:r>
      <w:r>
        <w:rPr>
          <w:rFonts w:ascii="Calibri" w:hAnsi="Calibri" w:cs="Calibri"/>
          <w:color w:val="000000"/>
          <w:spacing w:val="0"/>
          <w:w w:val="200"/>
          <w:sz w:val="24"/>
          <w:u w:val="none"/>
        </w:rPr>
        <w:t>  </w:t>
      </w:r>
      <w:r>
        <w:rPr>
          <w:rFonts w:ascii="宋体" w:hAnsi="宋体" w:cs="宋体"/>
          <w:color w:val="000000"/>
          <w:spacing w:val="-1"/>
          <w:w w:val="100"/>
          <w:position w:val="0"/>
          <w:sz w:val="21"/>
          <w:u w:val="none"/>
        </w:rPr>
        <w:t>曾主持管理区域性重大项目课题，且在国内具有重大影响和知名度，并获得认可。</w:t>
      </w:r>
    </w:p>
    <w:p>
      <w:pPr>
        <w:tabs>
          <w:tab w:val="left" w:pos="1289"/>
        </w:tabs>
        <w:spacing w:before="0" w:after="0" w:line="312" w:lineRule="exact"/>
        <w:ind w:left="449" w:firstLine="362"/>
        <w:jc w:val="left"/>
      </w:pPr>
      <w:r>
        <w:rPr>
          <w:rFonts w:ascii="宋体" w:hAnsi="宋体" w:cs="宋体"/>
          <w:color w:val="000000"/>
          <w:spacing w:val="-2"/>
          <w:w w:val="100"/>
          <w:position w:val="0"/>
          <w:sz w:val="21"/>
          <w:u w:val="none"/>
        </w:rPr>
        <w:t>b)</w:t>
      </w:r>
      <w:r>
        <w:rPr>
          <w:rFonts w:cs="Calibri"/>
          <w:color w:val="000000"/>
          <w:spacing w:val="-2"/>
          <w:w w:val="100"/>
          <w:u w:val="none"/>
        </w:rPr>
        <w:tab/>
      </w:r>
      <w:r>
        <w:rPr>
          <w:rFonts w:ascii="宋体" w:eastAsia="宋体" w:hAnsi="宋体" w:cs="宋体"/>
          <w:color w:val="000000"/>
          <w:spacing w:val="-1"/>
          <w:w w:val="100"/>
          <w:position w:val="0"/>
          <w:sz w:val="21"/>
          <w:u w:val="none"/>
        </w:rPr>
        <w:t>职业资格6级：</w:t>
      </w:r>
    </w:p>
    <w:p>
      <w:pPr>
        <w:spacing w:before="0" w:after="0" w:line="312" w:lineRule="exact"/>
        <w:ind w:left="449" w:firstLine="850"/>
        <w:jc w:val="left"/>
      </w:pPr>
      <w:r>
        <w:rPr>
          <w:rFonts w:ascii="宋体" w:hAnsi="宋体" w:cs="宋体"/>
          <w:color w:val="000000"/>
          <w:spacing w:val="-2"/>
          <w:w w:val="100"/>
          <w:position w:val="0"/>
          <w:sz w:val="21"/>
          <w:u w:val="none"/>
        </w:rPr>
        <w:t>1)</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获</w:t>
      </w:r>
      <w:r>
        <w:rPr>
          <w:rFonts w:ascii="宋体" w:eastAsia="宋体" w:hAnsi="宋体" w:cs="宋体"/>
          <w:color w:val="000000"/>
          <w:spacing w:val="0"/>
          <w:w w:val="100"/>
          <w:position w:val="0"/>
          <w:sz w:val="21"/>
          <w:u w:val="none"/>
        </w:rPr>
        <w:t>得国家计</w:t>
      </w:r>
      <w:r>
        <w:rPr>
          <w:rFonts w:ascii="宋体" w:eastAsia="宋体" w:hAnsi="宋体" w:cs="宋体"/>
          <w:color w:val="000000"/>
          <w:spacing w:val="-2"/>
          <w:w w:val="100"/>
          <w:position w:val="0"/>
          <w:sz w:val="21"/>
          <w:u w:val="none"/>
        </w:rPr>
        <w:t>算</w:t>
      </w:r>
      <w:r>
        <w:rPr>
          <w:rFonts w:ascii="宋体" w:eastAsia="宋体" w:hAnsi="宋体" w:cs="宋体"/>
          <w:color w:val="000000"/>
          <w:spacing w:val="0"/>
          <w:w w:val="100"/>
          <w:position w:val="0"/>
          <w:sz w:val="21"/>
          <w:u w:val="none"/>
        </w:rPr>
        <w:t>机技术与</w:t>
      </w:r>
      <w:r>
        <w:rPr>
          <w:rFonts w:ascii="宋体" w:eastAsia="宋体" w:hAnsi="宋体" w:cs="宋体"/>
          <w:color w:val="000000"/>
          <w:spacing w:val="-2"/>
          <w:w w:val="100"/>
          <w:position w:val="0"/>
          <w:sz w:val="21"/>
          <w:u w:val="none"/>
        </w:rPr>
        <w:t>软</w:t>
      </w:r>
      <w:r>
        <w:rPr>
          <w:rFonts w:ascii="宋体" w:eastAsia="宋体" w:hAnsi="宋体" w:cs="宋体"/>
          <w:color w:val="000000"/>
          <w:spacing w:val="0"/>
          <w:w w:val="100"/>
          <w:position w:val="0"/>
          <w:sz w:val="21"/>
          <w:u w:val="none"/>
        </w:rPr>
        <w:t>件专业技</w:t>
      </w:r>
      <w:r>
        <w:rPr>
          <w:rFonts w:ascii="宋体" w:eastAsia="宋体" w:hAnsi="宋体" w:cs="宋体"/>
          <w:color w:val="000000"/>
          <w:spacing w:val="-2"/>
          <w:w w:val="100"/>
          <w:position w:val="0"/>
          <w:sz w:val="21"/>
          <w:u w:val="none"/>
        </w:rPr>
        <w:t>术</w:t>
      </w:r>
      <w:r>
        <w:rPr>
          <w:rFonts w:ascii="宋体" w:eastAsia="宋体" w:hAnsi="宋体" w:cs="宋体"/>
          <w:color w:val="000000"/>
          <w:spacing w:val="0"/>
          <w:w w:val="100"/>
          <w:position w:val="0"/>
          <w:sz w:val="21"/>
          <w:u w:val="none"/>
        </w:rPr>
        <w:t>资格（水</w:t>
      </w:r>
      <w:r>
        <w:rPr>
          <w:rFonts w:ascii="宋体" w:eastAsia="宋体" w:hAnsi="宋体" w:cs="宋体"/>
          <w:color w:val="000000"/>
          <w:spacing w:val="-2"/>
          <w:w w:val="100"/>
          <w:position w:val="0"/>
          <w:sz w:val="21"/>
          <w:u w:val="none"/>
        </w:rPr>
        <w:t>平</w:t>
      </w:r>
      <w:r>
        <w:rPr>
          <w:rFonts w:ascii="宋体" w:eastAsia="宋体" w:hAnsi="宋体" w:cs="宋体"/>
          <w:color w:val="000000"/>
          <w:spacing w:val="0"/>
          <w:w w:val="100"/>
          <w:position w:val="0"/>
          <w:sz w:val="21"/>
          <w:u w:val="none"/>
        </w:rPr>
        <w:t>）考试相</w:t>
      </w:r>
      <w:r>
        <w:rPr>
          <w:rFonts w:ascii="宋体" w:eastAsia="宋体" w:hAnsi="宋体" w:cs="宋体"/>
          <w:color w:val="000000"/>
          <w:spacing w:val="-2"/>
          <w:w w:val="100"/>
          <w:position w:val="0"/>
          <w:sz w:val="21"/>
          <w:u w:val="none"/>
        </w:rPr>
        <w:t>关</w:t>
      </w:r>
      <w:r>
        <w:rPr>
          <w:rFonts w:ascii="宋体" w:eastAsia="宋体" w:hAnsi="宋体" w:cs="宋体"/>
          <w:color w:val="000000"/>
          <w:spacing w:val="0"/>
          <w:w w:val="100"/>
          <w:position w:val="0"/>
          <w:sz w:val="21"/>
          <w:u w:val="none"/>
        </w:rPr>
        <w:t>高级</w:t>
      </w:r>
      <w:r>
        <w:rPr>
          <w:rFonts w:ascii="宋体" w:eastAsia="宋体" w:hAnsi="宋体" w:cs="宋体"/>
          <w:color w:val="000000"/>
          <w:spacing w:val="-2"/>
          <w:w w:val="100"/>
          <w:position w:val="0"/>
          <w:sz w:val="21"/>
          <w:u w:val="none"/>
        </w:rPr>
        <w:t>资</w:t>
      </w:r>
      <w:r>
        <w:rPr>
          <w:rFonts w:ascii="宋体" w:eastAsia="宋体" w:hAnsi="宋体" w:cs="宋体"/>
          <w:color w:val="000000"/>
          <w:spacing w:val="0"/>
          <w:w w:val="100"/>
          <w:position w:val="0"/>
          <w:sz w:val="21"/>
          <w:u w:val="none"/>
        </w:rPr>
        <w:t>格，并连</w:t>
      </w:r>
      <w:r>
        <w:rPr>
          <w:rFonts w:ascii="宋体" w:eastAsia="宋体" w:hAnsi="宋体" w:cs="宋体"/>
          <w:color w:val="000000"/>
          <w:spacing w:val="-2"/>
          <w:w w:val="100"/>
          <w:position w:val="0"/>
          <w:sz w:val="21"/>
          <w:u w:val="none"/>
        </w:rPr>
        <w:t>续</w:t>
      </w:r>
      <w:r>
        <w:rPr>
          <w:rFonts w:ascii="宋体" w:eastAsia="宋体" w:hAnsi="宋体" w:cs="宋体"/>
          <w:color w:val="000000"/>
          <w:spacing w:val="0"/>
          <w:w w:val="100"/>
          <w:position w:val="0"/>
          <w:sz w:val="21"/>
          <w:u w:val="none"/>
        </w:rPr>
        <w:t>从事本职</w:t>
      </w:r>
    </w:p>
    <w:p>
      <w:pPr>
        <w:spacing w:before="0" w:after="0" w:line="312" w:lineRule="exact"/>
        <w:ind w:left="449" w:firstLine="1274"/>
        <w:jc w:val="left"/>
      </w:pPr>
      <w:r>
        <w:rPr>
          <w:rFonts w:ascii="宋体" w:eastAsia="宋体" w:hAnsi="宋体" w:cs="宋体"/>
          <w:color w:val="000000"/>
          <w:spacing w:val="-1"/>
          <w:w w:val="100"/>
          <w:position w:val="0"/>
          <w:sz w:val="21"/>
          <w:u w:val="none"/>
        </w:rPr>
        <w:t>业工作</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449" w:firstLine="850"/>
        <w:jc w:val="left"/>
      </w:pPr>
      <w:r>
        <w:rPr>
          <w:rFonts w:ascii="宋体" w:hAnsi="宋体" w:cs="宋体"/>
          <w:color w:val="000000"/>
          <w:spacing w:val="-2"/>
          <w:w w:val="100"/>
          <w:position w:val="0"/>
          <w:sz w:val="21"/>
          <w:u w:val="none"/>
        </w:rPr>
        <w:t>2)</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具</w:t>
      </w:r>
      <w:r>
        <w:rPr>
          <w:rFonts w:ascii="宋体" w:eastAsia="宋体" w:hAnsi="宋体" w:cs="宋体"/>
          <w:color w:val="000000"/>
          <w:spacing w:val="0"/>
          <w:w w:val="100"/>
          <w:position w:val="0"/>
          <w:sz w:val="21"/>
          <w:u w:val="none"/>
        </w:rPr>
        <w:t>有与从事</w:t>
      </w:r>
      <w:r>
        <w:rPr>
          <w:rFonts w:ascii="宋体" w:eastAsia="宋体" w:hAnsi="宋体" w:cs="宋体"/>
          <w:color w:val="000000"/>
          <w:spacing w:val="-2"/>
          <w:w w:val="100"/>
          <w:position w:val="0"/>
          <w:sz w:val="21"/>
          <w:u w:val="none"/>
        </w:rPr>
        <w:t>本</w:t>
      </w:r>
      <w:r>
        <w:rPr>
          <w:rFonts w:ascii="宋体" w:eastAsia="宋体" w:hAnsi="宋体" w:cs="宋体"/>
          <w:color w:val="000000"/>
          <w:spacing w:val="0"/>
          <w:w w:val="100"/>
          <w:position w:val="0"/>
          <w:sz w:val="21"/>
          <w:u w:val="none"/>
        </w:rPr>
        <w:t>职业相关</w:t>
      </w:r>
      <w:r>
        <w:rPr>
          <w:rFonts w:ascii="宋体" w:eastAsia="宋体" w:hAnsi="宋体" w:cs="宋体"/>
          <w:color w:val="000000"/>
          <w:spacing w:val="-2"/>
          <w:w w:val="100"/>
          <w:position w:val="0"/>
          <w:sz w:val="21"/>
          <w:u w:val="none"/>
        </w:rPr>
        <w:t>的</w:t>
      </w:r>
      <w:r>
        <w:rPr>
          <w:rFonts w:ascii="宋体" w:eastAsia="宋体" w:hAnsi="宋体" w:cs="宋体"/>
          <w:color w:val="000000"/>
          <w:spacing w:val="0"/>
          <w:w w:val="100"/>
          <w:position w:val="0"/>
          <w:sz w:val="21"/>
          <w:u w:val="none"/>
        </w:rPr>
        <w:t>专业领域</w:t>
      </w:r>
      <w:r>
        <w:rPr>
          <w:rFonts w:ascii="宋体" w:eastAsia="宋体" w:hAnsi="宋体" w:cs="宋体"/>
          <w:color w:val="000000"/>
          <w:spacing w:val="-2"/>
          <w:w w:val="100"/>
          <w:position w:val="0"/>
          <w:sz w:val="21"/>
          <w:u w:val="none"/>
        </w:rPr>
        <w:t>硕</w:t>
      </w:r>
      <w:r>
        <w:rPr>
          <w:rFonts w:ascii="宋体" w:eastAsia="宋体" w:hAnsi="宋体" w:cs="宋体"/>
          <w:color w:val="000000"/>
          <w:spacing w:val="0"/>
          <w:w w:val="100"/>
          <w:position w:val="0"/>
          <w:sz w:val="21"/>
          <w:u w:val="none"/>
        </w:rPr>
        <w:t>士以上学</w:t>
      </w:r>
      <w:r>
        <w:rPr>
          <w:rFonts w:ascii="宋体" w:eastAsia="宋体" w:hAnsi="宋体" w:cs="宋体"/>
          <w:color w:val="000000"/>
          <w:spacing w:val="-2"/>
          <w:w w:val="100"/>
          <w:position w:val="0"/>
          <w:sz w:val="21"/>
          <w:u w:val="none"/>
        </w:rPr>
        <w:t>历</w:t>
      </w:r>
      <w:r>
        <w:rPr>
          <w:rFonts w:ascii="宋体" w:eastAsia="宋体" w:hAnsi="宋体" w:cs="宋体"/>
          <w:color w:val="000000"/>
          <w:spacing w:val="0"/>
          <w:w w:val="100"/>
          <w:position w:val="0"/>
          <w:sz w:val="21"/>
          <w:u w:val="none"/>
        </w:rPr>
        <w:t>，并连续</w:t>
      </w:r>
      <w:r>
        <w:rPr>
          <w:rFonts w:ascii="宋体" w:eastAsia="宋体" w:hAnsi="宋体" w:cs="宋体"/>
          <w:color w:val="000000"/>
          <w:spacing w:val="-2"/>
          <w:w w:val="100"/>
          <w:position w:val="0"/>
          <w:sz w:val="21"/>
          <w:u w:val="none"/>
        </w:rPr>
        <w:t>从</w:t>
      </w:r>
      <w:r>
        <w:rPr>
          <w:rFonts w:ascii="宋体" w:eastAsia="宋体" w:hAnsi="宋体" w:cs="宋体"/>
          <w:color w:val="000000"/>
          <w:spacing w:val="0"/>
          <w:w w:val="100"/>
          <w:position w:val="0"/>
          <w:sz w:val="21"/>
          <w:u w:val="none"/>
        </w:rPr>
        <w:t>事本</w:t>
      </w:r>
      <w:r>
        <w:rPr>
          <w:rFonts w:ascii="宋体" w:eastAsia="宋体" w:hAnsi="宋体" w:cs="宋体"/>
          <w:color w:val="000000"/>
          <w:spacing w:val="-2"/>
          <w:w w:val="100"/>
          <w:position w:val="0"/>
          <w:sz w:val="21"/>
          <w:u w:val="none"/>
        </w:rPr>
        <w:t>职</w:t>
      </w:r>
      <w:r>
        <w:rPr>
          <w:rFonts w:ascii="宋体" w:eastAsia="宋体" w:hAnsi="宋体" w:cs="宋体"/>
          <w:color w:val="000000"/>
          <w:spacing w:val="0"/>
          <w:w w:val="100"/>
          <w:position w:val="0"/>
          <w:sz w:val="21"/>
          <w:u w:val="none"/>
        </w:rPr>
        <w:t>工作</w:t>
      </w:r>
      <w:r>
        <w:rPr>
          <w:rFonts w:ascii="Calibri" w:hAnsi="Calibri" w:cs="Calibri"/>
          <w:color w:val="000000"/>
          <w:spacing w:val="9"/>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5"/>
          <w:w w:val="100"/>
          <w:sz w:val="21"/>
          <w:u w:val="none"/>
        </w:rPr>
        <w:t> </w:t>
      </w:r>
      <w:r>
        <w:rPr>
          <w:rFonts w:ascii="宋体" w:eastAsia="宋体" w:hAnsi="宋体" w:cs="宋体"/>
          <w:color w:val="000000"/>
          <w:spacing w:val="-2"/>
          <w:w w:val="100"/>
          <w:position w:val="0"/>
          <w:sz w:val="21"/>
          <w:u w:val="none"/>
        </w:rPr>
        <w:t>年</w:t>
      </w:r>
      <w:r>
        <w:rPr>
          <w:rFonts w:ascii="宋体" w:eastAsia="宋体" w:hAnsi="宋体" w:cs="宋体"/>
          <w:color w:val="000000"/>
          <w:spacing w:val="0"/>
          <w:w w:val="100"/>
          <w:position w:val="0"/>
          <w:sz w:val="21"/>
          <w:u w:val="none"/>
        </w:rPr>
        <w:t>以上，并</w:t>
      </w:r>
      <w:r>
        <w:rPr>
          <w:rFonts w:ascii="宋体" w:eastAsia="宋体" w:hAnsi="宋体" w:cs="宋体"/>
          <w:color w:val="000000"/>
          <w:spacing w:val="-2"/>
          <w:w w:val="100"/>
          <w:position w:val="0"/>
          <w:sz w:val="21"/>
          <w:u w:val="none"/>
        </w:rPr>
        <w:t>获</w:t>
      </w:r>
    </w:p>
    <w:p>
      <w:pPr>
        <w:spacing w:before="0" w:after="0" w:line="312" w:lineRule="exact"/>
        <w:ind w:left="449" w:firstLine="1274"/>
        <w:jc w:val="left"/>
      </w:pPr>
      <w:r>
        <w:rPr>
          <w:rFonts w:ascii="宋体" w:eastAsia="宋体" w:hAnsi="宋体" w:cs="宋体"/>
          <w:color w:val="000000"/>
          <w:spacing w:val="-1"/>
          <w:w w:val="100"/>
          <w:position w:val="0"/>
          <w:sz w:val="21"/>
          <w:u w:val="none"/>
        </w:rPr>
        <w:t>得认可的业务能力；</w:t>
      </w:r>
    </w:p>
    <w:p>
      <w:pPr>
        <w:spacing w:before="0" w:after="0" w:line="312" w:lineRule="exact"/>
        <w:ind w:left="449" w:firstLine="850"/>
        <w:jc w:val="left"/>
      </w:pPr>
      <w:r>
        <w:rPr>
          <w:rFonts w:ascii="宋体" w:hAnsi="宋体" w:cs="宋体"/>
          <w:color w:val="000000"/>
          <w:spacing w:val="-2"/>
          <w:w w:val="100"/>
          <w:position w:val="0"/>
          <w:sz w:val="21"/>
          <w:u w:val="none"/>
        </w:rPr>
        <w:t>3)</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取得其它与本职业相关的职业资格</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6</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级及以上</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2</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449" w:firstLine="850"/>
        <w:jc w:val="left"/>
      </w:pPr>
      <w:r>
        <w:rPr>
          <w:rFonts w:ascii="宋体" w:hAnsi="宋体" w:cs="宋体"/>
          <w:color w:val="000000"/>
          <w:spacing w:val="-2"/>
          <w:w w:val="100"/>
          <w:position w:val="0"/>
          <w:sz w:val="21"/>
          <w:u w:val="none"/>
        </w:rPr>
        <w:t>4)</w:t>
      </w:r>
      <w:r>
        <w:rPr>
          <w:rFonts w:ascii="Calibri" w:hAnsi="Calibri" w:cs="Calibri"/>
          <w:color w:val="000000"/>
          <w:spacing w:val="0"/>
          <w:w w:val="200"/>
          <w:sz w:val="24"/>
          <w:u w:val="none"/>
        </w:rPr>
        <w:t>  </w:t>
      </w:r>
      <w:r>
        <w:rPr>
          <w:rFonts w:ascii="宋体" w:hAnsi="宋体" w:cs="宋体"/>
          <w:color w:val="000000"/>
          <w:spacing w:val="-1"/>
          <w:w w:val="100"/>
          <w:position w:val="0"/>
          <w:sz w:val="21"/>
          <w:u w:val="none"/>
        </w:rPr>
        <w:t>曾参与管理区域性重大项目课题，且在省内具有重大影响和知名度，并获得认可。</w:t>
      </w:r>
    </w:p>
    <w:p>
      <w:pPr>
        <w:tabs>
          <w:tab w:val="left" w:pos="1289"/>
        </w:tabs>
        <w:spacing w:before="0" w:after="0" w:line="312" w:lineRule="exact"/>
        <w:ind w:left="449" w:firstLine="362"/>
        <w:jc w:val="left"/>
      </w:pPr>
      <w:r>
        <w:rPr>
          <w:rFonts w:ascii="宋体" w:hAnsi="宋体" w:cs="宋体"/>
          <w:color w:val="000000"/>
          <w:spacing w:val="-2"/>
          <w:w w:val="100"/>
          <w:position w:val="0"/>
          <w:sz w:val="21"/>
          <w:u w:val="none"/>
        </w:rPr>
        <w:t>c)</w:t>
      </w:r>
      <w:r>
        <w:rPr>
          <w:rFonts w:cs="Calibri"/>
          <w:color w:val="000000"/>
          <w:spacing w:val="0"/>
          <w:w w:val="100"/>
          <w:u w:val="none"/>
        </w:rPr>
        <w:tab/>
      </w:r>
      <w:r>
        <w:rPr>
          <w:rFonts w:ascii="宋体" w:eastAsia="宋体" w:hAnsi="宋体" w:cs="宋体"/>
          <w:color w:val="000000"/>
          <w:spacing w:val="-1"/>
          <w:w w:val="100"/>
          <w:position w:val="0"/>
          <w:sz w:val="21"/>
          <w:u w:val="none"/>
        </w:rPr>
        <w:t>职业资格5级：</w:t>
      </w:r>
    </w:p>
    <w:p>
      <w:pPr>
        <w:spacing w:before="0" w:after="0" w:line="312" w:lineRule="exact"/>
        <w:ind w:left="449" w:firstLine="850"/>
        <w:jc w:val="left"/>
      </w:pPr>
      <w:r>
        <w:rPr>
          <w:rFonts w:ascii="宋体" w:hAnsi="宋体" w:cs="宋体"/>
          <w:color w:val="000000"/>
          <w:spacing w:val="-2"/>
          <w:w w:val="100"/>
          <w:position w:val="0"/>
          <w:sz w:val="21"/>
          <w:u w:val="none"/>
        </w:rPr>
        <w:t>1)</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获</w:t>
      </w:r>
      <w:r>
        <w:rPr>
          <w:rFonts w:ascii="宋体" w:eastAsia="宋体" w:hAnsi="宋体" w:cs="宋体"/>
          <w:color w:val="000000"/>
          <w:spacing w:val="0"/>
          <w:w w:val="100"/>
          <w:position w:val="0"/>
          <w:sz w:val="21"/>
          <w:u w:val="none"/>
        </w:rPr>
        <w:t>得国家计</w:t>
      </w:r>
      <w:r>
        <w:rPr>
          <w:rFonts w:ascii="宋体" w:eastAsia="宋体" w:hAnsi="宋体" w:cs="宋体"/>
          <w:color w:val="000000"/>
          <w:spacing w:val="-2"/>
          <w:w w:val="100"/>
          <w:position w:val="0"/>
          <w:sz w:val="21"/>
          <w:u w:val="none"/>
        </w:rPr>
        <w:t>算</w:t>
      </w:r>
      <w:r>
        <w:rPr>
          <w:rFonts w:ascii="宋体" w:eastAsia="宋体" w:hAnsi="宋体" w:cs="宋体"/>
          <w:color w:val="000000"/>
          <w:spacing w:val="0"/>
          <w:w w:val="100"/>
          <w:position w:val="0"/>
          <w:sz w:val="21"/>
          <w:u w:val="none"/>
        </w:rPr>
        <w:t>机技术与</w:t>
      </w:r>
      <w:r>
        <w:rPr>
          <w:rFonts w:ascii="宋体" w:eastAsia="宋体" w:hAnsi="宋体" w:cs="宋体"/>
          <w:color w:val="000000"/>
          <w:spacing w:val="-2"/>
          <w:w w:val="100"/>
          <w:position w:val="0"/>
          <w:sz w:val="21"/>
          <w:u w:val="none"/>
        </w:rPr>
        <w:t>软</w:t>
      </w:r>
      <w:r>
        <w:rPr>
          <w:rFonts w:ascii="宋体" w:eastAsia="宋体" w:hAnsi="宋体" w:cs="宋体"/>
          <w:color w:val="000000"/>
          <w:spacing w:val="0"/>
          <w:w w:val="100"/>
          <w:position w:val="0"/>
          <w:sz w:val="21"/>
          <w:u w:val="none"/>
        </w:rPr>
        <w:t>件专业技</w:t>
      </w:r>
      <w:r>
        <w:rPr>
          <w:rFonts w:ascii="宋体" w:eastAsia="宋体" w:hAnsi="宋体" w:cs="宋体"/>
          <w:color w:val="000000"/>
          <w:spacing w:val="-2"/>
          <w:w w:val="100"/>
          <w:position w:val="0"/>
          <w:sz w:val="21"/>
          <w:u w:val="none"/>
        </w:rPr>
        <w:t>术</w:t>
      </w:r>
      <w:r>
        <w:rPr>
          <w:rFonts w:ascii="宋体" w:eastAsia="宋体" w:hAnsi="宋体" w:cs="宋体"/>
          <w:color w:val="000000"/>
          <w:spacing w:val="0"/>
          <w:w w:val="100"/>
          <w:position w:val="0"/>
          <w:sz w:val="21"/>
          <w:u w:val="none"/>
        </w:rPr>
        <w:t>资格（水</w:t>
      </w:r>
      <w:r>
        <w:rPr>
          <w:rFonts w:ascii="宋体" w:eastAsia="宋体" w:hAnsi="宋体" w:cs="宋体"/>
          <w:color w:val="000000"/>
          <w:spacing w:val="-2"/>
          <w:w w:val="100"/>
          <w:position w:val="0"/>
          <w:sz w:val="21"/>
          <w:u w:val="none"/>
        </w:rPr>
        <w:t>平</w:t>
      </w:r>
      <w:r>
        <w:rPr>
          <w:rFonts w:ascii="宋体" w:eastAsia="宋体" w:hAnsi="宋体" w:cs="宋体"/>
          <w:color w:val="000000"/>
          <w:spacing w:val="0"/>
          <w:w w:val="100"/>
          <w:position w:val="0"/>
          <w:sz w:val="21"/>
          <w:u w:val="none"/>
        </w:rPr>
        <w:t>）考试相</w:t>
      </w:r>
      <w:r>
        <w:rPr>
          <w:rFonts w:ascii="宋体" w:eastAsia="宋体" w:hAnsi="宋体" w:cs="宋体"/>
          <w:color w:val="000000"/>
          <w:spacing w:val="-2"/>
          <w:w w:val="100"/>
          <w:position w:val="0"/>
          <w:sz w:val="21"/>
          <w:u w:val="none"/>
        </w:rPr>
        <w:t>关</w:t>
      </w:r>
      <w:r>
        <w:rPr>
          <w:rFonts w:ascii="宋体" w:eastAsia="宋体" w:hAnsi="宋体" w:cs="宋体"/>
          <w:color w:val="000000"/>
          <w:spacing w:val="0"/>
          <w:w w:val="100"/>
          <w:position w:val="0"/>
          <w:sz w:val="21"/>
          <w:u w:val="none"/>
        </w:rPr>
        <w:t>中级</w:t>
      </w:r>
      <w:r>
        <w:rPr>
          <w:rFonts w:ascii="宋体" w:eastAsia="宋体" w:hAnsi="宋体" w:cs="宋体"/>
          <w:color w:val="000000"/>
          <w:spacing w:val="-2"/>
          <w:w w:val="100"/>
          <w:position w:val="0"/>
          <w:sz w:val="21"/>
          <w:u w:val="none"/>
        </w:rPr>
        <w:t>资</w:t>
      </w:r>
      <w:r>
        <w:rPr>
          <w:rFonts w:ascii="宋体" w:eastAsia="宋体" w:hAnsi="宋体" w:cs="宋体"/>
          <w:color w:val="000000"/>
          <w:spacing w:val="0"/>
          <w:w w:val="100"/>
          <w:position w:val="0"/>
          <w:sz w:val="21"/>
          <w:u w:val="none"/>
        </w:rPr>
        <w:t>格，并连</w:t>
      </w:r>
      <w:r>
        <w:rPr>
          <w:rFonts w:ascii="宋体" w:eastAsia="宋体" w:hAnsi="宋体" w:cs="宋体"/>
          <w:color w:val="000000"/>
          <w:spacing w:val="-2"/>
          <w:w w:val="100"/>
          <w:position w:val="0"/>
          <w:sz w:val="21"/>
          <w:u w:val="none"/>
        </w:rPr>
        <w:t>续</w:t>
      </w:r>
      <w:r>
        <w:rPr>
          <w:rFonts w:ascii="宋体" w:eastAsia="宋体" w:hAnsi="宋体" w:cs="宋体"/>
          <w:color w:val="000000"/>
          <w:spacing w:val="0"/>
          <w:w w:val="100"/>
          <w:position w:val="0"/>
          <w:sz w:val="21"/>
          <w:u w:val="none"/>
        </w:rPr>
        <w:t>从事本职</w:t>
      </w:r>
    </w:p>
    <w:p>
      <w:pPr>
        <w:spacing w:before="0" w:after="0" w:line="312" w:lineRule="exact"/>
        <w:ind w:left="449" w:firstLine="1274"/>
        <w:jc w:val="left"/>
      </w:pPr>
      <w:r>
        <w:rPr>
          <w:rFonts w:ascii="宋体" w:eastAsia="宋体" w:hAnsi="宋体" w:cs="宋体"/>
          <w:color w:val="000000"/>
          <w:spacing w:val="-1"/>
          <w:w w:val="100"/>
          <w:position w:val="0"/>
          <w:sz w:val="21"/>
          <w:u w:val="none"/>
        </w:rPr>
        <w:t>业工作</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449" w:firstLine="850"/>
        <w:jc w:val="left"/>
      </w:pPr>
      <w:r>
        <w:rPr>
          <w:rFonts w:ascii="宋体" w:hAnsi="宋体" w:cs="宋体"/>
          <w:color w:val="000000"/>
          <w:spacing w:val="-2"/>
          <w:w w:val="100"/>
          <w:position w:val="0"/>
          <w:sz w:val="21"/>
          <w:u w:val="none"/>
        </w:rPr>
        <w:t>2)</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具</w:t>
      </w:r>
      <w:r>
        <w:rPr>
          <w:rFonts w:ascii="宋体" w:eastAsia="宋体" w:hAnsi="宋体" w:cs="宋体"/>
          <w:color w:val="000000"/>
          <w:spacing w:val="0"/>
          <w:w w:val="100"/>
          <w:position w:val="0"/>
          <w:sz w:val="21"/>
          <w:u w:val="none"/>
        </w:rPr>
        <w:t>有与从事</w:t>
      </w:r>
      <w:r>
        <w:rPr>
          <w:rFonts w:ascii="宋体" w:eastAsia="宋体" w:hAnsi="宋体" w:cs="宋体"/>
          <w:color w:val="000000"/>
          <w:spacing w:val="-2"/>
          <w:w w:val="100"/>
          <w:position w:val="0"/>
          <w:sz w:val="21"/>
          <w:u w:val="none"/>
        </w:rPr>
        <w:t>本</w:t>
      </w:r>
      <w:r>
        <w:rPr>
          <w:rFonts w:ascii="宋体" w:eastAsia="宋体" w:hAnsi="宋体" w:cs="宋体"/>
          <w:color w:val="000000"/>
          <w:spacing w:val="0"/>
          <w:w w:val="100"/>
          <w:position w:val="0"/>
          <w:sz w:val="21"/>
          <w:u w:val="none"/>
        </w:rPr>
        <w:t>职业相关</w:t>
      </w:r>
      <w:r>
        <w:rPr>
          <w:rFonts w:ascii="宋体" w:eastAsia="宋体" w:hAnsi="宋体" w:cs="宋体"/>
          <w:color w:val="000000"/>
          <w:spacing w:val="-2"/>
          <w:w w:val="100"/>
          <w:position w:val="0"/>
          <w:sz w:val="21"/>
          <w:u w:val="none"/>
        </w:rPr>
        <w:t>的</w:t>
      </w:r>
      <w:r>
        <w:rPr>
          <w:rFonts w:ascii="宋体" w:eastAsia="宋体" w:hAnsi="宋体" w:cs="宋体"/>
          <w:color w:val="000000"/>
          <w:spacing w:val="0"/>
          <w:w w:val="100"/>
          <w:position w:val="0"/>
          <w:sz w:val="21"/>
          <w:u w:val="none"/>
        </w:rPr>
        <w:t>专业领域</w:t>
      </w:r>
      <w:r>
        <w:rPr>
          <w:rFonts w:ascii="宋体" w:eastAsia="宋体" w:hAnsi="宋体" w:cs="宋体"/>
          <w:color w:val="000000"/>
          <w:spacing w:val="-2"/>
          <w:w w:val="100"/>
          <w:position w:val="0"/>
          <w:sz w:val="21"/>
          <w:u w:val="none"/>
        </w:rPr>
        <w:t>本</w:t>
      </w:r>
      <w:r>
        <w:rPr>
          <w:rFonts w:ascii="宋体" w:eastAsia="宋体" w:hAnsi="宋体" w:cs="宋体"/>
          <w:color w:val="000000"/>
          <w:spacing w:val="0"/>
          <w:w w:val="100"/>
          <w:position w:val="0"/>
          <w:sz w:val="21"/>
          <w:u w:val="none"/>
        </w:rPr>
        <w:t>科以上学</w:t>
      </w:r>
      <w:r>
        <w:rPr>
          <w:rFonts w:ascii="宋体" w:eastAsia="宋体" w:hAnsi="宋体" w:cs="宋体"/>
          <w:color w:val="000000"/>
          <w:spacing w:val="-2"/>
          <w:w w:val="100"/>
          <w:position w:val="0"/>
          <w:sz w:val="21"/>
          <w:u w:val="none"/>
        </w:rPr>
        <w:t>历</w:t>
      </w:r>
      <w:r>
        <w:rPr>
          <w:rFonts w:ascii="宋体" w:eastAsia="宋体" w:hAnsi="宋体" w:cs="宋体"/>
          <w:color w:val="000000"/>
          <w:spacing w:val="0"/>
          <w:w w:val="100"/>
          <w:position w:val="0"/>
          <w:sz w:val="21"/>
          <w:u w:val="none"/>
        </w:rPr>
        <w:t>，并连续</w:t>
      </w:r>
      <w:r>
        <w:rPr>
          <w:rFonts w:ascii="宋体" w:eastAsia="宋体" w:hAnsi="宋体" w:cs="宋体"/>
          <w:color w:val="000000"/>
          <w:spacing w:val="-2"/>
          <w:w w:val="100"/>
          <w:position w:val="0"/>
          <w:sz w:val="21"/>
          <w:u w:val="none"/>
        </w:rPr>
        <w:t>从</w:t>
      </w:r>
      <w:r>
        <w:rPr>
          <w:rFonts w:ascii="宋体" w:eastAsia="宋体" w:hAnsi="宋体" w:cs="宋体"/>
          <w:color w:val="000000"/>
          <w:spacing w:val="0"/>
          <w:w w:val="100"/>
          <w:position w:val="0"/>
          <w:sz w:val="21"/>
          <w:u w:val="none"/>
        </w:rPr>
        <w:t>事本</w:t>
      </w:r>
      <w:r>
        <w:rPr>
          <w:rFonts w:ascii="宋体" w:eastAsia="宋体" w:hAnsi="宋体" w:cs="宋体"/>
          <w:color w:val="000000"/>
          <w:spacing w:val="-2"/>
          <w:w w:val="100"/>
          <w:position w:val="0"/>
          <w:sz w:val="21"/>
          <w:u w:val="none"/>
        </w:rPr>
        <w:t>职</w:t>
      </w:r>
      <w:r>
        <w:rPr>
          <w:rFonts w:ascii="宋体" w:eastAsia="宋体" w:hAnsi="宋体" w:cs="宋体"/>
          <w:color w:val="000000"/>
          <w:spacing w:val="0"/>
          <w:w w:val="100"/>
          <w:position w:val="0"/>
          <w:sz w:val="21"/>
          <w:u w:val="none"/>
        </w:rPr>
        <w:t>工作</w:t>
      </w:r>
      <w:r>
        <w:rPr>
          <w:rFonts w:ascii="Calibri" w:hAnsi="Calibri" w:cs="Calibri"/>
          <w:color w:val="000000"/>
          <w:spacing w:val="9"/>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5"/>
          <w:w w:val="100"/>
          <w:sz w:val="21"/>
          <w:u w:val="none"/>
        </w:rPr>
        <w:t> </w:t>
      </w:r>
      <w:r>
        <w:rPr>
          <w:rFonts w:ascii="宋体" w:eastAsia="宋体" w:hAnsi="宋体" w:cs="宋体"/>
          <w:color w:val="000000"/>
          <w:spacing w:val="-2"/>
          <w:w w:val="100"/>
          <w:position w:val="0"/>
          <w:sz w:val="21"/>
          <w:u w:val="none"/>
        </w:rPr>
        <w:t>年</w:t>
      </w:r>
      <w:r>
        <w:rPr>
          <w:rFonts w:ascii="宋体" w:eastAsia="宋体" w:hAnsi="宋体" w:cs="宋体"/>
          <w:color w:val="000000"/>
          <w:spacing w:val="0"/>
          <w:w w:val="100"/>
          <w:position w:val="0"/>
          <w:sz w:val="21"/>
          <w:u w:val="none"/>
        </w:rPr>
        <w:t>以上，并</w:t>
      </w:r>
      <w:r>
        <w:rPr>
          <w:rFonts w:ascii="宋体" w:eastAsia="宋体" w:hAnsi="宋体" w:cs="宋体"/>
          <w:color w:val="000000"/>
          <w:spacing w:val="-2"/>
          <w:w w:val="100"/>
          <w:position w:val="0"/>
          <w:sz w:val="21"/>
          <w:u w:val="none"/>
        </w:rPr>
        <w:t>获</w:t>
      </w:r>
    </w:p>
    <w:p>
      <w:pPr>
        <w:spacing w:before="0" w:after="0" w:line="312" w:lineRule="exact"/>
        <w:ind w:left="449" w:firstLine="1274"/>
        <w:jc w:val="left"/>
      </w:pPr>
      <w:r>
        <w:rPr>
          <w:rFonts w:ascii="宋体" w:eastAsia="宋体" w:hAnsi="宋体" w:cs="宋体"/>
          <w:color w:val="000000"/>
          <w:spacing w:val="-1"/>
          <w:w w:val="100"/>
          <w:position w:val="0"/>
          <w:sz w:val="21"/>
          <w:u w:val="none"/>
        </w:rPr>
        <w:t>得认可的业务能力；</w:t>
      </w:r>
    </w:p>
    <w:p>
      <w:pPr>
        <w:spacing w:before="0" w:after="0" w:line="312" w:lineRule="exact"/>
        <w:ind w:left="449" w:firstLine="850"/>
        <w:jc w:val="left"/>
      </w:pPr>
      <w:r>
        <w:rPr>
          <w:rFonts w:ascii="宋体" w:hAnsi="宋体" w:cs="宋体"/>
          <w:color w:val="000000"/>
          <w:spacing w:val="-2"/>
          <w:w w:val="100"/>
          <w:position w:val="0"/>
          <w:sz w:val="21"/>
          <w:u w:val="none"/>
        </w:rPr>
        <w:t>3)</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取得其它与本职业相关的职业资格</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5</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级及以上</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2</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449" w:firstLine="850"/>
        <w:jc w:val="left"/>
      </w:pPr>
      <w:r>
        <w:rPr>
          <w:rFonts w:ascii="宋体" w:hAnsi="宋体" w:cs="宋体"/>
          <w:color w:val="000000"/>
          <w:spacing w:val="-2"/>
          <w:w w:val="100"/>
          <w:position w:val="0"/>
          <w:sz w:val="21"/>
          <w:u w:val="none"/>
        </w:rPr>
        <w:t>4)</w:t>
      </w:r>
      <w:r>
        <w:rPr>
          <w:rFonts w:ascii="Calibri" w:hAnsi="Calibri" w:cs="Calibri"/>
          <w:color w:val="000000"/>
          <w:spacing w:val="0"/>
          <w:w w:val="200"/>
          <w:sz w:val="24"/>
          <w:u w:val="none"/>
        </w:rPr>
        <w:t>  </w:t>
      </w:r>
      <w:r>
        <w:rPr>
          <w:rFonts w:ascii="宋体" w:hAnsi="宋体" w:cs="宋体"/>
          <w:color w:val="000000"/>
          <w:spacing w:val="-1"/>
          <w:w w:val="100"/>
          <w:position w:val="0"/>
          <w:sz w:val="21"/>
          <w:u w:val="none"/>
        </w:rPr>
        <w:t>曾主持管理单位内重大项目课题，在地区内具有一定影响和知名度，并获得认可。</w:t>
      </w:r>
    </w:p>
    <w:p>
      <w:pPr>
        <w:tabs>
          <w:tab w:val="left" w:pos="1289"/>
        </w:tabs>
        <w:spacing w:before="0" w:after="0" w:line="312" w:lineRule="exact"/>
        <w:ind w:left="449" w:firstLine="362"/>
        <w:jc w:val="left"/>
      </w:pPr>
      <w:r>
        <w:rPr>
          <w:rFonts w:ascii="宋体" w:hAnsi="宋体" w:cs="宋体"/>
          <w:color w:val="000000"/>
          <w:spacing w:val="-2"/>
          <w:w w:val="100"/>
          <w:position w:val="0"/>
          <w:sz w:val="21"/>
          <w:u w:val="none"/>
        </w:rPr>
        <w:t>d)</w:t>
      </w:r>
      <w:r>
        <w:rPr>
          <w:rFonts w:cs="Calibri"/>
          <w:color w:val="000000"/>
          <w:spacing w:val="0"/>
          <w:w w:val="100"/>
          <w:u w:val="none"/>
        </w:rPr>
        <w:tab/>
      </w:r>
      <w:r>
        <w:rPr>
          <w:rFonts w:ascii="宋体" w:eastAsia="宋体" w:hAnsi="宋体" w:cs="宋体"/>
          <w:color w:val="000000"/>
          <w:spacing w:val="-1"/>
          <w:w w:val="100"/>
          <w:position w:val="0"/>
          <w:sz w:val="21"/>
          <w:u w:val="none"/>
        </w:rPr>
        <w:t>职业资格4级：</w:t>
      </w:r>
    </w:p>
    <w:p>
      <w:pPr>
        <w:spacing w:before="0" w:after="0" w:line="312" w:lineRule="exact"/>
        <w:ind w:left="449" w:firstLine="850"/>
        <w:jc w:val="left"/>
      </w:pPr>
      <w:r>
        <w:rPr>
          <w:rFonts w:ascii="宋体" w:hAnsi="宋体" w:cs="宋体"/>
          <w:color w:val="000000"/>
          <w:spacing w:val="-2"/>
          <w:w w:val="100"/>
          <w:position w:val="0"/>
          <w:sz w:val="21"/>
          <w:u w:val="none"/>
        </w:rPr>
        <w:t>1)</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获</w:t>
      </w:r>
      <w:r>
        <w:rPr>
          <w:rFonts w:ascii="宋体" w:eastAsia="宋体" w:hAnsi="宋体" w:cs="宋体"/>
          <w:color w:val="000000"/>
          <w:spacing w:val="0"/>
          <w:w w:val="100"/>
          <w:position w:val="0"/>
          <w:sz w:val="21"/>
          <w:u w:val="none"/>
        </w:rPr>
        <w:t>得国家计</w:t>
      </w:r>
      <w:r>
        <w:rPr>
          <w:rFonts w:ascii="宋体" w:eastAsia="宋体" w:hAnsi="宋体" w:cs="宋体"/>
          <w:color w:val="000000"/>
          <w:spacing w:val="-2"/>
          <w:w w:val="100"/>
          <w:position w:val="0"/>
          <w:sz w:val="21"/>
          <w:u w:val="none"/>
        </w:rPr>
        <w:t>算</w:t>
      </w:r>
      <w:r>
        <w:rPr>
          <w:rFonts w:ascii="宋体" w:eastAsia="宋体" w:hAnsi="宋体" w:cs="宋体"/>
          <w:color w:val="000000"/>
          <w:spacing w:val="0"/>
          <w:w w:val="100"/>
          <w:position w:val="0"/>
          <w:sz w:val="21"/>
          <w:u w:val="none"/>
        </w:rPr>
        <w:t>机技术与</w:t>
      </w:r>
      <w:r>
        <w:rPr>
          <w:rFonts w:ascii="宋体" w:eastAsia="宋体" w:hAnsi="宋体" w:cs="宋体"/>
          <w:color w:val="000000"/>
          <w:spacing w:val="-2"/>
          <w:w w:val="100"/>
          <w:position w:val="0"/>
          <w:sz w:val="21"/>
          <w:u w:val="none"/>
        </w:rPr>
        <w:t>软</w:t>
      </w:r>
      <w:r>
        <w:rPr>
          <w:rFonts w:ascii="宋体" w:eastAsia="宋体" w:hAnsi="宋体" w:cs="宋体"/>
          <w:color w:val="000000"/>
          <w:spacing w:val="0"/>
          <w:w w:val="100"/>
          <w:position w:val="0"/>
          <w:sz w:val="21"/>
          <w:u w:val="none"/>
        </w:rPr>
        <w:t>件专业技</w:t>
      </w:r>
      <w:r>
        <w:rPr>
          <w:rFonts w:ascii="宋体" w:eastAsia="宋体" w:hAnsi="宋体" w:cs="宋体"/>
          <w:color w:val="000000"/>
          <w:spacing w:val="-2"/>
          <w:w w:val="100"/>
          <w:position w:val="0"/>
          <w:sz w:val="21"/>
          <w:u w:val="none"/>
        </w:rPr>
        <w:t>术</w:t>
      </w:r>
      <w:r>
        <w:rPr>
          <w:rFonts w:ascii="宋体" w:eastAsia="宋体" w:hAnsi="宋体" w:cs="宋体"/>
          <w:color w:val="000000"/>
          <w:spacing w:val="0"/>
          <w:w w:val="100"/>
          <w:position w:val="0"/>
          <w:sz w:val="21"/>
          <w:u w:val="none"/>
        </w:rPr>
        <w:t>资格（水</w:t>
      </w:r>
      <w:r>
        <w:rPr>
          <w:rFonts w:ascii="宋体" w:eastAsia="宋体" w:hAnsi="宋体" w:cs="宋体"/>
          <w:color w:val="000000"/>
          <w:spacing w:val="-2"/>
          <w:w w:val="100"/>
          <w:position w:val="0"/>
          <w:sz w:val="21"/>
          <w:u w:val="none"/>
        </w:rPr>
        <w:t>平</w:t>
      </w:r>
      <w:r>
        <w:rPr>
          <w:rFonts w:ascii="宋体" w:eastAsia="宋体" w:hAnsi="宋体" w:cs="宋体"/>
          <w:color w:val="000000"/>
          <w:spacing w:val="0"/>
          <w:w w:val="100"/>
          <w:position w:val="0"/>
          <w:sz w:val="21"/>
          <w:u w:val="none"/>
        </w:rPr>
        <w:t>）考试相</w:t>
      </w:r>
      <w:r>
        <w:rPr>
          <w:rFonts w:ascii="宋体" w:eastAsia="宋体" w:hAnsi="宋体" w:cs="宋体"/>
          <w:color w:val="000000"/>
          <w:spacing w:val="-2"/>
          <w:w w:val="100"/>
          <w:position w:val="0"/>
          <w:sz w:val="21"/>
          <w:u w:val="none"/>
        </w:rPr>
        <w:t>关</w:t>
      </w:r>
      <w:r>
        <w:rPr>
          <w:rFonts w:ascii="宋体" w:eastAsia="宋体" w:hAnsi="宋体" w:cs="宋体"/>
          <w:color w:val="000000"/>
          <w:spacing w:val="0"/>
          <w:w w:val="100"/>
          <w:position w:val="0"/>
          <w:sz w:val="21"/>
          <w:u w:val="none"/>
        </w:rPr>
        <w:t>中级</w:t>
      </w:r>
      <w:r>
        <w:rPr>
          <w:rFonts w:ascii="宋体" w:eastAsia="宋体" w:hAnsi="宋体" w:cs="宋体"/>
          <w:color w:val="000000"/>
          <w:spacing w:val="-2"/>
          <w:w w:val="100"/>
          <w:position w:val="0"/>
          <w:sz w:val="21"/>
          <w:u w:val="none"/>
        </w:rPr>
        <w:t>资</w:t>
      </w:r>
      <w:r>
        <w:rPr>
          <w:rFonts w:ascii="宋体" w:eastAsia="宋体" w:hAnsi="宋体" w:cs="宋体"/>
          <w:color w:val="000000"/>
          <w:spacing w:val="0"/>
          <w:w w:val="100"/>
          <w:position w:val="0"/>
          <w:sz w:val="21"/>
          <w:u w:val="none"/>
        </w:rPr>
        <w:t>格，并连</w:t>
      </w:r>
      <w:r>
        <w:rPr>
          <w:rFonts w:ascii="宋体" w:eastAsia="宋体" w:hAnsi="宋体" w:cs="宋体"/>
          <w:color w:val="000000"/>
          <w:spacing w:val="-2"/>
          <w:w w:val="100"/>
          <w:position w:val="0"/>
          <w:sz w:val="21"/>
          <w:u w:val="none"/>
        </w:rPr>
        <w:t>续</w:t>
      </w:r>
      <w:r>
        <w:rPr>
          <w:rFonts w:ascii="宋体" w:eastAsia="宋体" w:hAnsi="宋体" w:cs="宋体"/>
          <w:color w:val="000000"/>
          <w:spacing w:val="0"/>
          <w:w w:val="100"/>
          <w:position w:val="0"/>
          <w:sz w:val="21"/>
          <w:u w:val="none"/>
        </w:rPr>
        <w:t>从事本职</w:t>
      </w:r>
    </w:p>
    <w:p>
      <w:pPr>
        <w:spacing w:before="0" w:after="0" w:line="312" w:lineRule="exact"/>
        <w:ind w:left="449" w:firstLine="1274"/>
        <w:jc w:val="left"/>
      </w:pPr>
      <w:r>
        <w:rPr>
          <w:rFonts w:ascii="宋体" w:eastAsia="宋体" w:hAnsi="宋体" w:cs="宋体"/>
          <w:color w:val="000000"/>
          <w:spacing w:val="-1"/>
          <w:w w:val="100"/>
          <w:position w:val="0"/>
          <w:sz w:val="21"/>
          <w:u w:val="none"/>
        </w:rPr>
        <w:t>业工作</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1</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449" w:firstLine="850"/>
        <w:jc w:val="left"/>
      </w:pPr>
      <w:r>
        <w:rPr>
          <w:rFonts w:ascii="宋体" w:hAnsi="宋体" w:cs="宋体"/>
          <w:color w:val="000000"/>
          <w:spacing w:val="-2"/>
          <w:w w:val="100"/>
          <w:position w:val="0"/>
          <w:sz w:val="21"/>
          <w:u w:val="none"/>
        </w:rPr>
        <w:t>2)</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具</w:t>
      </w:r>
      <w:r>
        <w:rPr>
          <w:rFonts w:ascii="宋体" w:eastAsia="宋体" w:hAnsi="宋体" w:cs="宋体"/>
          <w:color w:val="000000"/>
          <w:spacing w:val="0"/>
          <w:w w:val="100"/>
          <w:position w:val="0"/>
          <w:sz w:val="21"/>
          <w:u w:val="none"/>
        </w:rPr>
        <w:t>有与从事</w:t>
      </w:r>
      <w:r>
        <w:rPr>
          <w:rFonts w:ascii="宋体" w:eastAsia="宋体" w:hAnsi="宋体" w:cs="宋体"/>
          <w:color w:val="000000"/>
          <w:spacing w:val="-2"/>
          <w:w w:val="100"/>
          <w:position w:val="0"/>
          <w:sz w:val="21"/>
          <w:u w:val="none"/>
        </w:rPr>
        <w:t>本</w:t>
      </w:r>
      <w:r>
        <w:rPr>
          <w:rFonts w:ascii="宋体" w:eastAsia="宋体" w:hAnsi="宋体" w:cs="宋体"/>
          <w:color w:val="000000"/>
          <w:spacing w:val="0"/>
          <w:w w:val="100"/>
          <w:position w:val="0"/>
          <w:sz w:val="21"/>
          <w:u w:val="none"/>
        </w:rPr>
        <w:t>职业相关</w:t>
      </w:r>
      <w:r>
        <w:rPr>
          <w:rFonts w:ascii="宋体" w:eastAsia="宋体" w:hAnsi="宋体" w:cs="宋体"/>
          <w:color w:val="000000"/>
          <w:spacing w:val="-2"/>
          <w:w w:val="100"/>
          <w:position w:val="0"/>
          <w:sz w:val="21"/>
          <w:u w:val="none"/>
        </w:rPr>
        <w:t>的</w:t>
      </w:r>
      <w:r>
        <w:rPr>
          <w:rFonts w:ascii="宋体" w:eastAsia="宋体" w:hAnsi="宋体" w:cs="宋体"/>
          <w:color w:val="000000"/>
          <w:spacing w:val="0"/>
          <w:w w:val="100"/>
          <w:position w:val="0"/>
          <w:sz w:val="21"/>
          <w:u w:val="none"/>
        </w:rPr>
        <w:t>专业领域</w:t>
      </w:r>
      <w:r>
        <w:rPr>
          <w:rFonts w:ascii="宋体" w:eastAsia="宋体" w:hAnsi="宋体" w:cs="宋体"/>
          <w:color w:val="000000"/>
          <w:spacing w:val="-2"/>
          <w:w w:val="100"/>
          <w:position w:val="0"/>
          <w:sz w:val="21"/>
          <w:u w:val="none"/>
        </w:rPr>
        <w:t>本</w:t>
      </w:r>
      <w:r>
        <w:rPr>
          <w:rFonts w:ascii="宋体" w:eastAsia="宋体" w:hAnsi="宋体" w:cs="宋体"/>
          <w:color w:val="000000"/>
          <w:spacing w:val="0"/>
          <w:w w:val="100"/>
          <w:position w:val="0"/>
          <w:sz w:val="21"/>
          <w:u w:val="none"/>
        </w:rPr>
        <w:t>科以上学</w:t>
      </w:r>
      <w:r>
        <w:rPr>
          <w:rFonts w:ascii="宋体" w:eastAsia="宋体" w:hAnsi="宋体" w:cs="宋体"/>
          <w:color w:val="000000"/>
          <w:spacing w:val="-2"/>
          <w:w w:val="100"/>
          <w:position w:val="0"/>
          <w:sz w:val="21"/>
          <w:u w:val="none"/>
        </w:rPr>
        <w:t>历</w:t>
      </w:r>
      <w:r>
        <w:rPr>
          <w:rFonts w:ascii="宋体" w:eastAsia="宋体" w:hAnsi="宋体" w:cs="宋体"/>
          <w:color w:val="000000"/>
          <w:spacing w:val="0"/>
          <w:w w:val="100"/>
          <w:position w:val="0"/>
          <w:sz w:val="21"/>
          <w:u w:val="none"/>
        </w:rPr>
        <w:t>，并连续</w:t>
      </w:r>
      <w:r>
        <w:rPr>
          <w:rFonts w:ascii="宋体" w:eastAsia="宋体" w:hAnsi="宋体" w:cs="宋体"/>
          <w:color w:val="000000"/>
          <w:spacing w:val="-2"/>
          <w:w w:val="100"/>
          <w:position w:val="0"/>
          <w:sz w:val="21"/>
          <w:u w:val="none"/>
        </w:rPr>
        <w:t>从</w:t>
      </w:r>
      <w:r>
        <w:rPr>
          <w:rFonts w:ascii="宋体" w:eastAsia="宋体" w:hAnsi="宋体" w:cs="宋体"/>
          <w:color w:val="000000"/>
          <w:spacing w:val="0"/>
          <w:w w:val="100"/>
          <w:position w:val="0"/>
          <w:sz w:val="21"/>
          <w:u w:val="none"/>
        </w:rPr>
        <w:t>事本</w:t>
      </w:r>
      <w:r>
        <w:rPr>
          <w:rFonts w:ascii="宋体" w:eastAsia="宋体" w:hAnsi="宋体" w:cs="宋体"/>
          <w:color w:val="000000"/>
          <w:spacing w:val="-2"/>
          <w:w w:val="100"/>
          <w:position w:val="0"/>
          <w:sz w:val="21"/>
          <w:u w:val="none"/>
        </w:rPr>
        <w:t>职</w:t>
      </w:r>
      <w:r>
        <w:rPr>
          <w:rFonts w:ascii="宋体" w:eastAsia="宋体" w:hAnsi="宋体" w:cs="宋体"/>
          <w:color w:val="000000"/>
          <w:spacing w:val="0"/>
          <w:w w:val="100"/>
          <w:position w:val="0"/>
          <w:sz w:val="21"/>
          <w:u w:val="none"/>
        </w:rPr>
        <w:t>工作</w:t>
      </w:r>
      <w:r>
        <w:rPr>
          <w:rFonts w:ascii="Calibri" w:hAnsi="Calibri" w:cs="Calibri"/>
          <w:color w:val="000000"/>
          <w:spacing w:val="9"/>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5"/>
          <w:w w:val="100"/>
          <w:sz w:val="21"/>
          <w:u w:val="none"/>
        </w:rPr>
        <w:t> </w:t>
      </w:r>
      <w:r>
        <w:rPr>
          <w:rFonts w:ascii="宋体" w:eastAsia="宋体" w:hAnsi="宋体" w:cs="宋体"/>
          <w:color w:val="000000"/>
          <w:spacing w:val="-2"/>
          <w:w w:val="100"/>
          <w:position w:val="0"/>
          <w:sz w:val="21"/>
          <w:u w:val="none"/>
        </w:rPr>
        <w:t>年</w:t>
      </w:r>
      <w:r>
        <w:rPr>
          <w:rFonts w:ascii="宋体" w:eastAsia="宋体" w:hAnsi="宋体" w:cs="宋体"/>
          <w:color w:val="000000"/>
          <w:spacing w:val="0"/>
          <w:w w:val="100"/>
          <w:position w:val="0"/>
          <w:sz w:val="21"/>
          <w:u w:val="none"/>
        </w:rPr>
        <w:t>以上，并</w:t>
      </w:r>
      <w:r>
        <w:rPr>
          <w:rFonts w:ascii="宋体" w:eastAsia="宋体" w:hAnsi="宋体" w:cs="宋体"/>
          <w:color w:val="000000"/>
          <w:spacing w:val="-2"/>
          <w:w w:val="100"/>
          <w:position w:val="0"/>
          <w:sz w:val="21"/>
          <w:u w:val="none"/>
        </w:rPr>
        <w:t>获</w:t>
      </w:r>
    </w:p>
    <w:p>
      <w:pPr>
        <w:spacing w:before="0" w:after="0" w:line="312" w:lineRule="exact"/>
        <w:ind w:left="449" w:firstLine="1274"/>
        <w:jc w:val="left"/>
      </w:pPr>
      <w:r>
        <w:rPr>
          <w:rFonts w:ascii="宋体" w:eastAsia="宋体" w:hAnsi="宋体" w:cs="宋体"/>
          <w:color w:val="000000"/>
          <w:spacing w:val="-1"/>
          <w:w w:val="100"/>
          <w:position w:val="0"/>
          <w:sz w:val="21"/>
          <w:u w:val="none"/>
        </w:rPr>
        <w:t>得认可的业务能力；</w:t>
      </w:r>
    </w:p>
    <w:p>
      <w:pPr>
        <w:spacing w:before="0" w:after="0" w:line="312" w:lineRule="exact"/>
        <w:ind w:left="449" w:firstLine="850"/>
        <w:jc w:val="left"/>
      </w:pPr>
      <w:r>
        <w:rPr>
          <w:rFonts w:ascii="宋体" w:hAnsi="宋体" w:cs="宋体"/>
          <w:color w:val="000000"/>
          <w:spacing w:val="-2"/>
          <w:w w:val="100"/>
          <w:position w:val="0"/>
          <w:sz w:val="21"/>
          <w:u w:val="none"/>
        </w:rPr>
        <w:t>3)</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取得其它与本职业相关的职业资格</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4</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级及以上</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2</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449" w:firstLine="850"/>
        <w:jc w:val="left"/>
      </w:pPr>
      <w:r>
        <w:rPr>
          <w:rFonts w:ascii="宋体" w:hAnsi="宋体" w:cs="宋体"/>
          <w:color w:val="000000"/>
          <w:spacing w:val="-2"/>
          <w:w w:val="100"/>
          <w:position w:val="0"/>
          <w:sz w:val="21"/>
          <w:u w:val="none"/>
        </w:rPr>
        <w:t>4)</w:t>
      </w:r>
      <w:r>
        <w:rPr>
          <w:rFonts w:ascii="Calibri" w:hAnsi="Calibri" w:cs="Calibri"/>
          <w:color w:val="000000"/>
          <w:spacing w:val="0"/>
          <w:w w:val="200"/>
          <w:sz w:val="24"/>
          <w:u w:val="none"/>
        </w:rPr>
        <w:t>  </w:t>
      </w:r>
      <w:r>
        <w:rPr>
          <w:rFonts w:ascii="宋体" w:hAnsi="宋体" w:cs="宋体"/>
          <w:color w:val="000000"/>
          <w:spacing w:val="-1"/>
          <w:w w:val="100"/>
          <w:position w:val="0"/>
          <w:sz w:val="21"/>
          <w:u w:val="none"/>
        </w:rPr>
        <w:t>曾参与管理单位内重大项目课题，在行业内具有一定影响和知名度，并获得认可。</w:t>
      </w:r>
    </w:p>
    <w:p>
      <w:pPr>
        <w:spacing w:before="0" w:after="0" w:line="240" w:lineRule="exact"/>
        <w:ind w:left="449" w:firstLine="850"/>
      </w:pPr>
    </w:p>
    <w:p>
      <w:pPr>
        <w:spacing w:before="0" w:after="0" w:line="231" w:lineRule="exact"/>
        <w:ind w:left="449" w:firstLine="0"/>
        <w:jc w:val="left"/>
      </w:pPr>
      <w:r>
        <w:rPr>
          <w:rFonts w:ascii="黑体" w:hAnsi="黑体" w:cs="黑体"/>
          <w:color w:val="000000"/>
          <w:spacing w:val="-1"/>
          <w:w w:val="100"/>
          <w:position w:val="0"/>
          <w:sz w:val="21"/>
          <w:u w:val="none"/>
        </w:rPr>
        <w:t>9.4</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等级要求</w:t>
      </w:r>
    </w:p>
    <w:p>
      <w:pPr>
        <w:spacing w:before="0" w:after="0" w:line="240" w:lineRule="exact"/>
        <w:ind w:left="449" w:firstLine="0"/>
      </w:pPr>
    </w:p>
    <w:p>
      <w:pPr>
        <w:spacing w:before="0" w:after="0" w:line="228" w:lineRule="exact"/>
        <w:ind w:left="449" w:firstLine="0"/>
        <w:jc w:val="left"/>
      </w:pPr>
      <w:r>
        <w:rPr>
          <w:rFonts w:ascii="黑体" w:hAnsi="黑体" w:cs="黑体"/>
          <w:color w:val="000000"/>
          <w:spacing w:val="-1"/>
          <w:w w:val="100"/>
          <w:position w:val="0"/>
          <w:sz w:val="21"/>
          <w:u w:val="none"/>
        </w:rPr>
        <w:t>9.4.1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业务能力</w:t>
      </w:r>
    </w:p>
    <w:p>
      <w:pPr>
        <w:spacing w:before="0" w:after="0" w:line="240" w:lineRule="exact"/>
        <w:ind w:left="449" w:firstLine="0"/>
      </w:pPr>
    </w:p>
    <w:p>
      <w:pPr>
        <w:spacing w:before="0" w:after="0" w:line="225" w:lineRule="exact"/>
        <w:ind w:left="449" w:firstLine="420"/>
        <w:jc w:val="left"/>
      </w:pPr>
      <w:r>
        <w:rPr>
          <w:rFonts w:ascii="宋体" w:hAnsi="宋体" w:cs="宋体"/>
          <w:color w:val="000000"/>
          <w:spacing w:val="-1"/>
          <w:w w:val="100"/>
          <w:position w:val="0"/>
          <w:sz w:val="21"/>
          <w:u w:val="none"/>
        </w:rPr>
        <w:t>业务能力要求参见表2。</w:t>
      </w:r>
    </w:p>
    <w:p>
      <w:pPr>
        <w:spacing w:before="0" w:after="0" w:line="240" w:lineRule="exact"/>
        <w:ind w:left="449" w:firstLine="420"/>
      </w:pPr>
    </w:p>
    <w:p>
      <w:pPr>
        <w:spacing w:before="0" w:after="0" w:line="240" w:lineRule="exact"/>
        <w:ind w:left="449" w:firstLine="420"/>
      </w:pPr>
    </w:p>
    <w:p>
      <w:pPr>
        <w:spacing w:before="0" w:after="0" w:line="240" w:lineRule="exact"/>
        <w:ind w:left="449" w:firstLine="420"/>
      </w:pPr>
    </w:p>
    <w:p>
      <w:pPr>
        <w:spacing w:before="0" w:after="0" w:line="240" w:lineRule="exact"/>
        <w:ind w:left="449" w:firstLine="420"/>
      </w:pPr>
    </w:p>
    <w:p>
      <w:pPr>
        <w:spacing w:before="0" w:after="0" w:line="240" w:lineRule="exact"/>
        <w:ind w:left="449" w:firstLine="420"/>
      </w:pPr>
    </w:p>
    <w:p>
      <w:pPr>
        <w:spacing w:before="0" w:after="0" w:line="267" w:lineRule="exact"/>
        <w:ind w:left="449" w:firstLine="9259"/>
        <w:jc w:val="left"/>
        <w:sectPr>
          <w:type w:val="continuous"/>
          <w:pgSz w:w="11906" w:h="16839"/>
          <w:pgMar w:top="1097" w:right="609" w:bottom="857" w:left="969" w:header="0" w:footer="0" w:gutter="0"/>
          <w:pgNumType w:start="32"/>
          <w:cols w:num="1" w:space="720"/>
        </w:sectPr>
      </w:pPr>
      <w:r>
        <w:rPr>
          <w:rFonts w:ascii="宋体" w:hAnsi="宋体" w:cs="宋体"/>
          <w:color w:val="000000"/>
          <w:spacing w:val="-1"/>
          <w:w w:val="100"/>
          <w:position w:val="0"/>
          <w:sz w:val="18"/>
          <w:u w:val="none"/>
        </w:rPr>
        <w:t>5</w:t>
      </w:r>
    </w:p>
    <w:tbl>
      <w:tblPr>
        <w:tblStyle w:val="TableNormal"/>
        <w:tblpPr w:leftFromText="180" w:rightFromText="180" w:vertAnchor="page" w:horzAnchor="page" w:tblpX="49" w:tblpY="2264"/>
        <w:tblW w:w="0" w:type="auto"/>
        <w:tblInd w:w="0" w:type="dxa"/>
        <w:tblLayout w:type="fixed"/>
        <w:tblCellMar>
          <w:top w:w="0" w:type="dxa"/>
          <w:left w:w="108" w:type="dxa"/>
          <w:bottom w:w="0" w:type="dxa"/>
          <w:right w:w="108" w:type="dxa"/>
        </w:tblCellMar>
      </w:tblPr>
      <w:tblGrid>
        <w:gridCol w:w="985"/>
        <w:gridCol w:w="8392"/>
      </w:tblGrid>
      <w:tr>
        <w:tblPrEx>
          <w:tblW w:w="0" w:type="auto"/>
          <w:tblInd w:w="0" w:type="dxa"/>
          <w:tblLayout w:type="fixed"/>
          <w:tblCellMar>
            <w:top w:w="0" w:type="dxa"/>
            <w:left w:w="108" w:type="dxa"/>
            <w:bottom w:w="0" w:type="dxa"/>
            <w:right w:w="108" w:type="dxa"/>
          </w:tblCellMar>
        </w:tblPrEx>
        <w:trPr>
          <w:trHeight w:hRule="exact" w:val="431"/>
        </w:trPr>
        <w:tc>
          <w:tcPr>
            <w:tcW w:w="98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7" w:lineRule="exact"/>
              <w:ind w:left="318" w:right="-239"/>
            </w:pPr>
            <w:bookmarkStart w:id="12" w:name="12"/>
            <w:bookmarkEnd w:id="12"/>
            <w:r>
              <w:rPr>
                <w:rFonts w:ascii="宋体" w:eastAsia="宋体" w:hAnsi="宋体" w:cs="宋体"/>
                <w:color w:val="000000"/>
                <w:spacing w:val="-1"/>
                <w:w w:val="100"/>
                <w:position w:val="0"/>
                <w:sz w:val="18"/>
                <w:u w:val="none"/>
              </w:rPr>
              <w:t>等级</w:t>
            </w:r>
          </w:p>
        </w:tc>
        <w:tc>
          <w:tcPr>
            <w:tcW w:w="8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7" w:lineRule="exact"/>
              <w:ind w:left="3831" w:right="-239"/>
            </w:pPr>
            <w:r>
              <w:rPr>
                <w:rFonts w:ascii="宋体" w:eastAsia="宋体" w:hAnsi="宋体" w:cs="宋体"/>
                <w:color w:val="000000"/>
                <w:spacing w:val="-1"/>
                <w:w w:val="100"/>
                <w:position w:val="0"/>
                <w:sz w:val="18"/>
                <w:u w:val="none"/>
              </w:rPr>
              <w:t>业务能力</w:t>
            </w:r>
          </w:p>
        </w:tc>
      </w:tr>
      <w:tr>
        <w:tblPrEx>
          <w:tblW w:w="0" w:type="auto"/>
          <w:tblInd w:w="0" w:type="dxa"/>
          <w:tblLayout w:type="fixed"/>
          <w:tblCellMar>
            <w:top w:w="0" w:type="dxa"/>
            <w:left w:w="108" w:type="dxa"/>
            <w:bottom w:w="0" w:type="dxa"/>
            <w:right w:w="108" w:type="dxa"/>
          </w:tblCellMar>
        </w:tblPrEx>
        <w:trPr>
          <w:trHeight w:hRule="exact" w:val="1668"/>
        </w:trPr>
        <w:tc>
          <w:tcPr>
            <w:tcW w:w="98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361" w:right="-239"/>
            </w:pPr>
          </w:p>
          <w:p>
            <w:pPr>
              <w:spacing w:before="0" w:after="0" w:line="209" w:lineRule="exact"/>
              <w:ind w:left="361" w:right="-239"/>
            </w:pPr>
            <w:r>
              <w:rPr>
                <w:rFonts w:ascii="宋体" w:eastAsia="宋体" w:hAnsi="宋体" w:cs="宋体"/>
                <w:color w:val="000000"/>
                <w:spacing w:val="0"/>
                <w:w w:val="100"/>
                <w:position w:val="0"/>
                <w:sz w:val="18"/>
                <w:u w:val="none"/>
              </w:rPr>
              <w:t>7级</w:t>
            </w:r>
          </w:p>
        </w:tc>
        <w:tc>
          <w:tcPr>
            <w:tcW w:w="8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85" w:right="-239"/>
            </w:pPr>
          </w:p>
          <w:p>
            <w:pPr>
              <w:spacing w:before="0" w:after="0" w:line="221" w:lineRule="exact"/>
              <w:ind w:left="185" w:right="-239"/>
            </w:pPr>
            <w:r>
              <w:rPr>
                <w:rFonts w:ascii="宋体" w:hAnsi="宋体" w:cs="宋体"/>
                <w:color w:val="000000"/>
                <w:spacing w:val="-2"/>
                <w:w w:val="100"/>
                <w:position w:val="0"/>
                <w:sz w:val="18"/>
                <w:u w:val="none"/>
              </w:rPr>
              <w:t>在国内具有一定的知名度和影响力，具备战略化、国际化视野，基于组织的发展战略和业务方向，制定组</w:t>
            </w:r>
          </w:p>
          <w:p>
            <w:pPr>
              <w:spacing w:before="0" w:after="0" w:line="312" w:lineRule="exact"/>
              <w:ind w:left="5" w:right="-239"/>
            </w:pPr>
            <w:r>
              <w:rPr>
                <w:rFonts w:ascii="宋体" w:hAnsi="宋体" w:cs="宋体"/>
                <w:color w:val="000000"/>
                <w:spacing w:val="-2"/>
                <w:w w:val="100"/>
                <w:position w:val="0"/>
                <w:sz w:val="18"/>
                <w:u w:val="none"/>
              </w:rPr>
              <w:t>织的信息安全相关战略、规划，控制和管理组织的安全事件响应、风险管理与评估、策略制定与规划等。信</w:t>
            </w:r>
          </w:p>
          <w:p>
            <w:pPr>
              <w:spacing w:before="0" w:after="0" w:line="312" w:lineRule="exact"/>
              <w:ind w:left="5" w:right="-239"/>
            </w:pPr>
            <w:r>
              <w:rPr>
                <w:rFonts w:ascii="宋体" w:hAnsi="宋体" w:cs="宋体"/>
                <w:color w:val="000000"/>
                <w:spacing w:val="-2"/>
                <w:w w:val="100"/>
                <w:position w:val="0"/>
                <w:sz w:val="18"/>
                <w:u w:val="none"/>
              </w:rPr>
              <w:t>息安全及相关领域专业造诣较深，知识领域宽泛、熟练掌握信息安全及相关专业领域和其它相关专业、领域</w:t>
            </w:r>
          </w:p>
          <w:p>
            <w:pPr>
              <w:spacing w:before="0" w:after="0" w:line="312" w:lineRule="exact"/>
              <w:ind w:left="5" w:right="-239"/>
            </w:pPr>
            <w:r>
              <w:rPr>
                <w:rFonts w:ascii="宋体" w:hAnsi="宋体" w:cs="宋体"/>
                <w:color w:val="000000"/>
                <w:spacing w:val="-1"/>
                <w:w w:val="100"/>
                <w:position w:val="0"/>
                <w:sz w:val="18"/>
                <w:u w:val="none"/>
              </w:rPr>
              <w:t>的知识和知识运用能力，具备良好的沟通、协作和领导力，并具有丰富经验</w:t>
            </w:r>
          </w:p>
        </w:tc>
      </w:tr>
      <w:tr>
        <w:tblPrEx>
          <w:tblW w:w="0" w:type="auto"/>
          <w:tblInd w:w="0" w:type="dxa"/>
          <w:tblLayout w:type="fixed"/>
          <w:tblCellMar>
            <w:top w:w="0" w:type="dxa"/>
            <w:left w:w="108" w:type="dxa"/>
            <w:bottom w:w="0" w:type="dxa"/>
            <w:right w:w="108" w:type="dxa"/>
          </w:tblCellMar>
        </w:tblPrEx>
        <w:trPr>
          <w:trHeight w:hRule="exact" w:val="1554"/>
        </w:trPr>
        <w:tc>
          <w:tcPr>
            <w:tcW w:w="98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376" w:right="-239"/>
            </w:pPr>
          </w:p>
          <w:p>
            <w:pPr>
              <w:spacing w:before="0" w:after="0" w:line="386" w:lineRule="exact"/>
              <w:ind w:left="376" w:right="-239"/>
            </w:pPr>
            <w:r>
              <w:rPr>
                <w:rFonts w:ascii="宋体" w:eastAsia="宋体" w:hAnsi="宋体" w:cs="宋体"/>
                <w:color w:val="000000"/>
                <w:spacing w:val="-1"/>
                <w:w w:val="100"/>
                <w:position w:val="0"/>
                <w:sz w:val="18"/>
                <w:u w:val="none"/>
              </w:rPr>
              <w:t>6级</w:t>
            </w:r>
          </w:p>
        </w:tc>
        <w:tc>
          <w:tcPr>
            <w:tcW w:w="8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5" w:right="-239"/>
            </w:pPr>
          </w:p>
          <w:p>
            <w:pPr>
              <w:spacing w:before="0" w:after="0" w:line="230" w:lineRule="exact"/>
              <w:ind w:left="5" w:right="-239"/>
            </w:pPr>
            <w:r>
              <w:rPr>
                <w:rFonts w:ascii="宋体" w:hAnsi="宋体" w:cs="宋体"/>
                <w:color w:val="000000"/>
                <w:spacing w:val="-2"/>
                <w:w w:val="100"/>
                <w:position w:val="0"/>
                <w:sz w:val="18"/>
                <w:u w:val="none"/>
              </w:rPr>
              <w:t>规划，控制和管理组织的安全事件响应、风险管理与评估、策略制定与规划等。信息安全及相关领域专业造</w:t>
            </w:r>
          </w:p>
          <w:p>
            <w:pPr>
              <w:spacing w:before="0" w:after="0" w:line="240" w:lineRule="exact"/>
              <w:ind w:left="5" w:right="-239"/>
            </w:pPr>
          </w:p>
          <w:p>
            <w:pPr>
              <w:spacing w:before="0" w:after="0" w:line="384" w:lineRule="exact"/>
              <w:ind w:left="5" w:right="-239"/>
            </w:pPr>
            <w:r>
              <w:rPr>
                <w:rFonts w:ascii="宋体" w:hAnsi="宋体" w:cs="宋体"/>
                <w:color w:val="000000"/>
                <w:spacing w:val="-1"/>
                <w:w w:val="100"/>
                <w:position w:val="0"/>
                <w:sz w:val="18"/>
                <w:u w:val="none"/>
              </w:rPr>
              <w:t>具备良好的沟通、协作和领导力，并具有丰富经验</w:t>
            </w:r>
          </w:p>
        </w:tc>
      </w:tr>
      <w:tr>
        <w:tblPrEx>
          <w:tblW w:w="0" w:type="auto"/>
          <w:tblInd w:w="0" w:type="dxa"/>
          <w:tblLayout w:type="fixed"/>
          <w:tblCellMar>
            <w:top w:w="0" w:type="dxa"/>
            <w:left w:w="108" w:type="dxa"/>
            <w:bottom w:w="0" w:type="dxa"/>
            <w:right w:w="108" w:type="dxa"/>
          </w:tblCellMar>
        </w:tblPrEx>
        <w:trPr>
          <w:trHeight w:hRule="exact" w:val="1597"/>
        </w:trPr>
        <w:tc>
          <w:tcPr>
            <w:tcW w:w="98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361" w:right="-239"/>
            </w:pPr>
          </w:p>
          <w:p>
            <w:pPr>
              <w:spacing w:before="0" w:after="0" w:line="409" w:lineRule="exact"/>
              <w:ind w:left="361" w:right="-239"/>
            </w:pPr>
            <w:r>
              <w:rPr>
                <w:rFonts w:ascii="宋体" w:eastAsia="宋体" w:hAnsi="宋体" w:cs="宋体"/>
                <w:color w:val="000000"/>
                <w:spacing w:val="0"/>
                <w:w w:val="100"/>
                <w:position w:val="0"/>
                <w:sz w:val="18"/>
                <w:u w:val="none"/>
              </w:rPr>
              <w:t>5级</w:t>
            </w:r>
          </w:p>
        </w:tc>
        <w:tc>
          <w:tcPr>
            <w:tcW w:w="8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5" w:right="-239"/>
            </w:pPr>
          </w:p>
          <w:p>
            <w:pPr>
              <w:spacing w:before="0" w:after="0" w:line="253" w:lineRule="exact"/>
              <w:ind w:left="5" w:right="-239"/>
            </w:pPr>
            <w:r>
              <w:rPr>
                <w:rFonts w:ascii="宋体" w:hAnsi="宋体" w:cs="宋体"/>
                <w:color w:val="000000"/>
                <w:spacing w:val="-2"/>
                <w:w w:val="100"/>
                <w:position w:val="0"/>
                <w:sz w:val="18"/>
                <w:u w:val="none"/>
              </w:rPr>
              <w:t>风险管理与评估、策略制定与规划等。对信息安全及相关领域专业有一定理解，知识领域宽泛、熟练掌握信</w:t>
            </w:r>
          </w:p>
          <w:p>
            <w:pPr>
              <w:spacing w:before="0" w:after="0" w:line="312" w:lineRule="exact"/>
              <w:ind w:left="5" w:right="-239"/>
            </w:pPr>
            <w:r>
              <w:rPr>
                <w:rFonts w:ascii="宋体" w:hAnsi="宋体" w:cs="宋体"/>
                <w:color w:val="000000"/>
                <w:spacing w:val="-2"/>
                <w:w w:val="100"/>
                <w:position w:val="0"/>
                <w:sz w:val="18"/>
                <w:u w:val="none"/>
              </w:rPr>
              <w:t>息安全及相关专业领域和其它相关专业、领域的知识和知识运用能力，具备良好的沟通、协作和领导力，并</w:t>
            </w:r>
          </w:p>
          <w:p>
            <w:pPr>
              <w:spacing w:before="0" w:after="0" w:line="312" w:lineRule="exact"/>
              <w:ind w:left="5" w:right="-239"/>
            </w:pPr>
            <w:r>
              <w:rPr>
                <w:rFonts w:ascii="宋体" w:eastAsia="宋体" w:hAnsi="宋体" w:cs="宋体"/>
                <w:color w:val="000000"/>
                <w:spacing w:val="-1"/>
                <w:w w:val="100"/>
                <w:position w:val="0"/>
                <w:sz w:val="18"/>
                <w:u w:val="none"/>
              </w:rPr>
              <w:t>具有丰富经验</w:t>
            </w:r>
          </w:p>
          <w:p>
            <w:pPr>
              <w:spacing w:before="0" w:after="0" w:line="543" w:lineRule="exact"/>
              <w:ind w:left="726" w:right="-239"/>
            </w:pPr>
          </w:p>
        </w:tc>
      </w:tr>
      <w:tr>
        <w:tblPrEx>
          <w:tblW w:w="0" w:type="auto"/>
          <w:tblInd w:w="0" w:type="dxa"/>
          <w:tblLayout w:type="fixed"/>
          <w:tblCellMar>
            <w:top w:w="0" w:type="dxa"/>
            <w:left w:w="108" w:type="dxa"/>
            <w:bottom w:w="0" w:type="dxa"/>
            <w:right w:w="108" w:type="dxa"/>
          </w:tblCellMar>
        </w:tblPrEx>
        <w:trPr>
          <w:trHeight w:hRule="exact" w:val="1744"/>
        </w:trPr>
        <w:tc>
          <w:tcPr>
            <w:tcW w:w="98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361" w:right="-239"/>
            </w:pPr>
          </w:p>
          <w:p>
            <w:pPr>
              <w:spacing w:before="0" w:after="0" w:line="238" w:lineRule="exact"/>
              <w:ind w:left="361" w:right="-239"/>
            </w:pPr>
            <w:r>
              <w:rPr>
                <w:rFonts w:ascii="宋体" w:eastAsia="宋体" w:hAnsi="宋体" w:cs="宋体"/>
                <w:color w:val="000000"/>
                <w:spacing w:val="0"/>
                <w:w w:val="100"/>
                <w:position w:val="0"/>
                <w:sz w:val="18"/>
                <w:u w:val="none"/>
              </w:rPr>
              <w:t>4级</w:t>
            </w:r>
          </w:p>
        </w:tc>
        <w:tc>
          <w:tcPr>
            <w:tcW w:w="8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4" w:lineRule="exact"/>
              <w:ind w:left="726" w:right="-239"/>
              <w:rPr>
                <w:rFonts w:hint="eastAsia"/>
              </w:rPr>
            </w:pPr>
          </w:p>
          <w:p>
            <w:pPr>
              <w:spacing w:before="0" w:after="0" w:line="342" w:lineRule="exact"/>
              <w:ind w:left="185" w:right="-239"/>
            </w:pPr>
            <w:r>
              <w:rPr>
                <w:rFonts w:ascii="宋体" w:hAnsi="宋体" w:cs="宋体"/>
                <w:color w:val="000000"/>
                <w:spacing w:val="-2"/>
                <w:w w:val="100"/>
                <w:position w:val="0"/>
                <w:sz w:val="18"/>
                <w:u w:val="none"/>
              </w:rPr>
              <w:t>依据相关制度要求，组织实施本单位或本部门的安全事件响应、风险管理与评估等工作。对信息安全及相</w:t>
            </w:r>
          </w:p>
          <w:p>
            <w:pPr>
              <w:spacing w:before="0" w:after="0" w:line="312" w:lineRule="exact"/>
              <w:ind w:left="5" w:right="-239"/>
            </w:pPr>
            <w:r>
              <w:rPr>
                <w:rFonts w:ascii="宋体" w:hAnsi="宋体" w:cs="宋体"/>
                <w:color w:val="000000"/>
                <w:spacing w:val="-2"/>
                <w:w w:val="100"/>
                <w:position w:val="0"/>
                <w:sz w:val="18"/>
                <w:u w:val="none"/>
              </w:rPr>
              <w:t>关领域专业有一定理解，知识领域宽泛、熟悉信息安全及相关专业领域和其它相关专业、领域的知识和知识</w:t>
            </w:r>
          </w:p>
          <w:p>
            <w:pPr>
              <w:spacing w:before="0" w:after="0" w:line="312" w:lineRule="exact"/>
              <w:ind w:left="5" w:right="-239"/>
            </w:pPr>
            <w:r>
              <w:rPr>
                <w:rFonts w:ascii="宋体" w:hAnsi="宋体" w:cs="宋体"/>
                <w:color w:val="000000"/>
                <w:spacing w:val="-1"/>
                <w:w w:val="100"/>
                <w:position w:val="0"/>
                <w:sz w:val="18"/>
                <w:u w:val="none"/>
              </w:rPr>
              <w:t>运用能力，具备良好的沟通、协作和执行力</w:t>
            </w:r>
          </w:p>
        </w:tc>
      </w:tr>
    </w:tbl>
    <w:tbl>
      <w:tblPr>
        <w:tblStyle w:val="TableNormal"/>
        <w:tblpPr w:leftFromText="180" w:rightFromText="180" w:vertAnchor="page" w:horzAnchor="page" w:tblpX="61" w:tblpY="10848"/>
        <w:tblW w:w="0" w:type="auto"/>
        <w:tblInd w:w="0" w:type="dxa"/>
        <w:tblLayout w:type="fixed"/>
        <w:tblCellMar>
          <w:top w:w="0" w:type="dxa"/>
          <w:left w:w="108" w:type="dxa"/>
          <w:bottom w:w="0" w:type="dxa"/>
          <w:right w:w="108" w:type="dxa"/>
        </w:tblCellMar>
      </w:tblPr>
      <w:tblGrid>
        <w:gridCol w:w="1017"/>
        <w:gridCol w:w="8362"/>
      </w:tblGrid>
      <w:tr>
        <w:tblPrEx>
          <w:tblW w:w="0" w:type="auto"/>
          <w:tblInd w:w="0" w:type="dxa"/>
          <w:tblLayout w:type="fixed"/>
          <w:tblCellMar>
            <w:top w:w="0" w:type="dxa"/>
            <w:left w:w="108" w:type="dxa"/>
            <w:bottom w:w="0" w:type="dxa"/>
            <w:right w:w="108" w:type="dxa"/>
          </w:tblCellMar>
        </w:tblPrEx>
        <w:trPr>
          <w:trHeight w:hRule="exact" w:val="487"/>
        </w:trPr>
        <w:tc>
          <w:tcPr>
            <w:tcW w:w="10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4" w:lineRule="exact"/>
              <w:ind w:left="332" w:right="-239"/>
            </w:pPr>
            <w:r>
              <w:rPr>
                <w:rFonts w:ascii="宋体" w:eastAsia="宋体" w:hAnsi="宋体" w:cs="宋体"/>
                <w:color w:val="000000"/>
                <w:spacing w:val="-1"/>
                <w:w w:val="100"/>
                <w:position w:val="0"/>
                <w:sz w:val="18"/>
                <w:u w:val="none"/>
              </w:rPr>
              <w:t>等级</w:t>
            </w:r>
          </w:p>
        </w:tc>
        <w:tc>
          <w:tcPr>
            <w:tcW w:w="83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4" w:lineRule="exact"/>
              <w:ind w:left="3815" w:right="-239"/>
            </w:pPr>
            <w:r>
              <w:rPr>
                <w:rFonts w:ascii="宋体" w:eastAsia="宋体" w:hAnsi="宋体" w:cs="宋体"/>
                <w:color w:val="000000"/>
                <w:spacing w:val="-1"/>
                <w:w w:val="100"/>
                <w:position w:val="0"/>
                <w:sz w:val="18"/>
                <w:u w:val="none"/>
              </w:rPr>
              <w:t>技术能力</w:t>
            </w:r>
          </w:p>
        </w:tc>
      </w:tr>
      <w:tr>
        <w:tblPrEx>
          <w:tblW w:w="0" w:type="auto"/>
          <w:tblInd w:w="0" w:type="dxa"/>
          <w:tblLayout w:type="fixed"/>
          <w:tblCellMar>
            <w:top w:w="0" w:type="dxa"/>
            <w:left w:w="108" w:type="dxa"/>
            <w:bottom w:w="0" w:type="dxa"/>
            <w:right w:w="108" w:type="dxa"/>
          </w:tblCellMar>
        </w:tblPrEx>
        <w:trPr>
          <w:trHeight w:hRule="exact" w:val="2766"/>
        </w:trPr>
        <w:tc>
          <w:tcPr>
            <w:tcW w:w="10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200" w:lineRule="exact"/>
              <w:ind w:left="376" w:right="-239"/>
            </w:pPr>
          </w:p>
          <w:p>
            <w:pPr>
              <w:spacing w:before="0" w:after="0" w:line="274" w:lineRule="exact"/>
              <w:ind w:left="376" w:right="-239"/>
            </w:pPr>
            <w:r>
              <w:rPr>
                <w:rFonts w:ascii="宋体" w:eastAsia="宋体" w:hAnsi="宋体" w:cs="宋体"/>
                <w:color w:val="000000"/>
                <w:spacing w:val="0"/>
                <w:w w:val="100"/>
                <w:position w:val="0"/>
                <w:sz w:val="18"/>
                <w:u w:val="none"/>
              </w:rPr>
              <w:t>7级</w:t>
            </w:r>
          </w:p>
        </w:tc>
        <w:tc>
          <w:tcPr>
            <w:tcW w:w="83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89" w:right="-239"/>
            </w:pPr>
          </w:p>
          <w:p>
            <w:pPr>
              <w:spacing w:before="0" w:after="0" w:line="214" w:lineRule="exact"/>
              <w:ind w:left="189" w:right="-239"/>
            </w:pPr>
            <w:r>
              <w:rPr>
                <w:rFonts w:ascii="宋体" w:hAnsi="宋体" w:cs="宋体"/>
                <w:color w:val="000000"/>
                <w:spacing w:val="0"/>
                <w:w w:val="100"/>
                <w:position w:val="0"/>
                <w:sz w:val="18"/>
                <w:u w:val="none"/>
              </w:rPr>
              <w:t>对专业技术、新兴技术的趋势有深入的研究，跟踪、把握新技术、新产品的发展方向，熟练掌握、运用</w:t>
            </w:r>
          </w:p>
          <w:p>
            <w:pPr>
              <w:spacing w:before="0" w:after="0" w:line="240" w:lineRule="exact"/>
              <w:ind w:left="9" w:right="-239"/>
            </w:pPr>
          </w:p>
          <w:p>
            <w:pPr>
              <w:spacing w:before="0" w:after="0" w:line="384" w:lineRule="exact"/>
              <w:ind w:left="9" w:right="-239"/>
            </w:pPr>
            <w:r>
              <w:rPr>
                <w:rFonts w:ascii="宋体" w:hAnsi="宋体" w:cs="宋体"/>
                <w:color w:val="000000"/>
                <w:spacing w:val="0"/>
                <w:w w:val="100"/>
                <w:position w:val="0"/>
                <w:sz w:val="18"/>
                <w:u w:val="none"/>
              </w:rPr>
              <w:t>数据隐私和保护的原则和方法等，熟悉信息安全相关专业、领域和其它相关专业、领域所需各类知识，具</w:t>
            </w:r>
          </w:p>
          <w:p>
            <w:pPr>
              <w:spacing w:before="0" w:after="0" w:line="312" w:lineRule="exact"/>
              <w:ind w:left="9" w:right="-239"/>
            </w:pPr>
            <w:r>
              <w:rPr>
                <w:rFonts w:ascii="宋体" w:hAnsi="宋体" w:cs="宋体"/>
                <w:color w:val="000000"/>
                <w:spacing w:val="0"/>
                <w:w w:val="100"/>
                <w:position w:val="0"/>
                <w:sz w:val="18"/>
                <w:u w:val="none"/>
              </w:rPr>
              <w:t>有战略性和前瞻性思维能力，深刻理解企业的愿景、战略和业务方向，采取一切必要步骤，确保信息资产</w:t>
            </w:r>
          </w:p>
          <w:p>
            <w:pPr>
              <w:spacing w:before="0" w:after="0" w:line="312" w:lineRule="exact"/>
              <w:ind w:left="9" w:right="-239"/>
            </w:pPr>
            <w:r>
              <w:rPr>
                <w:rFonts w:ascii="宋体" w:hAnsi="宋体" w:cs="宋体"/>
                <w:color w:val="000000"/>
                <w:spacing w:val="0"/>
                <w:w w:val="100"/>
                <w:position w:val="0"/>
                <w:sz w:val="18"/>
                <w:u w:val="none"/>
              </w:rPr>
              <w:t>得到适当保护，确保组织的安全态势与业务愿景保持一致。建立一套结构化的信息安全管理框架，提高组</w:t>
            </w:r>
          </w:p>
          <w:p>
            <w:pPr>
              <w:spacing w:before="0" w:after="0" w:line="312" w:lineRule="exact"/>
              <w:ind w:left="9" w:right="-239"/>
            </w:pPr>
            <w:r>
              <w:rPr>
                <w:rFonts w:ascii="宋体" w:eastAsia="宋体" w:hAnsi="宋体" w:cs="宋体"/>
                <w:color w:val="000000"/>
                <w:spacing w:val="-1"/>
                <w:w w:val="100"/>
                <w:position w:val="0"/>
                <w:sz w:val="18"/>
                <w:u w:val="none"/>
              </w:rPr>
              <w:t>织对安全威胁的应对能力，化解相关风险</w:t>
            </w:r>
          </w:p>
        </w:tc>
      </w:tr>
    </w:tbl>
    <w:p>
      <w:pPr>
        <w:spacing w:before="0" w:after="0" w:line="352" w:lineRule="exact"/>
      </w:pPr>
    </w:p>
    <w:p>
      <w:pPr>
        <w:widowControl/>
        <w:jc w:val="left"/>
        <w:sectPr>
          <w:type w:val="continuous"/>
          <w:pgSz w:w="11906" w:h="16838"/>
          <w:pgMar w:top="1097" w:right="713" w:bottom="857" w:left="1073" w:header="0" w:footer="0" w:gutter="0"/>
          <w:pgNumType w:start="33"/>
          <w:cols w:num="1" w:space="720"/>
          <w:docGrid w:type="lines" w:linePitch="312" w:charSpace="0"/>
        </w:sectPr>
      </w:pPr>
    </w:p>
    <w:p>
      <w:pPr>
        <w:spacing w:before="0" w:after="0" w:line="212" w:lineRule="exact"/>
        <w:ind w:left="60" w:firstLine="0"/>
        <w:jc w:val="left"/>
      </w:pPr>
      <w:r>
        <w:rPr>
          <w:rFonts w:ascii="黑体" w:hAnsi="黑体" w:cs="黑体"/>
          <w:color w:val="000000"/>
          <w:spacing w:val="-1"/>
          <w:w w:val="100"/>
          <w:position w:val="0"/>
          <w:sz w:val="21"/>
          <w:u w:val="none"/>
        </w:rPr>
        <w:t>DB21/T</w:t>
      </w:r>
      <w:r>
        <w:rPr>
          <w:rFonts w:ascii="Calibri" w:hAnsi="Calibri" w:cs="Calibri"/>
          <w:color w:val="000000"/>
          <w:spacing w:val="0"/>
          <w:w w:val="229"/>
          <w:sz w:val="21"/>
          <w:u w:val="none"/>
        </w:rPr>
        <w:t> </w:t>
      </w:r>
      <w:r>
        <w:rPr>
          <w:rFonts w:ascii="黑体" w:hAnsi="黑体" w:cs="黑体"/>
          <w:color w:val="000000"/>
          <w:spacing w:val="-1"/>
          <w:w w:val="100"/>
          <w:position w:val="0"/>
          <w:sz w:val="21"/>
          <w:u w:val="none"/>
        </w:rPr>
        <w:t>1793.7-2023</w:t>
      </w:r>
    </w:p>
    <w:p>
      <w:pPr>
        <w:widowControl/>
        <w:jc w:val="left"/>
        <w:sectPr>
          <w:type w:val="continuous"/>
          <w:pgSz w:w="11906" w:h="16838"/>
          <w:pgMar w:top="1097" w:right="713" w:bottom="857" w:left="1073" w:header="0" w:footer="0" w:gutter="0"/>
          <w:pgNumType w:start="34"/>
          <w:cols w:num="1" w:space="708" w:equalWidth="0">
            <w:col w:w="10120" w:space="0"/>
          </w:cols>
          <w:docGrid w:type="lines" w:linePitch="312" w:charSpace="0"/>
        </w:sectPr>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309" w:lineRule="exact"/>
        <w:ind w:left="60" w:firstLine="0"/>
      </w:pPr>
    </w:p>
    <w:p>
      <w:pPr>
        <w:widowControl/>
        <w:jc w:val="left"/>
        <w:sectPr>
          <w:type w:val="continuous"/>
          <w:pgSz w:w="11906" w:h="16838"/>
          <w:pgMar w:top="1097" w:right="713" w:bottom="857" w:left="1073" w:header="0" w:footer="0" w:gutter="0"/>
          <w:pgNumType w:start="35"/>
          <w:cols w:num="1" w:space="720"/>
          <w:docGrid w:type="lines" w:linePitch="312" w:charSpace="0"/>
        </w:sectPr>
      </w:pPr>
    </w:p>
    <w:p>
      <w:pPr>
        <w:spacing w:before="0" w:after="0" w:line="212" w:lineRule="exact"/>
        <w:ind w:left="2611" w:firstLine="0"/>
        <w:jc w:val="left"/>
      </w:pPr>
      <w:r>
        <w:rPr>
          <w:rFonts w:ascii="黑体" w:eastAsia="黑体" w:hAnsi="黑体" w:cs="黑体"/>
          <w:color w:val="000000"/>
          <w:spacing w:val="25"/>
          <w:w w:val="100"/>
          <w:position w:val="0"/>
          <w:sz w:val="21"/>
          <w:u w:val="none"/>
        </w:rPr>
        <w:t>表2</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信息安全管理各等级职业资格-业务能力</w:t>
      </w:r>
    </w:p>
    <w:p>
      <w:pPr>
        <w:widowControl/>
        <w:jc w:val="left"/>
        <w:sectPr>
          <w:type w:val="continuous"/>
          <w:pgSz w:w="11906" w:h="16838"/>
          <w:pgMar w:top="1097" w:right="713" w:bottom="857" w:left="1073" w:header="0" w:footer="0" w:gutter="0"/>
          <w:pgNumType w:start="36"/>
          <w:cols w:num="1" w:space="708" w:equalWidth="0">
            <w:col w:w="10120" w:space="0"/>
          </w:cols>
          <w:docGrid w:type="lines" w:linePitch="312" w:charSpace="0"/>
        </w:sectPr>
      </w:pPr>
    </w:p>
    <w:p>
      <w:pPr>
        <w:spacing w:before="0" w:after="0" w:line="240" w:lineRule="exact"/>
        <w:ind w:left="2611" w:firstLine="0"/>
      </w:pPr>
    </w:p>
    <w:p>
      <w:pPr>
        <w:spacing w:before="0" w:after="0" w:line="240" w:lineRule="exact"/>
        <w:ind w:left="2611" w:firstLine="0"/>
      </w:pPr>
    </w:p>
    <w:p>
      <w:pPr>
        <w:spacing w:before="0" w:after="0" w:line="240" w:lineRule="exact"/>
        <w:ind w:left="2611" w:firstLine="0"/>
      </w:pPr>
    </w:p>
    <w:p>
      <w:pPr>
        <w:spacing w:before="0" w:after="0" w:line="240" w:lineRule="exact"/>
        <w:ind w:left="2611" w:firstLine="0"/>
      </w:pPr>
    </w:p>
    <w:p>
      <w:pPr>
        <w:spacing w:before="0" w:after="0" w:line="240" w:lineRule="exact"/>
        <w:ind w:left="2611" w:firstLine="0"/>
      </w:pPr>
    </w:p>
    <w:p>
      <w:pPr>
        <w:spacing w:before="0" w:after="0" w:line="240" w:lineRule="exact"/>
        <w:ind w:left="2611" w:firstLine="0"/>
      </w:pPr>
    </w:p>
    <w:p>
      <w:pPr>
        <w:spacing w:before="0" w:after="0" w:line="240" w:lineRule="exact"/>
        <w:ind w:left="2611" w:firstLine="0"/>
      </w:pPr>
    </w:p>
    <w:p>
      <w:pPr>
        <w:spacing w:before="0" w:after="0" w:line="240" w:lineRule="exact"/>
        <w:ind w:left="2611" w:firstLine="0"/>
      </w:pPr>
    </w:p>
    <w:p>
      <w:pPr>
        <w:spacing w:before="0" w:after="0" w:line="240" w:lineRule="exact"/>
        <w:ind w:left="2611" w:firstLine="0"/>
      </w:pPr>
    </w:p>
    <w:p>
      <w:pPr>
        <w:spacing w:before="0" w:after="0" w:line="377" w:lineRule="exact"/>
        <w:ind w:left="2611" w:firstLine="0"/>
      </w:pPr>
    </w:p>
    <w:p>
      <w:pPr>
        <w:widowControl/>
        <w:jc w:val="left"/>
        <w:sectPr>
          <w:type w:val="continuous"/>
          <w:pgSz w:w="11906" w:h="16838"/>
          <w:pgMar w:top="1097" w:right="713" w:bottom="857" w:left="1073" w:header="0" w:footer="0" w:gutter="0"/>
          <w:pgNumType w:start="37"/>
          <w:cols w:num="1" w:space="720"/>
          <w:docGrid w:type="lines" w:linePitch="312" w:charSpace="0"/>
        </w:sectPr>
      </w:pPr>
    </w:p>
    <w:p>
      <w:pPr>
        <w:spacing w:before="0" w:after="0" w:line="180" w:lineRule="exact"/>
        <w:ind w:left="1039" w:firstLine="180"/>
        <w:jc w:val="left"/>
      </w:pPr>
    </w:p>
    <w:p>
      <w:pPr>
        <w:spacing w:before="0" w:after="0" w:line="240" w:lineRule="exact"/>
        <w:ind w:left="1039" w:firstLine="180"/>
      </w:pPr>
    </w:p>
    <w:p>
      <w:pPr>
        <w:spacing w:before="0" w:after="0" w:line="384" w:lineRule="exact"/>
        <w:ind w:left="1039" w:firstLine="0"/>
        <w:jc w:val="left"/>
      </w:pPr>
    </w:p>
    <w:p>
      <w:pPr>
        <w:spacing w:before="0" w:after="0" w:line="240" w:lineRule="exact"/>
        <w:ind w:left="1039" w:firstLine="0"/>
      </w:pPr>
    </w:p>
    <w:p>
      <w:pPr>
        <w:spacing w:before="0" w:after="0" w:line="240" w:lineRule="exact"/>
        <w:ind w:left="1039" w:firstLine="0"/>
      </w:pPr>
    </w:p>
    <w:p>
      <w:pPr>
        <w:spacing w:before="0" w:after="0" w:line="240" w:lineRule="exact"/>
        <w:ind w:left="1039" w:firstLine="0"/>
      </w:pPr>
    </w:p>
    <w:p>
      <w:pPr>
        <w:spacing w:before="0" w:after="0" w:line="233" w:lineRule="exact"/>
        <w:ind w:left="1039" w:firstLine="180"/>
        <w:jc w:val="left"/>
      </w:pPr>
    </w:p>
    <w:p>
      <w:pPr>
        <w:widowControl/>
        <w:jc w:val="left"/>
        <w:sectPr>
          <w:type w:val="continuous"/>
          <w:pgSz w:w="11906" w:h="16838"/>
          <w:pgMar w:top="1097" w:right="713" w:bottom="857" w:left="1073" w:header="0" w:footer="0" w:gutter="0"/>
          <w:pgNumType w:start="38"/>
          <w:cols w:num="1" w:space="708" w:equalWidth="0">
            <w:col w:w="10120" w:space="0"/>
          </w:cols>
          <w:docGrid w:type="lines" w:linePitch="312" w:charSpace="0"/>
        </w:sectPr>
      </w:pPr>
    </w:p>
    <w:p>
      <w:pPr>
        <w:spacing w:before="0" w:after="0" w:line="240" w:lineRule="exact"/>
        <w:ind w:left="1039" w:firstLine="180"/>
      </w:pPr>
    </w:p>
    <w:p>
      <w:pPr>
        <w:spacing w:before="0" w:after="0" w:line="240" w:lineRule="exact"/>
        <w:ind w:left="1039" w:firstLine="180"/>
      </w:pPr>
    </w:p>
    <w:p>
      <w:pPr>
        <w:spacing w:before="0" w:after="0" w:line="240" w:lineRule="exact"/>
        <w:ind w:left="1039" w:firstLine="180"/>
      </w:pPr>
    </w:p>
    <w:p>
      <w:pPr>
        <w:spacing w:before="0" w:after="0" w:line="240" w:lineRule="exact"/>
        <w:ind w:left="1039" w:firstLine="180"/>
      </w:pPr>
    </w:p>
    <w:p>
      <w:pPr>
        <w:spacing w:before="0" w:after="0" w:line="240" w:lineRule="exact"/>
        <w:ind w:left="1039" w:firstLine="180"/>
      </w:pPr>
    </w:p>
    <w:p>
      <w:pPr>
        <w:spacing w:before="0" w:after="0" w:line="240" w:lineRule="exact"/>
        <w:ind w:left="1039" w:firstLine="180"/>
      </w:pPr>
    </w:p>
    <w:p>
      <w:pPr>
        <w:spacing w:before="0" w:after="0" w:line="240" w:lineRule="exact"/>
        <w:ind w:left="1039" w:firstLine="180"/>
      </w:pPr>
    </w:p>
    <w:p>
      <w:pPr>
        <w:spacing w:before="0" w:after="0" w:line="240" w:lineRule="exact"/>
        <w:ind w:left="1039" w:firstLine="180"/>
      </w:pPr>
    </w:p>
    <w:p>
      <w:pPr>
        <w:spacing w:before="0" w:after="0" w:line="240" w:lineRule="exact"/>
        <w:ind w:left="1039" w:firstLine="180"/>
      </w:pPr>
    </w:p>
    <w:p>
      <w:pPr>
        <w:spacing w:before="0" w:after="0" w:line="240" w:lineRule="exact"/>
        <w:ind w:left="1039" w:firstLine="180"/>
      </w:pPr>
    </w:p>
    <w:p>
      <w:pPr>
        <w:spacing w:before="0" w:after="0" w:line="240" w:lineRule="exact"/>
        <w:ind w:left="1039" w:firstLine="180"/>
      </w:pPr>
    </w:p>
    <w:p>
      <w:pPr>
        <w:spacing w:before="0" w:after="0" w:line="240" w:lineRule="exact"/>
        <w:ind w:left="1039" w:firstLine="180"/>
      </w:pPr>
    </w:p>
    <w:p>
      <w:pPr>
        <w:spacing w:before="0" w:after="0" w:line="240" w:lineRule="exact"/>
        <w:ind w:left="1039" w:firstLine="180"/>
      </w:pPr>
    </w:p>
    <w:p>
      <w:pPr>
        <w:spacing w:before="0" w:after="0" w:line="235" w:lineRule="exact"/>
        <w:ind w:left="60" w:firstLine="0"/>
        <w:jc w:val="left"/>
      </w:pPr>
      <w:r>
        <w:pict>
          <v:shape id="wondershare_223" o:spid="_x0000_s1039" type="#_x0000_t202" style="width:434pt;height:13.95pt;margin-top:283.9pt;margin-left:114.6pt;mso-height-relative:page;mso-position-horizontal-relative:page;mso-position-vertical-relative:page;mso-width-relative:page;position:absolute;z-index:-251643904" coordsize="21600,21600" filled="f" stroked="f">
            <v:stroke joinstyle="miter"/>
            <v:textbox inset="0,0,0,0">
              <w:txbxContent>
                <w:p>
                  <w:pPr>
                    <w:autoSpaceDE w:val="0"/>
                    <w:autoSpaceDN w:val="0"/>
                    <w:adjustRightInd w:val="0"/>
                    <w:spacing w:before="0" w:after="0" w:line="180" w:lineRule="exact"/>
                    <w:jc w:val="left"/>
                  </w:pPr>
                  <w:r>
                    <w:rPr>
                      <w:rFonts w:ascii="宋体" w:hAnsi="宋体" w:cs="宋体"/>
                      <w:color w:val="000000"/>
                      <w:spacing w:val="-1"/>
                      <w:w w:val="100"/>
                      <w:position w:val="0"/>
                      <w:sz w:val="18"/>
                      <w:u w:val="none"/>
                    </w:rPr>
                    <w:t>在地区内具有一定的知名度和影响力，基于组织的发展战略和业务方向，制定组织的信息安全相关战略、</w:t>
                  </w:r>
                </w:p>
              </w:txbxContent>
            </v:textbox>
          </v:shape>
        </w:pict>
      </w:r>
      <w:r>
        <w:pict>
          <v:shape id="wondershare_316" o:spid="_x0000_s1040" type="#_x0000_t202" style="width:443pt;height:13.95pt;margin-top:315.1pt;margin-left:105.6pt;mso-height-relative:page;mso-position-horizontal-relative:page;mso-position-vertical-relative:page;mso-width-relative:page;position:absolute;z-index:-251642880" coordsize="21600,21600" filled="f" stroked="f">
            <v:stroke joinstyle="miter"/>
            <v:textbox inset="0,0,0,0">
              <w:txbxContent>
                <w:p>
                  <w:pPr>
                    <w:autoSpaceDE w:val="0"/>
                    <w:autoSpaceDN w:val="0"/>
                    <w:adjustRightInd w:val="0"/>
                    <w:spacing w:before="0" w:after="0" w:line="180" w:lineRule="exact"/>
                    <w:jc w:val="left"/>
                  </w:pPr>
                  <w:r>
                    <w:rPr>
                      <w:rFonts w:ascii="宋体" w:hAnsi="宋体" w:cs="宋体"/>
                      <w:color w:val="000000"/>
                      <w:spacing w:val="-1"/>
                      <w:w w:val="100"/>
                      <w:position w:val="0"/>
                      <w:sz w:val="18"/>
                      <w:u w:val="none"/>
                    </w:rPr>
                    <w:t>诣较深，知识领域宽泛、熟练掌握信息安全及相关专业领域和其它相关专业、领域的知识和知识运用能力，</w:t>
                  </w:r>
                </w:p>
              </w:txbxContent>
            </v:textbox>
          </v:shape>
        </w:pict>
      </w:r>
      <w:r>
        <w:pict>
          <v:shape id="wondershare_387" o:spid="_x0000_s1041" type="#_x0000_t202" style="width:434pt;height:13.95pt;margin-top:362.75pt;margin-left:114.6pt;mso-height-relative:page;mso-position-horizontal-relative:page;mso-position-vertical-relative:page;mso-width-relative:page;position:absolute;z-index:-251641856" coordsize="21600,21600" filled="f" stroked="f">
            <v:stroke joinstyle="miter"/>
            <v:textbox inset="0,0,0,0">
              <w:txbxContent>
                <w:p>
                  <w:pPr>
                    <w:autoSpaceDE w:val="0"/>
                    <w:autoSpaceDN w:val="0"/>
                    <w:adjustRightInd w:val="0"/>
                    <w:spacing w:before="0" w:after="0" w:line="180" w:lineRule="exact"/>
                    <w:jc w:val="left"/>
                  </w:pPr>
                  <w:r>
                    <w:rPr>
                      <w:rFonts w:ascii="宋体" w:hAnsi="宋体" w:cs="宋体"/>
                      <w:color w:val="000000"/>
                      <w:spacing w:val="-1"/>
                      <w:w w:val="100"/>
                      <w:position w:val="0"/>
                      <w:sz w:val="18"/>
                      <w:u w:val="none"/>
                    </w:rPr>
                    <w:t>在地区内具有一定认可度，参与制定组织的信息安全相关战略、规划，控制和管理组织的安全事件响应、</w:t>
                  </w:r>
                </w:p>
              </w:txbxContent>
            </v:textbox>
          </v:shape>
        </w:pict>
      </w:r>
      <w:r>
        <w:rPr>
          <w:rFonts w:ascii="黑体" w:hAnsi="黑体" w:cs="黑体"/>
          <w:color w:val="000000"/>
          <w:spacing w:val="-1"/>
          <w:w w:val="100"/>
          <w:position w:val="0"/>
          <w:sz w:val="21"/>
          <w:u w:val="none"/>
        </w:rPr>
        <w:t>9.4.2</w:t>
      </w:r>
      <w:r>
        <w:rPr>
          <w:rFonts w:ascii="Calibri" w:hAnsi="Calibri" w:cs="Calibri"/>
          <w:color w:val="000000"/>
          <w:spacing w:val="0"/>
          <w:w w:val="197"/>
          <w:sz w:val="24"/>
          <w:u w:val="none"/>
        </w:rPr>
        <w:t>  </w:t>
      </w:r>
      <w:r>
        <w:rPr>
          <w:rFonts w:ascii="黑体" w:eastAsia="黑体" w:hAnsi="黑体" w:cs="黑体"/>
          <w:color w:val="000000"/>
          <w:spacing w:val="-1"/>
          <w:w w:val="100"/>
          <w:position w:val="0"/>
          <w:sz w:val="21"/>
          <w:u w:val="none"/>
        </w:rPr>
        <w:t>技术能力</w:t>
      </w:r>
    </w:p>
    <w:p>
      <w:pPr>
        <w:spacing w:before="0" w:after="0" w:line="240" w:lineRule="exact"/>
        <w:ind w:left="60" w:firstLine="0"/>
      </w:pPr>
    </w:p>
    <w:p>
      <w:pPr>
        <w:spacing w:before="0" w:after="0" w:line="225" w:lineRule="exact"/>
        <w:ind w:left="60" w:firstLine="420"/>
        <w:jc w:val="left"/>
      </w:pPr>
      <w:r>
        <w:rPr>
          <w:rFonts w:ascii="宋体" w:hAnsi="宋体" w:cs="宋体"/>
          <w:color w:val="000000"/>
          <w:spacing w:val="0"/>
          <w:w w:val="100"/>
          <w:position w:val="0"/>
          <w:sz w:val="21"/>
          <w:u w:val="none"/>
        </w:rPr>
        <w:t>技术能力要求参见表3。</w:t>
      </w:r>
    </w:p>
    <w:p>
      <w:pPr>
        <w:spacing w:before="0" w:after="0" w:line="240" w:lineRule="exact"/>
        <w:ind w:left="60" w:firstLine="420"/>
      </w:pPr>
    </w:p>
    <w:p>
      <w:pPr>
        <w:spacing w:before="0" w:after="0" w:line="231" w:lineRule="exact"/>
        <w:ind w:left="60" w:firstLine="2551"/>
        <w:jc w:val="left"/>
      </w:pPr>
      <w:r>
        <w:rPr>
          <w:rFonts w:ascii="黑体" w:eastAsia="黑体" w:hAnsi="黑体" w:cs="黑体"/>
          <w:color w:val="000000"/>
          <w:spacing w:val="25"/>
          <w:w w:val="100"/>
          <w:position w:val="0"/>
          <w:sz w:val="21"/>
          <w:u w:val="none"/>
        </w:rPr>
        <w:t>表3</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信息安全管理各等级职业资格-技术能力</w:t>
      </w:r>
    </w:p>
    <w:p>
      <w:pPr>
        <w:widowControl/>
        <w:jc w:val="left"/>
        <w:sectPr>
          <w:type w:val="continuous"/>
          <w:pgSz w:w="11906" w:h="16838"/>
          <w:pgMar w:top="1097" w:right="713" w:bottom="857" w:left="1073" w:header="0" w:footer="0" w:gutter="0"/>
          <w:pgNumType w:start="39"/>
          <w:cols w:num="1" w:space="708" w:equalWidth="0">
            <w:col w:w="10120" w:space="0"/>
          </w:cols>
          <w:docGrid w:type="lines" w:linePitch="312" w:charSpace="0"/>
        </w:sectPr>
      </w:pPr>
    </w:p>
    <w:p>
      <w:pPr>
        <w:spacing w:before="0" w:after="0" w:line="240" w:lineRule="exact"/>
        <w:ind w:left="60" w:firstLine="2551"/>
      </w:pPr>
    </w:p>
    <w:p>
      <w:pPr>
        <w:spacing w:before="0" w:after="0" w:line="240" w:lineRule="exact"/>
        <w:ind w:left="60" w:firstLine="2551"/>
      </w:pPr>
    </w:p>
    <w:p>
      <w:pPr>
        <w:spacing w:before="0" w:after="0" w:line="240" w:lineRule="exact"/>
        <w:ind w:left="60" w:firstLine="2551"/>
      </w:pPr>
    </w:p>
    <w:p>
      <w:pPr>
        <w:spacing w:before="0" w:after="0" w:line="240" w:lineRule="exact"/>
        <w:ind w:left="60" w:firstLine="2551"/>
      </w:pPr>
    </w:p>
    <w:p>
      <w:pPr>
        <w:spacing w:before="0" w:after="0" w:line="240" w:lineRule="exact"/>
        <w:ind w:left="60" w:firstLine="2551"/>
      </w:pPr>
    </w:p>
    <w:p>
      <w:pPr>
        <w:spacing w:before="0" w:after="0" w:line="240" w:lineRule="exact"/>
        <w:ind w:left="60" w:firstLine="2551"/>
      </w:pPr>
    </w:p>
    <w:p>
      <w:pPr>
        <w:spacing w:before="0" w:after="0" w:line="271" w:lineRule="exact"/>
        <w:ind w:left="1087" w:firstLine="0"/>
        <w:jc w:val="left"/>
      </w:pPr>
    </w:p>
    <w:p>
      <w:pPr>
        <w:widowControl/>
        <w:jc w:val="left"/>
        <w:sectPr>
          <w:type w:val="continuous"/>
          <w:pgSz w:w="11906" w:h="16838"/>
          <w:pgMar w:top="1097" w:right="713" w:bottom="857" w:left="1073" w:header="0" w:footer="0" w:gutter="0"/>
          <w:pgNumType w:start="40"/>
          <w:cols w:num="1" w:space="708" w:equalWidth="0">
            <w:col w:w="10120" w:space="0"/>
          </w:cols>
          <w:docGrid w:type="lines" w:linePitch="312" w:charSpace="0"/>
        </w:sectPr>
      </w:pPr>
    </w:p>
    <w:p>
      <w:pPr>
        <w:spacing w:before="0" w:after="0" w:line="240" w:lineRule="exact"/>
        <w:ind w:left="1087" w:firstLine="0"/>
      </w:pPr>
    </w:p>
    <w:p>
      <w:pPr>
        <w:spacing w:before="0" w:after="0" w:line="240" w:lineRule="exact"/>
        <w:ind w:left="1087" w:firstLine="0"/>
      </w:pPr>
    </w:p>
    <w:p>
      <w:pPr>
        <w:spacing w:before="0" w:after="0" w:line="240" w:lineRule="exact"/>
        <w:ind w:left="1087" w:firstLine="0"/>
      </w:pPr>
    </w:p>
    <w:p>
      <w:pPr>
        <w:spacing w:before="0" w:after="0" w:line="240" w:lineRule="exact"/>
        <w:ind w:left="1087" w:firstLine="0"/>
      </w:pPr>
    </w:p>
    <w:p>
      <w:pPr>
        <w:spacing w:before="0" w:after="0" w:line="240" w:lineRule="exact"/>
        <w:ind w:left="1087" w:firstLine="0"/>
        <w:sectPr>
          <w:type w:val="continuous"/>
          <w:pgSz w:w="11906" w:h="16838"/>
          <w:pgMar w:top="1097" w:right="713" w:bottom="857" w:left="1073" w:header="0" w:footer="0" w:gutter="0"/>
          <w:pgNumType w:start="41"/>
          <w:cols w:num="1" w:space="708" w:equalWidth="0">
            <w:col w:w="10120" w:space="0"/>
          </w:cols>
          <w:docGrid w:type="lines" w:linePitch="312" w:charSpace="0"/>
        </w:sectPr>
      </w:pPr>
    </w:p>
    <w:p>
      <w:pPr>
        <w:spacing w:before="0" w:after="0" w:line="240" w:lineRule="exact"/>
        <w:ind w:left="1087" w:firstLine="0"/>
      </w:pPr>
    </w:p>
    <w:p>
      <w:pPr>
        <w:spacing w:before="0" w:after="0" w:line="240" w:lineRule="exact"/>
        <w:ind w:left="1087" w:firstLine="0"/>
      </w:pPr>
    </w:p>
    <w:p>
      <w:pPr>
        <w:spacing w:before="0" w:after="0" w:line="240" w:lineRule="exact"/>
        <w:ind w:left="1087" w:firstLine="0"/>
      </w:pPr>
    </w:p>
    <w:p>
      <w:pPr>
        <w:spacing w:before="0" w:after="0" w:line="324" w:lineRule="exact"/>
        <w:ind w:left="264" w:firstLine="0"/>
        <w:jc w:val="left"/>
      </w:pPr>
      <w:r>
        <w:pict>
          <v:shape id="wondershare_750" o:spid="_x0000_s1042" type="#_x0000_t202" style="width:441.4pt;height:13.95pt;margin-top:662.85pt;margin-left:108pt;mso-height-relative:page;mso-position-horizontal-relative:page;mso-position-vertical-relative:page;mso-width-relative:page;position:absolute;z-index:-251640832" coordsize="21600,21600" filled="f" stroked="f">
            <v:stroke joinstyle="miter"/>
            <v:textbox inset="0,0,0,0">
              <w:txbxContent>
                <w:p>
                  <w:pPr>
                    <w:autoSpaceDE w:val="0"/>
                    <w:autoSpaceDN w:val="0"/>
                    <w:adjustRightInd w:val="0"/>
                    <w:spacing w:before="0" w:after="0" w:line="180" w:lineRule="exact"/>
                    <w:jc w:val="left"/>
                  </w:pPr>
                  <w:r>
                    <w:rPr>
                      <w:rFonts w:ascii="宋体" w:hAnsi="宋体" w:cs="宋体"/>
                      <w:color w:val="000000"/>
                      <w:spacing w:val="-1"/>
                      <w:w w:val="100"/>
                      <w:position w:val="0"/>
                      <w:sz w:val="18"/>
                      <w:u w:val="none"/>
                    </w:rPr>
                    <w:t>网络和系统安全原理、加密算法和协议、漏洞评估和渗透测试的方法和工具、安全事件响应的流程和方法、</w:t>
                  </w:r>
                </w:p>
              </w:txbxContent>
            </v:textbox>
          </v:shape>
        </w:pict>
      </w:r>
      <w:r>
        <w:rPr>
          <w:rFonts w:ascii="宋体" w:hAnsi="宋体" w:cs="宋体"/>
          <w:color w:val="000000"/>
          <w:spacing w:val="-1"/>
          <w:w w:val="100"/>
          <w:position w:val="0"/>
          <w:sz w:val="18"/>
          <w:u w:val="none"/>
        </w:rPr>
        <w:t>6</w:t>
      </w:r>
    </w:p>
    <w:p>
      <w:pPr>
        <w:widowControl/>
        <w:jc w:val="left"/>
        <w:sectPr>
          <w:type w:val="nextPage"/>
          <w:pgSz w:w="11906" w:h="16838"/>
          <w:pgMar w:top="1097" w:right="713" w:bottom="857" w:left="1073" w:header="0" w:footer="0" w:gutter="0"/>
          <w:pgNumType w:start="42"/>
          <w:cols w:num="1" w:space="708" w:equalWidth="0">
            <w:col w:w="10120" w:space="0"/>
          </w:cols>
          <w:titlePg w:val="0"/>
          <w:docGrid w:type="lines" w:linePitch="312" w:charSpace="0"/>
        </w:sectPr>
      </w:pPr>
    </w:p>
    <w:tbl>
      <w:tblPr>
        <w:tblStyle w:val="TableNormal"/>
        <w:tblpPr w:leftFromText="180" w:rightFromText="180" w:vertAnchor="page" w:horzAnchor="page" w:tblpX="247" w:tblpY="8611"/>
        <w:tblW w:w="0" w:type="auto"/>
        <w:tblInd w:w="0" w:type="dxa"/>
        <w:tblLayout w:type="fixed"/>
        <w:tblCellMar>
          <w:top w:w="0" w:type="dxa"/>
          <w:left w:w="108" w:type="dxa"/>
          <w:bottom w:w="0" w:type="dxa"/>
          <w:right w:w="108" w:type="dxa"/>
        </w:tblCellMar>
      </w:tblPr>
      <w:tblGrid>
        <w:gridCol w:w="974"/>
        <w:gridCol w:w="8403"/>
      </w:tblGrid>
      <w:tr>
        <w:tblPrEx>
          <w:tblW w:w="0" w:type="auto"/>
          <w:tblInd w:w="0" w:type="dxa"/>
          <w:tblLayout w:type="fixed"/>
          <w:tblCellMar>
            <w:top w:w="0" w:type="dxa"/>
            <w:left w:w="108" w:type="dxa"/>
            <w:bottom w:w="0" w:type="dxa"/>
            <w:right w:w="108" w:type="dxa"/>
          </w:tblCellMar>
        </w:tblPrEx>
        <w:trPr>
          <w:trHeight w:hRule="exact" w:val="544"/>
        </w:trPr>
        <w:tc>
          <w:tcPr>
            <w:tcW w:w="9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63" w:lineRule="exact"/>
              <w:ind w:left="308" w:right="-239"/>
            </w:pPr>
            <w:bookmarkStart w:id="13" w:name="13"/>
            <w:bookmarkEnd w:id="13"/>
            <w:r>
              <w:rPr>
                <w:rFonts w:ascii="宋体" w:eastAsia="宋体" w:hAnsi="宋体" w:cs="宋体"/>
                <w:color w:val="000000"/>
                <w:spacing w:val="-1"/>
                <w:w w:val="100"/>
                <w:position w:val="0"/>
                <w:sz w:val="18"/>
                <w:u w:val="none"/>
              </w:rPr>
              <w:t>等级</w:t>
            </w:r>
          </w:p>
        </w:tc>
        <w:tc>
          <w:tcPr>
            <w:tcW w:w="84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63" w:lineRule="exact"/>
              <w:ind w:left="3841" w:right="-239"/>
            </w:pPr>
            <w:r>
              <w:rPr>
                <w:rFonts w:ascii="宋体" w:eastAsia="宋体" w:hAnsi="宋体" w:cs="宋体"/>
                <w:color w:val="000000"/>
                <w:spacing w:val="-1"/>
                <w:w w:val="100"/>
                <w:position w:val="0"/>
                <w:sz w:val="18"/>
                <w:u w:val="none"/>
              </w:rPr>
              <w:t>复合能力</w:t>
            </w:r>
          </w:p>
        </w:tc>
      </w:tr>
      <w:tr>
        <w:tblPrEx>
          <w:tblW w:w="0" w:type="auto"/>
          <w:tblInd w:w="0" w:type="dxa"/>
          <w:tblLayout w:type="fixed"/>
          <w:tblCellMar>
            <w:top w:w="0" w:type="dxa"/>
            <w:left w:w="108" w:type="dxa"/>
            <w:bottom w:w="0" w:type="dxa"/>
            <w:right w:w="108" w:type="dxa"/>
          </w:tblCellMar>
        </w:tblPrEx>
        <w:trPr>
          <w:trHeight w:hRule="exact" w:val="1268"/>
        </w:trPr>
        <w:tc>
          <w:tcPr>
            <w:tcW w:w="9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351" w:right="-239"/>
            </w:pPr>
          </w:p>
          <w:p>
            <w:pPr>
              <w:spacing w:before="0" w:after="0" w:line="251" w:lineRule="exact"/>
              <w:ind w:left="351" w:right="-239"/>
            </w:pPr>
            <w:r>
              <w:rPr>
                <w:rFonts w:ascii="宋体" w:eastAsia="宋体" w:hAnsi="宋体" w:cs="宋体"/>
                <w:color w:val="000000"/>
                <w:spacing w:val="0"/>
                <w:w w:val="100"/>
                <w:position w:val="0"/>
                <w:sz w:val="18"/>
                <w:u w:val="none"/>
              </w:rPr>
              <w:t>7级</w:t>
            </w:r>
          </w:p>
        </w:tc>
        <w:tc>
          <w:tcPr>
            <w:tcW w:w="84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3" w:lineRule="exact"/>
              <w:ind w:left="289" w:right="-239"/>
            </w:pPr>
            <w:r>
              <w:rPr>
                <w:rFonts w:ascii="宋体" w:hAnsi="宋体" w:cs="宋体"/>
                <w:color w:val="000000"/>
                <w:spacing w:val="0"/>
                <w:w w:val="100"/>
                <w:position w:val="0"/>
                <w:sz w:val="18"/>
                <w:u w:val="none"/>
              </w:rPr>
              <w:t>掌握和熟练运用其它业务相关专业、领域知识，根据信息安全相关业务需要，系统性融合、重构、更</w:t>
            </w:r>
          </w:p>
          <w:p>
            <w:pPr>
              <w:spacing w:before="0" w:after="0" w:line="312" w:lineRule="exact"/>
              <w:ind w:left="109" w:right="-239"/>
            </w:pPr>
            <w:r>
              <w:rPr>
                <w:rFonts w:ascii="宋体" w:hAnsi="宋体" w:cs="宋体"/>
                <w:color w:val="000000"/>
                <w:spacing w:val="0"/>
                <w:w w:val="100"/>
                <w:position w:val="0"/>
                <w:sz w:val="18"/>
                <w:u w:val="none"/>
              </w:rPr>
              <w:t>新信息安全相关及其它相关专业、领域知识和知识运用能力，具备较高的信息安全专业英语水平，善于</w:t>
            </w:r>
          </w:p>
          <w:p>
            <w:pPr>
              <w:spacing w:before="0" w:after="0" w:line="312" w:lineRule="exact"/>
              <w:ind w:left="109" w:right="-239"/>
            </w:pPr>
            <w:r>
              <w:rPr>
                <w:rFonts w:ascii="宋体" w:eastAsia="宋体" w:hAnsi="宋体" w:cs="宋体"/>
                <w:color w:val="000000"/>
                <w:spacing w:val="0"/>
                <w:w w:val="100"/>
                <w:position w:val="0"/>
                <w:sz w:val="18"/>
                <w:u w:val="none"/>
              </w:rPr>
              <w:t>运用沟通和咨询技巧掌握组织各部门的安全需求，能够与各级别的管理人员和技术团队进行有效的沟通</w:t>
            </w:r>
          </w:p>
          <w:p>
            <w:pPr>
              <w:spacing w:before="0" w:after="0" w:line="312" w:lineRule="exact"/>
              <w:ind w:left="109" w:right="-239"/>
            </w:pPr>
            <w:r>
              <w:rPr>
                <w:rFonts w:ascii="宋体" w:eastAsia="宋体" w:hAnsi="宋体" w:cs="宋体"/>
                <w:color w:val="000000"/>
                <w:spacing w:val="-1"/>
                <w:w w:val="100"/>
                <w:position w:val="0"/>
                <w:sz w:val="18"/>
                <w:u w:val="none"/>
              </w:rPr>
              <w:t>和合作</w:t>
            </w:r>
          </w:p>
        </w:tc>
      </w:tr>
      <w:tr>
        <w:tblPrEx>
          <w:tblW w:w="0" w:type="auto"/>
          <w:tblInd w:w="0" w:type="dxa"/>
          <w:tblLayout w:type="fixed"/>
          <w:tblCellMar>
            <w:top w:w="0" w:type="dxa"/>
            <w:left w:w="108" w:type="dxa"/>
            <w:bottom w:w="0" w:type="dxa"/>
            <w:right w:w="108" w:type="dxa"/>
          </w:tblCellMar>
        </w:tblPrEx>
        <w:trPr>
          <w:trHeight w:hRule="exact" w:val="1258"/>
        </w:trPr>
        <w:tc>
          <w:tcPr>
            <w:tcW w:w="9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351" w:right="-239"/>
            </w:pPr>
          </w:p>
          <w:p>
            <w:pPr>
              <w:spacing w:before="0" w:after="0" w:line="240" w:lineRule="exact"/>
              <w:ind w:left="351" w:right="-239"/>
            </w:pPr>
            <w:r>
              <w:rPr>
                <w:rFonts w:ascii="宋体" w:eastAsia="宋体" w:hAnsi="宋体" w:cs="宋体"/>
                <w:color w:val="000000"/>
                <w:spacing w:val="0"/>
                <w:w w:val="100"/>
                <w:position w:val="0"/>
                <w:sz w:val="18"/>
                <w:u w:val="none"/>
              </w:rPr>
              <w:t>6级</w:t>
            </w:r>
          </w:p>
        </w:tc>
        <w:tc>
          <w:tcPr>
            <w:tcW w:w="84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289" w:right="-239"/>
            </w:pPr>
            <w:r>
              <w:rPr>
                <w:rFonts w:ascii="宋体" w:hAnsi="宋体" w:cs="宋体"/>
                <w:color w:val="000000"/>
                <w:spacing w:val="0"/>
                <w:w w:val="100"/>
                <w:position w:val="0"/>
                <w:sz w:val="18"/>
                <w:u w:val="none"/>
              </w:rPr>
              <w:t>掌握和运用其它业务相关专业、领域知识，根据信息安全相关业务需要，系统性融合、重构、更新信</w:t>
            </w:r>
          </w:p>
          <w:p>
            <w:pPr>
              <w:spacing w:before="0" w:after="0" w:line="312" w:lineRule="exact"/>
              <w:ind w:left="109" w:right="-239"/>
            </w:pPr>
            <w:r>
              <w:rPr>
                <w:rFonts w:ascii="宋体" w:hAnsi="宋体" w:cs="宋体"/>
                <w:color w:val="000000"/>
                <w:spacing w:val="0"/>
                <w:w w:val="100"/>
                <w:position w:val="0"/>
                <w:sz w:val="18"/>
                <w:u w:val="none"/>
              </w:rPr>
              <w:t>息安全相关及其它相关专业、领域知识和知识运用能力，具备一定的信息安全专业英语水平，善于运用</w:t>
            </w:r>
          </w:p>
          <w:p>
            <w:pPr>
              <w:spacing w:before="0" w:after="0" w:line="312" w:lineRule="exact"/>
              <w:ind w:left="109" w:right="-239"/>
            </w:pPr>
            <w:r>
              <w:rPr>
                <w:rFonts w:ascii="宋体" w:eastAsia="宋体" w:hAnsi="宋体" w:cs="宋体"/>
                <w:color w:val="000000"/>
                <w:spacing w:val="0"/>
                <w:w w:val="100"/>
                <w:position w:val="0"/>
                <w:sz w:val="18"/>
                <w:u w:val="none"/>
              </w:rPr>
              <w:t>沟通和咨询技巧掌握组织各部门的安全需求，能够与各级别的管理人员和技术团队进行有效的沟通和合</w:t>
            </w:r>
          </w:p>
          <w:p>
            <w:pPr>
              <w:spacing w:before="0" w:after="0" w:line="312" w:lineRule="exact"/>
              <w:ind w:left="109" w:right="-239"/>
            </w:pPr>
            <w:r>
              <w:rPr>
                <w:rFonts w:ascii="宋体" w:eastAsia="宋体" w:hAnsi="宋体" w:cs="宋体"/>
                <w:color w:val="000000"/>
                <w:spacing w:val="-1"/>
                <w:w w:val="100"/>
                <w:position w:val="0"/>
                <w:sz w:val="18"/>
                <w:u w:val="none"/>
              </w:rPr>
              <w:t>作</w:t>
            </w:r>
          </w:p>
        </w:tc>
      </w:tr>
      <w:tr>
        <w:tblPrEx>
          <w:tblW w:w="0" w:type="auto"/>
          <w:tblInd w:w="0" w:type="dxa"/>
          <w:tblLayout w:type="fixed"/>
          <w:tblCellMar>
            <w:top w:w="0" w:type="dxa"/>
            <w:left w:w="108" w:type="dxa"/>
            <w:bottom w:w="0" w:type="dxa"/>
            <w:right w:w="108" w:type="dxa"/>
          </w:tblCellMar>
        </w:tblPrEx>
        <w:trPr>
          <w:trHeight w:hRule="exact" w:val="1306"/>
        </w:trPr>
        <w:tc>
          <w:tcPr>
            <w:tcW w:w="9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351" w:right="-239"/>
            </w:pPr>
          </w:p>
          <w:p>
            <w:pPr>
              <w:spacing w:before="0" w:after="0" w:line="264" w:lineRule="exact"/>
              <w:ind w:left="351" w:right="-239"/>
            </w:pPr>
            <w:r>
              <w:rPr>
                <w:rFonts w:ascii="宋体" w:eastAsia="宋体" w:hAnsi="宋体" w:cs="宋体"/>
                <w:color w:val="000000"/>
                <w:spacing w:val="0"/>
                <w:w w:val="100"/>
                <w:position w:val="0"/>
                <w:sz w:val="18"/>
                <w:u w:val="none"/>
              </w:rPr>
              <w:t>5级</w:t>
            </w:r>
          </w:p>
        </w:tc>
        <w:tc>
          <w:tcPr>
            <w:tcW w:w="84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89" w:right="-239"/>
            </w:pPr>
          </w:p>
          <w:p>
            <w:pPr>
              <w:spacing w:before="0" w:after="0" w:line="192" w:lineRule="exact"/>
              <w:ind w:left="289" w:right="-239"/>
            </w:pPr>
            <w:r>
              <w:rPr>
                <w:rFonts w:ascii="宋体" w:hAnsi="宋体" w:cs="宋体"/>
                <w:color w:val="000000"/>
                <w:spacing w:val="0"/>
                <w:w w:val="100"/>
                <w:position w:val="0"/>
                <w:sz w:val="18"/>
                <w:u w:val="none"/>
              </w:rPr>
              <w:t>能够运用其它业务相关专业、领域知识，根据信息安全相关业务需要，系统性融合、重构、更新信息</w:t>
            </w:r>
          </w:p>
          <w:p>
            <w:pPr>
              <w:spacing w:before="0" w:after="0" w:line="312" w:lineRule="exact"/>
              <w:ind w:left="109" w:right="-239"/>
            </w:pPr>
            <w:r>
              <w:rPr>
                <w:rFonts w:ascii="宋体" w:hAnsi="宋体" w:cs="宋体"/>
                <w:color w:val="000000"/>
                <w:spacing w:val="0"/>
                <w:w w:val="100"/>
                <w:position w:val="0"/>
                <w:sz w:val="18"/>
                <w:u w:val="none"/>
              </w:rPr>
              <w:t>安全相关及其它相关专业、领域知识和知识运用能力，善于运用沟通和咨询技巧掌握组织各部门的安全</w:t>
            </w:r>
          </w:p>
          <w:p>
            <w:pPr>
              <w:spacing w:before="0" w:after="0" w:line="312" w:lineRule="exact"/>
              <w:ind w:left="109" w:right="-239"/>
            </w:pPr>
            <w:r>
              <w:rPr>
                <w:rFonts w:ascii="宋体" w:eastAsia="宋体" w:hAnsi="宋体" w:cs="宋体"/>
                <w:color w:val="000000"/>
                <w:spacing w:val="-1"/>
                <w:w w:val="100"/>
                <w:position w:val="0"/>
                <w:sz w:val="18"/>
                <w:u w:val="none"/>
              </w:rPr>
              <w:t>需求，能够与各级别的管理人员和技术团队进行有效的沟通和合作</w:t>
            </w:r>
          </w:p>
        </w:tc>
      </w:tr>
      <w:tr>
        <w:tblPrEx>
          <w:tblW w:w="0" w:type="auto"/>
          <w:tblInd w:w="0" w:type="dxa"/>
          <w:tblLayout w:type="fixed"/>
          <w:tblCellMar>
            <w:top w:w="0" w:type="dxa"/>
            <w:left w:w="108" w:type="dxa"/>
            <w:bottom w:w="0" w:type="dxa"/>
            <w:right w:w="108" w:type="dxa"/>
          </w:tblCellMar>
        </w:tblPrEx>
        <w:trPr>
          <w:trHeight w:hRule="exact" w:val="1308"/>
        </w:trPr>
        <w:tc>
          <w:tcPr>
            <w:tcW w:w="9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351" w:right="-239"/>
            </w:pPr>
          </w:p>
          <w:p>
            <w:pPr>
              <w:spacing w:before="0" w:after="0" w:line="258" w:lineRule="exact"/>
              <w:ind w:left="351" w:right="-239"/>
            </w:pPr>
            <w:r>
              <w:rPr>
                <w:rFonts w:ascii="宋体" w:eastAsia="宋体" w:hAnsi="宋体" w:cs="宋体"/>
                <w:color w:val="000000"/>
                <w:spacing w:val="0"/>
                <w:w w:val="100"/>
                <w:position w:val="0"/>
                <w:sz w:val="18"/>
                <w:u w:val="none"/>
              </w:rPr>
              <w:t>4级</w:t>
            </w:r>
          </w:p>
        </w:tc>
        <w:tc>
          <w:tcPr>
            <w:tcW w:w="84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89" w:right="-239"/>
            </w:pPr>
          </w:p>
          <w:p>
            <w:pPr>
              <w:spacing w:before="0" w:after="0" w:line="186" w:lineRule="exact"/>
              <w:ind w:left="289" w:right="-239"/>
            </w:pPr>
            <w:r>
              <w:rPr>
                <w:rFonts w:ascii="宋体" w:hAnsi="宋体" w:cs="宋体"/>
                <w:color w:val="000000"/>
                <w:spacing w:val="0"/>
                <w:w w:val="100"/>
                <w:position w:val="0"/>
                <w:sz w:val="18"/>
                <w:u w:val="none"/>
              </w:rPr>
              <w:t>能够运用其它业务相关专业、领域知识，根据信息安全相关业务需要，持续更新信息安全相关及其它</w:t>
            </w:r>
          </w:p>
          <w:p>
            <w:pPr>
              <w:spacing w:before="0" w:after="0" w:line="312" w:lineRule="exact"/>
              <w:ind w:left="109" w:right="-239"/>
            </w:pPr>
            <w:r>
              <w:rPr>
                <w:rFonts w:ascii="宋体" w:hAnsi="宋体" w:cs="宋体"/>
                <w:color w:val="000000"/>
                <w:spacing w:val="0"/>
                <w:w w:val="100"/>
                <w:position w:val="0"/>
                <w:sz w:val="18"/>
                <w:u w:val="none"/>
              </w:rPr>
              <w:t>相关专业、领域知识和知识运用能力，能够有效运用沟通和咨询技巧掌握组织各部门的安全需求，能够</w:t>
            </w:r>
          </w:p>
          <w:p>
            <w:pPr>
              <w:spacing w:before="0" w:after="0" w:line="312" w:lineRule="exact"/>
              <w:ind w:left="109" w:right="-239"/>
            </w:pPr>
            <w:r>
              <w:rPr>
                <w:rFonts w:ascii="宋体" w:eastAsia="宋体" w:hAnsi="宋体" w:cs="宋体"/>
                <w:color w:val="000000"/>
                <w:spacing w:val="-1"/>
                <w:w w:val="100"/>
                <w:position w:val="0"/>
                <w:sz w:val="18"/>
                <w:u w:val="none"/>
              </w:rPr>
              <w:t>与各级别的管理人员和技术团队进行有效的沟通和合作</w:t>
            </w:r>
          </w:p>
        </w:tc>
      </w:tr>
    </w:tbl>
    <w:tbl>
      <w:tblPr>
        <w:tblStyle w:val="TableNormal"/>
        <w:tblpPr w:leftFromText="180" w:rightFromText="180" w:vertAnchor="page" w:horzAnchor="page" w:tblpX="355" w:tblpY="1796"/>
        <w:tblW w:w="0" w:type="auto"/>
        <w:tblInd w:w="0" w:type="dxa"/>
        <w:tblLayout w:type="fixed"/>
        <w:tblCellMar>
          <w:top w:w="0" w:type="dxa"/>
          <w:left w:w="108" w:type="dxa"/>
          <w:bottom w:w="0" w:type="dxa"/>
          <w:right w:w="108" w:type="dxa"/>
        </w:tblCellMar>
      </w:tblPr>
      <w:tblGrid>
        <w:gridCol w:w="1017"/>
        <w:gridCol w:w="8362"/>
      </w:tblGrid>
      <w:tr>
        <w:tblPrEx>
          <w:tblW w:w="0" w:type="auto"/>
          <w:tblInd w:w="0" w:type="dxa"/>
          <w:tblLayout w:type="fixed"/>
          <w:tblCellMar>
            <w:top w:w="0" w:type="dxa"/>
            <w:left w:w="108" w:type="dxa"/>
            <w:bottom w:w="0" w:type="dxa"/>
            <w:right w:w="108" w:type="dxa"/>
          </w:tblCellMar>
        </w:tblPrEx>
        <w:trPr>
          <w:trHeight w:hRule="exact" w:val="487"/>
        </w:trPr>
        <w:tc>
          <w:tcPr>
            <w:tcW w:w="10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3" w:lineRule="exact"/>
              <w:ind w:left="334" w:right="-239"/>
            </w:pPr>
            <w:r>
              <w:rPr>
                <w:rFonts w:ascii="宋体" w:eastAsia="宋体" w:hAnsi="宋体" w:cs="宋体"/>
                <w:color w:val="000000"/>
                <w:spacing w:val="-1"/>
                <w:w w:val="100"/>
                <w:position w:val="0"/>
                <w:sz w:val="18"/>
                <w:u w:val="none"/>
              </w:rPr>
              <w:t>等级</w:t>
            </w:r>
          </w:p>
        </w:tc>
        <w:tc>
          <w:tcPr>
            <w:tcW w:w="83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3" w:lineRule="exact"/>
              <w:ind w:left="3817" w:right="-239"/>
            </w:pPr>
            <w:r>
              <w:rPr>
                <w:rFonts w:ascii="宋体" w:eastAsia="宋体" w:hAnsi="宋体" w:cs="宋体"/>
                <w:color w:val="000000"/>
                <w:spacing w:val="-1"/>
                <w:w w:val="100"/>
                <w:position w:val="0"/>
                <w:sz w:val="18"/>
                <w:u w:val="none"/>
              </w:rPr>
              <w:t>技术能力</w:t>
            </w:r>
          </w:p>
        </w:tc>
      </w:tr>
      <w:tr>
        <w:tblPrEx>
          <w:tblW w:w="0" w:type="auto"/>
          <w:tblInd w:w="0" w:type="dxa"/>
          <w:tblLayout w:type="fixed"/>
          <w:tblCellMar>
            <w:top w:w="0" w:type="dxa"/>
            <w:left w:w="108" w:type="dxa"/>
            <w:bottom w:w="0" w:type="dxa"/>
            <w:right w:w="108" w:type="dxa"/>
          </w:tblCellMar>
        </w:tblPrEx>
        <w:trPr>
          <w:trHeight w:hRule="exact" w:val="2077"/>
        </w:trPr>
        <w:tc>
          <w:tcPr>
            <w:tcW w:w="10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375" w:right="-239"/>
            </w:pPr>
          </w:p>
          <w:p>
            <w:pPr>
              <w:spacing w:before="0" w:after="0" w:line="412" w:lineRule="exact"/>
              <w:ind w:left="375" w:right="-239"/>
            </w:pPr>
            <w:r>
              <w:rPr>
                <w:rFonts w:ascii="宋体" w:eastAsia="宋体" w:hAnsi="宋体" w:cs="宋体"/>
                <w:color w:val="000000"/>
                <w:spacing w:val="0"/>
                <w:w w:val="100"/>
                <w:position w:val="0"/>
                <w:sz w:val="18"/>
                <w:u w:val="none"/>
              </w:rPr>
              <w:t>6级</w:t>
            </w:r>
          </w:p>
        </w:tc>
        <w:tc>
          <w:tcPr>
            <w:tcW w:w="83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91" w:right="-239"/>
            </w:pPr>
          </w:p>
          <w:p>
            <w:pPr>
              <w:spacing w:before="0" w:after="0" w:line="268" w:lineRule="exact"/>
              <w:ind w:left="191" w:right="-239"/>
            </w:pPr>
            <w:r>
              <w:rPr>
                <w:rFonts w:ascii="宋体" w:hAnsi="宋体" w:cs="宋体"/>
                <w:color w:val="000000"/>
                <w:spacing w:val="0"/>
                <w:w w:val="100"/>
                <w:position w:val="0"/>
                <w:sz w:val="18"/>
                <w:u w:val="none"/>
              </w:rPr>
              <w:t>对专业技术、新兴技术的趋势有一定的研究，跟踪、把握新技术、新产品的发展方向，掌握、运用网络</w:t>
            </w:r>
          </w:p>
          <w:p>
            <w:pPr>
              <w:spacing w:before="0" w:after="0" w:line="312" w:lineRule="exact"/>
              <w:ind w:left="11" w:right="-239"/>
            </w:pPr>
            <w:r>
              <w:rPr>
                <w:rFonts w:ascii="宋体" w:hAnsi="宋体" w:cs="宋体"/>
                <w:color w:val="000000"/>
                <w:spacing w:val="0"/>
                <w:w w:val="100"/>
                <w:position w:val="0"/>
                <w:sz w:val="18"/>
                <w:u w:val="none"/>
              </w:rPr>
              <w:t>和系统安全原理、加密算法和协议、漏洞评估和渗透测试的方法和工具、安全事件响应的流程和方法、数</w:t>
            </w:r>
          </w:p>
          <w:p>
            <w:pPr>
              <w:spacing w:before="0" w:after="0" w:line="312" w:lineRule="exact"/>
              <w:ind w:left="11" w:right="-239"/>
            </w:pPr>
            <w:r>
              <w:rPr>
                <w:rFonts w:ascii="宋体" w:hAnsi="宋体" w:cs="宋体"/>
                <w:color w:val="000000"/>
                <w:spacing w:val="0"/>
                <w:w w:val="100"/>
                <w:position w:val="0"/>
                <w:sz w:val="18"/>
                <w:u w:val="none"/>
              </w:rPr>
              <w:t>据隐私和保护的原则和方法等，掌握信息安全相关专业、领域和其它相关专业、领域所需各类知识，理解</w:t>
            </w:r>
          </w:p>
          <w:p>
            <w:pPr>
              <w:spacing w:before="0" w:after="0" w:line="312" w:lineRule="exact"/>
              <w:ind w:left="11" w:right="-239"/>
            </w:pPr>
            <w:r>
              <w:rPr>
                <w:rFonts w:ascii="宋体" w:hAnsi="宋体" w:cs="宋体"/>
                <w:color w:val="000000"/>
                <w:spacing w:val="0"/>
                <w:w w:val="100"/>
                <w:position w:val="0"/>
                <w:sz w:val="18"/>
                <w:u w:val="none"/>
              </w:rPr>
              <w:t>企业的愿景、战略和业务方向，确保信息资产得到适当保护，确保组织的安全态势与业务愿景保持一致。</w:t>
            </w:r>
          </w:p>
          <w:p>
            <w:pPr>
              <w:spacing w:before="0" w:after="0" w:line="312" w:lineRule="exact"/>
              <w:ind w:left="11" w:right="-239"/>
            </w:pPr>
            <w:r>
              <w:rPr>
                <w:rFonts w:ascii="宋体" w:eastAsia="宋体" w:hAnsi="宋体" w:cs="宋体"/>
                <w:color w:val="000000"/>
                <w:spacing w:val="-1"/>
                <w:w w:val="100"/>
                <w:position w:val="0"/>
                <w:sz w:val="18"/>
                <w:u w:val="none"/>
              </w:rPr>
              <w:t>建立一套结构化的信息安全管理框架，提高组织对安全威胁的应对能力，化解相关风险</w:t>
            </w:r>
          </w:p>
        </w:tc>
      </w:tr>
      <w:tr>
        <w:tblPrEx>
          <w:tblW w:w="0" w:type="auto"/>
          <w:tblInd w:w="0" w:type="dxa"/>
          <w:tblLayout w:type="fixed"/>
          <w:tblCellMar>
            <w:top w:w="0" w:type="dxa"/>
            <w:left w:w="108" w:type="dxa"/>
            <w:bottom w:w="0" w:type="dxa"/>
            <w:right w:w="108" w:type="dxa"/>
          </w:tblCellMar>
        </w:tblPrEx>
        <w:trPr>
          <w:trHeight w:hRule="exact" w:val="1373"/>
        </w:trPr>
        <w:tc>
          <w:tcPr>
            <w:tcW w:w="10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375" w:right="-239"/>
            </w:pPr>
          </w:p>
          <w:p>
            <w:pPr>
              <w:spacing w:before="0" w:after="0" w:line="296" w:lineRule="exact"/>
              <w:ind w:left="375" w:right="-239"/>
            </w:pPr>
            <w:r>
              <w:rPr>
                <w:rFonts w:ascii="宋体" w:eastAsia="宋体" w:hAnsi="宋体" w:cs="宋体"/>
                <w:color w:val="000000"/>
                <w:spacing w:val="0"/>
                <w:w w:val="100"/>
                <w:position w:val="0"/>
                <w:sz w:val="18"/>
                <w:u w:val="none"/>
              </w:rPr>
              <w:t>5级</w:t>
            </w:r>
          </w:p>
        </w:tc>
        <w:tc>
          <w:tcPr>
            <w:tcW w:w="83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8" w:lineRule="exact"/>
              <w:ind w:left="191" w:right="-239"/>
            </w:pPr>
            <w:r>
              <w:rPr>
                <w:rFonts w:ascii="宋体" w:hAnsi="宋体" w:cs="宋体"/>
                <w:color w:val="000000"/>
                <w:spacing w:val="0"/>
                <w:w w:val="100"/>
                <w:position w:val="0"/>
                <w:sz w:val="18"/>
                <w:u w:val="none"/>
              </w:rPr>
              <w:t>对专业技术、新兴技术的趋势有一定的理解，能够持续跟踪、学习新技术、新产品的发展方向，熟练运</w:t>
            </w:r>
          </w:p>
          <w:p>
            <w:pPr>
              <w:spacing w:before="0" w:after="0" w:line="312" w:lineRule="exact"/>
              <w:ind w:left="11" w:right="-239"/>
            </w:pPr>
            <w:r>
              <w:rPr>
                <w:rFonts w:ascii="宋体" w:hAnsi="宋体" w:cs="宋体"/>
                <w:color w:val="000000"/>
                <w:spacing w:val="0"/>
                <w:w w:val="100"/>
                <w:position w:val="0"/>
                <w:sz w:val="18"/>
                <w:u w:val="none"/>
              </w:rPr>
              <w:t>用漏洞评估和渗透测试的方法和工具、熟悉安全事件响应的流程和方法等，熟悉信息安全相关专业、领域</w:t>
            </w:r>
          </w:p>
          <w:p>
            <w:pPr>
              <w:spacing w:before="0" w:after="0" w:line="312" w:lineRule="exact"/>
              <w:ind w:left="11" w:right="-239"/>
            </w:pPr>
            <w:r>
              <w:rPr>
                <w:rFonts w:ascii="宋体" w:hAnsi="宋体" w:cs="宋体"/>
                <w:color w:val="000000"/>
                <w:spacing w:val="0"/>
                <w:w w:val="100"/>
                <w:position w:val="0"/>
                <w:sz w:val="18"/>
                <w:u w:val="none"/>
              </w:rPr>
              <w:t>和其它相关专业、领域所需各类知识，具备培养、带领团队的能力，使其具备应对安全威胁和化解相关风</w:t>
            </w:r>
          </w:p>
          <w:p>
            <w:pPr>
              <w:spacing w:before="0" w:after="0" w:line="312" w:lineRule="exact"/>
              <w:ind w:left="11" w:right="-239"/>
            </w:pPr>
            <w:r>
              <w:rPr>
                <w:rFonts w:ascii="宋体" w:eastAsia="宋体" w:hAnsi="宋体" w:cs="宋体"/>
                <w:color w:val="000000"/>
                <w:spacing w:val="-1"/>
                <w:w w:val="100"/>
                <w:position w:val="0"/>
                <w:sz w:val="18"/>
                <w:u w:val="none"/>
              </w:rPr>
              <w:t>险的能力</w:t>
            </w:r>
          </w:p>
        </w:tc>
      </w:tr>
      <w:tr>
        <w:tblPrEx>
          <w:tblW w:w="0" w:type="auto"/>
          <w:tblInd w:w="0" w:type="dxa"/>
          <w:tblLayout w:type="fixed"/>
          <w:tblCellMar>
            <w:top w:w="0" w:type="dxa"/>
            <w:left w:w="108" w:type="dxa"/>
            <w:bottom w:w="0" w:type="dxa"/>
            <w:right w:w="108" w:type="dxa"/>
          </w:tblCellMar>
        </w:tblPrEx>
        <w:trPr>
          <w:trHeight w:hRule="exact" w:val="1288"/>
        </w:trPr>
        <w:tc>
          <w:tcPr>
            <w:tcW w:w="10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375" w:right="-239"/>
            </w:pPr>
          </w:p>
          <w:p>
            <w:pPr>
              <w:spacing w:before="0" w:after="0" w:line="253" w:lineRule="exact"/>
              <w:ind w:left="375" w:right="-239"/>
            </w:pPr>
            <w:r>
              <w:rPr>
                <w:rFonts w:ascii="宋体" w:eastAsia="宋体" w:hAnsi="宋体" w:cs="宋体"/>
                <w:color w:val="000000"/>
                <w:spacing w:val="0"/>
                <w:w w:val="100"/>
                <w:position w:val="0"/>
                <w:sz w:val="18"/>
                <w:u w:val="none"/>
              </w:rPr>
              <w:t>4级</w:t>
            </w:r>
          </w:p>
        </w:tc>
        <w:tc>
          <w:tcPr>
            <w:tcW w:w="83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91" w:right="-239"/>
            </w:pPr>
          </w:p>
          <w:p>
            <w:pPr>
              <w:spacing w:before="0" w:after="0" w:line="181" w:lineRule="exact"/>
              <w:ind w:left="191" w:right="-239"/>
            </w:pPr>
            <w:r>
              <w:rPr>
                <w:rFonts w:ascii="宋体" w:hAnsi="宋体" w:cs="宋体"/>
                <w:color w:val="000000"/>
                <w:spacing w:val="0"/>
                <w:w w:val="100"/>
                <w:position w:val="0"/>
                <w:sz w:val="18"/>
                <w:u w:val="none"/>
              </w:rPr>
              <w:t>具备学习新技术、新产品的能力，熟悉运用漏洞评估和渗透测试的方法和工具、熟悉安全事件响应的流</w:t>
            </w:r>
          </w:p>
          <w:p>
            <w:pPr>
              <w:spacing w:before="0" w:after="0" w:line="312" w:lineRule="exact"/>
              <w:ind w:left="11" w:right="-239"/>
            </w:pPr>
            <w:r>
              <w:rPr>
                <w:rFonts w:ascii="宋体" w:hAnsi="宋体" w:cs="宋体"/>
                <w:color w:val="000000"/>
                <w:spacing w:val="-1"/>
                <w:w w:val="100"/>
                <w:position w:val="0"/>
                <w:sz w:val="18"/>
                <w:u w:val="none"/>
              </w:rPr>
              <w:t>程和方法等，熟悉信息安全相关专业、领域和其它相关专业、领域所需各类知识,具备应对安全威胁和化解</w:t>
            </w:r>
          </w:p>
          <w:p>
            <w:pPr>
              <w:spacing w:before="0" w:after="0" w:line="312" w:lineRule="exact"/>
              <w:ind w:left="11" w:right="-239"/>
            </w:pPr>
            <w:r>
              <w:rPr>
                <w:rFonts w:ascii="宋体" w:eastAsia="宋体" w:hAnsi="宋体" w:cs="宋体"/>
                <w:color w:val="000000"/>
                <w:spacing w:val="-1"/>
                <w:w w:val="100"/>
                <w:position w:val="0"/>
                <w:sz w:val="18"/>
                <w:u w:val="none"/>
              </w:rPr>
              <w:t>相关风险的能力</w:t>
            </w:r>
          </w:p>
        </w:tc>
      </w:tr>
    </w:tbl>
    <w:p>
      <w:pPr>
        <w:spacing w:after="0" w:line="20" w:lineRule="exact"/>
      </w:pPr>
      <w:r>
        <w:pict>
          <v:shape id="wondershare_19" o:spid="_x0000_s1043" type="#_x0000_t202" style="width:24.5pt;height:13.95pt;margin-top:775.05pt;margin-left:533.85pt;mso-height-relative:page;mso-position-horizontal-relative:page;mso-position-vertical-relative:page;mso-width-relative:page;position:absolute;z-index:-251639808" coordsize="21600,21600" filled="f" stroked="f">
            <v:stroke joinstyle="miter"/>
            <v:textbox inset="0,0,0,0">
              <w:txbxContent>
                <w:p>
                  <w:pPr>
                    <w:autoSpaceDE w:val="0"/>
                    <w:autoSpaceDN w:val="0"/>
                    <w:adjustRightInd w:val="0"/>
                    <w:spacing w:before="0" w:after="0" w:line="180" w:lineRule="exact"/>
                    <w:jc w:val="left"/>
                  </w:pPr>
                  <w:r>
                    <w:rPr>
                      <w:rFonts w:ascii="宋体" w:hAnsi="宋体" w:cs="宋体"/>
                      <w:color w:val="000000"/>
                      <w:spacing w:val="-1"/>
                      <w:w w:val="100"/>
                      <w:position w:val="0"/>
                      <w:sz w:val="18"/>
                      <w:u w:val="none"/>
                    </w:rPr>
                    <w:t>7</w:t>
                  </w:r>
                </w:p>
              </w:txbxContent>
            </v:textbox>
          </v:shape>
        </w:pict>
      </w:r>
    </w:p>
    <w:p>
      <w:pPr>
        <w:spacing w:before="0" w:after="0" w:line="352" w:lineRule="exact"/>
      </w:pPr>
    </w:p>
    <w:p>
      <w:pPr>
        <w:widowControl/>
        <w:jc w:val="left"/>
        <w:sectPr>
          <w:type w:val="continuous"/>
          <w:pgSz w:w="11906" w:h="16839"/>
          <w:pgMar w:top="1097" w:right="703" w:bottom="857" w:left="1063" w:header="0" w:footer="0" w:gutter="0"/>
          <w:pgNumType w:start="43"/>
          <w:cols w:num="1" w:space="720"/>
          <w:docGrid w:type="lines" w:linePitch="312" w:charSpace="0"/>
        </w:sectPr>
      </w:pPr>
    </w:p>
    <w:p>
      <w:pPr>
        <w:spacing w:before="0" w:after="0" w:line="212" w:lineRule="exact"/>
        <w:ind w:left="7819" w:firstLine="0"/>
        <w:jc w:val="left"/>
      </w:pP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1793.7-2023</w:t>
      </w:r>
    </w:p>
    <w:p>
      <w:pPr>
        <w:widowControl/>
        <w:jc w:val="left"/>
        <w:sectPr>
          <w:type w:val="continuous"/>
          <w:pgSz w:w="11906" w:h="16839"/>
          <w:pgMar w:top="1097" w:right="703" w:bottom="857" w:left="1063" w:header="0" w:footer="0" w:gutter="0"/>
          <w:pgNumType w:start="44"/>
          <w:cols w:num="1" w:space="708" w:equalWidth="0">
            <w:col w:w="10140" w:space="0"/>
          </w:cols>
          <w:docGrid w:type="lines" w:linePitch="312" w:charSpace="0"/>
        </w:sectPr>
      </w:pPr>
    </w:p>
    <w:p>
      <w:pPr>
        <w:spacing w:before="0" w:after="0" w:line="240" w:lineRule="exact"/>
        <w:ind w:left="7819" w:firstLine="0"/>
      </w:pPr>
    </w:p>
    <w:p>
      <w:pPr>
        <w:spacing w:before="0" w:after="0" w:line="240" w:lineRule="exact"/>
        <w:ind w:left="7819" w:firstLine="0"/>
      </w:pPr>
    </w:p>
    <w:p>
      <w:pPr>
        <w:spacing w:before="0" w:after="0" w:line="321" w:lineRule="exact"/>
        <w:ind w:left="7819" w:firstLine="0"/>
      </w:pPr>
    </w:p>
    <w:p>
      <w:pPr>
        <w:widowControl/>
        <w:jc w:val="left"/>
        <w:sectPr>
          <w:type w:val="continuous"/>
          <w:pgSz w:w="11906" w:h="16839"/>
          <w:pgMar w:top="1097" w:right="703" w:bottom="857" w:left="1063" w:header="0" w:footer="0" w:gutter="0"/>
          <w:pgNumType w:start="45"/>
          <w:cols w:num="1" w:space="720"/>
          <w:docGrid w:type="lines" w:linePitch="312" w:charSpace="0"/>
        </w:sectPr>
      </w:pPr>
    </w:p>
    <w:p>
      <w:pPr>
        <w:spacing w:before="0" w:after="0" w:line="212" w:lineRule="exact"/>
        <w:ind w:left="2590" w:firstLine="0"/>
        <w:jc w:val="left"/>
      </w:pPr>
      <w:r>
        <w:rPr>
          <w:rFonts w:ascii="黑体" w:eastAsia="黑体" w:hAnsi="黑体" w:cs="黑体"/>
          <w:color w:val="000000"/>
          <w:spacing w:val="24"/>
          <w:w w:val="100"/>
          <w:position w:val="0"/>
          <w:sz w:val="21"/>
          <w:u w:val="none"/>
        </w:rPr>
        <w:t>表3</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信息安全管理各等级职业资格-技术能力</w:t>
      </w:r>
      <w:r>
        <w:rPr>
          <w:rFonts w:ascii="宋体" w:eastAsia="宋体" w:hAnsi="宋体" w:cs="宋体"/>
          <w:color w:val="000000"/>
          <w:spacing w:val="-1"/>
          <w:w w:val="100"/>
          <w:position w:val="0"/>
          <w:sz w:val="21"/>
          <w:u w:val="none"/>
        </w:rPr>
        <w:t>（续）</w:t>
      </w:r>
    </w:p>
    <w:p>
      <w:pPr>
        <w:widowControl/>
        <w:jc w:val="left"/>
        <w:sectPr>
          <w:type w:val="continuous"/>
          <w:pgSz w:w="11906" w:h="16839"/>
          <w:pgMar w:top="1097" w:right="703" w:bottom="857" w:left="1063" w:header="0" w:footer="0" w:gutter="0"/>
          <w:pgNumType w:start="46"/>
          <w:cols w:num="1" w:space="708" w:equalWidth="0">
            <w:col w:w="10140" w:space="0"/>
          </w:cols>
          <w:docGrid w:type="lines" w:linePitch="312" w:charSpace="0"/>
        </w:sectPr>
      </w:pPr>
    </w:p>
    <w:p>
      <w:pPr>
        <w:spacing w:before="0" w:after="0" w:line="323" w:lineRule="exact"/>
        <w:ind w:left="2590" w:firstLine="0"/>
      </w:pPr>
    </w:p>
    <w:p>
      <w:pPr>
        <w:widowControl/>
        <w:jc w:val="left"/>
        <w:sectPr>
          <w:type w:val="continuous"/>
          <w:pgSz w:w="11906" w:h="16839"/>
          <w:pgMar w:top="1097" w:right="703" w:bottom="857" w:left="1063" w:header="0" w:footer="0" w:gutter="0"/>
          <w:pgNumType w:start="47"/>
          <w:cols w:num="1" w:space="720"/>
          <w:docGrid w:type="lines" w:linePitch="312" w:charSpace="0"/>
        </w:sectPr>
      </w:pPr>
    </w:p>
    <w:p>
      <w:pPr>
        <w:spacing w:before="0" w:after="0" w:line="212" w:lineRule="exact"/>
        <w:ind w:left="355" w:firstLine="0"/>
        <w:jc w:val="left"/>
      </w:pPr>
      <w:r>
        <w:pict>
          <v:shape id="_x0000_s2070" o:spid="_x0000_s1044" type="#_x0000_t202" style="width:332pt;height:53pt;margin-top:397.7pt;margin-left:141.65pt;mso-height-relative:page;mso-position-horizontal-relative:page;mso-position-vertical-relative:page;mso-width-relative:page;position:absolute;z-index:-251638784"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0"/>
          <w:sz w:val="21"/>
          <w:u w:val="none"/>
        </w:rPr>
        <w:t>9.4.3</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复合能力</w:t>
      </w:r>
    </w:p>
    <w:p>
      <w:pPr>
        <w:spacing w:before="0" w:after="0" w:line="240" w:lineRule="exact"/>
        <w:ind w:left="355" w:firstLine="0"/>
      </w:pPr>
    </w:p>
    <w:p>
      <w:pPr>
        <w:spacing w:before="0" w:after="0" w:line="225" w:lineRule="exact"/>
        <w:ind w:left="355" w:firstLine="420"/>
        <w:jc w:val="left"/>
      </w:pPr>
      <w:r>
        <w:rPr>
          <w:rFonts w:ascii="宋体" w:hAnsi="宋体" w:cs="宋体"/>
          <w:color w:val="000000"/>
          <w:spacing w:val="-1"/>
          <w:w w:val="100"/>
          <w:position w:val="0"/>
          <w:sz w:val="21"/>
          <w:u w:val="none"/>
        </w:rPr>
        <w:t>复合能力要求参见表4。</w:t>
      </w:r>
    </w:p>
    <w:p>
      <w:pPr>
        <w:spacing w:before="0" w:after="0" w:line="240" w:lineRule="exact"/>
        <w:ind w:left="355" w:firstLine="420"/>
      </w:pPr>
    </w:p>
    <w:p>
      <w:pPr>
        <w:spacing w:before="0" w:after="0" w:line="231" w:lineRule="exact"/>
        <w:ind w:left="355" w:firstLine="2551"/>
        <w:jc w:val="left"/>
      </w:pPr>
      <w:r>
        <w:rPr>
          <w:rFonts w:ascii="黑体" w:eastAsia="黑体" w:hAnsi="黑体" w:cs="黑体"/>
          <w:color w:val="000000"/>
          <w:spacing w:val="24"/>
          <w:w w:val="100"/>
          <w:position w:val="0"/>
          <w:sz w:val="21"/>
          <w:u w:val="none"/>
        </w:rPr>
        <w:t>表4</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信息安全管理各等级职业资格-复合能力</w:t>
      </w:r>
    </w:p>
    <w:p>
      <w:pPr>
        <w:widowControl/>
        <w:jc w:val="left"/>
        <w:sectPr>
          <w:type w:val="continuous"/>
          <w:pgSz w:w="11906" w:h="16839"/>
          <w:pgMar w:top="1097" w:right="703" w:bottom="857" w:left="1063" w:header="0" w:footer="0" w:gutter="0"/>
          <w:pgNumType w:start="48"/>
          <w:cols w:num="1" w:space="708" w:equalWidth="0">
            <w:col w:w="10140" w:space="0"/>
          </w:cols>
          <w:docGrid w:type="lines" w:linePitch="312" w:charSpace="0"/>
        </w:sectPr>
      </w:pPr>
    </w:p>
    <w:p>
      <w:pPr>
        <w:spacing w:before="0" w:after="0" w:line="208" w:lineRule="exact"/>
        <w:ind w:left="355" w:firstLine="2551"/>
      </w:pPr>
    </w:p>
    <w:p>
      <w:pPr>
        <w:widowControl/>
        <w:jc w:val="left"/>
        <w:sectPr>
          <w:type w:val="continuous"/>
          <w:pgSz w:w="11906" w:h="16839"/>
          <w:pgMar w:top="1097" w:right="703" w:bottom="857" w:left="1063" w:header="0" w:footer="0" w:gutter="0"/>
          <w:pgNumType w:start="49"/>
          <w:cols w:num="1" w:space="720"/>
          <w:docGrid w:type="lines" w:linePitch="312" w:charSpace="0"/>
        </w:sectPr>
      </w:pPr>
    </w:p>
    <w:p>
      <w:pPr>
        <w:spacing w:before="0" w:after="0" w:line="180" w:lineRule="exact"/>
        <w:ind w:left="9615" w:firstLine="0"/>
        <w:jc w:val="left"/>
      </w:pPr>
    </w:p>
    <w:p>
      <w:pPr>
        <w:widowControl/>
        <w:jc w:val="left"/>
        <w:sectPr>
          <w:type w:val="continuous"/>
          <w:pgSz w:w="11906" w:h="16839"/>
          <w:pgMar w:top="1097" w:right="703" w:bottom="857" w:left="1063" w:header="0" w:footer="0" w:gutter="0"/>
          <w:pgNumType w:start="50"/>
          <w:cols w:num="1" w:space="708" w:equalWidth="0">
            <w:col w:w="10140" w:space="0"/>
          </w:cols>
          <w:docGrid w:type="lines" w:linePitch="312" w:charSpace="0"/>
        </w:sectPr>
      </w:pPr>
    </w:p>
    <w:p>
      <w:pPr>
        <w:spacing w:before="0" w:after="0" w:line="240" w:lineRule="exact"/>
      </w:pPr>
      <w:bookmarkStart w:id="14" w:name="14"/>
      <w:bookmarkEnd w:id="14"/>
    </w:p>
    <w:p>
      <w:pPr>
        <w:spacing w:before="0" w:after="0" w:line="324" w:lineRule="exact"/>
        <w:ind w:left="60" w:firstLine="0"/>
        <w:jc w:val="left"/>
      </w:pPr>
      <w:r>
        <w:pict>
          <v:shape id="_x0000_s2071" o:spid="_x0000_s1045" type="#_x0000_t202" style="width:332pt;height:53pt;margin-top:397.7pt;margin-left:141.65pt;mso-height-relative:page;mso-position-horizontal-relative:page;mso-position-vertical-relative:page;mso-width-relative:page;position:absolute;z-index:-251637760"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0"/>
          <w:sz w:val="21"/>
          <w:u w:val="none"/>
        </w:rPr>
        <w:t>DB21/T</w:t>
      </w:r>
      <w:r>
        <w:rPr>
          <w:rFonts w:ascii="Calibri" w:hAnsi="Calibri" w:cs="Calibri"/>
          <w:color w:val="000000"/>
          <w:spacing w:val="0"/>
          <w:w w:val="229"/>
          <w:sz w:val="21"/>
          <w:u w:val="none"/>
        </w:rPr>
        <w:t> </w:t>
      </w:r>
      <w:r>
        <w:rPr>
          <w:rFonts w:ascii="黑体" w:hAnsi="黑体" w:cs="黑体"/>
          <w:color w:val="000000"/>
          <w:spacing w:val="-1"/>
          <w:w w:val="100"/>
          <w:position w:val="0"/>
          <w:sz w:val="21"/>
          <w:u w:val="none"/>
        </w:rPr>
        <w:t>1793.7-2023</w:t>
      </w: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93" w:lineRule="exact"/>
        <w:ind w:left="60" w:firstLine="0"/>
        <w:jc w:val="left"/>
      </w:pPr>
      <w:r>
        <w:rPr>
          <w:rFonts w:ascii="黑体" w:hAnsi="黑体" w:cs="黑体"/>
          <w:color w:val="000000"/>
          <w:spacing w:val="-2"/>
          <w:w w:val="100"/>
          <w:position w:val="0"/>
          <w:sz w:val="21"/>
          <w:u w:val="none"/>
        </w:rPr>
        <w:t>10</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信息安全咨询</w:t>
      </w:r>
    </w:p>
    <w:p>
      <w:pPr>
        <w:spacing w:before="0" w:after="0" w:line="240" w:lineRule="exact"/>
        <w:ind w:left="60" w:firstLine="0"/>
      </w:pPr>
    </w:p>
    <w:p>
      <w:pPr>
        <w:spacing w:before="0" w:after="0" w:line="384" w:lineRule="exact"/>
        <w:ind w:left="60" w:firstLine="0"/>
        <w:jc w:val="left"/>
      </w:pPr>
      <w:r>
        <w:rPr>
          <w:rFonts w:ascii="黑体" w:hAnsi="黑体" w:cs="黑体"/>
          <w:color w:val="000000"/>
          <w:spacing w:val="-1"/>
          <w:w w:val="100"/>
          <w:position w:val="0"/>
          <w:sz w:val="21"/>
          <w:u w:val="none"/>
        </w:rPr>
        <w:t>10.1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职业定义</w:t>
      </w:r>
    </w:p>
    <w:p>
      <w:pPr>
        <w:spacing w:before="0" w:after="0" w:line="240" w:lineRule="exact"/>
        <w:ind w:left="60" w:firstLine="0"/>
      </w:pPr>
    </w:p>
    <w:p>
      <w:pPr>
        <w:spacing w:before="0" w:after="0" w:line="225" w:lineRule="exact"/>
        <w:ind w:left="60" w:firstLine="420"/>
        <w:jc w:val="left"/>
      </w:pPr>
      <w:r>
        <w:rPr>
          <w:rFonts w:ascii="宋体" w:hAnsi="宋体" w:cs="宋体"/>
          <w:color w:val="000000"/>
          <w:spacing w:val="0"/>
          <w:w w:val="100"/>
          <w:position w:val="0"/>
          <w:sz w:val="21"/>
          <w:u w:val="none"/>
        </w:rPr>
        <w:t>为组织或个人,围绕信息系统所支持业务的相关人员、技术和管理，通过知识传递、工作辅导和系</w:t>
      </w:r>
    </w:p>
    <w:p>
      <w:pPr>
        <w:spacing w:before="0" w:after="0" w:line="312" w:lineRule="exact"/>
        <w:ind w:left="60" w:firstLine="0"/>
        <w:jc w:val="left"/>
      </w:pPr>
      <w:r>
        <w:rPr>
          <w:rFonts w:ascii="宋体" w:eastAsia="宋体" w:hAnsi="宋体" w:cs="宋体"/>
          <w:color w:val="000000"/>
          <w:spacing w:val="-3"/>
          <w:w w:val="100"/>
          <w:position w:val="0"/>
          <w:sz w:val="21"/>
          <w:u w:val="none"/>
        </w:rPr>
        <w:t>统规划等方法，提出解决信息安全问题的建议和方案，帮助组织建立健全的信息安全体系，提供专业的</w:t>
      </w:r>
    </w:p>
    <w:p>
      <w:pPr>
        <w:spacing w:before="0" w:after="0" w:line="312" w:lineRule="exact"/>
        <w:ind w:left="60" w:firstLine="0"/>
        <w:jc w:val="left"/>
      </w:pPr>
      <w:r>
        <w:rPr>
          <w:rFonts w:ascii="宋体" w:hAnsi="宋体" w:cs="宋体"/>
          <w:color w:val="000000"/>
          <w:spacing w:val="-1"/>
          <w:w w:val="100"/>
          <w:position w:val="0"/>
          <w:sz w:val="21"/>
          <w:u w:val="none"/>
        </w:rPr>
        <w:t>建议和指导，确保信息资产得到有效的保护，降低安全风险，满足法规和合规性要求的信息安全服务。</w:t>
      </w:r>
    </w:p>
    <w:p>
      <w:pPr>
        <w:spacing w:before="0" w:after="0" w:line="240" w:lineRule="exact"/>
        <w:ind w:left="60" w:firstLine="0"/>
      </w:pPr>
    </w:p>
    <w:p>
      <w:pPr>
        <w:spacing w:before="0" w:after="0" w:line="231" w:lineRule="exact"/>
        <w:ind w:left="60" w:firstLine="0"/>
        <w:jc w:val="left"/>
      </w:pPr>
      <w:r>
        <w:rPr>
          <w:rFonts w:ascii="黑体" w:hAnsi="黑体" w:cs="黑体"/>
          <w:color w:val="000000"/>
          <w:spacing w:val="-1"/>
          <w:w w:val="100"/>
          <w:position w:val="0"/>
          <w:sz w:val="21"/>
          <w:u w:val="none"/>
        </w:rPr>
        <w:t>10.2</w:t>
      </w:r>
      <w:r>
        <w:rPr>
          <w:rFonts w:ascii="Calibri" w:hAnsi="Calibri" w:cs="Calibri"/>
          <w:color w:val="000000"/>
          <w:spacing w:val="0"/>
          <w:w w:val="195"/>
          <w:sz w:val="24"/>
          <w:u w:val="none"/>
        </w:rPr>
        <w:t>  </w:t>
      </w:r>
      <w:r>
        <w:rPr>
          <w:rFonts w:ascii="黑体" w:eastAsia="黑体" w:hAnsi="黑体" w:cs="黑体"/>
          <w:color w:val="000000"/>
          <w:spacing w:val="-2"/>
          <w:w w:val="100"/>
          <w:position w:val="0"/>
          <w:sz w:val="21"/>
          <w:u w:val="none"/>
        </w:rPr>
        <w:t>等级</w:t>
      </w:r>
    </w:p>
    <w:p>
      <w:pPr>
        <w:spacing w:before="0" w:after="0" w:line="240" w:lineRule="exact"/>
        <w:ind w:left="60" w:firstLine="0"/>
      </w:pPr>
    </w:p>
    <w:p>
      <w:pPr>
        <w:spacing w:before="0" w:after="0" w:line="225" w:lineRule="exact"/>
        <w:ind w:left="60" w:firstLine="420"/>
        <w:jc w:val="left"/>
      </w:pPr>
      <w:r>
        <w:rPr>
          <w:rFonts w:ascii="宋体" w:hAnsi="宋体" w:cs="宋体"/>
          <w:color w:val="000000"/>
          <w:spacing w:val="0"/>
          <w:w w:val="100"/>
          <w:position w:val="0"/>
          <w:sz w:val="21"/>
          <w:u w:val="none"/>
        </w:rPr>
        <w:t>信息安全咨询设3个等级，即：职业资格6级（高级信息安全咨询师）、职业资格5级（信息安全咨</w:t>
      </w:r>
    </w:p>
    <w:p>
      <w:pPr>
        <w:spacing w:before="0" w:after="0" w:line="312" w:lineRule="exact"/>
        <w:ind w:left="60" w:firstLine="0"/>
        <w:jc w:val="left"/>
      </w:pPr>
      <w:r>
        <w:rPr>
          <w:rFonts w:ascii="宋体" w:hAnsi="宋体" w:cs="宋体"/>
          <w:color w:val="000000"/>
          <w:spacing w:val="-1"/>
          <w:w w:val="100"/>
          <w:position w:val="0"/>
          <w:sz w:val="21"/>
          <w:u w:val="none"/>
        </w:rPr>
        <w:t>询师）和职业资格4级（助理信息安全咨询师）。</w:t>
      </w:r>
    </w:p>
    <w:p>
      <w:pPr>
        <w:spacing w:before="0" w:after="0" w:line="240" w:lineRule="exact"/>
        <w:ind w:left="60" w:firstLine="0"/>
      </w:pPr>
    </w:p>
    <w:p>
      <w:pPr>
        <w:spacing w:before="0" w:after="0" w:line="231" w:lineRule="exact"/>
        <w:ind w:left="60" w:firstLine="0"/>
        <w:jc w:val="left"/>
      </w:pPr>
      <w:r>
        <w:rPr>
          <w:rFonts w:ascii="黑体" w:hAnsi="黑体" w:cs="黑体"/>
          <w:color w:val="000000"/>
          <w:spacing w:val="-1"/>
          <w:w w:val="100"/>
          <w:position w:val="0"/>
          <w:sz w:val="21"/>
          <w:u w:val="none"/>
        </w:rPr>
        <w:t>10.3</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申报条件</w:t>
      </w:r>
    </w:p>
    <w:p>
      <w:pPr>
        <w:spacing w:before="0" w:after="0" w:line="240" w:lineRule="exact"/>
        <w:ind w:left="60" w:firstLine="0"/>
      </w:pPr>
    </w:p>
    <w:p>
      <w:pPr>
        <w:spacing w:before="0" w:after="0" w:line="225" w:lineRule="exact"/>
        <w:ind w:left="60" w:firstLine="420"/>
        <w:jc w:val="left"/>
      </w:pPr>
      <w:r>
        <w:rPr>
          <w:rFonts w:ascii="宋体" w:eastAsia="宋体" w:hAnsi="宋体" w:cs="宋体"/>
          <w:color w:val="000000"/>
          <w:spacing w:val="-1"/>
          <w:w w:val="100"/>
          <w:position w:val="0"/>
          <w:sz w:val="21"/>
          <w:u w:val="none"/>
        </w:rPr>
        <w:t>申报信息安全咨询各等级职业资格，应符合以下条件之一：</w:t>
      </w:r>
    </w:p>
    <w:p>
      <w:pPr>
        <w:tabs>
          <w:tab w:val="left" w:pos="900"/>
        </w:tabs>
        <w:spacing w:before="0" w:after="0" w:line="312" w:lineRule="exact"/>
        <w:ind w:left="60" w:firstLine="365"/>
        <w:jc w:val="left"/>
      </w:pPr>
      <w:r>
        <w:rPr>
          <w:rFonts w:ascii="宋体" w:hAnsi="宋体" w:cs="宋体"/>
          <w:color w:val="000000"/>
          <w:spacing w:val="-2"/>
          <w:w w:val="100"/>
          <w:position w:val="0"/>
          <w:sz w:val="21"/>
          <w:u w:val="none"/>
        </w:rPr>
        <w:t>a)</w:t>
      </w:r>
      <w:r>
        <w:rPr>
          <w:rFonts w:cs="Calibri"/>
          <w:color w:val="000000"/>
          <w:spacing w:val="0"/>
          <w:w w:val="100"/>
          <w:u w:val="none"/>
        </w:rPr>
        <w:tab/>
      </w:r>
      <w:r>
        <w:rPr>
          <w:rFonts w:ascii="宋体" w:eastAsia="宋体" w:hAnsi="宋体" w:cs="宋体"/>
          <w:color w:val="000000"/>
          <w:spacing w:val="-1"/>
          <w:w w:val="100"/>
          <w:position w:val="0"/>
          <w:sz w:val="21"/>
          <w:u w:val="none"/>
        </w:rPr>
        <w:t>职业资格6级：</w:t>
      </w:r>
    </w:p>
    <w:p>
      <w:pPr>
        <w:spacing w:before="0" w:after="0" w:line="312" w:lineRule="exact"/>
        <w:ind w:left="60" w:firstLine="852"/>
        <w:jc w:val="left"/>
      </w:pPr>
      <w:r>
        <w:rPr>
          <w:rFonts w:ascii="宋体" w:hAnsi="宋体" w:cs="宋体"/>
          <w:color w:val="000000"/>
          <w:spacing w:val="-2"/>
          <w:w w:val="100"/>
          <w:position w:val="0"/>
          <w:sz w:val="21"/>
          <w:u w:val="none"/>
        </w:rPr>
        <w:t>1)</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获</w:t>
      </w:r>
      <w:r>
        <w:rPr>
          <w:rFonts w:ascii="宋体" w:eastAsia="宋体" w:hAnsi="宋体" w:cs="宋体"/>
          <w:color w:val="000000"/>
          <w:spacing w:val="0"/>
          <w:w w:val="100"/>
          <w:position w:val="0"/>
          <w:sz w:val="21"/>
          <w:u w:val="none"/>
        </w:rPr>
        <w:t>得国家计</w:t>
      </w:r>
      <w:r>
        <w:rPr>
          <w:rFonts w:ascii="宋体" w:eastAsia="宋体" w:hAnsi="宋体" w:cs="宋体"/>
          <w:color w:val="000000"/>
          <w:spacing w:val="-2"/>
          <w:w w:val="100"/>
          <w:position w:val="0"/>
          <w:sz w:val="21"/>
          <w:u w:val="none"/>
        </w:rPr>
        <w:t>算</w:t>
      </w:r>
      <w:r>
        <w:rPr>
          <w:rFonts w:ascii="宋体" w:eastAsia="宋体" w:hAnsi="宋体" w:cs="宋体"/>
          <w:color w:val="000000"/>
          <w:spacing w:val="0"/>
          <w:w w:val="100"/>
          <w:position w:val="0"/>
          <w:sz w:val="21"/>
          <w:u w:val="none"/>
        </w:rPr>
        <w:t>机技术与</w:t>
      </w:r>
      <w:r>
        <w:rPr>
          <w:rFonts w:ascii="宋体" w:eastAsia="宋体" w:hAnsi="宋体" w:cs="宋体"/>
          <w:color w:val="000000"/>
          <w:spacing w:val="-2"/>
          <w:w w:val="100"/>
          <w:position w:val="0"/>
          <w:sz w:val="21"/>
          <w:u w:val="none"/>
        </w:rPr>
        <w:t>软</w:t>
      </w:r>
      <w:r>
        <w:rPr>
          <w:rFonts w:ascii="宋体" w:eastAsia="宋体" w:hAnsi="宋体" w:cs="宋体"/>
          <w:color w:val="000000"/>
          <w:spacing w:val="0"/>
          <w:w w:val="100"/>
          <w:position w:val="0"/>
          <w:sz w:val="21"/>
          <w:u w:val="none"/>
        </w:rPr>
        <w:t>件专业技</w:t>
      </w:r>
      <w:r>
        <w:rPr>
          <w:rFonts w:ascii="宋体" w:eastAsia="宋体" w:hAnsi="宋体" w:cs="宋体"/>
          <w:color w:val="000000"/>
          <w:spacing w:val="-2"/>
          <w:w w:val="100"/>
          <w:position w:val="0"/>
          <w:sz w:val="21"/>
          <w:u w:val="none"/>
        </w:rPr>
        <w:t>术</w:t>
      </w:r>
      <w:r>
        <w:rPr>
          <w:rFonts w:ascii="宋体" w:eastAsia="宋体" w:hAnsi="宋体" w:cs="宋体"/>
          <w:color w:val="000000"/>
          <w:spacing w:val="0"/>
          <w:w w:val="100"/>
          <w:position w:val="0"/>
          <w:sz w:val="21"/>
          <w:u w:val="none"/>
        </w:rPr>
        <w:t>资格（水</w:t>
      </w:r>
      <w:r>
        <w:rPr>
          <w:rFonts w:ascii="宋体" w:eastAsia="宋体" w:hAnsi="宋体" w:cs="宋体"/>
          <w:color w:val="000000"/>
          <w:spacing w:val="-2"/>
          <w:w w:val="100"/>
          <w:position w:val="0"/>
          <w:sz w:val="21"/>
          <w:u w:val="none"/>
        </w:rPr>
        <w:t>平</w:t>
      </w:r>
      <w:r>
        <w:rPr>
          <w:rFonts w:ascii="宋体" w:eastAsia="宋体" w:hAnsi="宋体" w:cs="宋体"/>
          <w:color w:val="000000"/>
          <w:spacing w:val="0"/>
          <w:w w:val="100"/>
          <w:position w:val="0"/>
          <w:sz w:val="21"/>
          <w:u w:val="none"/>
        </w:rPr>
        <w:t>）考试相</w:t>
      </w:r>
      <w:r>
        <w:rPr>
          <w:rFonts w:ascii="宋体" w:eastAsia="宋体" w:hAnsi="宋体" w:cs="宋体"/>
          <w:color w:val="000000"/>
          <w:spacing w:val="-2"/>
          <w:w w:val="100"/>
          <w:position w:val="0"/>
          <w:sz w:val="21"/>
          <w:u w:val="none"/>
        </w:rPr>
        <w:t>关</w:t>
      </w:r>
      <w:r>
        <w:rPr>
          <w:rFonts w:ascii="宋体" w:eastAsia="宋体" w:hAnsi="宋体" w:cs="宋体"/>
          <w:color w:val="000000"/>
          <w:spacing w:val="0"/>
          <w:w w:val="100"/>
          <w:position w:val="0"/>
          <w:sz w:val="21"/>
          <w:u w:val="none"/>
        </w:rPr>
        <w:t>高级</w:t>
      </w:r>
      <w:r>
        <w:rPr>
          <w:rFonts w:ascii="宋体" w:eastAsia="宋体" w:hAnsi="宋体" w:cs="宋体"/>
          <w:color w:val="000000"/>
          <w:spacing w:val="-2"/>
          <w:w w:val="100"/>
          <w:position w:val="0"/>
          <w:sz w:val="21"/>
          <w:u w:val="none"/>
        </w:rPr>
        <w:t>资</w:t>
      </w:r>
      <w:r>
        <w:rPr>
          <w:rFonts w:ascii="宋体" w:eastAsia="宋体" w:hAnsi="宋体" w:cs="宋体"/>
          <w:color w:val="000000"/>
          <w:spacing w:val="0"/>
          <w:w w:val="100"/>
          <w:position w:val="0"/>
          <w:sz w:val="21"/>
          <w:u w:val="none"/>
        </w:rPr>
        <w:t>格，并连</w:t>
      </w:r>
      <w:r>
        <w:rPr>
          <w:rFonts w:ascii="宋体" w:eastAsia="宋体" w:hAnsi="宋体" w:cs="宋体"/>
          <w:color w:val="000000"/>
          <w:spacing w:val="-2"/>
          <w:w w:val="100"/>
          <w:position w:val="0"/>
          <w:sz w:val="21"/>
          <w:u w:val="none"/>
        </w:rPr>
        <w:t>续</w:t>
      </w:r>
      <w:r>
        <w:rPr>
          <w:rFonts w:ascii="宋体" w:eastAsia="宋体" w:hAnsi="宋体" w:cs="宋体"/>
          <w:color w:val="000000"/>
          <w:spacing w:val="0"/>
          <w:w w:val="100"/>
          <w:position w:val="0"/>
          <w:sz w:val="21"/>
          <w:u w:val="none"/>
        </w:rPr>
        <w:t>从事本职</w:t>
      </w:r>
    </w:p>
    <w:p>
      <w:pPr>
        <w:spacing w:before="0" w:after="0" w:line="312" w:lineRule="exact"/>
        <w:ind w:left="60" w:firstLine="1277"/>
        <w:jc w:val="left"/>
      </w:pPr>
      <w:r>
        <w:rPr>
          <w:rFonts w:ascii="宋体" w:eastAsia="宋体" w:hAnsi="宋体" w:cs="宋体"/>
          <w:color w:val="000000"/>
          <w:spacing w:val="-1"/>
          <w:w w:val="100"/>
          <w:position w:val="0"/>
          <w:sz w:val="21"/>
          <w:u w:val="none"/>
        </w:rPr>
        <w:t>业相关工作</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5</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60" w:firstLine="852"/>
        <w:jc w:val="left"/>
      </w:pPr>
      <w:r>
        <w:rPr>
          <w:rFonts w:ascii="宋体" w:hAnsi="宋体" w:cs="宋体"/>
          <w:color w:val="000000"/>
          <w:spacing w:val="-2"/>
          <w:w w:val="100"/>
          <w:position w:val="0"/>
          <w:sz w:val="21"/>
          <w:u w:val="none"/>
        </w:rPr>
        <w:t>2)</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具有与从事本职业相关的专业领域硕士以上学历，并连续从事本职业相关工作</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5</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60" w:firstLine="1277"/>
        <w:jc w:val="left"/>
      </w:pPr>
      <w:r>
        <w:rPr>
          <w:rFonts w:ascii="宋体" w:eastAsia="宋体" w:hAnsi="宋体" w:cs="宋体"/>
          <w:color w:val="000000"/>
          <w:spacing w:val="-1"/>
          <w:w w:val="100"/>
          <w:position w:val="0"/>
          <w:sz w:val="21"/>
          <w:u w:val="none"/>
        </w:rPr>
        <w:t>获得认可的业务能力；</w:t>
      </w:r>
    </w:p>
    <w:p>
      <w:pPr>
        <w:spacing w:before="0" w:after="0" w:line="312" w:lineRule="exact"/>
        <w:ind w:left="60" w:firstLine="852"/>
        <w:jc w:val="left"/>
      </w:pPr>
      <w:r>
        <w:rPr>
          <w:rFonts w:ascii="宋体" w:hAnsi="宋体" w:cs="宋体"/>
          <w:color w:val="000000"/>
          <w:spacing w:val="-2"/>
          <w:w w:val="100"/>
          <w:position w:val="0"/>
          <w:sz w:val="21"/>
          <w:u w:val="none"/>
        </w:rPr>
        <w:t>3)</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取得信息安全咨询师职业资格</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2</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60" w:firstLine="852"/>
        <w:jc w:val="left"/>
      </w:pPr>
      <w:r>
        <w:rPr>
          <w:rFonts w:ascii="宋体" w:hAnsi="宋体" w:cs="宋体"/>
          <w:color w:val="000000"/>
          <w:spacing w:val="-2"/>
          <w:w w:val="100"/>
          <w:position w:val="0"/>
          <w:sz w:val="21"/>
          <w:u w:val="none"/>
        </w:rPr>
        <w:t>4)</w:t>
      </w:r>
      <w:r>
        <w:rPr>
          <w:rFonts w:ascii="Calibri" w:hAnsi="Calibri" w:cs="Calibri"/>
          <w:color w:val="000000"/>
          <w:spacing w:val="0"/>
          <w:w w:val="200"/>
          <w:sz w:val="24"/>
          <w:u w:val="none"/>
        </w:rPr>
        <w:t>  </w:t>
      </w:r>
      <w:r>
        <w:rPr>
          <w:rFonts w:ascii="宋体" w:hAnsi="宋体" w:cs="宋体"/>
          <w:color w:val="000000"/>
          <w:spacing w:val="-1"/>
          <w:w w:val="100"/>
          <w:position w:val="0"/>
          <w:sz w:val="21"/>
          <w:u w:val="none"/>
        </w:rPr>
        <w:t>在国内具有重大影响和知名度，并获得认可。</w:t>
      </w:r>
    </w:p>
    <w:p>
      <w:pPr>
        <w:tabs>
          <w:tab w:val="left" w:pos="900"/>
        </w:tabs>
        <w:spacing w:before="0" w:after="0" w:line="312" w:lineRule="exact"/>
        <w:ind w:left="60" w:firstLine="365"/>
        <w:jc w:val="left"/>
      </w:pPr>
      <w:r>
        <w:rPr>
          <w:rFonts w:ascii="宋体" w:hAnsi="宋体" w:cs="宋体"/>
          <w:color w:val="000000"/>
          <w:spacing w:val="-2"/>
          <w:w w:val="100"/>
          <w:position w:val="0"/>
          <w:sz w:val="21"/>
          <w:u w:val="none"/>
        </w:rPr>
        <w:t>b)</w:t>
      </w:r>
      <w:r>
        <w:rPr>
          <w:rFonts w:cs="Calibri"/>
          <w:color w:val="000000"/>
          <w:spacing w:val="0"/>
          <w:w w:val="100"/>
          <w:u w:val="none"/>
        </w:rPr>
        <w:tab/>
      </w:r>
      <w:r>
        <w:rPr>
          <w:rFonts w:ascii="宋体" w:eastAsia="宋体" w:hAnsi="宋体" w:cs="宋体"/>
          <w:color w:val="000000"/>
          <w:spacing w:val="-1"/>
          <w:w w:val="100"/>
          <w:position w:val="0"/>
          <w:sz w:val="21"/>
          <w:u w:val="none"/>
        </w:rPr>
        <w:t>职业资格5级：</w:t>
      </w:r>
    </w:p>
    <w:p>
      <w:pPr>
        <w:spacing w:before="0" w:after="0" w:line="312" w:lineRule="exact"/>
        <w:ind w:left="60" w:firstLine="852"/>
        <w:jc w:val="left"/>
      </w:pPr>
      <w:r>
        <w:rPr>
          <w:rFonts w:ascii="宋体" w:hAnsi="宋体" w:cs="宋体"/>
          <w:color w:val="000000"/>
          <w:spacing w:val="-2"/>
          <w:w w:val="100"/>
          <w:position w:val="0"/>
          <w:sz w:val="21"/>
          <w:u w:val="none"/>
        </w:rPr>
        <w:t>1)</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获</w:t>
      </w:r>
      <w:r>
        <w:rPr>
          <w:rFonts w:ascii="宋体" w:eastAsia="宋体" w:hAnsi="宋体" w:cs="宋体"/>
          <w:color w:val="000000"/>
          <w:spacing w:val="0"/>
          <w:w w:val="100"/>
          <w:position w:val="0"/>
          <w:sz w:val="21"/>
          <w:u w:val="none"/>
        </w:rPr>
        <w:t>得国家计</w:t>
      </w:r>
      <w:r>
        <w:rPr>
          <w:rFonts w:ascii="宋体" w:eastAsia="宋体" w:hAnsi="宋体" w:cs="宋体"/>
          <w:color w:val="000000"/>
          <w:spacing w:val="-2"/>
          <w:w w:val="100"/>
          <w:position w:val="0"/>
          <w:sz w:val="21"/>
          <w:u w:val="none"/>
        </w:rPr>
        <w:t>算</w:t>
      </w:r>
      <w:r>
        <w:rPr>
          <w:rFonts w:ascii="宋体" w:eastAsia="宋体" w:hAnsi="宋体" w:cs="宋体"/>
          <w:color w:val="000000"/>
          <w:spacing w:val="0"/>
          <w:w w:val="100"/>
          <w:position w:val="0"/>
          <w:sz w:val="21"/>
          <w:u w:val="none"/>
        </w:rPr>
        <w:t>机技术与</w:t>
      </w:r>
      <w:r>
        <w:rPr>
          <w:rFonts w:ascii="宋体" w:eastAsia="宋体" w:hAnsi="宋体" w:cs="宋体"/>
          <w:color w:val="000000"/>
          <w:spacing w:val="-2"/>
          <w:w w:val="100"/>
          <w:position w:val="0"/>
          <w:sz w:val="21"/>
          <w:u w:val="none"/>
        </w:rPr>
        <w:t>软</w:t>
      </w:r>
      <w:r>
        <w:rPr>
          <w:rFonts w:ascii="宋体" w:eastAsia="宋体" w:hAnsi="宋体" w:cs="宋体"/>
          <w:color w:val="000000"/>
          <w:spacing w:val="0"/>
          <w:w w:val="100"/>
          <w:position w:val="0"/>
          <w:sz w:val="21"/>
          <w:u w:val="none"/>
        </w:rPr>
        <w:t>件专业技</w:t>
      </w:r>
      <w:r>
        <w:rPr>
          <w:rFonts w:ascii="宋体" w:eastAsia="宋体" w:hAnsi="宋体" w:cs="宋体"/>
          <w:color w:val="000000"/>
          <w:spacing w:val="-2"/>
          <w:w w:val="100"/>
          <w:position w:val="0"/>
          <w:sz w:val="21"/>
          <w:u w:val="none"/>
        </w:rPr>
        <w:t>术</w:t>
      </w:r>
      <w:r>
        <w:rPr>
          <w:rFonts w:ascii="宋体" w:eastAsia="宋体" w:hAnsi="宋体" w:cs="宋体"/>
          <w:color w:val="000000"/>
          <w:spacing w:val="0"/>
          <w:w w:val="100"/>
          <w:position w:val="0"/>
          <w:sz w:val="21"/>
          <w:u w:val="none"/>
        </w:rPr>
        <w:t>资格（水</w:t>
      </w:r>
      <w:r>
        <w:rPr>
          <w:rFonts w:ascii="宋体" w:eastAsia="宋体" w:hAnsi="宋体" w:cs="宋体"/>
          <w:color w:val="000000"/>
          <w:spacing w:val="-2"/>
          <w:w w:val="100"/>
          <w:position w:val="0"/>
          <w:sz w:val="21"/>
          <w:u w:val="none"/>
        </w:rPr>
        <w:t>平</w:t>
      </w:r>
      <w:r>
        <w:rPr>
          <w:rFonts w:ascii="宋体" w:eastAsia="宋体" w:hAnsi="宋体" w:cs="宋体"/>
          <w:color w:val="000000"/>
          <w:spacing w:val="0"/>
          <w:w w:val="100"/>
          <w:position w:val="0"/>
          <w:sz w:val="21"/>
          <w:u w:val="none"/>
        </w:rPr>
        <w:t>）考试相</w:t>
      </w:r>
      <w:r>
        <w:rPr>
          <w:rFonts w:ascii="宋体" w:eastAsia="宋体" w:hAnsi="宋体" w:cs="宋体"/>
          <w:color w:val="000000"/>
          <w:spacing w:val="-2"/>
          <w:w w:val="100"/>
          <w:position w:val="0"/>
          <w:sz w:val="21"/>
          <w:u w:val="none"/>
        </w:rPr>
        <w:t>关</w:t>
      </w:r>
      <w:r>
        <w:rPr>
          <w:rFonts w:ascii="宋体" w:eastAsia="宋体" w:hAnsi="宋体" w:cs="宋体"/>
          <w:color w:val="000000"/>
          <w:spacing w:val="0"/>
          <w:w w:val="100"/>
          <w:position w:val="0"/>
          <w:sz w:val="21"/>
          <w:u w:val="none"/>
        </w:rPr>
        <w:t>高级</w:t>
      </w:r>
      <w:r>
        <w:rPr>
          <w:rFonts w:ascii="宋体" w:eastAsia="宋体" w:hAnsi="宋体" w:cs="宋体"/>
          <w:color w:val="000000"/>
          <w:spacing w:val="-2"/>
          <w:w w:val="100"/>
          <w:position w:val="0"/>
          <w:sz w:val="21"/>
          <w:u w:val="none"/>
        </w:rPr>
        <w:t>资</w:t>
      </w:r>
      <w:r>
        <w:rPr>
          <w:rFonts w:ascii="宋体" w:eastAsia="宋体" w:hAnsi="宋体" w:cs="宋体"/>
          <w:color w:val="000000"/>
          <w:spacing w:val="0"/>
          <w:w w:val="100"/>
          <w:position w:val="0"/>
          <w:sz w:val="21"/>
          <w:u w:val="none"/>
        </w:rPr>
        <w:t>格，并连</w:t>
      </w:r>
      <w:r>
        <w:rPr>
          <w:rFonts w:ascii="宋体" w:eastAsia="宋体" w:hAnsi="宋体" w:cs="宋体"/>
          <w:color w:val="000000"/>
          <w:spacing w:val="-2"/>
          <w:w w:val="100"/>
          <w:position w:val="0"/>
          <w:sz w:val="21"/>
          <w:u w:val="none"/>
        </w:rPr>
        <w:t>续</w:t>
      </w:r>
      <w:r>
        <w:rPr>
          <w:rFonts w:ascii="宋体" w:eastAsia="宋体" w:hAnsi="宋体" w:cs="宋体"/>
          <w:color w:val="000000"/>
          <w:spacing w:val="0"/>
          <w:w w:val="100"/>
          <w:position w:val="0"/>
          <w:sz w:val="21"/>
          <w:u w:val="none"/>
        </w:rPr>
        <w:t>从事本职</w:t>
      </w:r>
    </w:p>
    <w:p>
      <w:pPr>
        <w:spacing w:before="0" w:after="0" w:line="312" w:lineRule="exact"/>
        <w:ind w:left="60" w:firstLine="1277"/>
        <w:jc w:val="left"/>
      </w:pPr>
      <w:r>
        <w:rPr>
          <w:rFonts w:ascii="宋体" w:eastAsia="宋体" w:hAnsi="宋体" w:cs="宋体"/>
          <w:color w:val="000000"/>
          <w:spacing w:val="-1"/>
          <w:w w:val="100"/>
          <w:position w:val="0"/>
          <w:sz w:val="21"/>
          <w:u w:val="none"/>
        </w:rPr>
        <w:t>业工作</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60" w:firstLine="852"/>
        <w:jc w:val="left"/>
      </w:pPr>
      <w:r>
        <w:rPr>
          <w:rFonts w:ascii="宋体" w:hAnsi="宋体" w:cs="宋体"/>
          <w:color w:val="000000"/>
          <w:spacing w:val="-2"/>
          <w:w w:val="100"/>
          <w:position w:val="0"/>
          <w:sz w:val="21"/>
          <w:u w:val="none"/>
        </w:rPr>
        <w:t>2)</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具有与从事本职业相关的专业领域硕士以上学历，并连续从事与本职相关工作</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60" w:firstLine="1277"/>
        <w:jc w:val="left"/>
      </w:pPr>
      <w:r>
        <w:rPr>
          <w:rFonts w:ascii="宋体" w:eastAsia="宋体" w:hAnsi="宋体" w:cs="宋体"/>
          <w:color w:val="000000"/>
          <w:spacing w:val="-1"/>
          <w:w w:val="100"/>
          <w:position w:val="0"/>
          <w:sz w:val="21"/>
          <w:u w:val="none"/>
        </w:rPr>
        <w:t>并获得认可的业务能力；</w:t>
      </w:r>
    </w:p>
    <w:p>
      <w:pPr>
        <w:spacing w:before="0" w:after="0" w:line="312" w:lineRule="exact"/>
        <w:ind w:left="60" w:firstLine="852"/>
        <w:jc w:val="left"/>
      </w:pPr>
      <w:r>
        <w:rPr>
          <w:rFonts w:ascii="宋体" w:hAnsi="宋体" w:cs="宋体"/>
          <w:color w:val="000000"/>
          <w:spacing w:val="-2"/>
          <w:w w:val="100"/>
          <w:position w:val="0"/>
          <w:sz w:val="21"/>
          <w:u w:val="none"/>
        </w:rPr>
        <w:t>3)</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取得助理信息安全咨询师职业资格</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2</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60" w:firstLine="852"/>
        <w:jc w:val="left"/>
      </w:pPr>
      <w:r>
        <w:rPr>
          <w:rFonts w:ascii="宋体" w:hAnsi="宋体" w:cs="宋体"/>
          <w:color w:val="000000"/>
          <w:spacing w:val="-2"/>
          <w:w w:val="100"/>
          <w:position w:val="0"/>
          <w:sz w:val="21"/>
          <w:u w:val="none"/>
        </w:rPr>
        <w:t>4)</w:t>
      </w:r>
      <w:r>
        <w:rPr>
          <w:rFonts w:ascii="Calibri" w:hAnsi="Calibri" w:cs="Calibri"/>
          <w:color w:val="000000"/>
          <w:spacing w:val="0"/>
          <w:w w:val="200"/>
          <w:sz w:val="24"/>
          <w:u w:val="none"/>
        </w:rPr>
        <w:t>  </w:t>
      </w:r>
      <w:r>
        <w:rPr>
          <w:rFonts w:ascii="宋体" w:hAnsi="宋体" w:cs="宋体"/>
          <w:color w:val="000000"/>
          <w:spacing w:val="-1"/>
          <w:w w:val="100"/>
          <w:position w:val="0"/>
          <w:sz w:val="21"/>
          <w:u w:val="none"/>
        </w:rPr>
        <w:t>在地区内具有重大影响和知名度，并获得认可。</w:t>
      </w:r>
    </w:p>
    <w:p>
      <w:pPr>
        <w:tabs>
          <w:tab w:val="left" w:pos="900"/>
        </w:tabs>
        <w:spacing w:before="0" w:after="0" w:line="312" w:lineRule="exact"/>
        <w:ind w:left="60" w:firstLine="365"/>
        <w:jc w:val="left"/>
      </w:pPr>
      <w:r>
        <w:rPr>
          <w:rFonts w:ascii="宋体" w:hAnsi="宋体" w:cs="宋体"/>
          <w:color w:val="000000"/>
          <w:spacing w:val="-2"/>
          <w:w w:val="100"/>
          <w:position w:val="0"/>
          <w:sz w:val="21"/>
          <w:u w:val="none"/>
        </w:rPr>
        <w:t>c)</w:t>
      </w:r>
      <w:r>
        <w:rPr>
          <w:rFonts w:cs="Calibri"/>
          <w:color w:val="000000"/>
          <w:spacing w:val="-1"/>
          <w:w w:val="100"/>
          <w:u w:val="none"/>
        </w:rPr>
        <w:tab/>
      </w:r>
      <w:r>
        <w:rPr>
          <w:rFonts w:ascii="宋体" w:eastAsia="宋体" w:hAnsi="宋体" w:cs="宋体"/>
          <w:color w:val="000000"/>
          <w:spacing w:val="-1"/>
          <w:w w:val="100"/>
          <w:position w:val="0"/>
          <w:sz w:val="21"/>
          <w:u w:val="none"/>
        </w:rPr>
        <w:t>职业资格4级：</w:t>
      </w:r>
    </w:p>
    <w:p>
      <w:pPr>
        <w:spacing w:before="0" w:after="0" w:line="312" w:lineRule="exact"/>
        <w:ind w:left="60" w:firstLine="852"/>
        <w:jc w:val="left"/>
      </w:pPr>
      <w:r>
        <w:rPr>
          <w:rFonts w:ascii="宋体" w:hAnsi="宋体" w:cs="宋体"/>
          <w:color w:val="000000"/>
          <w:spacing w:val="-2"/>
          <w:w w:val="100"/>
          <w:position w:val="0"/>
          <w:sz w:val="21"/>
          <w:u w:val="none"/>
        </w:rPr>
        <w:t>1)</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获</w:t>
      </w:r>
      <w:r>
        <w:rPr>
          <w:rFonts w:ascii="宋体" w:eastAsia="宋体" w:hAnsi="宋体" w:cs="宋体"/>
          <w:color w:val="000000"/>
          <w:spacing w:val="0"/>
          <w:w w:val="100"/>
          <w:position w:val="0"/>
          <w:sz w:val="21"/>
          <w:u w:val="none"/>
        </w:rPr>
        <w:t>得国家计</w:t>
      </w:r>
      <w:r>
        <w:rPr>
          <w:rFonts w:ascii="宋体" w:eastAsia="宋体" w:hAnsi="宋体" w:cs="宋体"/>
          <w:color w:val="000000"/>
          <w:spacing w:val="-2"/>
          <w:w w:val="100"/>
          <w:position w:val="0"/>
          <w:sz w:val="21"/>
          <w:u w:val="none"/>
        </w:rPr>
        <w:t>算</w:t>
      </w:r>
      <w:r>
        <w:rPr>
          <w:rFonts w:ascii="宋体" w:eastAsia="宋体" w:hAnsi="宋体" w:cs="宋体"/>
          <w:color w:val="000000"/>
          <w:spacing w:val="0"/>
          <w:w w:val="100"/>
          <w:position w:val="0"/>
          <w:sz w:val="21"/>
          <w:u w:val="none"/>
        </w:rPr>
        <w:t>机技术与</w:t>
      </w:r>
      <w:r>
        <w:rPr>
          <w:rFonts w:ascii="宋体" w:eastAsia="宋体" w:hAnsi="宋体" w:cs="宋体"/>
          <w:color w:val="000000"/>
          <w:spacing w:val="-2"/>
          <w:w w:val="100"/>
          <w:position w:val="0"/>
          <w:sz w:val="21"/>
          <w:u w:val="none"/>
        </w:rPr>
        <w:t>软</w:t>
      </w:r>
      <w:r>
        <w:rPr>
          <w:rFonts w:ascii="宋体" w:eastAsia="宋体" w:hAnsi="宋体" w:cs="宋体"/>
          <w:color w:val="000000"/>
          <w:spacing w:val="0"/>
          <w:w w:val="100"/>
          <w:position w:val="0"/>
          <w:sz w:val="21"/>
          <w:u w:val="none"/>
        </w:rPr>
        <w:t>件专业技</w:t>
      </w:r>
      <w:r>
        <w:rPr>
          <w:rFonts w:ascii="宋体" w:eastAsia="宋体" w:hAnsi="宋体" w:cs="宋体"/>
          <w:color w:val="000000"/>
          <w:spacing w:val="-2"/>
          <w:w w:val="100"/>
          <w:position w:val="0"/>
          <w:sz w:val="21"/>
          <w:u w:val="none"/>
        </w:rPr>
        <w:t>术</w:t>
      </w:r>
      <w:r>
        <w:rPr>
          <w:rFonts w:ascii="宋体" w:eastAsia="宋体" w:hAnsi="宋体" w:cs="宋体"/>
          <w:color w:val="000000"/>
          <w:spacing w:val="0"/>
          <w:w w:val="100"/>
          <w:position w:val="0"/>
          <w:sz w:val="21"/>
          <w:u w:val="none"/>
        </w:rPr>
        <w:t>资格（水</w:t>
      </w:r>
      <w:r>
        <w:rPr>
          <w:rFonts w:ascii="宋体" w:eastAsia="宋体" w:hAnsi="宋体" w:cs="宋体"/>
          <w:color w:val="000000"/>
          <w:spacing w:val="-2"/>
          <w:w w:val="100"/>
          <w:position w:val="0"/>
          <w:sz w:val="21"/>
          <w:u w:val="none"/>
        </w:rPr>
        <w:t>平</w:t>
      </w:r>
      <w:r>
        <w:rPr>
          <w:rFonts w:ascii="宋体" w:eastAsia="宋体" w:hAnsi="宋体" w:cs="宋体"/>
          <w:color w:val="000000"/>
          <w:spacing w:val="0"/>
          <w:w w:val="100"/>
          <w:position w:val="0"/>
          <w:sz w:val="21"/>
          <w:u w:val="none"/>
        </w:rPr>
        <w:t>）考试相</w:t>
      </w:r>
      <w:r>
        <w:rPr>
          <w:rFonts w:ascii="宋体" w:eastAsia="宋体" w:hAnsi="宋体" w:cs="宋体"/>
          <w:color w:val="000000"/>
          <w:spacing w:val="-2"/>
          <w:w w:val="100"/>
          <w:position w:val="0"/>
          <w:sz w:val="21"/>
          <w:u w:val="none"/>
        </w:rPr>
        <w:t>关</w:t>
      </w:r>
      <w:r>
        <w:rPr>
          <w:rFonts w:ascii="宋体" w:eastAsia="宋体" w:hAnsi="宋体" w:cs="宋体"/>
          <w:color w:val="000000"/>
          <w:spacing w:val="0"/>
          <w:w w:val="100"/>
          <w:position w:val="0"/>
          <w:sz w:val="21"/>
          <w:u w:val="none"/>
        </w:rPr>
        <w:t>中级</w:t>
      </w:r>
      <w:r>
        <w:rPr>
          <w:rFonts w:ascii="宋体" w:eastAsia="宋体" w:hAnsi="宋体" w:cs="宋体"/>
          <w:color w:val="000000"/>
          <w:spacing w:val="-2"/>
          <w:w w:val="100"/>
          <w:position w:val="0"/>
          <w:sz w:val="21"/>
          <w:u w:val="none"/>
        </w:rPr>
        <w:t>资</w:t>
      </w:r>
      <w:r>
        <w:rPr>
          <w:rFonts w:ascii="宋体" w:eastAsia="宋体" w:hAnsi="宋体" w:cs="宋体"/>
          <w:color w:val="000000"/>
          <w:spacing w:val="0"/>
          <w:w w:val="100"/>
          <w:position w:val="0"/>
          <w:sz w:val="21"/>
          <w:u w:val="none"/>
        </w:rPr>
        <w:t>格，并连</w:t>
      </w:r>
      <w:r>
        <w:rPr>
          <w:rFonts w:ascii="宋体" w:eastAsia="宋体" w:hAnsi="宋体" w:cs="宋体"/>
          <w:color w:val="000000"/>
          <w:spacing w:val="-2"/>
          <w:w w:val="100"/>
          <w:position w:val="0"/>
          <w:sz w:val="21"/>
          <w:u w:val="none"/>
        </w:rPr>
        <w:t>续</w:t>
      </w:r>
      <w:r>
        <w:rPr>
          <w:rFonts w:ascii="宋体" w:eastAsia="宋体" w:hAnsi="宋体" w:cs="宋体"/>
          <w:color w:val="000000"/>
          <w:spacing w:val="0"/>
          <w:w w:val="100"/>
          <w:position w:val="0"/>
          <w:sz w:val="21"/>
          <w:u w:val="none"/>
        </w:rPr>
        <w:t>从事本职</w:t>
      </w:r>
    </w:p>
    <w:p>
      <w:pPr>
        <w:spacing w:before="0" w:after="0" w:line="312" w:lineRule="exact"/>
        <w:ind w:left="60" w:firstLine="1277"/>
        <w:jc w:val="left"/>
      </w:pPr>
      <w:r>
        <w:rPr>
          <w:rFonts w:ascii="宋体" w:eastAsia="宋体" w:hAnsi="宋体" w:cs="宋体"/>
          <w:color w:val="000000"/>
          <w:spacing w:val="-1"/>
          <w:w w:val="100"/>
          <w:position w:val="0"/>
          <w:sz w:val="21"/>
          <w:u w:val="none"/>
        </w:rPr>
        <w:t>业工作</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5</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60" w:firstLine="852"/>
        <w:jc w:val="left"/>
      </w:pPr>
      <w:r>
        <w:rPr>
          <w:rFonts w:ascii="宋体" w:hAnsi="宋体" w:cs="宋体"/>
          <w:color w:val="000000"/>
          <w:spacing w:val="-2"/>
          <w:w w:val="100"/>
          <w:position w:val="0"/>
          <w:sz w:val="21"/>
          <w:u w:val="none"/>
        </w:rPr>
        <w:t>2)</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具</w:t>
      </w:r>
      <w:r>
        <w:rPr>
          <w:rFonts w:ascii="宋体" w:eastAsia="宋体" w:hAnsi="宋体" w:cs="宋体"/>
          <w:color w:val="000000"/>
          <w:spacing w:val="0"/>
          <w:w w:val="100"/>
          <w:position w:val="0"/>
          <w:sz w:val="21"/>
          <w:u w:val="none"/>
        </w:rPr>
        <w:t>有与从事</w:t>
      </w:r>
      <w:r>
        <w:rPr>
          <w:rFonts w:ascii="宋体" w:eastAsia="宋体" w:hAnsi="宋体" w:cs="宋体"/>
          <w:color w:val="000000"/>
          <w:spacing w:val="-2"/>
          <w:w w:val="100"/>
          <w:position w:val="0"/>
          <w:sz w:val="21"/>
          <w:u w:val="none"/>
        </w:rPr>
        <w:t>本</w:t>
      </w:r>
      <w:r>
        <w:rPr>
          <w:rFonts w:ascii="宋体" w:eastAsia="宋体" w:hAnsi="宋体" w:cs="宋体"/>
          <w:color w:val="000000"/>
          <w:spacing w:val="0"/>
          <w:w w:val="100"/>
          <w:position w:val="0"/>
          <w:sz w:val="21"/>
          <w:u w:val="none"/>
        </w:rPr>
        <w:t>职业相关</w:t>
      </w:r>
      <w:r>
        <w:rPr>
          <w:rFonts w:ascii="宋体" w:eastAsia="宋体" w:hAnsi="宋体" w:cs="宋体"/>
          <w:color w:val="000000"/>
          <w:spacing w:val="-2"/>
          <w:w w:val="100"/>
          <w:position w:val="0"/>
          <w:sz w:val="21"/>
          <w:u w:val="none"/>
        </w:rPr>
        <w:t>的</w:t>
      </w:r>
      <w:r>
        <w:rPr>
          <w:rFonts w:ascii="宋体" w:eastAsia="宋体" w:hAnsi="宋体" w:cs="宋体"/>
          <w:color w:val="000000"/>
          <w:spacing w:val="0"/>
          <w:w w:val="100"/>
          <w:position w:val="0"/>
          <w:sz w:val="21"/>
          <w:u w:val="none"/>
        </w:rPr>
        <w:t>专业领域</w:t>
      </w:r>
      <w:r>
        <w:rPr>
          <w:rFonts w:ascii="宋体" w:eastAsia="宋体" w:hAnsi="宋体" w:cs="宋体"/>
          <w:color w:val="000000"/>
          <w:spacing w:val="-2"/>
          <w:w w:val="100"/>
          <w:position w:val="0"/>
          <w:sz w:val="21"/>
          <w:u w:val="none"/>
        </w:rPr>
        <w:t>本</w:t>
      </w:r>
      <w:r>
        <w:rPr>
          <w:rFonts w:ascii="宋体" w:eastAsia="宋体" w:hAnsi="宋体" w:cs="宋体"/>
          <w:color w:val="000000"/>
          <w:spacing w:val="0"/>
          <w:w w:val="100"/>
          <w:position w:val="0"/>
          <w:sz w:val="21"/>
          <w:u w:val="none"/>
        </w:rPr>
        <w:t>科以上学</w:t>
      </w:r>
      <w:r>
        <w:rPr>
          <w:rFonts w:ascii="宋体" w:eastAsia="宋体" w:hAnsi="宋体" w:cs="宋体"/>
          <w:color w:val="000000"/>
          <w:spacing w:val="-2"/>
          <w:w w:val="100"/>
          <w:position w:val="0"/>
          <w:sz w:val="21"/>
          <w:u w:val="none"/>
        </w:rPr>
        <w:t>历</w:t>
      </w:r>
      <w:r>
        <w:rPr>
          <w:rFonts w:ascii="宋体" w:eastAsia="宋体" w:hAnsi="宋体" w:cs="宋体"/>
          <w:color w:val="000000"/>
          <w:spacing w:val="0"/>
          <w:w w:val="100"/>
          <w:position w:val="0"/>
          <w:sz w:val="21"/>
          <w:u w:val="none"/>
        </w:rPr>
        <w:t>，并连续</w:t>
      </w:r>
      <w:r>
        <w:rPr>
          <w:rFonts w:ascii="宋体" w:eastAsia="宋体" w:hAnsi="宋体" w:cs="宋体"/>
          <w:color w:val="000000"/>
          <w:spacing w:val="-2"/>
          <w:w w:val="100"/>
          <w:position w:val="0"/>
          <w:sz w:val="21"/>
          <w:u w:val="none"/>
        </w:rPr>
        <w:t>从</w:t>
      </w:r>
      <w:r>
        <w:rPr>
          <w:rFonts w:ascii="宋体" w:eastAsia="宋体" w:hAnsi="宋体" w:cs="宋体"/>
          <w:color w:val="000000"/>
          <w:spacing w:val="0"/>
          <w:w w:val="100"/>
          <w:position w:val="0"/>
          <w:sz w:val="21"/>
          <w:u w:val="none"/>
        </w:rPr>
        <w:t>事本</w:t>
      </w:r>
      <w:r>
        <w:rPr>
          <w:rFonts w:ascii="宋体" w:eastAsia="宋体" w:hAnsi="宋体" w:cs="宋体"/>
          <w:color w:val="000000"/>
          <w:spacing w:val="-2"/>
          <w:w w:val="100"/>
          <w:position w:val="0"/>
          <w:sz w:val="21"/>
          <w:u w:val="none"/>
        </w:rPr>
        <w:t>职</w:t>
      </w:r>
      <w:r>
        <w:rPr>
          <w:rFonts w:ascii="宋体" w:eastAsia="宋体" w:hAnsi="宋体" w:cs="宋体"/>
          <w:color w:val="000000"/>
          <w:spacing w:val="0"/>
          <w:w w:val="100"/>
          <w:position w:val="0"/>
          <w:sz w:val="21"/>
          <w:u w:val="none"/>
        </w:rPr>
        <w:t>业工</w:t>
      </w:r>
      <w:r>
        <w:rPr>
          <w:rFonts w:ascii="宋体" w:eastAsia="宋体" w:hAnsi="宋体" w:cs="宋体"/>
          <w:color w:val="000000"/>
          <w:spacing w:val="-2"/>
          <w:w w:val="100"/>
          <w:position w:val="0"/>
          <w:sz w:val="21"/>
          <w:u w:val="none"/>
        </w:rPr>
        <w:t>作</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7"/>
          <w:w w:val="100"/>
          <w:sz w:val="21"/>
          <w:u w:val="none"/>
        </w:rPr>
        <w:t> </w:t>
      </w:r>
      <w:r>
        <w:rPr>
          <w:rFonts w:ascii="宋体" w:eastAsia="宋体" w:hAnsi="宋体" w:cs="宋体"/>
          <w:color w:val="000000"/>
          <w:spacing w:val="-2"/>
          <w:w w:val="100"/>
          <w:position w:val="0"/>
          <w:sz w:val="21"/>
          <w:u w:val="none"/>
        </w:rPr>
        <w:t>年</w:t>
      </w:r>
      <w:r>
        <w:rPr>
          <w:rFonts w:ascii="宋体" w:eastAsia="宋体" w:hAnsi="宋体" w:cs="宋体"/>
          <w:color w:val="000000"/>
          <w:spacing w:val="0"/>
          <w:w w:val="100"/>
          <w:position w:val="0"/>
          <w:sz w:val="21"/>
          <w:u w:val="none"/>
        </w:rPr>
        <w:t>以上，并</w:t>
      </w:r>
    </w:p>
    <w:p>
      <w:pPr>
        <w:spacing w:before="0" w:after="0" w:line="312" w:lineRule="exact"/>
        <w:ind w:left="60" w:firstLine="1277"/>
        <w:jc w:val="left"/>
      </w:pPr>
      <w:r>
        <w:rPr>
          <w:rFonts w:ascii="宋体" w:eastAsia="宋体" w:hAnsi="宋体" w:cs="宋体"/>
          <w:color w:val="000000"/>
          <w:spacing w:val="-1"/>
          <w:w w:val="100"/>
          <w:position w:val="0"/>
          <w:sz w:val="21"/>
          <w:u w:val="none"/>
        </w:rPr>
        <w:t>获得认可的业务能力；</w:t>
      </w:r>
    </w:p>
    <w:p>
      <w:pPr>
        <w:spacing w:before="0" w:after="0" w:line="312" w:lineRule="exact"/>
        <w:ind w:left="60" w:firstLine="852"/>
        <w:jc w:val="left"/>
      </w:pPr>
      <w:r>
        <w:rPr>
          <w:rFonts w:ascii="宋体" w:hAnsi="宋体" w:cs="宋体"/>
          <w:color w:val="000000"/>
          <w:spacing w:val="-2"/>
          <w:w w:val="100"/>
          <w:position w:val="0"/>
          <w:sz w:val="21"/>
          <w:u w:val="none"/>
        </w:rPr>
        <w:t>3)</w:t>
      </w:r>
      <w:r>
        <w:rPr>
          <w:rFonts w:ascii="Calibri" w:hAnsi="Calibri" w:cs="Calibri"/>
          <w:color w:val="000000"/>
          <w:spacing w:val="0"/>
          <w:w w:val="200"/>
          <w:sz w:val="24"/>
          <w:u w:val="none"/>
        </w:rPr>
        <w:t>  </w:t>
      </w:r>
      <w:r>
        <w:rPr>
          <w:rFonts w:ascii="宋体" w:hAnsi="宋体" w:cs="宋体"/>
          <w:color w:val="000000"/>
          <w:spacing w:val="-1"/>
          <w:w w:val="100"/>
          <w:position w:val="0"/>
          <w:sz w:val="21"/>
          <w:u w:val="none"/>
        </w:rPr>
        <w:t>在行业内具有重大影响和知名度，并获得认可。</w:t>
      </w:r>
    </w:p>
    <w:p>
      <w:pPr>
        <w:spacing w:before="0" w:after="0" w:line="240" w:lineRule="exact"/>
        <w:ind w:left="60" w:firstLine="852"/>
      </w:pPr>
    </w:p>
    <w:p>
      <w:pPr>
        <w:spacing w:before="0" w:after="0" w:line="231" w:lineRule="exact"/>
        <w:ind w:left="60" w:firstLine="0"/>
        <w:jc w:val="left"/>
      </w:pPr>
      <w:r>
        <w:rPr>
          <w:rFonts w:ascii="黑体" w:hAnsi="黑体" w:cs="黑体"/>
          <w:color w:val="000000"/>
          <w:spacing w:val="-1"/>
          <w:w w:val="100"/>
          <w:position w:val="0"/>
          <w:sz w:val="21"/>
          <w:u w:val="none"/>
        </w:rPr>
        <w:t>10.4</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等级要求</w:t>
      </w:r>
    </w:p>
    <w:p>
      <w:pPr>
        <w:spacing w:before="0" w:after="0" w:line="240" w:lineRule="exact"/>
        <w:ind w:left="60" w:firstLine="0"/>
      </w:pPr>
    </w:p>
    <w:p>
      <w:pPr>
        <w:spacing w:before="0" w:after="0" w:line="228" w:lineRule="exact"/>
        <w:ind w:left="60" w:firstLine="0"/>
        <w:jc w:val="left"/>
      </w:pPr>
      <w:r>
        <w:rPr>
          <w:rFonts w:ascii="黑体" w:hAnsi="黑体" w:cs="黑体"/>
          <w:color w:val="000000"/>
          <w:spacing w:val="-1"/>
          <w:w w:val="100"/>
          <w:position w:val="0"/>
          <w:sz w:val="21"/>
          <w:u w:val="none"/>
        </w:rPr>
        <w:t>10.4.1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业务能力</w:t>
      </w:r>
    </w:p>
    <w:p>
      <w:pPr>
        <w:spacing w:before="0" w:after="0" w:line="240" w:lineRule="exact"/>
        <w:ind w:left="60" w:firstLine="0"/>
      </w:pPr>
    </w:p>
    <w:p>
      <w:pPr>
        <w:spacing w:before="0" w:after="0" w:line="225" w:lineRule="exact"/>
        <w:ind w:left="60" w:firstLine="420"/>
        <w:jc w:val="left"/>
      </w:pPr>
      <w:r>
        <w:rPr>
          <w:rFonts w:ascii="宋体" w:hAnsi="宋体" w:cs="宋体"/>
          <w:color w:val="000000"/>
          <w:spacing w:val="0"/>
          <w:w w:val="100"/>
          <w:position w:val="0"/>
          <w:sz w:val="21"/>
          <w:u w:val="none"/>
        </w:rPr>
        <w:t>业务能力要求参见表5。</w:t>
      </w: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67" w:lineRule="exact"/>
        <w:ind w:left="60" w:firstLine="204"/>
        <w:jc w:val="left"/>
        <w:sectPr>
          <w:type w:val="continuous"/>
          <w:pgSz w:w="11906" w:h="16838"/>
          <w:pgMar w:top="1097" w:right="713" w:bottom="857" w:left="1073" w:header="0" w:footer="0" w:gutter="0"/>
          <w:pgNumType w:start="51"/>
          <w:cols w:num="1" w:space="720"/>
        </w:sectPr>
      </w:pPr>
      <w:r>
        <w:rPr>
          <w:rFonts w:ascii="宋体" w:hAnsi="宋体" w:cs="宋体"/>
          <w:color w:val="000000"/>
          <w:spacing w:val="-1"/>
          <w:w w:val="100"/>
          <w:position w:val="0"/>
          <w:sz w:val="18"/>
          <w:u w:val="none"/>
        </w:rPr>
        <w:t>8</w:t>
      </w:r>
    </w:p>
    <w:tbl>
      <w:tblPr>
        <w:tblStyle w:val="TableNormal"/>
        <w:tblpPr w:leftFromText="180" w:rightFromText="180" w:vertAnchor="page" w:horzAnchor="page" w:tblpX="430" w:tblpY="8248"/>
        <w:tblW w:w="0" w:type="auto"/>
        <w:tblInd w:w="0" w:type="dxa"/>
        <w:tblLayout w:type="fixed"/>
        <w:tblCellMar>
          <w:top w:w="0" w:type="dxa"/>
          <w:left w:w="108" w:type="dxa"/>
          <w:bottom w:w="0" w:type="dxa"/>
          <w:right w:w="108" w:type="dxa"/>
        </w:tblCellMar>
      </w:tblPr>
      <w:tblGrid>
        <w:gridCol w:w="987"/>
        <w:gridCol w:w="8390"/>
      </w:tblGrid>
      <w:tr>
        <w:tblPrEx>
          <w:tblW w:w="0" w:type="auto"/>
          <w:tblInd w:w="0" w:type="dxa"/>
          <w:tblLayout w:type="fixed"/>
          <w:tblCellMar>
            <w:top w:w="0" w:type="dxa"/>
            <w:left w:w="108" w:type="dxa"/>
            <w:bottom w:w="0" w:type="dxa"/>
            <w:right w:w="108" w:type="dxa"/>
          </w:tblCellMar>
        </w:tblPrEx>
        <w:trPr>
          <w:trHeight w:hRule="exact" w:val="457"/>
        </w:trPr>
        <w:tc>
          <w:tcPr>
            <w:tcW w:w="98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8" w:lineRule="exact"/>
              <w:ind w:left="317" w:right="-239"/>
            </w:pPr>
            <w:bookmarkStart w:id="15" w:name="15"/>
            <w:bookmarkEnd w:id="15"/>
            <w:r>
              <w:rPr>
                <w:rFonts w:ascii="宋体" w:eastAsia="宋体" w:hAnsi="宋体" w:cs="宋体"/>
                <w:color w:val="000000"/>
                <w:spacing w:val="-1"/>
                <w:w w:val="100"/>
                <w:position w:val="0"/>
                <w:sz w:val="18"/>
                <w:u w:val="none"/>
              </w:rPr>
              <w:t>等级</w:t>
            </w:r>
          </w:p>
        </w:tc>
        <w:tc>
          <w:tcPr>
            <w:tcW w:w="83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8" w:lineRule="exact"/>
              <w:ind w:left="3830" w:right="-239"/>
            </w:pPr>
            <w:r>
              <w:rPr>
                <w:rFonts w:ascii="宋体" w:eastAsia="宋体" w:hAnsi="宋体" w:cs="宋体"/>
                <w:color w:val="000000"/>
                <w:spacing w:val="-1"/>
                <w:w w:val="100"/>
                <w:position w:val="0"/>
                <w:sz w:val="18"/>
                <w:u w:val="none"/>
              </w:rPr>
              <w:t>技术能力</w:t>
            </w:r>
          </w:p>
        </w:tc>
      </w:tr>
      <w:tr>
        <w:tblPrEx>
          <w:tblW w:w="0" w:type="auto"/>
          <w:tblInd w:w="0" w:type="dxa"/>
          <w:tblLayout w:type="fixed"/>
          <w:tblCellMar>
            <w:top w:w="0" w:type="dxa"/>
            <w:left w:w="108" w:type="dxa"/>
            <w:bottom w:w="0" w:type="dxa"/>
            <w:right w:w="108" w:type="dxa"/>
          </w:tblCellMar>
        </w:tblPrEx>
        <w:trPr>
          <w:trHeight w:hRule="exact" w:val="1973"/>
        </w:trPr>
        <w:tc>
          <w:tcPr>
            <w:tcW w:w="98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363" w:right="-239"/>
            </w:pPr>
          </w:p>
          <w:p>
            <w:pPr>
              <w:spacing w:before="0" w:after="0" w:line="362" w:lineRule="exact"/>
              <w:ind w:left="363" w:right="-239"/>
            </w:pPr>
            <w:r>
              <w:rPr>
                <w:rFonts w:ascii="宋体" w:eastAsia="宋体" w:hAnsi="宋体" w:cs="宋体"/>
                <w:color w:val="000000"/>
                <w:spacing w:val="0"/>
                <w:w w:val="100"/>
                <w:position w:val="0"/>
                <w:sz w:val="18"/>
                <w:u w:val="none"/>
              </w:rPr>
              <w:t>6级</w:t>
            </w:r>
          </w:p>
        </w:tc>
        <w:tc>
          <w:tcPr>
            <w:tcW w:w="83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85" w:right="-239"/>
            </w:pPr>
          </w:p>
          <w:p>
            <w:pPr>
              <w:spacing w:before="0" w:after="0" w:line="218" w:lineRule="exact"/>
              <w:ind w:left="185" w:right="-239"/>
            </w:pPr>
            <w:r>
              <w:rPr>
                <w:rFonts w:ascii="宋体" w:hAnsi="宋体" w:cs="宋体"/>
                <w:color w:val="000000"/>
                <w:spacing w:val="-2"/>
                <w:w w:val="100"/>
                <w:position w:val="0"/>
                <w:sz w:val="18"/>
                <w:u w:val="none"/>
              </w:rPr>
              <w:t>对专业技术、新技术的发展有深入的研究，跟踪、把握新技术、新产品的发展方向，精通信息安全体系建</w:t>
            </w:r>
          </w:p>
          <w:p>
            <w:pPr>
              <w:spacing w:before="0" w:after="0" w:line="312" w:lineRule="exact"/>
              <w:ind w:left="5" w:right="-239"/>
            </w:pPr>
            <w:r>
              <w:rPr>
                <w:rFonts w:ascii="宋体" w:hAnsi="宋体" w:cs="宋体"/>
                <w:color w:val="000000"/>
                <w:spacing w:val="-2"/>
                <w:w w:val="100"/>
                <w:position w:val="0"/>
                <w:sz w:val="18"/>
                <w:u w:val="none"/>
              </w:rPr>
              <w:t>设各环节的理论、实践和经验，熟练掌握、运用信息安全相关专业、领域和其它相关专业、领域所需各类知</w:t>
            </w:r>
          </w:p>
          <w:p>
            <w:pPr>
              <w:spacing w:before="0" w:after="0" w:line="312" w:lineRule="exact"/>
              <w:ind w:left="5" w:right="-239"/>
            </w:pPr>
            <w:r>
              <w:rPr>
                <w:rFonts w:ascii="宋体" w:eastAsia="宋体" w:hAnsi="宋体" w:cs="宋体"/>
                <w:color w:val="000000"/>
                <w:spacing w:val="-2"/>
                <w:w w:val="100"/>
                <w:position w:val="0"/>
                <w:sz w:val="18"/>
                <w:u w:val="none"/>
              </w:rPr>
              <w:t>识，熟悉信息安全相关各类主流技术，具有战略性和前瞻性思维能力，深刻理解组织的战略发展和需求，为</w:t>
            </w:r>
          </w:p>
          <w:p>
            <w:pPr>
              <w:spacing w:before="0" w:after="0" w:line="312" w:lineRule="exact"/>
              <w:ind w:left="5" w:right="-239"/>
            </w:pPr>
            <w:r>
              <w:rPr>
                <w:rFonts w:ascii="宋体" w:hAnsi="宋体" w:cs="宋体"/>
                <w:color w:val="000000"/>
                <w:spacing w:val="-2"/>
                <w:w w:val="100"/>
                <w:position w:val="0"/>
                <w:sz w:val="18"/>
                <w:u w:val="none"/>
              </w:rPr>
              <w:t>组织提供关键、适宜、合理技术，帮助组织有效的保护信息资产，建立一套结构化的信息安全管理框架，提</w:t>
            </w:r>
          </w:p>
          <w:p>
            <w:pPr>
              <w:spacing w:before="0" w:after="0" w:line="312" w:lineRule="exact"/>
              <w:ind w:left="5" w:right="-239"/>
            </w:pPr>
            <w:r>
              <w:rPr>
                <w:rFonts w:ascii="宋体" w:eastAsia="宋体" w:hAnsi="宋体" w:cs="宋体"/>
                <w:color w:val="000000"/>
                <w:spacing w:val="-1"/>
                <w:w w:val="100"/>
                <w:position w:val="0"/>
                <w:sz w:val="18"/>
                <w:u w:val="none"/>
              </w:rPr>
              <w:t>高组织对安全威胁的应对能力，化解相关风险</w:t>
            </w:r>
          </w:p>
        </w:tc>
      </w:tr>
      <w:tr>
        <w:tblPrEx>
          <w:tblW w:w="0" w:type="auto"/>
          <w:tblInd w:w="0" w:type="dxa"/>
          <w:tblLayout w:type="fixed"/>
          <w:tblCellMar>
            <w:top w:w="0" w:type="dxa"/>
            <w:left w:w="108" w:type="dxa"/>
            <w:bottom w:w="0" w:type="dxa"/>
            <w:right w:w="108" w:type="dxa"/>
          </w:tblCellMar>
        </w:tblPrEx>
        <w:trPr>
          <w:trHeight w:hRule="exact" w:val="1940"/>
        </w:trPr>
        <w:tc>
          <w:tcPr>
            <w:tcW w:w="98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363" w:right="-239"/>
            </w:pPr>
          </w:p>
          <w:p>
            <w:pPr>
              <w:spacing w:before="0" w:after="0" w:line="340" w:lineRule="exact"/>
              <w:ind w:left="363" w:right="-239"/>
            </w:pPr>
            <w:r>
              <w:rPr>
                <w:rFonts w:ascii="宋体" w:eastAsia="宋体" w:hAnsi="宋体" w:cs="宋体"/>
                <w:color w:val="000000"/>
                <w:spacing w:val="0"/>
                <w:w w:val="100"/>
                <w:position w:val="0"/>
                <w:sz w:val="18"/>
                <w:u w:val="none"/>
              </w:rPr>
              <w:t>5级</w:t>
            </w:r>
          </w:p>
        </w:tc>
        <w:tc>
          <w:tcPr>
            <w:tcW w:w="83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85" w:right="-239"/>
            </w:pPr>
          </w:p>
          <w:p>
            <w:pPr>
              <w:spacing w:before="0" w:after="0" w:line="196" w:lineRule="exact"/>
              <w:ind w:left="185" w:right="-239"/>
            </w:pPr>
            <w:r>
              <w:rPr>
                <w:rFonts w:ascii="宋体" w:hAnsi="宋体" w:cs="宋体"/>
                <w:color w:val="000000"/>
                <w:spacing w:val="-2"/>
                <w:w w:val="100"/>
                <w:position w:val="0"/>
                <w:sz w:val="18"/>
                <w:u w:val="none"/>
              </w:rPr>
              <w:t>对专业技术、新技术的发展有深入的研究，跟踪、把握新技术、新产品的发展方向，熟悉信息安全体系建</w:t>
            </w:r>
          </w:p>
          <w:p>
            <w:pPr>
              <w:spacing w:before="0" w:after="0" w:line="720" w:lineRule="exact"/>
              <w:ind w:left="5" w:right="-239"/>
            </w:pPr>
          </w:p>
          <w:p>
            <w:pPr>
              <w:spacing w:before="0" w:after="0" w:line="216" w:lineRule="exact"/>
              <w:ind w:left="5" w:right="-239"/>
            </w:pPr>
            <w:r>
              <w:rPr>
                <w:rFonts w:ascii="宋体" w:hAnsi="宋体" w:cs="宋体"/>
                <w:color w:val="000000"/>
                <w:spacing w:val="-2"/>
                <w:w w:val="100"/>
                <w:position w:val="0"/>
                <w:sz w:val="18"/>
                <w:u w:val="none"/>
              </w:rPr>
              <w:t>适宜、合理技术，帮助组织保护信息资产，建立一套结构化的信息安全管理框架，提高组织对安全威胁的应</w:t>
            </w:r>
          </w:p>
          <w:p>
            <w:pPr>
              <w:spacing w:before="0" w:after="0" w:line="312" w:lineRule="exact"/>
              <w:ind w:left="5" w:right="-239"/>
            </w:pPr>
            <w:r>
              <w:rPr>
                <w:rFonts w:ascii="宋体" w:eastAsia="宋体" w:hAnsi="宋体" w:cs="宋体"/>
                <w:color w:val="000000"/>
                <w:spacing w:val="-1"/>
                <w:w w:val="100"/>
                <w:position w:val="0"/>
                <w:sz w:val="18"/>
                <w:u w:val="none"/>
              </w:rPr>
              <w:t>对能力，化解相关风险</w:t>
            </w:r>
          </w:p>
        </w:tc>
      </w:tr>
      <w:tr>
        <w:tblPrEx>
          <w:tblW w:w="0" w:type="auto"/>
          <w:tblInd w:w="0" w:type="dxa"/>
          <w:tblLayout w:type="fixed"/>
          <w:tblCellMar>
            <w:top w:w="0" w:type="dxa"/>
            <w:left w:w="108" w:type="dxa"/>
            <w:bottom w:w="0" w:type="dxa"/>
            <w:right w:w="108" w:type="dxa"/>
          </w:tblCellMar>
        </w:tblPrEx>
        <w:trPr>
          <w:trHeight w:hRule="exact" w:val="1234"/>
        </w:trPr>
        <w:tc>
          <w:tcPr>
            <w:tcW w:w="98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363" w:right="-239"/>
            </w:pPr>
          </w:p>
          <w:p>
            <w:pPr>
              <w:spacing w:before="0" w:after="0" w:line="222" w:lineRule="exact"/>
              <w:ind w:left="363" w:right="-239"/>
            </w:pPr>
            <w:r>
              <w:rPr>
                <w:rFonts w:ascii="宋体" w:eastAsia="宋体" w:hAnsi="宋体" w:cs="宋体"/>
                <w:color w:val="000000"/>
                <w:spacing w:val="0"/>
                <w:w w:val="100"/>
                <w:position w:val="0"/>
                <w:sz w:val="18"/>
                <w:u w:val="none"/>
              </w:rPr>
              <w:t>4级</w:t>
            </w:r>
          </w:p>
        </w:tc>
        <w:tc>
          <w:tcPr>
            <w:tcW w:w="83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90" w:lineRule="exact"/>
              <w:ind w:left="185" w:right="-239"/>
            </w:pPr>
            <w:r>
              <w:rPr>
                <w:rFonts w:ascii="宋体" w:hAnsi="宋体" w:cs="宋体"/>
                <w:color w:val="000000"/>
                <w:spacing w:val="-2"/>
                <w:w w:val="100"/>
                <w:position w:val="0"/>
                <w:sz w:val="18"/>
                <w:u w:val="none"/>
              </w:rPr>
              <w:t>对专业技术、新技术的发展有一定研究，跟踪新技术、新产品的发展方向，熟悉、运用信息安全相关领域</w:t>
            </w:r>
          </w:p>
          <w:p>
            <w:pPr>
              <w:spacing w:before="0" w:after="0" w:line="312" w:lineRule="exact"/>
              <w:ind w:left="5" w:right="-239"/>
            </w:pPr>
            <w:r>
              <w:rPr>
                <w:rFonts w:ascii="宋体" w:eastAsia="宋体" w:hAnsi="宋体" w:cs="宋体"/>
                <w:color w:val="000000"/>
                <w:spacing w:val="-2"/>
                <w:w w:val="100"/>
                <w:position w:val="0"/>
                <w:sz w:val="18"/>
                <w:u w:val="none"/>
              </w:rPr>
              <w:t>所需知识，了解数据相关各类主流技术，具有前瞻性思维能力，能够对组织建立一套结构化的信息安全管理</w:t>
            </w:r>
          </w:p>
          <w:p>
            <w:pPr>
              <w:spacing w:before="0" w:after="0" w:line="312" w:lineRule="exact"/>
              <w:ind w:left="5" w:right="-239"/>
            </w:pPr>
            <w:r>
              <w:rPr>
                <w:rFonts w:ascii="宋体" w:eastAsia="宋体" w:hAnsi="宋体" w:cs="宋体"/>
                <w:color w:val="000000"/>
                <w:spacing w:val="-1"/>
                <w:w w:val="100"/>
                <w:position w:val="0"/>
                <w:sz w:val="18"/>
                <w:u w:val="none"/>
              </w:rPr>
              <w:t>框架提出建议，理解组织的发展需求，协助组织应对安全威胁，化解相关风险</w:t>
            </w:r>
          </w:p>
        </w:tc>
      </w:tr>
    </w:tbl>
    <w:tbl>
      <w:tblPr>
        <w:tblStyle w:val="TableNormal"/>
        <w:tblpPr w:leftFromText="180" w:rightFromText="180" w:vertAnchor="page" w:horzAnchor="page" w:tblpX="442" w:tblpY="1796"/>
        <w:tblW w:w="0" w:type="auto"/>
        <w:tblInd w:w="0" w:type="dxa"/>
        <w:tblLayout w:type="fixed"/>
        <w:tblCellMar>
          <w:top w:w="0" w:type="dxa"/>
          <w:left w:w="108" w:type="dxa"/>
          <w:bottom w:w="0" w:type="dxa"/>
          <w:right w:w="108" w:type="dxa"/>
        </w:tblCellMar>
      </w:tblPr>
      <w:tblGrid>
        <w:gridCol w:w="987"/>
        <w:gridCol w:w="8390"/>
      </w:tblGrid>
      <w:tr>
        <w:tblPrEx>
          <w:tblW w:w="0" w:type="auto"/>
          <w:tblInd w:w="0" w:type="dxa"/>
          <w:tblLayout w:type="fixed"/>
          <w:tblCellMar>
            <w:top w:w="0" w:type="dxa"/>
            <w:left w:w="108" w:type="dxa"/>
            <w:bottom w:w="0" w:type="dxa"/>
            <w:right w:w="108" w:type="dxa"/>
          </w:tblCellMar>
        </w:tblPrEx>
        <w:trPr>
          <w:trHeight w:hRule="exact" w:val="619"/>
        </w:trPr>
        <w:tc>
          <w:tcPr>
            <w:tcW w:w="98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0" w:lineRule="exact"/>
              <w:ind w:left="317" w:right="-239"/>
            </w:pPr>
            <w:r>
              <w:rPr>
                <w:rFonts w:ascii="宋体" w:eastAsia="宋体" w:hAnsi="宋体" w:cs="宋体"/>
                <w:color w:val="000000"/>
                <w:spacing w:val="-1"/>
                <w:w w:val="100"/>
                <w:position w:val="0"/>
                <w:sz w:val="18"/>
                <w:u w:val="none"/>
              </w:rPr>
              <w:t>等级</w:t>
            </w:r>
          </w:p>
        </w:tc>
        <w:tc>
          <w:tcPr>
            <w:tcW w:w="83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0" w:lineRule="exact"/>
              <w:ind w:left="3830" w:right="-239"/>
            </w:pPr>
            <w:r>
              <w:rPr>
                <w:rFonts w:ascii="宋体" w:eastAsia="宋体" w:hAnsi="宋体" w:cs="宋体"/>
                <w:color w:val="000000"/>
                <w:spacing w:val="-1"/>
                <w:w w:val="100"/>
                <w:position w:val="0"/>
                <w:sz w:val="18"/>
                <w:u w:val="none"/>
              </w:rPr>
              <w:t>业务能力</w:t>
            </w:r>
          </w:p>
        </w:tc>
      </w:tr>
      <w:tr>
        <w:tblPrEx>
          <w:tblW w:w="0" w:type="auto"/>
          <w:tblInd w:w="0" w:type="dxa"/>
          <w:tblLayout w:type="fixed"/>
          <w:tblCellMar>
            <w:top w:w="0" w:type="dxa"/>
            <w:left w:w="108" w:type="dxa"/>
            <w:bottom w:w="0" w:type="dxa"/>
            <w:right w:w="108" w:type="dxa"/>
          </w:tblCellMar>
        </w:tblPrEx>
        <w:trPr>
          <w:trHeight w:hRule="exact" w:val="1579"/>
        </w:trPr>
        <w:tc>
          <w:tcPr>
            <w:tcW w:w="98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363" w:right="-239"/>
            </w:pPr>
          </w:p>
          <w:p>
            <w:pPr>
              <w:spacing w:before="0" w:after="0" w:line="405" w:lineRule="exact"/>
              <w:ind w:left="363" w:right="-239"/>
            </w:pPr>
            <w:r>
              <w:rPr>
                <w:rFonts w:ascii="宋体" w:eastAsia="宋体" w:hAnsi="宋体" w:cs="宋体"/>
                <w:color w:val="000000"/>
                <w:spacing w:val="0"/>
                <w:w w:val="100"/>
                <w:position w:val="0"/>
                <w:sz w:val="18"/>
                <w:u w:val="none"/>
              </w:rPr>
              <w:t>6级</w:t>
            </w:r>
          </w:p>
        </w:tc>
        <w:tc>
          <w:tcPr>
            <w:tcW w:w="83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5" w:right="-239"/>
            </w:pPr>
          </w:p>
          <w:p>
            <w:pPr>
              <w:spacing w:before="0" w:after="0" w:line="237" w:lineRule="exact"/>
              <w:ind w:left="5" w:right="-239"/>
            </w:pPr>
            <w:r>
              <w:rPr>
                <w:rFonts w:ascii="宋体" w:hAnsi="宋体" w:cs="宋体"/>
                <w:color w:val="000000"/>
                <w:spacing w:val="-1"/>
                <w:w w:val="100"/>
                <w:position w:val="0"/>
                <w:sz w:val="18"/>
                <w:u w:val="none"/>
              </w:rPr>
              <w:t>领域的信息安全相关项目的研发、应用，并注重将丰富的实践经验和理论知识规范化和体系化</w:t>
            </w:r>
          </w:p>
        </w:tc>
      </w:tr>
      <w:tr>
        <w:tblPrEx>
          <w:tblW w:w="0" w:type="auto"/>
          <w:tblInd w:w="0" w:type="dxa"/>
          <w:tblLayout w:type="fixed"/>
          <w:tblCellMar>
            <w:top w:w="0" w:type="dxa"/>
            <w:left w:w="108" w:type="dxa"/>
            <w:bottom w:w="0" w:type="dxa"/>
            <w:right w:w="108" w:type="dxa"/>
          </w:tblCellMar>
        </w:tblPrEx>
        <w:trPr>
          <w:trHeight w:hRule="exact" w:val="1517"/>
        </w:trPr>
        <w:tc>
          <w:tcPr>
            <w:tcW w:w="98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363" w:right="-239"/>
            </w:pPr>
          </w:p>
          <w:p>
            <w:pPr>
              <w:spacing w:before="0" w:after="0" w:line="369" w:lineRule="exact"/>
              <w:ind w:left="363" w:right="-239"/>
            </w:pPr>
            <w:r>
              <w:rPr>
                <w:rFonts w:ascii="宋体" w:eastAsia="宋体" w:hAnsi="宋体" w:cs="宋体"/>
                <w:color w:val="000000"/>
                <w:spacing w:val="0"/>
                <w:w w:val="100"/>
                <w:position w:val="0"/>
                <w:sz w:val="18"/>
                <w:u w:val="none"/>
              </w:rPr>
              <w:t>5级</w:t>
            </w:r>
          </w:p>
        </w:tc>
        <w:tc>
          <w:tcPr>
            <w:tcW w:w="83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85" w:right="-239"/>
            </w:pPr>
          </w:p>
          <w:p>
            <w:pPr>
              <w:spacing w:before="0" w:after="0" w:line="297" w:lineRule="exact"/>
              <w:ind w:left="185" w:right="-239"/>
            </w:pPr>
            <w:r>
              <w:rPr>
                <w:rFonts w:ascii="宋体" w:hAnsi="宋体" w:cs="宋体"/>
                <w:color w:val="000000"/>
                <w:spacing w:val="-2"/>
                <w:w w:val="100"/>
                <w:position w:val="0"/>
                <w:sz w:val="18"/>
                <w:u w:val="none"/>
              </w:rPr>
              <w:t>在地区内具有一定的知名度和影响力，成功主持市级重点、重大信息安全体系建设工程的规划、设计、评</w:t>
            </w:r>
          </w:p>
          <w:p>
            <w:pPr>
              <w:spacing w:before="0" w:after="0" w:line="240" w:lineRule="exact"/>
              <w:ind w:left="5" w:right="-239"/>
            </w:pPr>
          </w:p>
          <w:p>
            <w:pPr>
              <w:spacing w:before="0" w:after="0" w:line="384" w:lineRule="exact"/>
              <w:ind w:left="5" w:right="-239"/>
            </w:pPr>
            <w:r>
              <w:rPr>
                <w:rFonts w:ascii="宋体" w:eastAsia="宋体" w:hAnsi="宋体" w:cs="宋体"/>
                <w:color w:val="000000"/>
                <w:spacing w:val="-1"/>
                <w:w w:val="100"/>
                <w:position w:val="0"/>
                <w:sz w:val="18"/>
                <w:u w:val="none"/>
              </w:rPr>
              <w:t>应用，能够在跨专业项目中运用，并注重将丰富的实践经验和理论知识规范化和体系化</w:t>
            </w:r>
          </w:p>
        </w:tc>
      </w:tr>
      <w:tr>
        <w:tblPrEx>
          <w:tblW w:w="0" w:type="auto"/>
          <w:tblInd w:w="0" w:type="dxa"/>
          <w:tblLayout w:type="fixed"/>
          <w:tblCellMar>
            <w:top w:w="0" w:type="dxa"/>
            <w:left w:w="108" w:type="dxa"/>
            <w:bottom w:w="0" w:type="dxa"/>
            <w:right w:w="108" w:type="dxa"/>
          </w:tblCellMar>
        </w:tblPrEx>
        <w:trPr>
          <w:trHeight w:hRule="exact" w:val="1147"/>
        </w:trPr>
        <w:tc>
          <w:tcPr>
            <w:tcW w:w="98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63" w:right="-239"/>
            </w:pPr>
          </w:p>
          <w:p>
            <w:pPr>
              <w:spacing w:before="0" w:after="0" w:line="419" w:lineRule="exact"/>
              <w:ind w:left="363" w:right="-239"/>
            </w:pPr>
            <w:r>
              <w:rPr>
                <w:rFonts w:ascii="宋体" w:eastAsia="宋体" w:hAnsi="宋体" w:cs="宋体"/>
                <w:color w:val="000000"/>
                <w:spacing w:val="0"/>
                <w:w w:val="100"/>
                <w:position w:val="0"/>
                <w:sz w:val="18"/>
                <w:u w:val="none"/>
              </w:rPr>
              <w:t>4级</w:t>
            </w:r>
          </w:p>
        </w:tc>
        <w:tc>
          <w:tcPr>
            <w:tcW w:w="83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85" w:right="-239"/>
            </w:pPr>
          </w:p>
          <w:p>
            <w:pPr>
              <w:spacing w:before="0" w:after="0" w:line="263" w:lineRule="exact"/>
              <w:ind w:left="185" w:right="-239"/>
            </w:pPr>
            <w:r>
              <w:rPr>
                <w:rFonts w:ascii="宋体" w:hAnsi="宋体" w:cs="宋体"/>
                <w:color w:val="000000"/>
                <w:spacing w:val="-2"/>
                <w:w w:val="100"/>
                <w:position w:val="0"/>
                <w:sz w:val="18"/>
                <w:u w:val="none"/>
              </w:rPr>
              <w:t>在行业内具有一定知名度和影响力，成功参与市级重点、重大信息安全体系建设工程的规划、设计、评估</w:t>
            </w:r>
          </w:p>
          <w:p>
            <w:pPr>
              <w:spacing w:before="0" w:after="0" w:line="312" w:lineRule="exact"/>
              <w:ind w:left="5" w:right="-239"/>
            </w:pPr>
            <w:r>
              <w:rPr>
                <w:rFonts w:ascii="宋体" w:hAnsi="宋体" w:cs="宋体"/>
                <w:color w:val="000000"/>
                <w:spacing w:val="-1"/>
                <w:w w:val="100"/>
                <w:position w:val="0"/>
                <w:sz w:val="18"/>
                <w:u w:val="none"/>
              </w:rPr>
              <w:t>和管理等咨询业务。有一定专业造诣，并注重将丰富的实践经验和理论知识规范化和体系化</w:t>
            </w:r>
          </w:p>
        </w:tc>
      </w:tr>
    </w:tbl>
    <w:p>
      <w:pPr>
        <w:spacing w:before="0" w:after="0" w:line="352" w:lineRule="exact"/>
      </w:pPr>
    </w:p>
    <w:p>
      <w:pPr>
        <w:widowControl/>
        <w:jc w:val="left"/>
        <w:sectPr>
          <w:type w:val="continuous"/>
          <w:pgSz w:w="11906" w:h="16839"/>
          <w:pgMar w:top="1097" w:right="616" w:bottom="857" w:left="976" w:header="0" w:footer="0" w:gutter="0"/>
          <w:pgNumType w:start="52"/>
          <w:cols w:num="1" w:space="720"/>
          <w:docGrid w:type="lines" w:linePitch="312" w:charSpace="0"/>
        </w:sectPr>
      </w:pPr>
    </w:p>
    <w:p>
      <w:pPr>
        <w:spacing w:before="0" w:after="0" w:line="212" w:lineRule="exact"/>
        <w:ind w:left="442" w:firstLine="7464"/>
        <w:jc w:val="left"/>
      </w:pPr>
      <w:r>
        <w:pict>
          <v:shape id="_x0000_s2072" o:spid="_x0000_s1046" type="#_x0000_t202" style="width:332pt;height:53pt;margin-top:397.7pt;margin-left:141.65pt;mso-height-relative:page;mso-position-horizontal-relative:page;mso-position-vertical-relative:page;mso-width-relative:page;position:absolute;z-index:-251636736"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1793.7-2023</w:t>
      </w:r>
    </w:p>
    <w:p>
      <w:pPr>
        <w:spacing w:before="0" w:after="0" w:line="240" w:lineRule="exact"/>
        <w:ind w:left="442" w:firstLine="7464"/>
      </w:pPr>
    </w:p>
    <w:p>
      <w:pPr>
        <w:spacing w:before="0" w:after="0" w:line="240" w:lineRule="exact"/>
        <w:ind w:left="442" w:firstLine="7464"/>
      </w:pPr>
    </w:p>
    <w:p>
      <w:pPr>
        <w:spacing w:before="0" w:after="0" w:line="240" w:lineRule="exact"/>
        <w:ind w:left="442" w:firstLine="7464"/>
      </w:pPr>
    </w:p>
    <w:p>
      <w:pPr>
        <w:spacing w:before="0" w:after="0" w:line="293" w:lineRule="exact"/>
        <w:ind w:left="442" w:firstLine="2551"/>
        <w:jc w:val="left"/>
      </w:pPr>
      <w:r>
        <w:rPr>
          <w:rFonts w:ascii="黑体" w:eastAsia="黑体" w:hAnsi="黑体" w:cs="黑体"/>
          <w:color w:val="000000"/>
          <w:spacing w:val="24"/>
          <w:w w:val="100"/>
          <w:position w:val="0"/>
          <w:sz w:val="21"/>
          <w:u w:val="none"/>
        </w:rPr>
        <w:t>表5</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信息安全咨询各等级职业资格-业务能力</w:t>
      </w:r>
    </w:p>
    <w:p>
      <w:pPr>
        <w:spacing w:before="0" w:after="0" w:line="279" w:lineRule="exact"/>
        <w:ind w:left="442" w:firstLine="1171"/>
        <w:jc w:val="left"/>
      </w:pPr>
    </w:p>
    <w:p>
      <w:pPr>
        <w:spacing w:before="0" w:after="0" w:line="60" w:lineRule="exact"/>
        <w:ind w:left="442" w:firstLine="991"/>
        <w:jc w:val="left"/>
      </w:pPr>
    </w:p>
    <w:p>
      <w:pPr>
        <w:spacing w:before="0" w:after="0" w:line="60" w:lineRule="exact"/>
        <w:ind w:left="442" w:firstLine="991"/>
        <w:jc w:val="left"/>
      </w:pPr>
    </w:p>
    <w:p>
      <w:pPr>
        <w:spacing w:before="0" w:after="0" w:line="314" w:lineRule="exact"/>
        <w:ind w:left="442" w:firstLine="0"/>
        <w:jc w:val="left"/>
      </w:pPr>
      <w:r>
        <w:pict>
          <v:shape id="wondershare_48" o:spid="_x0000_s1047" type="#_x0000_t202" style="width:434pt;height:13.95pt;margin-top:195.2pt;margin-left:129.45pt;mso-height-relative:page;mso-position-horizontal-relative:page;mso-position-vertical-relative:page;mso-width-relative:page;position:absolute;z-index:-251635712" coordsize="21600,21600" filled="f" stroked="f">
            <v:stroke joinstyle="miter"/>
            <v:textbox inset="0,0,0,0">
              <w:txbxContent>
                <w:p>
                  <w:pPr>
                    <w:autoSpaceDE w:val="0"/>
                    <w:autoSpaceDN w:val="0"/>
                    <w:adjustRightInd w:val="0"/>
                    <w:spacing w:before="0" w:after="0" w:line="180" w:lineRule="exact"/>
                    <w:jc w:val="left"/>
                  </w:pPr>
                  <w:r>
                    <w:rPr>
                      <w:rFonts w:ascii="宋体" w:hAnsi="宋体" w:cs="宋体"/>
                      <w:color w:val="000000"/>
                      <w:spacing w:val="-1"/>
                      <w:w w:val="100"/>
                      <w:position w:val="0"/>
                      <w:sz w:val="18"/>
                      <w:u w:val="none"/>
                    </w:rPr>
                    <w:t>在国内具有一定的知名度和影响力，成功主持国家、省级重点、重大信息安全体系建设工程项目的规划、</w:t>
                  </w:r>
                </w:p>
              </w:txbxContent>
            </v:textbox>
          </v:shape>
        </w:pict>
      </w:r>
      <w:r>
        <w:pict>
          <v:shape id="wondershare_94" o:spid="_x0000_s1048" type="#_x0000_t202" style="width:443pt;height:13.95pt;margin-top:210.8pt;margin-left:120.45pt;mso-height-relative:page;mso-position-horizontal-relative:page;mso-position-vertical-relative:page;mso-width-relative:page;position:absolute;z-index:-251634688" coordsize="21600,21600" filled="f" stroked="f">
            <v:stroke joinstyle="miter"/>
            <v:textbox inset="0,0,0,0">
              <w:txbxContent>
                <w:p>
                  <w:pPr>
                    <w:autoSpaceDE w:val="0"/>
                    <w:autoSpaceDN w:val="0"/>
                    <w:adjustRightInd w:val="0"/>
                    <w:spacing w:before="0" w:after="0" w:line="180" w:lineRule="exact"/>
                    <w:jc w:val="left"/>
                  </w:pPr>
                  <w:r>
                    <w:rPr>
                      <w:rFonts w:ascii="宋体" w:hAnsi="宋体" w:cs="宋体"/>
                      <w:color w:val="000000"/>
                      <w:spacing w:val="-4"/>
                      <w:w w:val="100"/>
                      <w:position w:val="0"/>
                      <w:sz w:val="18"/>
                      <w:u w:val="none"/>
                    </w:rPr>
                    <w:t>设计、评估和管理等咨询业务，并推动业务流程创新。专业造诣较深，且知识领域宽泛，适应并指导跨专业、</w:t>
                  </w:r>
                </w:p>
              </w:txbxContent>
            </v:textbox>
          </v:shape>
        </w:pict>
      </w:r>
      <w:r>
        <w:pict>
          <v:shape id="wondershare_231" o:spid="_x0000_s1049" type="#_x0000_t202" style="width:443pt;height:13.95pt;margin-top:287.95pt;margin-left:120.45pt;mso-height-relative:page;mso-position-horizontal-relative:page;mso-position-vertical-relative:page;mso-width-relative:page;position:absolute;z-index:-251633664" coordsize="21600,21600" filled="f" stroked="f">
            <v:stroke joinstyle="miter"/>
            <v:textbox inset="0,0,0,0">
              <w:txbxContent>
                <w:p>
                  <w:pPr>
                    <w:autoSpaceDE w:val="0"/>
                    <w:autoSpaceDN w:val="0"/>
                    <w:adjustRightInd w:val="0"/>
                    <w:spacing w:before="0" w:after="0" w:line="180" w:lineRule="exact"/>
                    <w:jc w:val="left"/>
                  </w:pPr>
                  <w:r>
                    <w:rPr>
                      <w:rFonts w:ascii="宋体" w:hAnsi="宋体" w:cs="宋体"/>
                      <w:color w:val="000000"/>
                      <w:spacing w:val="-4"/>
                      <w:w w:val="100"/>
                      <w:position w:val="0"/>
                      <w:sz w:val="18"/>
                      <w:u w:val="none"/>
                    </w:rPr>
                    <w:t>估和管理等咨询业务。有一定的专业造诣，且知识领域较宽，适应跨专业、领域的信息安全相关项目的研发、</w:t>
                  </w:r>
                </w:p>
              </w:txbxContent>
            </v:textbox>
          </v:shape>
        </w:pict>
      </w:r>
      <w:r>
        <w:rPr>
          <w:rFonts w:ascii="黑体" w:hAnsi="黑体" w:cs="黑体"/>
          <w:color w:val="000000"/>
          <w:spacing w:val="-1"/>
          <w:w w:val="100"/>
          <w:position w:val="0"/>
          <w:sz w:val="21"/>
          <w:u w:val="none"/>
        </w:rPr>
        <w:t>10.4.2</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技术能力</w:t>
      </w:r>
    </w:p>
    <w:p>
      <w:pPr>
        <w:spacing w:before="0" w:after="0" w:line="240" w:lineRule="exact"/>
        <w:ind w:left="442" w:firstLine="0"/>
      </w:pPr>
    </w:p>
    <w:p>
      <w:pPr>
        <w:spacing w:before="0" w:after="0" w:line="225" w:lineRule="exact"/>
        <w:ind w:left="442" w:firstLine="420"/>
        <w:jc w:val="left"/>
      </w:pPr>
      <w:r>
        <w:rPr>
          <w:rFonts w:ascii="宋体" w:hAnsi="宋体" w:cs="宋体"/>
          <w:color w:val="000000"/>
          <w:spacing w:val="-1"/>
          <w:w w:val="100"/>
          <w:position w:val="0"/>
          <w:sz w:val="21"/>
          <w:u w:val="none"/>
        </w:rPr>
        <w:t>技术能力要求参见表6。</w:t>
      </w:r>
    </w:p>
    <w:p>
      <w:pPr>
        <w:spacing w:before="0" w:after="0" w:line="240" w:lineRule="exact"/>
        <w:ind w:left="442" w:firstLine="420"/>
      </w:pPr>
    </w:p>
    <w:p>
      <w:pPr>
        <w:spacing w:before="0" w:after="0" w:line="231" w:lineRule="exact"/>
        <w:ind w:left="442" w:firstLine="2551"/>
        <w:jc w:val="left"/>
      </w:pPr>
      <w:r>
        <w:rPr>
          <w:rFonts w:ascii="黑体" w:eastAsia="黑体" w:hAnsi="黑体" w:cs="黑体"/>
          <w:color w:val="000000"/>
          <w:spacing w:val="24"/>
          <w:w w:val="100"/>
          <w:position w:val="0"/>
          <w:sz w:val="21"/>
          <w:u w:val="none"/>
        </w:rPr>
        <w:t>表6</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信息安全咨询各等级职业资格-技术能力</w:t>
      </w:r>
    </w:p>
    <w:p>
      <w:pPr>
        <w:widowControl/>
        <w:jc w:val="left"/>
        <w:sectPr>
          <w:type w:val="continuous"/>
          <w:pgSz w:w="11906" w:h="16839"/>
          <w:pgMar w:top="1097" w:right="616" w:bottom="857" w:left="976" w:header="0" w:footer="0" w:gutter="0"/>
          <w:pgNumType w:start="53"/>
          <w:cols w:num="1" w:space="708" w:equalWidth="0">
            <w:col w:w="10313" w:space="0"/>
          </w:cols>
          <w:docGrid w:type="lines" w:linePitch="312" w:charSpace="0"/>
        </w:sectPr>
      </w:pPr>
    </w:p>
    <w:p>
      <w:pPr>
        <w:spacing w:before="0" w:after="0" w:line="279" w:lineRule="exact"/>
        <w:ind w:left="1421" w:firstLine="0"/>
        <w:jc w:val="left"/>
      </w:pPr>
    </w:p>
    <w:p>
      <w:pPr>
        <w:spacing w:before="0" w:after="0" w:line="60" w:lineRule="exact"/>
        <w:ind w:left="1421" w:firstLine="0"/>
        <w:jc w:val="left"/>
      </w:pPr>
    </w:p>
    <w:p>
      <w:pPr>
        <w:widowControl/>
        <w:jc w:val="left"/>
        <w:sectPr>
          <w:type w:val="continuous"/>
          <w:pgSz w:w="11906" w:h="16839"/>
          <w:pgMar w:top="1097" w:right="616" w:bottom="857" w:left="976" w:header="0" w:footer="0" w:gutter="0"/>
          <w:pgNumType w:start="54"/>
          <w:cols w:num="1" w:space="708" w:equalWidth="0">
            <w:col w:w="10313" w:space="0"/>
          </w:cols>
          <w:docGrid w:type="lines" w:linePitch="312" w:charSpace="0"/>
        </w:sectPr>
      </w:pPr>
    </w:p>
    <w:p>
      <w:pPr>
        <w:spacing w:before="0" w:after="0" w:line="316" w:lineRule="exact"/>
        <w:ind w:left="442" w:firstLine="0"/>
        <w:jc w:val="left"/>
      </w:pPr>
      <w:r>
        <w:pict>
          <v:shape id="wondershare_718" o:spid="_x0000_s1050" type="#_x0000_t202" style="width:443pt;height:13.95pt;margin-top:617.15pt;margin-left:119.85pt;mso-height-relative:page;mso-position-horizontal-relative:page;mso-position-vertical-relative:page;mso-width-relative:page;position:absolute;z-index:-251632640" coordsize="21600,21600" filled="f" stroked="f">
            <v:stroke joinstyle="miter"/>
            <v:textbox inset="0,0,0,0">
              <w:txbxContent>
                <w:p>
                  <w:pPr>
                    <w:autoSpaceDE w:val="0"/>
                    <w:autoSpaceDN w:val="0"/>
                    <w:adjustRightInd w:val="0"/>
                    <w:spacing w:before="0" w:after="0" w:line="180" w:lineRule="exact"/>
                    <w:jc w:val="left"/>
                  </w:pPr>
                  <w:r>
                    <w:rPr>
                      <w:rFonts w:ascii="宋体" w:hAnsi="宋体" w:cs="宋体"/>
                      <w:color w:val="000000"/>
                      <w:spacing w:val="-1"/>
                      <w:w w:val="100"/>
                      <w:position w:val="0"/>
                      <w:sz w:val="18"/>
                      <w:u w:val="none"/>
                    </w:rPr>
                    <w:t>设各环节的理论、实践和经验，掌握、运用信息安全相关专业、领域和其它相关专业、领域所需各类知识，</w:t>
                  </w:r>
                </w:p>
              </w:txbxContent>
            </v:textbox>
          </v:shape>
        </w:pict>
      </w:r>
      <w:r>
        <w:pict>
          <v:shape id="wondershare_765" o:spid="_x0000_s1051" type="#_x0000_t202" style="width:443pt;height:13.95pt;margin-top:632.75pt;margin-left:119.85pt;mso-height-relative:page;mso-position-horizontal-relative:page;mso-position-vertical-relative:page;mso-width-relative:page;position:absolute;z-index:-251631616" coordsize="21600,21600" filled="f" stroked="f">
            <v:stroke joinstyle="miter"/>
            <v:textbox inset="0,0,0,0">
              <w:txbxContent>
                <w:p>
                  <w:pPr>
                    <w:autoSpaceDE w:val="0"/>
                    <w:autoSpaceDN w:val="0"/>
                    <w:adjustRightInd w:val="0"/>
                    <w:spacing w:before="0" w:after="0" w:line="180" w:lineRule="exact"/>
                    <w:jc w:val="left"/>
                  </w:pPr>
                  <w:r>
                    <w:rPr>
                      <w:rFonts w:ascii="宋体" w:hAnsi="宋体" w:cs="宋体"/>
                      <w:color w:val="000000"/>
                      <w:spacing w:val="-4"/>
                      <w:w w:val="100"/>
                      <w:position w:val="0"/>
                      <w:sz w:val="18"/>
                      <w:u w:val="none"/>
                    </w:rPr>
                    <w:t>了解信息安全相关各类主流技术，具有前瞻性思维能力，深刻理解组织的战略发展和需求，为组织提供关键、</w:t>
                  </w:r>
                </w:p>
              </w:txbxContent>
            </v:textbox>
          </v:shape>
        </w:pict>
      </w:r>
      <w:r>
        <w:rPr>
          <w:rFonts w:ascii="黑体" w:hAnsi="黑体" w:cs="黑体"/>
          <w:color w:val="000000"/>
          <w:spacing w:val="-1"/>
          <w:w w:val="100"/>
          <w:position w:val="0"/>
          <w:sz w:val="21"/>
          <w:u w:val="none"/>
        </w:rPr>
        <w:t>10.4.3</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复合能力</w:t>
      </w:r>
    </w:p>
    <w:p>
      <w:pPr>
        <w:widowControl/>
        <w:jc w:val="left"/>
        <w:sectPr>
          <w:type w:val="continuous"/>
          <w:pgSz w:w="11906" w:h="16839"/>
          <w:pgMar w:top="1097" w:right="616" w:bottom="857" w:left="976" w:header="0" w:footer="0" w:gutter="0"/>
          <w:pgNumType w:start="55"/>
          <w:cols w:num="1" w:space="708" w:equalWidth="0">
            <w:col w:w="10313" w:space="0"/>
          </w:cols>
          <w:docGrid w:type="lines" w:linePitch="312" w:charSpace="0"/>
        </w:sectPr>
      </w:pPr>
    </w:p>
    <w:p>
      <w:pPr>
        <w:spacing w:before="0" w:after="0" w:line="297" w:lineRule="exact"/>
        <w:ind w:left="9701" w:firstLine="0"/>
        <w:jc w:val="left"/>
      </w:pPr>
      <w:r>
        <w:rPr>
          <w:rFonts w:ascii="宋体" w:hAnsi="宋体" w:cs="宋体"/>
          <w:color w:val="000000"/>
          <w:spacing w:val="-1"/>
          <w:w w:val="100"/>
          <w:position w:val="0"/>
          <w:sz w:val="18"/>
          <w:u w:val="none"/>
        </w:rPr>
        <w:t>9</w:t>
      </w:r>
    </w:p>
    <w:p>
      <w:pPr>
        <w:widowControl/>
        <w:jc w:val="left"/>
        <w:sectPr>
          <w:type w:val="continuous"/>
          <w:pgSz w:w="11906" w:h="16839"/>
          <w:pgMar w:top="1097" w:right="616" w:bottom="857" w:left="976" w:header="0" w:footer="0" w:gutter="0"/>
          <w:pgNumType w:start="56"/>
          <w:cols w:num="1" w:space="708" w:equalWidth="0">
            <w:col w:w="10313" w:space="0"/>
          </w:cols>
          <w:docGrid w:type="lines" w:linePitch="312" w:charSpace="0"/>
        </w:sectPr>
      </w:pPr>
    </w:p>
    <w:tbl>
      <w:tblPr>
        <w:tblStyle w:val="TableNormal"/>
        <w:tblpPr w:leftFromText="180" w:rightFromText="180" w:vertAnchor="page" w:horzAnchor="page" w:tblpX="-46" w:tblpY="2264"/>
        <w:tblW w:w="0" w:type="auto"/>
        <w:tblInd w:w="0" w:type="dxa"/>
        <w:tblLayout w:type="fixed"/>
        <w:tblCellMar>
          <w:top w:w="0" w:type="dxa"/>
          <w:left w:w="108" w:type="dxa"/>
          <w:bottom w:w="0" w:type="dxa"/>
          <w:right w:w="108" w:type="dxa"/>
        </w:tblCellMar>
      </w:tblPr>
      <w:tblGrid>
        <w:gridCol w:w="1012"/>
        <w:gridCol w:w="8365"/>
      </w:tblGrid>
      <w:tr>
        <w:tblPrEx>
          <w:tblW w:w="0" w:type="auto"/>
          <w:tblInd w:w="0" w:type="dxa"/>
          <w:tblLayout w:type="fixed"/>
          <w:tblCellMar>
            <w:top w:w="0" w:type="dxa"/>
            <w:left w:w="108" w:type="dxa"/>
            <w:bottom w:w="0" w:type="dxa"/>
            <w:right w:w="108" w:type="dxa"/>
          </w:tblCellMar>
        </w:tblPrEx>
        <w:trPr>
          <w:trHeight w:hRule="exact" w:val="450"/>
        </w:trPr>
        <w:tc>
          <w:tcPr>
            <w:tcW w:w="101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6" w:lineRule="exact"/>
              <w:ind w:left="325" w:right="-239"/>
            </w:pPr>
            <w:bookmarkStart w:id="16" w:name="16"/>
            <w:bookmarkEnd w:id="16"/>
            <w:r>
              <w:rPr>
                <w:rFonts w:ascii="宋体" w:eastAsia="宋体" w:hAnsi="宋体" w:cs="宋体"/>
                <w:color w:val="000000"/>
                <w:spacing w:val="-1"/>
                <w:w w:val="100"/>
                <w:position w:val="0"/>
                <w:sz w:val="18"/>
                <w:u w:val="none"/>
              </w:rPr>
              <w:t>等级</w:t>
            </w:r>
          </w:p>
        </w:tc>
        <w:tc>
          <w:tcPr>
            <w:tcW w:w="83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6" w:lineRule="exact"/>
              <w:ind w:left="3823" w:right="-239"/>
            </w:pPr>
            <w:r>
              <w:rPr>
                <w:rFonts w:ascii="宋体" w:eastAsia="宋体" w:hAnsi="宋体" w:cs="宋体"/>
                <w:color w:val="000000"/>
                <w:spacing w:val="-1"/>
                <w:w w:val="100"/>
                <w:position w:val="0"/>
                <w:sz w:val="18"/>
                <w:u w:val="none"/>
              </w:rPr>
              <w:t>复核能力</w:t>
            </w:r>
          </w:p>
        </w:tc>
      </w:tr>
      <w:tr>
        <w:tblPrEx>
          <w:tblW w:w="0" w:type="auto"/>
          <w:tblInd w:w="0" w:type="dxa"/>
          <w:tblLayout w:type="fixed"/>
          <w:tblCellMar>
            <w:top w:w="0" w:type="dxa"/>
            <w:left w:w="108" w:type="dxa"/>
            <w:bottom w:w="0" w:type="dxa"/>
            <w:right w:w="108" w:type="dxa"/>
          </w:tblCellMar>
        </w:tblPrEx>
        <w:trPr>
          <w:trHeight w:hRule="exact" w:val="1600"/>
        </w:trPr>
        <w:tc>
          <w:tcPr>
            <w:tcW w:w="101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371" w:right="-239"/>
            </w:pPr>
          </w:p>
          <w:p>
            <w:pPr>
              <w:spacing w:before="0" w:after="0" w:line="416" w:lineRule="exact"/>
              <w:ind w:left="371" w:right="-239"/>
            </w:pPr>
            <w:r>
              <w:rPr>
                <w:rFonts w:ascii="宋体" w:eastAsia="宋体" w:hAnsi="宋体" w:cs="宋体"/>
                <w:color w:val="000000"/>
                <w:spacing w:val="0"/>
                <w:w w:val="100"/>
                <w:position w:val="0"/>
                <w:sz w:val="18"/>
                <w:u w:val="none"/>
              </w:rPr>
              <w:t>6级</w:t>
            </w:r>
          </w:p>
        </w:tc>
        <w:tc>
          <w:tcPr>
            <w:tcW w:w="83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88" w:right="-239"/>
            </w:pPr>
          </w:p>
          <w:p>
            <w:pPr>
              <w:spacing w:before="0" w:after="0" w:line="188" w:lineRule="exact"/>
              <w:ind w:left="288" w:right="-239"/>
            </w:pPr>
            <w:r>
              <w:rPr>
                <w:rFonts w:ascii="宋体" w:hAnsi="宋体" w:cs="宋体"/>
                <w:color w:val="000000"/>
                <w:spacing w:val="-1"/>
                <w:w w:val="100"/>
                <w:position w:val="0"/>
                <w:sz w:val="18"/>
                <w:u w:val="none"/>
              </w:rPr>
              <w:t>掌握和熟练运用信息安全相关专业和其它业务相关专业、领域知识，根据信息安全咨询相关业务需要，</w:t>
            </w:r>
          </w:p>
          <w:p>
            <w:pPr>
              <w:spacing w:before="0" w:after="0" w:line="312" w:lineRule="exact"/>
              <w:ind w:left="108" w:right="-239"/>
            </w:pPr>
            <w:r>
              <w:rPr>
                <w:rFonts w:ascii="宋体" w:hAnsi="宋体" w:cs="宋体"/>
                <w:color w:val="000000"/>
                <w:spacing w:val="0"/>
                <w:w w:val="100"/>
                <w:position w:val="0"/>
                <w:sz w:val="18"/>
                <w:u w:val="none"/>
              </w:rPr>
              <w:t>系统性融合、重构、更新信息安全相关及其它相关专业、领域知识和知识运用能力，具备较高的信息安</w:t>
            </w:r>
          </w:p>
          <w:p>
            <w:pPr>
              <w:spacing w:before="0" w:after="0" w:line="312" w:lineRule="exact"/>
              <w:ind w:left="108" w:right="-239"/>
            </w:pPr>
            <w:r>
              <w:rPr>
                <w:rFonts w:ascii="宋体" w:eastAsia="宋体" w:hAnsi="宋体" w:cs="宋体"/>
                <w:color w:val="000000"/>
                <w:spacing w:val="0"/>
                <w:w w:val="100"/>
                <w:position w:val="0"/>
                <w:sz w:val="18"/>
                <w:u w:val="none"/>
              </w:rPr>
              <w:t>全专业英语水平，善于运用沟通和咨询技巧掌握组织需求，能够与各级别的管理人员和技术团队进行有</w:t>
            </w:r>
          </w:p>
          <w:p>
            <w:pPr>
              <w:spacing w:before="0" w:after="0" w:line="312" w:lineRule="exact"/>
              <w:ind w:left="108" w:right="-239"/>
            </w:pPr>
            <w:r>
              <w:rPr>
                <w:rFonts w:ascii="宋体" w:eastAsia="宋体" w:hAnsi="宋体" w:cs="宋体"/>
                <w:color w:val="000000"/>
                <w:spacing w:val="-1"/>
                <w:w w:val="100"/>
                <w:position w:val="0"/>
                <w:sz w:val="18"/>
                <w:u w:val="none"/>
              </w:rPr>
              <w:t>效的沟通和合作，制定优秀的信息安全管理制度</w:t>
            </w:r>
          </w:p>
        </w:tc>
      </w:tr>
      <w:tr>
        <w:tblPrEx>
          <w:tblW w:w="0" w:type="auto"/>
          <w:tblInd w:w="0" w:type="dxa"/>
          <w:tblLayout w:type="fixed"/>
          <w:tblCellMar>
            <w:top w:w="0" w:type="dxa"/>
            <w:left w:w="108" w:type="dxa"/>
            <w:bottom w:w="0" w:type="dxa"/>
            <w:right w:w="108" w:type="dxa"/>
          </w:tblCellMar>
        </w:tblPrEx>
        <w:trPr>
          <w:trHeight w:hRule="exact" w:val="1590"/>
        </w:trPr>
        <w:tc>
          <w:tcPr>
            <w:tcW w:w="101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371" w:right="-239"/>
            </w:pPr>
          </w:p>
          <w:p>
            <w:pPr>
              <w:spacing w:before="0" w:after="0" w:line="404" w:lineRule="exact"/>
              <w:ind w:left="371" w:right="-239"/>
            </w:pPr>
            <w:r>
              <w:rPr>
                <w:rFonts w:ascii="宋体" w:eastAsia="宋体" w:hAnsi="宋体" w:cs="宋体"/>
                <w:color w:val="000000"/>
                <w:spacing w:val="0"/>
                <w:w w:val="100"/>
                <w:position w:val="0"/>
                <w:sz w:val="18"/>
                <w:u w:val="none"/>
              </w:rPr>
              <w:t>5级</w:t>
            </w:r>
          </w:p>
        </w:tc>
        <w:tc>
          <w:tcPr>
            <w:tcW w:w="83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6" w:lineRule="exact"/>
              <w:ind w:left="288" w:right="-239"/>
            </w:pPr>
            <w:r>
              <w:rPr>
                <w:rFonts w:ascii="宋体" w:hAnsi="宋体" w:cs="宋体"/>
                <w:color w:val="000000"/>
                <w:spacing w:val="-1"/>
                <w:w w:val="100"/>
                <w:position w:val="0"/>
                <w:sz w:val="18"/>
                <w:u w:val="none"/>
              </w:rPr>
              <w:t>掌握和熟练运用信息安全相关专业和其它业务相关专业、领域知识，根据信息安全咨询相关业务需要，</w:t>
            </w:r>
          </w:p>
          <w:p>
            <w:pPr>
              <w:spacing w:before="0" w:after="0" w:line="312" w:lineRule="exact"/>
              <w:ind w:left="108" w:right="-239"/>
            </w:pPr>
            <w:r>
              <w:rPr>
                <w:rFonts w:ascii="宋体" w:hAnsi="宋体" w:cs="宋体"/>
                <w:color w:val="000000"/>
                <w:spacing w:val="0"/>
                <w:w w:val="100"/>
                <w:position w:val="0"/>
                <w:sz w:val="18"/>
                <w:u w:val="none"/>
              </w:rPr>
              <w:t>系统性融合、更新信息安全相关及其它相关专业、领域知识和知识运用能力，具备一定的信息安全专业</w:t>
            </w:r>
          </w:p>
          <w:p>
            <w:pPr>
              <w:spacing w:before="0" w:after="0" w:line="312" w:lineRule="exact"/>
              <w:ind w:left="108" w:right="-239"/>
            </w:pPr>
            <w:r>
              <w:rPr>
                <w:rFonts w:ascii="宋体" w:eastAsia="宋体" w:hAnsi="宋体" w:cs="宋体"/>
                <w:color w:val="000000"/>
                <w:spacing w:val="0"/>
                <w:w w:val="100"/>
                <w:position w:val="0"/>
                <w:sz w:val="18"/>
                <w:u w:val="none"/>
              </w:rPr>
              <w:t>英语水平，运用沟通和咨询技巧掌握组织需求，能够与各级别的管理人员和技术团队进行有效的沟通和</w:t>
            </w:r>
          </w:p>
          <w:p>
            <w:pPr>
              <w:spacing w:before="0" w:after="0" w:line="312" w:lineRule="exact"/>
              <w:ind w:left="108" w:right="-239"/>
            </w:pPr>
            <w:r>
              <w:rPr>
                <w:rFonts w:ascii="宋体" w:eastAsia="宋体" w:hAnsi="宋体" w:cs="宋体"/>
                <w:color w:val="000000"/>
                <w:spacing w:val="-1"/>
                <w:w w:val="100"/>
                <w:position w:val="0"/>
                <w:sz w:val="18"/>
                <w:u w:val="none"/>
              </w:rPr>
              <w:t>合作，制定信息安全管理制度</w:t>
            </w:r>
          </w:p>
        </w:tc>
      </w:tr>
      <w:tr>
        <w:tblPrEx>
          <w:tblW w:w="0" w:type="auto"/>
          <w:tblInd w:w="0" w:type="dxa"/>
          <w:tblLayout w:type="fixed"/>
          <w:tblCellMar>
            <w:top w:w="0" w:type="dxa"/>
            <w:left w:w="108" w:type="dxa"/>
            <w:bottom w:w="0" w:type="dxa"/>
            <w:right w:w="108" w:type="dxa"/>
          </w:tblCellMar>
        </w:tblPrEx>
        <w:trPr>
          <w:trHeight w:hRule="exact" w:val="1249"/>
        </w:trPr>
        <w:tc>
          <w:tcPr>
            <w:tcW w:w="101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371" w:right="-239"/>
            </w:pPr>
          </w:p>
          <w:p>
            <w:pPr>
              <w:spacing w:before="0" w:after="0" w:line="230" w:lineRule="exact"/>
              <w:ind w:left="371" w:right="-239"/>
            </w:pPr>
            <w:r>
              <w:rPr>
                <w:rFonts w:ascii="宋体" w:eastAsia="宋体" w:hAnsi="宋体" w:cs="宋体"/>
                <w:color w:val="000000"/>
                <w:spacing w:val="0"/>
                <w:w w:val="100"/>
                <w:position w:val="0"/>
                <w:sz w:val="18"/>
                <w:u w:val="none"/>
              </w:rPr>
              <w:t>4级</w:t>
            </w:r>
          </w:p>
        </w:tc>
        <w:tc>
          <w:tcPr>
            <w:tcW w:w="83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98" w:lineRule="exact"/>
              <w:ind w:left="288" w:right="-239"/>
            </w:pPr>
            <w:r>
              <w:rPr>
                <w:rFonts w:ascii="宋体" w:hAnsi="宋体" w:cs="宋体"/>
                <w:color w:val="000000"/>
                <w:spacing w:val="-1"/>
                <w:w w:val="100"/>
                <w:position w:val="0"/>
                <w:sz w:val="18"/>
                <w:u w:val="none"/>
              </w:rPr>
              <w:t>掌握和熟练运用信息安全相关专业和其它业务相关专业、领域知识，根据信息安全咨询相关业务需要，</w:t>
            </w:r>
          </w:p>
          <w:p>
            <w:pPr>
              <w:spacing w:before="0" w:after="0" w:line="312" w:lineRule="exact"/>
              <w:ind w:left="108" w:right="-239"/>
            </w:pPr>
            <w:r>
              <w:rPr>
                <w:rFonts w:ascii="宋体" w:hAnsi="宋体" w:cs="宋体"/>
                <w:color w:val="000000"/>
                <w:spacing w:val="0"/>
                <w:w w:val="100"/>
                <w:position w:val="0"/>
                <w:sz w:val="18"/>
                <w:u w:val="none"/>
              </w:rPr>
              <w:t>持续更新信息安全相关及其它相关专业、领域知识和知识运用能力，具备良好的沟通和咨询技巧，能够</w:t>
            </w:r>
          </w:p>
          <w:p>
            <w:pPr>
              <w:spacing w:before="0" w:after="0" w:line="312" w:lineRule="exact"/>
              <w:ind w:left="108" w:right="-239"/>
            </w:pPr>
            <w:r>
              <w:rPr>
                <w:rFonts w:ascii="宋体" w:eastAsia="宋体" w:hAnsi="宋体" w:cs="宋体"/>
                <w:color w:val="000000"/>
                <w:spacing w:val="-1"/>
                <w:w w:val="100"/>
                <w:position w:val="0"/>
                <w:sz w:val="18"/>
                <w:u w:val="none"/>
              </w:rPr>
              <w:t>与各级别的管理人员和技术团队进行有效的沟通和合作，制定信息安全管理制度</w:t>
            </w:r>
          </w:p>
        </w:tc>
      </w:tr>
    </w:tbl>
    <w:p>
      <w:pPr>
        <w:spacing w:before="0" w:after="0" w:line="352" w:lineRule="exact"/>
      </w:pPr>
    </w:p>
    <w:p>
      <w:pPr>
        <w:widowControl/>
        <w:jc w:val="left"/>
        <w:sectPr>
          <w:type w:val="continuous"/>
          <w:pgSz w:w="11906" w:h="16838"/>
          <w:pgMar w:top="1097" w:right="713" w:bottom="857" w:left="1073" w:header="0" w:footer="0" w:gutter="0"/>
          <w:pgNumType w:start="57"/>
          <w:cols w:num="1" w:space="720"/>
          <w:docGrid w:type="lines" w:linePitch="312" w:charSpace="0"/>
        </w:sectPr>
      </w:pPr>
    </w:p>
    <w:p>
      <w:pPr>
        <w:spacing w:before="0" w:after="0" w:line="212" w:lineRule="exact"/>
        <w:ind w:left="60" w:firstLine="0"/>
        <w:jc w:val="left"/>
      </w:pPr>
      <w:r>
        <w:rPr>
          <w:rFonts w:ascii="黑体" w:hAnsi="黑体" w:cs="黑体"/>
          <w:color w:val="000000"/>
          <w:spacing w:val="-1"/>
          <w:w w:val="100"/>
          <w:position w:val="0"/>
          <w:sz w:val="21"/>
          <w:u w:val="none"/>
        </w:rPr>
        <w:t>DB21/T</w:t>
      </w:r>
      <w:r>
        <w:rPr>
          <w:rFonts w:ascii="Calibri" w:hAnsi="Calibri" w:cs="Calibri"/>
          <w:color w:val="000000"/>
          <w:spacing w:val="0"/>
          <w:w w:val="229"/>
          <w:sz w:val="21"/>
          <w:u w:val="none"/>
        </w:rPr>
        <w:t> </w:t>
      </w:r>
      <w:r>
        <w:rPr>
          <w:rFonts w:ascii="黑体" w:hAnsi="黑体" w:cs="黑体"/>
          <w:color w:val="000000"/>
          <w:spacing w:val="-1"/>
          <w:w w:val="100"/>
          <w:position w:val="0"/>
          <w:sz w:val="21"/>
          <w:u w:val="none"/>
        </w:rPr>
        <w:t>1793.7-2023</w:t>
      </w: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89" w:lineRule="exact"/>
        <w:ind w:left="60" w:firstLine="420"/>
        <w:jc w:val="left"/>
      </w:pPr>
      <w:r>
        <w:rPr>
          <w:rFonts w:ascii="宋体" w:hAnsi="宋体" w:cs="宋体"/>
          <w:color w:val="000000"/>
          <w:spacing w:val="0"/>
          <w:w w:val="100"/>
          <w:position w:val="0"/>
          <w:sz w:val="21"/>
          <w:u w:val="none"/>
        </w:rPr>
        <w:t>复合能力要求参见表7。</w:t>
      </w:r>
    </w:p>
    <w:p>
      <w:pPr>
        <w:spacing w:before="0" w:after="0" w:line="240" w:lineRule="exact"/>
        <w:ind w:left="60" w:firstLine="420"/>
      </w:pPr>
    </w:p>
    <w:p>
      <w:pPr>
        <w:spacing w:before="0" w:after="0" w:line="231" w:lineRule="exact"/>
        <w:ind w:left="60" w:firstLine="2551"/>
        <w:jc w:val="left"/>
      </w:pPr>
      <w:r>
        <w:rPr>
          <w:rFonts w:ascii="黑体" w:eastAsia="黑体" w:hAnsi="黑体" w:cs="黑体"/>
          <w:color w:val="000000"/>
          <w:spacing w:val="25"/>
          <w:w w:val="100"/>
          <w:position w:val="0"/>
          <w:sz w:val="21"/>
          <w:u w:val="none"/>
        </w:rPr>
        <w:t>表7</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信息安全咨询各等级职业资格-复合能力</w:t>
      </w:r>
    </w:p>
    <w:p>
      <w:pPr>
        <w:widowControl/>
        <w:jc w:val="left"/>
        <w:sectPr>
          <w:type w:val="continuous"/>
          <w:pgSz w:w="11906" w:h="16838"/>
          <w:pgMar w:top="1097" w:right="713" w:bottom="857" w:left="1073" w:header="0" w:footer="0" w:gutter="0"/>
          <w:pgNumType w:start="58"/>
          <w:cols w:num="1" w:space="708" w:equalWidth="0">
            <w:col w:w="10120" w:space="0"/>
          </w:cols>
          <w:docGrid w:type="lines" w:linePitch="312" w:charSpace="0"/>
        </w:sectPr>
      </w:pPr>
    </w:p>
    <w:p>
      <w:pPr>
        <w:spacing w:before="0" w:after="0" w:line="240" w:lineRule="exact"/>
        <w:ind w:left="60" w:firstLine="2551"/>
      </w:pPr>
    </w:p>
    <w:p>
      <w:pPr>
        <w:spacing w:before="0" w:after="0" w:line="451" w:lineRule="exact"/>
        <w:ind w:left="60" w:firstLine="0"/>
        <w:jc w:val="left"/>
      </w:pPr>
      <w:r>
        <w:rPr>
          <w:rFonts w:ascii="黑体" w:hAnsi="黑体" w:cs="黑体"/>
          <w:color w:val="000000"/>
          <w:spacing w:val="-2"/>
          <w:w w:val="100"/>
          <w:position w:val="0"/>
          <w:sz w:val="21"/>
          <w:u w:val="none"/>
        </w:rPr>
        <w:t>11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信息安全监理</w:t>
      </w:r>
    </w:p>
    <w:p>
      <w:pPr>
        <w:spacing w:before="0" w:after="0" w:line="1059" w:lineRule="exact"/>
        <w:ind w:firstLine="0"/>
        <w:jc w:val="left"/>
      </w:pPr>
      <w:r>
        <w:br w:type="column"/>
      </w:r>
    </w:p>
    <w:p>
      <w:pPr>
        <w:widowControl/>
        <w:jc w:val="left"/>
        <w:sectPr>
          <w:type w:val="continuous"/>
          <w:pgSz w:w="11906" w:h="16838"/>
          <w:pgMar w:top="1097" w:right="713" w:bottom="857" w:left="1073" w:header="0" w:footer="0" w:gutter="0"/>
          <w:pgNumType w:start="59"/>
          <w:cols w:num="2" w:space="708" w:equalWidth="0">
            <w:col w:w="1760" w:space="0"/>
            <w:col w:w="8360" w:space="0"/>
          </w:cols>
          <w:docGrid w:type="lines" w:linePitch="312" w:charSpace="0"/>
        </w:sectPr>
      </w:pPr>
    </w:p>
    <w:p>
      <w:pPr>
        <w:spacing w:before="0" w:after="0" w:line="339" w:lineRule="exact"/>
        <w:ind w:firstLine="0"/>
      </w:pPr>
    </w:p>
    <w:p>
      <w:pPr>
        <w:widowControl/>
        <w:jc w:val="left"/>
        <w:sectPr>
          <w:type w:val="continuous"/>
          <w:pgSz w:w="11906" w:h="16838"/>
          <w:pgMar w:top="1097" w:right="713" w:bottom="857" w:left="1073" w:header="0" w:footer="0" w:gutter="0"/>
          <w:pgNumType w:start="60"/>
          <w:cols w:num="1" w:space="720"/>
          <w:docGrid w:type="lines" w:linePitch="312" w:charSpace="0"/>
        </w:sectPr>
      </w:pPr>
    </w:p>
    <w:p>
      <w:pPr>
        <w:spacing w:before="0" w:after="0" w:line="212" w:lineRule="exact"/>
        <w:ind w:left="60" w:firstLine="0"/>
        <w:jc w:val="left"/>
      </w:pPr>
      <w:r>
        <w:pict>
          <v:shape id="_x0000_s2078" o:spid="_x0000_s1052" type="#_x0000_t202" style="width:332pt;height:53pt;margin-top:397.7pt;margin-left:141.65pt;mso-height-relative:page;mso-position-horizontal-relative:page;mso-position-vertical-relative:page;mso-width-relative:page;position:absolute;z-index:-251630592"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0"/>
          <w:sz w:val="21"/>
          <w:u w:val="none"/>
        </w:rPr>
        <w:t>11.1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职业定义</w:t>
      </w:r>
    </w:p>
    <w:p>
      <w:pPr>
        <w:spacing w:before="0" w:after="0" w:line="240" w:lineRule="exact"/>
        <w:ind w:left="60" w:firstLine="0"/>
      </w:pPr>
    </w:p>
    <w:p>
      <w:pPr>
        <w:spacing w:before="0" w:after="0" w:line="225" w:lineRule="exact"/>
        <w:ind w:left="60" w:firstLine="420"/>
        <w:jc w:val="left"/>
      </w:pPr>
      <w:r>
        <w:rPr>
          <w:rFonts w:ascii="宋体" w:eastAsia="宋体" w:hAnsi="宋体" w:cs="宋体"/>
          <w:color w:val="000000"/>
          <w:spacing w:val="-3"/>
          <w:w w:val="100"/>
          <w:position w:val="0"/>
          <w:sz w:val="21"/>
          <w:u w:val="none"/>
        </w:rPr>
        <w:t>针对需方各类信息系统工程中涉及信息安全的工程活动，由具有相关资质的监理单位受信息安全工</w:t>
      </w:r>
    </w:p>
    <w:p>
      <w:pPr>
        <w:spacing w:before="0" w:after="0" w:line="312" w:lineRule="exact"/>
        <w:ind w:left="60" w:firstLine="0"/>
        <w:jc w:val="left"/>
      </w:pPr>
      <w:r>
        <w:rPr>
          <w:rFonts w:ascii="宋体" w:hAnsi="宋体" w:cs="宋体"/>
          <w:color w:val="000000"/>
          <w:spacing w:val="-3"/>
          <w:w w:val="100"/>
          <w:position w:val="0"/>
          <w:sz w:val="21"/>
          <w:u w:val="none"/>
        </w:rPr>
        <w:t>程建设单位的委托，在工程建设的规划设计、部署实施（招标、设计、实施、验收）各阶段实施控制和</w:t>
      </w:r>
    </w:p>
    <w:p>
      <w:pPr>
        <w:spacing w:before="0" w:after="0" w:line="312" w:lineRule="exact"/>
        <w:ind w:left="60" w:firstLine="0"/>
        <w:jc w:val="left"/>
      </w:pPr>
      <w:r>
        <w:rPr>
          <w:rFonts w:ascii="宋体" w:hAnsi="宋体" w:cs="宋体"/>
          <w:color w:val="000000"/>
          <w:spacing w:val="-1"/>
          <w:w w:val="100"/>
          <w:position w:val="0"/>
          <w:sz w:val="21"/>
          <w:u w:val="none"/>
        </w:rPr>
        <w:t>管理，提供相关建设和意见，确保实现各阶段的监理目标和完成监理内容的信息安全服务。</w:t>
      </w:r>
    </w:p>
    <w:p>
      <w:pPr>
        <w:spacing w:before="0" w:after="0" w:line="240" w:lineRule="exact"/>
        <w:ind w:left="60" w:firstLine="0"/>
      </w:pPr>
    </w:p>
    <w:p>
      <w:pPr>
        <w:spacing w:before="0" w:after="0" w:line="231" w:lineRule="exact"/>
        <w:ind w:left="60" w:firstLine="0"/>
        <w:jc w:val="left"/>
      </w:pPr>
      <w:r>
        <w:rPr>
          <w:rFonts w:ascii="黑体" w:hAnsi="黑体" w:cs="黑体"/>
          <w:color w:val="000000"/>
          <w:spacing w:val="-1"/>
          <w:w w:val="100"/>
          <w:position w:val="0"/>
          <w:sz w:val="21"/>
          <w:u w:val="none"/>
        </w:rPr>
        <w:t>11.2</w:t>
      </w:r>
      <w:r>
        <w:rPr>
          <w:rFonts w:ascii="Calibri" w:hAnsi="Calibri" w:cs="Calibri"/>
          <w:color w:val="000000"/>
          <w:spacing w:val="0"/>
          <w:w w:val="195"/>
          <w:sz w:val="24"/>
          <w:u w:val="none"/>
        </w:rPr>
        <w:t>  </w:t>
      </w:r>
      <w:r>
        <w:rPr>
          <w:rFonts w:ascii="黑体" w:eastAsia="黑体" w:hAnsi="黑体" w:cs="黑体"/>
          <w:color w:val="000000"/>
          <w:spacing w:val="-2"/>
          <w:w w:val="100"/>
          <w:position w:val="0"/>
          <w:sz w:val="21"/>
          <w:u w:val="none"/>
        </w:rPr>
        <w:t>等级</w:t>
      </w:r>
    </w:p>
    <w:p>
      <w:pPr>
        <w:spacing w:before="0" w:after="0" w:line="240" w:lineRule="exact"/>
        <w:ind w:left="60" w:firstLine="0"/>
      </w:pPr>
    </w:p>
    <w:p>
      <w:pPr>
        <w:spacing w:before="0" w:after="0" w:line="225" w:lineRule="exact"/>
        <w:ind w:left="60" w:firstLine="420"/>
        <w:jc w:val="left"/>
      </w:pPr>
      <w:r>
        <w:rPr>
          <w:rFonts w:ascii="宋体" w:eastAsia="宋体" w:hAnsi="宋体" w:cs="宋体"/>
          <w:color w:val="000000"/>
          <w:spacing w:val="0"/>
          <w:w w:val="100"/>
          <w:position w:val="0"/>
          <w:sz w:val="21"/>
          <w:u w:val="none"/>
        </w:rPr>
        <w:t>信息安全监理设2个等级，即：职业资格6级（高级信息安全监理师）和职业资格5级（信息安全监</w:t>
      </w:r>
    </w:p>
    <w:p>
      <w:pPr>
        <w:spacing w:before="0" w:after="0" w:line="312" w:lineRule="exact"/>
        <w:ind w:left="60" w:firstLine="0"/>
        <w:jc w:val="left"/>
      </w:pPr>
      <w:r>
        <w:rPr>
          <w:rFonts w:ascii="宋体" w:hAnsi="宋体" w:cs="宋体"/>
          <w:color w:val="000000"/>
          <w:spacing w:val="0"/>
          <w:w w:val="100"/>
          <w:position w:val="0"/>
          <w:sz w:val="21"/>
          <w:u w:val="none"/>
        </w:rPr>
        <w:t>理师）。</w:t>
      </w:r>
    </w:p>
    <w:p>
      <w:pPr>
        <w:spacing w:before="0" w:after="0" w:line="240" w:lineRule="exact"/>
        <w:ind w:left="60" w:firstLine="0"/>
      </w:pPr>
    </w:p>
    <w:p>
      <w:pPr>
        <w:spacing w:before="0" w:after="0" w:line="231" w:lineRule="exact"/>
        <w:ind w:left="60" w:firstLine="0"/>
        <w:jc w:val="left"/>
      </w:pPr>
      <w:r>
        <w:rPr>
          <w:rFonts w:ascii="黑体" w:hAnsi="黑体" w:cs="黑体"/>
          <w:color w:val="000000"/>
          <w:spacing w:val="-1"/>
          <w:w w:val="100"/>
          <w:position w:val="0"/>
          <w:sz w:val="21"/>
          <w:u w:val="none"/>
        </w:rPr>
        <w:t>11.3</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申报条件</w:t>
      </w:r>
    </w:p>
    <w:p>
      <w:pPr>
        <w:spacing w:before="0" w:after="0" w:line="240" w:lineRule="exact"/>
        <w:ind w:left="60" w:firstLine="0"/>
      </w:pPr>
    </w:p>
    <w:p>
      <w:pPr>
        <w:spacing w:before="0" w:after="0" w:line="225" w:lineRule="exact"/>
        <w:ind w:left="60" w:firstLine="420"/>
        <w:jc w:val="left"/>
      </w:pPr>
      <w:r>
        <w:rPr>
          <w:rFonts w:ascii="宋体" w:eastAsia="宋体" w:hAnsi="宋体" w:cs="宋体"/>
          <w:color w:val="000000"/>
          <w:spacing w:val="-1"/>
          <w:w w:val="100"/>
          <w:position w:val="0"/>
          <w:sz w:val="21"/>
          <w:u w:val="none"/>
        </w:rPr>
        <w:t>申报信息安全监理各等级职业资格，应符合以下条件之一：</w:t>
      </w:r>
    </w:p>
    <w:p>
      <w:pPr>
        <w:tabs>
          <w:tab w:val="left" w:pos="900"/>
        </w:tabs>
        <w:spacing w:before="0" w:after="0" w:line="312" w:lineRule="exact"/>
        <w:ind w:left="60" w:firstLine="365"/>
        <w:jc w:val="left"/>
      </w:pPr>
      <w:r>
        <w:rPr>
          <w:rFonts w:ascii="宋体" w:hAnsi="宋体" w:cs="宋体"/>
          <w:color w:val="000000"/>
          <w:spacing w:val="-2"/>
          <w:w w:val="100"/>
          <w:position w:val="0"/>
          <w:sz w:val="21"/>
          <w:u w:val="none"/>
        </w:rPr>
        <w:t>a)</w:t>
      </w:r>
      <w:r>
        <w:rPr>
          <w:rFonts w:cs="Calibri"/>
          <w:color w:val="000000"/>
          <w:spacing w:val="0"/>
          <w:w w:val="100"/>
          <w:u w:val="none"/>
        </w:rPr>
        <w:tab/>
      </w:r>
      <w:r>
        <w:rPr>
          <w:rFonts w:ascii="宋体" w:eastAsia="宋体" w:hAnsi="宋体" w:cs="宋体"/>
          <w:color w:val="000000"/>
          <w:spacing w:val="-1"/>
          <w:w w:val="100"/>
          <w:position w:val="0"/>
          <w:sz w:val="21"/>
          <w:u w:val="none"/>
        </w:rPr>
        <w:t>职业资格6级：</w:t>
      </w:r>
    </w:p>
    <w:p>
      <w:pPr>
        <w:spacing w:before="0" w:after="0" w:line="312" w:lineRule="exact"/>
        <w:ind w:left="60" w:firstLine="852"/>
        <w:jc w:val="left"/>
      </w:pPr>
      <w:r>
        <w:rPr>
          <w:rFonts w:ascii="宋体" w:hAnsi="宋体" w:cs="宋体"/>
          <w:color w:val="000000"/>
          <w:spacing w:val="-2"/>
          <w:w w:val="100"/>
          <w:position w:val="0"/>
          <w:sz w:val="21"/>
          <w:u w:val="none"/>
        </w:rPr>
        <w:t>1)</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获</w:t>
      </w:r>
      <w:r>
        <w:rPr>
          <w:rFonts w:ascii="宋体" w:eastAsia="宋体" w:hAnsi="宋体" w:cs="宋体"/>
          <w:color w:val="000000"/>
          <w:spacing w:val="0"/>
          <w:w w:val="100"/>
          <w:position w:val="0"/>
          <w:sz w:val="21"/>
          <w:u w:val="none"/>
        </w:rPr>
        <w:t>得国家计</w:t>
      </w:r>
      <w:r>
        <w:rPr>
          <w:rFonts w:ascii="宋体" w:eastAsia="宋体" w:hAnsi="宋体" w:cs="宋体"/>
          <w:color w:val="000000"/>
          <w:spacing w:val="-2"/>
          <w:w w:val="100"/>
          <w:position w:val="0"/>
          <w:sz w:val="21"/>
          <w:u w:val="none"/>
        </w:rPr>
        <w:t>算</w:t>
      </w:r>
      <w:r>
        <w:rPr>
          <w:rFonts w:ascii="宋体" w:eastAsia="宋体" w:hAnsi="宋体" w:cs="宋体"/>
          <w:color w:val="000000"/>
          <w:spacing w:val="0"/>
          <w:w w:val="100"/>
          <w:position w:val="0"/>
          <w:sz w:val="21"/>
          <w:u w:val="none"/>
        </w:rPr>
        <w:t>机技术与</w:t>
      </w:r>
      <w:r>
        <w:rPr>
          <w:rFonts w:ascii="宋体" w:eastAsia="宋体" w:hAnsi="宋体" w:cs="宋体"/>
          <w:color w:val="000000"/>
          <w:spacing w:val="-2"/>
          <w:w w:val="100"/>
          <w:position w:val="0"/>
          <w:sz w:val="21"/>
          <w:u w:val="none"/>
        </w:rPr>
        <w:t>软</w:t>
      </w:r>
      <w:r>
        <w:rPr>
          <w:rFonts w:ascii="宋体" w:eastAsia="宋体" w:hAnsi="宋体" w:cs="宋体"/>
          <w:color w:val="000000"/>
          <w:spacing w:val="0"/>
          <w:w w:val="100"/>
          <w:position w:val="0"/>
          <w:sz w:val="21"/>
          <w:u w:val="none"/>
        </w:rPr>
        <w:t>件专业技</w:t>
      </w:r>
      <w:r>
        <w:rPr>
          <w:rFonts w:ascii="宋体" w:eastAsia="宋体" w:hAnsi="宋体" w:cs="宋体"/>
          <w:color w:val="000000"/>
          <w:spacing w:val="-2"/>
          <w:w w:val="100"/>
          <w:position w:val="0"/>
          <w:sz w:val="21"/>
          <w:u w:val="none"/>
        </w:rPr>
        <w:t>术</w:t>
      </w:r>
      <w:r>
        <w:rPr>
          <w:rFonts w:ascii="宋体" w:eastAsia="宋体" w:hAnsi="宋体" w:cs="宋体"/>
          <w:color w:val="000000"/>
          <w:spacing w:val="0"/>
          <w:w w:val="100"/>
          <w:position w:val="0"/>
          <w:sz w:val="21"/>
          <w:u w:val="none"/>
        </w:rPr>
        <w:t>资格（水</w:t>
      </w:r>
      <w:r>
        <w:rPr>
          <w:rFonts w:ascii="宋体" w:eastAsia="宋体" w:hAnsi="宋体" w:cs="宋体"/>
          <w:color w:val="000000"/>
          <w:spacing w:val="-2"/>
          <w:w w:val="100"/>
          <w:position w:val="0"/>
          <w:sz w:val="21"/>
          <w:u w:val="none"/>
        </w:rPr>
        <w:t>平</w:t>
      </w:r>
      <w:r>
        <w:rPr>
          <w:rFonts w:ascii="宋体" w:eastAsia="宋体" w:hAnsi="宋体" w:cs="宋体"/>
          <w:color w:val="000000"/>
          <w:spacing w:val="0"/>
          <w:w w:val="100"/>
          <w:position w:val="0"/>
          <w:sz w:val="21"/>
          <w:u w:val="none"/>
        </w:rPr>
        <w:t>）考试相</w:t>
      </w:r>
      <w:r>
        <w:rPr>
          <w:rFonts w:ascii="宋体" w:eastAsia="宋体" w:hAnsi="宋体" w:cs="宋体"/>
          <w:color w:val="000000"/>
          <w:spacing w:val="-2"/>
          <w:w w:val="100"/>
          <w:position w:val="0"/>
          <w:sz w:val="21"/>
          <w:u w:val="none"/>
        </w:rPr>
        <w:t>关</w:t>
      </w:r>
      <w:r>
        <w:rPr>
          <w:rFonts w:ascii="宋体" w:eastAsia="宋体" w:hAnsi="宋体" w:cs="宋体"/>
          <w:color w:val="000000"/>
          <w:spacing w:val="0"/>
          <w:w w:val="100"/>
          <w:position w:val="0"/>
          <w:sz w:val="21"/>
          <w:u w:val="none"/>
        </w:rPr>
        <w:t>高级</w:t>
      </w:r>
      <w:r>
        <w:rPr>
          <w:rFonts w:ascii="宋体" w:eastAsia="宋体" w:hAnsi="宋体" w:cs="宋体"/>
          <w:color w:val="000000"/>
          <w:spacing w:val="-2"/>
          <w:w w:val="100"/>
          <w:position w:val="0"/>
          <w:sz w:val="21"/>
          <w:u w:val="none"/>
        </w:rPr>
        <w:t>资</w:t>
      </w:r>
      <w:r>
        <w:rPr>
          <w:rFonts w:ascii="宋体" w:eastAsia="宋体" w:hAnsi="宋体" w:cs="宋体"/>
          <w:color w:val="000000"/>
          <w:spacing w:val="0"/>
          <w:w w:val="100"/>
          <w:position w:val="0"/>
          <w:sz w:val="21"/>
          <w:u w:val="none"/>
        </w:rPr>
        <w:t>格，并连</w:t>
      </w:r>
      <w:r>
        <w:rPr>
          <w:rFonts w:ascii="宋体" w:eastAsia="宋体" w:hAnsi="宋体" w:cs="宋体"/>
          <w:color w:val="000000"/>
          <w:spacing w:val="-2"/>
          <w:w w:val="100"/>
          <w:position w:val="0"/>
          <w:sz w:val="21"/>
          <w:u w:val="none"/>
        </w:rPr>
        <w:t>续</w:t>
      </w:r>
      <w:r>
        <w:rPr>
          <w:rFonts w:ascii="宋体" w:eastAsia="宋体" w:hAnsi="宋体" w:cs="宋体"/>
          <w:color w:val="000000"/>
          <w:spacing w:val="0"/>
          <w:w w:val="100"/>
          <w:position w:val="0"/>
          <w:sz w:val="21"/>
          <w:u w:val="none"/>
        </w:rPr>
        <w:t>从事本职</w:t>
      </w:r>
    </w:p>
    <w:p>
      <w:pPr>
        <w:spacing w:before="0" w:after="0" w:line="312" w:lineRule="exact"/>
        <w:ind w:left="60" w:firstLine="1277"/>
        <w:jc w:val="left"/>
      </w:pPr>
      <w:r>
        <w:rPr>
          <w:rFonts w:ascii="宋体" w:eastAsia="宋体" w:hAnsi="宋体" w:cs="宋体"/>
          <w:color w:val="000000"/>
          <w:spacing w:val="-1"/>
          <w:w w:val="100"/>
          <w:position w:val="0"/>
          <w:sz w:val="21"/>
          <w:u w:val="none"/>
        </w:rPr>
        <w:t>业工作</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5</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60" w:firstLine="852"/>
        <w:jc w:val="left"/>
      </w:pPr>
      <w:r>
        <w:rPr>
          <w:rFonts w:ascii="宋体" w:hAnsi="宋体" w:cs="宋体"/>
          <w:color w:val="000000"/>
          <w:spacing w:val="-2"/>
          <w:w w:val="100"/>
          <w:position w:val="0"/>
          <w:sz w:val="21"/>
          <w:u w:val="none"/>
        </w:rPr>
        <w:t>2)</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具有与从事本职业相关的专业领域硕士以上学历，并连续从事与本职相关工作</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5</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60" w:firstLine="1277"/>
        <w:jc w:val="left"/>
      </w:pPr>
      <w:r>
        <w:rPr>
          <w:rFonts w:ascii="宋体" w:eastAsia="宋体" w:hAnsi="宋体" w:cs="宋体"/>
          <w:color w:val="000000"/>
          <w:spacing w:val="-1"/>
          <w:w w:val="100"/>
          <w:position w:val="0"/>
          <w:sz w:val="21"/>
          <w:u w:val="none"/>
        </w:rPr>
        <w:t>并获得认可的业务能力；</w:t>
      </w:r>
    </w:p>
    <w:p>
      <w:pPr>
        <w:spacing w:before="0" w:after="0" w:line="312" w:lineRule="exact"/>
        <w:ind w:left="60" w:firstLine="852"/>
        <w:jc w:val="left"/>
      </w:pPr>
      <w:r>
        <w:rPr>
          <w:rFonts w:ascii="宋体" w:hAnsi="宋体" w:cs="宋体"/>
          <w:color w:val="000000"/>
          <w:spacing w:val="-2"/>
          <w:w w:val="100"/>
          <w:position w:val="0"/>
          <w:sz w:val="21"/>
          <w:u w:val="none"/>
        </w:rPr>
        <w:t>3)</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取得信息安全监理师职业资格</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2</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60" w:firstLine="852"/>
        <w:jc w:val="left"/>
      </w:pPr>
      <w:r>
        <w:rPr>
          <w:rFonts w:ascii="宋体" w:hAnsi="宋体" w:cs="宋体"/>
          <w:color w:val="000000"/>
          <w:spacing w:val="-2"/>
          <w:w w:val="100"/>
          <w:position w:val="0"/>
          <w:sz w:val="21"/>
          <w:u w:val="none"/>
        </w:rPr>
        <w:t>4)</w:t>
      </w:r>
      <w:r>
        <w:rPr>
          <w:rFonts w:ascii="Calibri" w:hAnsi="Calibri" w:cs="Calibri"/>
          <w:color w:val="000000"/>
          <w:spacing w:val="0"/>
          <w:w w:val="200"/>
          <w:sz w:val="24"/>
          <w:u w:val="none"/>
        </w:rPr>
        <w:t>  </w:t>
      </w:r>
      <w:r>
        <w:rPr>
          <w:rFonts w:ascii="宋体" w:hAnsi="宋体" w:cs="宋体"/>
          <w:color w:val="000000"/>
          <w:spacing w:val="-1"/>
          <w:w w:val="100"/>
          <w:position w:val="0"/>
          <w:sz w:val="21"/>
          <w:u w:val="none"/>
        </w:rPr>
        <w:t>在地区内具有重大影响和知名度，并获得认可。</w:t>
      </w:r>
    </w:p>
    <w:p>
      <w:pPr>
        <w:tabs>
          <w:tab w:val="left" w:pos="900"/>
        </w:tabs>
        <w:spacing w:before="0" w:after="0" w:line="312" w:lineRule="exact"/>
        <w:ind w:left="60" w:firstLine="365"/>
        <w:jc w:val="left"/>
      </w:pPr>
      <w:r>
        <w:rPr>
          <w:rFonts w:ascii="宋体" w:hAnsi="宋体" w:cs="宋体"/>
          <w:color w:val="000000"/>
          <w:spacing w:val="-2"/>
          <w:w w:val="100"/>
          <w:position w:val="0"/>
          <w:sz w:val="21"/>
          <w:u w:val="none"/>
        </w:rPr>
        <w:t>b)</w:t>
      </w:r>
      <w:r>
        <w:rPr>
          <w:rFonts w:cs="Calibri"/>
          <w:color w:val="000000"/>
          <w:spacing w:val="0"/>
          <w:w w:val="100"/>
          <w:u w:val="none"/>
        </w:rPr>
        <w:tab/>
      </w:r>
      <w:r>
        <w:rPr>
          <w:rFonts w:ascii="宋体" w:eastAsia="宋体" w:hAnsi="宋体" w:cs="宋体"/>
          <w:color w:val="000000"/>
          <w:spacing w:val="-1"/>
          <w:w w:val="100"/>
          <w:position w:val="0"/>
          <w:sz w:val="21"/>
          <w:u w:val="none"/>
        </w:rPr>
        <w:t>职业资格5级：</w:t>
      </w:r>
    </w:p>
    <w:p>
      <w:pPr>
        <w:spacing w:before="0" w:after="0" w:line="240" w:lineRule="exact"/>
        <w:ind w:left="60" w:firstLine="365"/>
      </w:pPr>
    </w:p>
    <w:p>
      <w:pPr>
        <w:spacing w:before="0" w:after="0" w:line="207" w:lineRule="exact"/>
        <w:ind w:left="60" w:firstLine="204"/>
        <w:jc w:val="left"/>
      </w:pPr>
      <w:r>
        <w:rPr>
          <w:rFonts w:ascii="宋体" w:hAnsi="宋体" w:cs="宋体"/>
          <w:color w:val="000000"/>
          <w:spacing w:val="-1"/>
          <w:w w:val="100"/>
          <w:position w:val="0"/>
          <w:sz w:val="18"/>
          <w:u w:val="none"/>
        </w:rPr>
        <w:t>10</w:t>
      </w:r>
    </w:p>
    <w:p>
      <w:pPr>
        <w:widowControl/>
        <w:jc w:val="left"/>
        <w:sectPr>
          <w:type w:val="continuous"/>
          <w:pgSz w:w="11906" w:h="16838"/>
          <w:pgMar w:top="1097" w:right="713" w:bottom="857" w:left="1073" w:header="0" w:footer="0" w:gutter="0"/>
          <w:pgNumType w:start="61"/>
          <w:cols w:num="1" w:space="708" w:equalWidth="0">
            <w:col w:w="10120" w:space="0"/>
          </w:cols>
          <w:docGrid w:type="lines" w:linePitch="312" w:charSpace="0"/>
        </w:sectPr>
      </w:pPr>
    </w:p>
    <w:tbl>
      <w:tblPr>
        <w:tblStyle w:val="TableNormal"/>
        <w:tblpPr w:leftFromText="180" w:rightFromText="180" w:vertAnchor="page" w:horzAnchor="page" w:tblpX="234" w:tblpY="5228"/>
        <w:tblW w:w="0" w:type="auto"/>
        <w:tblInd w:w="0" w:type="dxa"/>
        <w:tblLayout w:type="fixed"/>
        <w:tblCellMar>
          <w:top w:w="0" w:type="dxa"/>
          <w:left w:w="108" w:type="dxa"/>
          <w:bottom w:w="0" w:type="dxa"/>
          <w:right w:w="108" w:type="dxa"/>
        </w:tblCellMar>
      </w:tblPr>
      <w:tblGrid>
        <w:gridCol w:w="1032"/>
        <w:gridCol w:w="8345"/>
      </w:tblGrid>
      <w:tr>
        <w:tblPrEx>
          <w:tblW w:w="0" w:type="auto"/>
          <w:tblInd w:w="0" w:type="dxa"/>
          <w:tblLayout w:type="fixed"/>
          <w:tblCellMar>
            <w:top w:w="0" w:type="dxa"/>
            <w:left w:w="108" w:type="dxa"/>
            <w:bottom w:w="0" w:type="dxa"/>
            <w:right w:w="108" w:type="dxa"/>
          </w:tblCellMar>
        </w:tblPrEx>
        <w:trPr>
          <w:trHeight w:hRule="exact" w:val="558"/>
        </w:trPr>
        <w:tc>
          <w:tcPr>
            <w:tcW w:w="1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69" w:lineRule="exact"/>
              <w:ind w:left="336" w:right="-239"/>
            </w:pPr>
            <w:bookmarkStart w:id="17" w:name="17"/>
            <w:bookmarkEnd w:id="17"/>
            <w:r>
              <w:rPr>
                <w:rFonts w:ascii="宋体" w:eastAsia="宋体" w:hAnsi="宋体" w:cs="宋体"/>
                <w:color w:val="000000"/>
                <w:spacing w:val="-1"/>
                <w:w w:val="100"/>
                <w:position w:val="0"/>
                <w:sz w:val="18"/>
                <w:u w:val="none"/>
              </w:rPr>
              <w:t>等级</w:t>
            </w:r>
          </w:p>
        </w:tc>
        <w:tc>
          <w:tcPr>
            <w:tcW w:w="83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69" w:lineRule="exact"/>
              <w:ind w:left="3812" w:right="-239"/>
            </w:pPr>
            <w:r>
              <w:rPr>
                <w:rFonts w:ascii="宋体" w:eastAsia="宋体" w:hAnsi="宋体" w:cs="宋体"/>
                <w:color w:val="000000"/>
                <w:spacing w:val="-1"/>
                <w:w w:val="100"/>
                <w:position w:val="0"/>
                <w:sz w:val="18"/>
                <w:u w:val="none"/>
              </w:rPr>
              <w:t>业务能力</w:t>
            </w:r>
          </w:p>
        </w:tc>
      </w:tr>
      <w:tr>
        <w:tblPrEx>
          <w:tblW w:w="0" w:type="auto"/>
          <w:tblInd w:w="0" w:type="dxa"/>
          <w:tblLayout w:type="fixed"/>
          <w:tblCellMar>
            <w:top w:w="0" w:type="dxa"/>
            <w:left w:w="108" w:type="dxa"/>
            <w:bottom w:w="0" w:type="dxa"/>
            <w:right w:w="108" w:type="dxa"/>
          </w:tblCellMar>
        </w:tblPrEx>
        <w:trPr>
          <w:trHeight w:hRule="exact" w:val="1947"/>
        </w:trPr>
        <w:tc>
          <w:tcPr>
            <w:tcW w:w="1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382" w:right="-239"/>
            </w:pPr>
          </w:p>
          <w:p>
            <w:pPr>
              <w:spacing w:before="0" w:after="0" w:line="349" w:lineRule="exact"/>
              <w:ind w:left="382" w:right="-239"/>
            </w:pPr>
            <w:r>
              <w:rPr>
                <w:rFonts w:ascii="宋体" w:eastAsia="宋体" w:hAnsi="宋体" w:cs="宋体"/>
                <w:color w:val="000000"/>
                <w:spacing w:val="-1"/>
                <w:w w:val="100"/>
                <w:position w:val="0"/>
                <w:sz w:val="18"/>
                <w:u w:val="none"/>
              </w:rPr>
              <w:t>6级</w:t>
            </w:r>
          </w:p>
        </w:tc>
        <w:tc>
          <w:tcPr>
            <w:tcW w:w="83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88" w:right="-239"/>
            </w:pPr>
          </w:p>
          <w:p>
            <w:pPr>
              <w:spacing w:before="0" w:after="0" w:line="361" w:lineRule="exact"/>
              <w:ind w:left="288" w:right="-239"/>
            </w:pPr>
            <w:r>
              <w:rPr>
                <w:rFonts w:ascii="宋体" w:hAnsi="宋体" w:cs="宋体"/>
                <w:color w:val="000000"/>
                <w:spacing w:val="-2"/>
                <w:w w:val="100"/>
                <w:position w:val="0"/>
                <w:sz w:val="18"/>
                <w:u w:val="none"/>
              </w:rPr>
              <w:t>在地区内具有一定的知名度和影响力，成功主持省级以上重点、重大信息系统工程项目的规划、招标、</w:t>
            </w:r>
          </w:p>
          <w:p>
            <w:pPr>
              <w:spacing w:before="0" w:after="0" w:line="312" w:lineRule="exact"/>
              <w:ind w:left="108" w:right="-239"/>
            </w:pPr>
            <w:r>
              <w:rPr>
                <w:rFonts w:ascii="宋体" w:hAnsi="宋体" w:cs="宋体"/>
                <w:color w:val="000000"/>
                <w:spacing w:val="0"/>
                <w:w w:val="100"/>
                <w:position w:val="0"/>
                <w:sz w:val="18"/>
                <w:u w:val="none"/>
              </w:rPr>
              <w:t>设计、实施、验收等监理业务，实现各阶段实施控制和管理。专业造诣较深，且知识领域宽泛，适应并</w:t>
            </w:r>
          </w:p>
          <w:p>
            <w:pPr>
              <w:spacing w:before="0" w:after="0" w:line="312" w:lineRule="exact"/>
              <w:ind w:left="108" w:right="-239"/>
            </w:pPr>
            <w:r>
              <w:rPr>
                <w:rFonts w:ascii="宋体" w:hAnsi="宋体" w:cs="宋体"/>
                <w:color w:val="000000"/>
                <w:spacing w:val="0"/>
                <w:w w:val="100"/>
                <w:position w:val="0"/>
                <w:sz w:val="18"/>
                <w:u w:val="none"/>
              </w:rPr>
              <w:t>指导跨专业、领域的信息系统工程项目的管理与实施控制，并注重将丰富的实践经验和理论知识规范化</w:t>
            </w:r>
          </w:p>
          <w:p>
            <w:pPr>
              <w:spacing w:before="0" w:after="0" w:line="312" w:lineRule="exact"/>
              <w:ind w:left="108" w:right="-239"/>
            </w:pPr>
            <w:r>
              <w:rPr>
                <w:rFonts w:ascii="宋体" w:eastAsia="宋体" w:hAnsi="宋体" w:cs="宋体"/>
                <w:color w:val="000000"/>
                <w:spacing w:val="-1"/>
                <w:w w:val="100"/>
                <w:position w:val="0"/>
                <w:sz w:val="18"/>
                <w:u w:val="none"/>
              </w:rPr>
              <w:t>和体系化</w:t>
            </w:r>
          </w:p>
          <w:p>
            <w:pPr>
              <w:spacing w:before="0" w:after="0" w:line="495" w:lineRule="exact"/>
              <w:ind w:left="491" w:right="-239"/>
              <w:rPr>
                <w:rFonts w:hint="eastAsia"/>
              </w:rPr>
            </w:pPr>
          </w:p>
        </w:tc>
      </w:tr>
      <w:tr>
        <w:tblPrEx>
          <w:tblW w:w="0" w:type="auto"/>
          <w:tblInd w:w="0" w:type="dxa"/>
          <w:tblLayout w:type="fixed"/>
          <w:tblCellMar>
            <w:top w:w="0" w:type="dxa"/>
            <w:left w:w="108" w:type="dxa"/>
            <w:bottom w:w="0" w:type="dxa"/>
            <w:right w:w="108" w:type="dxa"/>
          </w:tblCellMar>
        </w:tblPrEx>
        <w:trPr>
          <w:trHeight w:hRule="exact" w:val="1544"/>
        </w:trPr>
        <w:tc>
          <w:tcPr>
            <w:tcW w:w="1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382" w:right="-239"/>
            </w:pPr>
          </w:p>
          <w:p>
            <w:pPr>
              <w:spacing w:before="0" w:after="0" w:line="376" w:lineRule="exact"/>
              <w:ind w:left="382" w:right="-239"/>
            </w:pPr>
            <w:r>
              <w:rPr>
                <w:rFonts w:ascii="宋体" w:eastAsia="宋体" w:hAnsi="宋体" w:cs="宋体"/>
                <w:color w:val="000000"/>
                <w:spacing w:val="-1"/>
                <w:w w:val="100"/>
                <w:position w:val="0"/>
                <w:sz w:val="18"/>
                <w:u w:val="none"/>
              </w:rPr>
              <w:t>5级</w:t>
            </w:r>
          </w:p>
        </w:tc>
        <w:tc>
          <w:tcPr>
            <w:tcW w:w="83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88" w:right="-239"/>
            </w:pPr>
          </w:p>
          <w:p>
            <w:pPr>
              <w:spacing w:before="0" w:after="0" w:line="304" w:lineRule="exact"/>
              <w:ind w:left="288" w:right="-239"/>
            </w:pPr>
            <w:r>
              <w:rPr>
                <w:rFonts w:ascii="宋体" w:hAnsi="宋体" w:cs="宋体"/>
                <w:color w:val="000000"/>
                <w:spacing w:val="-2"/>
                <w:w w:val="100"/>
                <w:position w:val="0"/>
                <w:sz w:val="18"/>
                <w:u w:val="none"/>
              </w:rPr>
              <w:t>在行业内具有一定的知名度和影响力，成功主持市级以上重点、重大信息系统工程项目的规划、招标、</w:t>
            </w:r>
          </w:p>
          <w:p>
            <w:pPr>
              <w:spacing w:before="0" w:after="0" w:line="312" w:lineRule="exact"/>
              <w:ind w:left="108" w:right="-239"/>
            </w:pPr>
            <w:r>
              <w:rPr>
                <w:rFonts w:ascii="宋体" w:hAnsi="宋体" w:cs="宋体"/>
                <w:color w:val="000000"/>
                <w:spacing w:val="0"/>
                <w:w w:val="100"/>
                <w:position w:val="0"/>
                <w:sz w:val="18"/>
                <w:u w:val="none"/>
              </w:rPr>
              <w:t>设计、实施、验收等监理业务，实现各阶段实施控制和管理。有一定的专业造诣，能指导跨专业、领域</w:t>
            </w:r>
          </w:p>
          <w:p>
            <w:pPr>
              <w:spacing w:before="0" w:after="0" w:line="312" w:lineRule="exact"/>
              <w:ind w:left="108" w:right="-239"/>
            </w:pPr>
            <w:r>
              <w:rPr>
                <w:rFonts w:ascii="宋体" w:eastAsia="宋体" w:hAnsi="宋体" w:cs="宋体"/>
                <w:color w:val="000000"/>
                <w:spacing w:val="-1"/>
                <w:w w:val="100"/>
                <w:position w:val="0"/>
                <w:sz w:val="18"/>
                <w:u w:val="none"/>
              </w:rPr>
              <w:t>的信息系统工程项目的管理与实施控制，并注重将丰富的实践经验和理论知识规范化和体系化</w:t>
            </w:r>
          </w:p>
        </w:tc>
      </w:tr>
    </w:tbl>
    <w:tbl>
      <w:tblPr>
        <w:tblStyle w:val="TableNormal"/>
        <w:tblpPr w:leftFromText="180" w:rightFromText="180" w:vertAnchor="page" w:horzAnchor="page" w:tblpX="234" w:tblpY="10867"/>
        <w:tblW w:w="0" w:type="auto"/>
        <w:tblInd w:w="0" w:type="dxa"/>
        <w:tblLayout w:type="fixed"/>
        <w:tblCellMar>
          <w:top w:w="0" w:type="dxa"/>
          <w:left w:w="108" w:type="dxa"/>
          <w:bottom w:w="0" w:type="dxa"/>
          <w:right w:w="108" w:type="dxa"/>
        </w:tblCellMar>
      </w:tblPr>
      <w:tblGrid>
        <w:gridCol w:w="1003"/>
        <w:gridCol w:w="8374"/>
      </w:tblGrid>
      <w:tr>
        <w:tblPrEx>
          <w:tblW w:w="0" w:type="auto"/>
          <w:tblInd w:w="0" w:type="dxa"/>
          <w:tblLayout w:type="fixed"/>
          <w:tblCellMar>
            <w:top w:w="0" w:type="dxa"/>
            <w:left w:w="108" w:type="dxa"/>
            <w:bottom w:w="0" w:type="dxa"/>
            <w:right w:w="108" w:type="dxa"/>
          </w:tblCellMar>
        </w:tblPrEx>
        <w:trPr>
          <w:trHeight w:hRule="exact" w:val="456"/>
        </w:trPr>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0" w:lineRule="exact"/>
              <w:ind w:left="322" w:right="-239"/>
            </w:pPr>
            <w:r>
              <w:rPr>
                <w:rFonts w:ascii="宋体" w:eastAsia="宋体" w:hAnsi="宋体" w:cs="宋体"/>
                <w:color w:val="000000"/>
                <w:spacing w:val="-1"/>
                <w:w w:val="100"/>
                <w:position w:val="0"/>
                <w:sz w:val="18"/>
                <w:u w:val="none"/>
              </w:rPr>
              <w:t>等级</w:t>
            </w:r>
          </w:p>
        </w:tc>
        <w:tc>
          <w:tcPr>
            <w:tcW w:w="83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0" w:lineRule="exact"/>
              <w:ind w:left="3826" w:right="-239"/>
            </w:pPr>
            <w:r>
              <w:rPr>
                <w:rFonts w:ascii="宋体" w:eastAsia="宋体" w:hAnsi="宋体" w:cs="宋体"/>
                <w:color w:val="000000"/>
                <w:spacing w:val="-1"/>
                <w:w w:val="100"/>
                <w:position w:val="0"/>
                <w:sz w:val="18"/>
                <w:u w:val="none"/>
              </w:rPr>
              <w:t>技术能力</w:t>
            </w:r>
          </w:p>
        </w:tc>
      </w:tr>
      <w:tr>
        <w:tblPrEx>
          <w:tblW w:w="0" w:type="auto"/>
          <w:tblInd w:w="0" w:type="dxa"/>
          <w:tblLayout w:type="fixed"/>
          <w:tblCellMar>
            <w:top w:w="0" w:type="dxa"/>
            <w:left w:w="108" w:type="dxa"/>
            <w:bottom w:w="0" w:type="dxa"/>
            <w:right w:w="108" w:type="dxa"/>
          </w:tblCellMar>
        </w:tblPrEx>
        <w:trPr>
          <w:trHeight w:hRule="exact" w:val="1992"/>
        </w:trPr>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365" w:right="-239"/>
            </w:pPr>
          </w:p>
          <w:p>
            <w:pPr>
              <w:spacing w:before="0" w:after="0" w:line="368" w:lineRule="exact"/>
              <w:ind w:left="365" w:right="-239"/>
            </w:pPr>
            <w:r>
              <w:rPr>
                <w:rFonts w:ascii="宋体" w:eastAsia="宋体" w:hAnsi="宋体" w:cs="宋体"/>
                <w:color w:val="000000"/>
                <w:spacing w:val="0"/>
                <w:w w:val="100"/>
                <w:position w:val="0"/>
                <w:sz w:val="18"/>
                <w:u w:val="none"/>
              </w:rPr>
              <w:t>6级</w:t>
            </w:r>
          </w:p>
        </w:tc>
        <w:tc>
          <w:tcPr>
            <w:tcW w:w="83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89" w:right="-239"/>
            </w:pPr>
          </w:p>
          <w:p>
            <w:pPr>
              <w:spacing w:before="0" w:after="0" w:line="224" w:lineRule="exact"/>
              <w:ind w:left="289" w:right="-239"/>
            </w:pPr>
            <w:r>
              <w:rPr>
                <w:rFonts w:ascii="宋体" w:hAnsi="宋体" w:cs="宋体"/>
                <w:color w:val="000000"/>
                <w:spacing w:val="0"/>
                <w:w w:val="100"/>
                <w:position w:val="0"/>
                <w:sz w:val="18"/>
                <w:u w:val="none"/>
              </w:rPr>
              <w:t>对专业技术、新技术的发展有深入的研究，跟踪、把握新技术、新产品的发展方向，精通信息系统工</w:t>
            </w:r>
          </w:p>
          <w:p>
            <w:pPr>
              <w:spacing w:before="0" w:after="0" w:line="312" w:lineRule="exact"/>
              <w:ind w:left="109" w:right="-239"/>
            </w:pPr>
            <w:r>
              <w:rPr>
                <w:rFonts w:ascii="宋体" w:hAnsi="宋体" w:cs="宋体"/>
                <w:color w:val="000000"/>
                <w:spacing w:val="0"/>
                <w:w w:val="100"/>
                <w:position w:val="0"/>
                <w:sz w:val="18"/>
                <w:u w:val="none"/>
              </w:rPr>
              <w:t>程安全建设各环节的理论、实践和经验，熟练掌握、运用信息系统工程建设实施过程中所需要的专业知</w:t>
            </w:r>
          </w:p>
          <w:p>
            <w:pPr>
              <w:spacing w:before="0" w:after="0" w:line="312" w:lineRule="exact"/>
              <w:ind w:left="109" w:right="-239"/>
            </w:pPr>
            <w:r>
              <w:rPr>
                <w:rFonts w:ascii="宋体" w:hAnsi="宋体" w:cs="宋体"/>
                <w:color w:val="000000"/>
                <w:spacing w:val="0"/>
                <w:w w:val="100"/>
                <w:position w:val="0"/>
                <w:sz w:val="18"/>
                <w:u w:val="none"/>
              </w:rPr>
              <w:t>识以及其它相关专业、领域所需各类知识，熟悉信息安全相关各类主流技术，深刻理解工程项目建设目</w:t>
            </w:r>
          </w:p>
          <w:p>
            <w:pPr>
              <w:spacing w:before="0" w:after="0" w:line="312" w:lineRule="exact"/>
              <w:ind w:left="109" w:right="-239"/>
            </w:pPr>
            <w:r>
              <w:rPr>
                <w:rFonts w:ascii="宋体" w:hAnsi="宋体" w:cs="宋体"/>
                <w:color w:val="000000"/>
                <w:spacing w:val="0"/>
                <w:w w:val="100"/>
                <w:position w:val="0"/>
                <w:sz w:val="18"/>
                <w:u w:val="none"/>
              </w:rPr>
              <w:t>标、建设内容、实施策略和管理方法，确保工程各阶段的监理目标和监理内容的完成，化解相关风险，</w:t>
            </w:r>
          </w:p>
          <w:p>
            <w:pPr>
              <w:spacing w:before="0" w:after="0" w:line="312" w:lineRule="exact"/>
              <w:ind w:left="109" w:right="-239"/>
            </w:pPr>
            <w:r>
              <w:rPr>
                <w:rFonts w:ascii="宋体" w:eastAsia="宋体" w:hAnsi="宋体" w:cs="宋体"/>
                <w:color w:val="000000"/>
                <w:spacing w:val="-1"/>
                <w:w w:val="100"/>
                <w:position w:val="0"/>
                <w:sz w:val="18"/>
                <w:u w:val="none"/>
              </w:rPr>
              <w:t>为信息系统工程的安全实施建设，提供有效地监督和指导</w:t>
            </w:r>
          </w:p>
        </w:tc>
      </w:tr>
    </w:tbl>
    <w:p>
      <w:pPr>
        <w:spacing w:before="0" w:after="0" w:line="352" w:lineRule="exact"/>
      </w:pPr>
    </w:p>
    <w:p>
      <w:pPr>
        <w:widowControl/>
        <w:jc w:val="left"/>
        <w:sectPr>
          <w:type w:val="continuous"/>
          <w:pgSz w:w="11906" w:h="16839"/>
          <w:pgMar w:top="1097" w:right="716" w:bottom="857" w:left="1076" w:header="0" w:footer="0" w:gutter="0"/>
          <w:pgNumType w:start="62"/>
          <w:cols w:num="1" w:space="720"/>
          <w:docGrid w:type="lines" w:linePitch="312" w:charSpace="0"/>
        </w:sectPr>
      </w:pPr>
    </w:p>
    <w:p>
      <w:pPr>
        <w:spacing w:before="0" w:after="0" w:line="212" w:lineRule="exact"/>
        <w:ind w:left="342" w:firstLine="7464"/>
        <w:jc w:val="left"/>
      </w:pP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1793.7-2023</w:t>
      </w:r>
    </w:p>
    <w:p>
      <w:pPr>
        <w:spacing w:before="0" w:after="0" w:line="240" w:lineRule="exact"/>
        <w:ind w:left="342" w:firstLine="7464"/>
      </w:pPr>
    </w:p>
    <w:p>
      <w:pPr>
        <w:spacing w:before="0" w:after="0" w:line="240" w:lineRule="exact"/>
        <w:ind w:left="342" w:firstLine="7464"/>
      </w:pPr>
    </w:p>
    <w:p>
      <w:pPr>
        <w:spacing w:before="0" w:after="0" w:line="240" w:lineRule="exact"/>
        <w:ind w:left="342" w:firstLine="7464"/>
      </w:pPr>
    </w:p>
    <w:p>
      <w:pPr>
        <w:spacing w:before="0" w:after="0" w:line="289" w:lineRule="exact"/>
        <w:ind w:left="342" w:firstLine="850"/>
        <w:jc w:val="left"/>
      </w:pPr>
      <w:r>
        <w:rPr>
          <w:rFonts w:ascii="宋体" w:hAnsi="宋体" w:cs="宋体"/>
          <w:color w:val="000000"/>
          <w:spacing w:val="-2"/>
          <w:w w:val="100"/>
          <w:position w:val="0"/>
          <w:sz w:val="21"/>
          <w:u w:val="none"/>
        </w:rPr>
        <w:t>1)</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获</w:t>
      </w:r>
      <w:r>
        <w:rPr>
          <w:rFonts w:ascii="宋体" w:eastAsia="宋体" w:hAnsi="宋体" w:cs="宋体"/>
          <w:color w:val="000000"/>
          <w:spacing w:val="0"/>
          <w:w w:val="100"/>
          <w:position w:val="0"/>
          <w:sz w:val="21"/>
          <w:u w:val="none"/>
        </w:rPr>
        <w:t>得国家计</w:t>
      </w:r>
      <w:r>
        <w:rPr>
          <w:rFonts w:ascii="宋体" w:eastAsia="宋体" w:hAnsi="宋体" w:cs="宋体"/>
          <w:color w:val="000000"/>
          <w:spacing w:val="-2"/>
          <w:w w:val="100"/>
          <w:position w:val="0"/>
          <w:sz w:val="21"/>
          <w:u w:val="none"/>
        </w:rPr>
        <w:t>算</w:t>
      </w:r>
      <w:r>
        <w:rPr>
          <w:rFonts w:ascii="宋体" w:eastAsia="宋体" w:hAnsi="宋体" w:cs="宋体"/>
          <w:color w:val="000000"/>
          <w:spacing w:val="0"/>
          <w:w w:val="100"/>
          <w:position w:val="0"/>
          <w:sz w:val="21"/>
          <w:u w:val="none"/>
        </w:rPr>
        <w:t>机技术与</w:t>
      </w:r>
      <w:r>
        <w:rPr>
          <w:rFonts w:ascii="宋体" w:eastAsia="宋体" w:hAnsi="宋体" w:cs="宋体"/>
          <w:color w:val="000000"/>
          <w:spacing w:val="-2"/>
          <w:w w:val="100"/>
          <w:position w:val="0"/>
          <w:sz w:val="21"/>
          <w:u w:val="none"/>
        </w:rPr>
        <w:t>软</w:t>
      </w:r>
      <w:r>
        <w:rPr>
          <w:rFonts w:ascii="宋体" w:eastAsia="宋体" w:hAnsi="宋体" w:cs="宋体"/>
          <w:color w:val="000000"/>
          <w:spacing w:val="0"/>
          <w:w w:val="100"/>
          <w:position w:val="0"/>
          <w:sz w:val="21"/>
          <w:u w:val="none"/>
        </w:rPr>
        <w:t>件专业技</w:t>
      </w:r>
      <w:r>
        <w:rPr>
          <w:rFonts w:ascii="宋体" w:eastAsia="宋体" w:hAnsi="宋体" w:cs="宋体"/>
          <w:color w:val="000000"/>
          <w:spacing w:val="-2"/>
          <w:w w:val="100"/>
          <w:position w:val="0"/>
          <w:sz w:val="21"/>
          <w:u w:val="none"/>
        </w:rPr>
        <w:t>术</w:t>
      </w:r>
      <w:r>
        <w:rPr>
          <w:rFonts w:ascii="宋体" w:eastAsia="宋体" w:hAnsi="宋体" w:cs="宋体"/>
          <w:color w:val="000000"/>
          <w:spacing w:val="0"/>
          <w:w w:val="100"/>
          <w:position w:val="0"/>
          <w:sz w:val="21"/>
          <w:u w:val="none"/>
        </w:rPr>
        <w:t>资格（水</w:t>
      </w:r>
      <w:r>
        <w:rPr>
          <w:rFonts w:ascii="宋体" w:eastAsia="宋体" w:hAnsi="宋体" w:cs="宋体"/>
          <w:color w:val="000000"/>
          <w:spacing w:val="-2"/>
          <w:w w:val="100"/>
          <w:position w:val="0"/>
          <w:sz w:val="21"/>
          <w:u w:val="none"/>
        </w:rPr>
        <w:t>平</w:t>
      </w:r>
      <w:r>
        <w:rPr>
          <w:rFonts w:ascii="宋体" w:eastAsia="宋体" w:hAnsi="宋体" w:cs="宋体"/>
          <w:color w:val="000000"/>
          <w:spacing w:val="0"/>
          <w:w w:val="100"/>
          <w:position w:val="0"/>
          <w:sz w:val="21"/>
          <w:u w:val="none"/>
        </w:rPr>
        <w:t>）考试相</w:t>
      </w:r>
      <w:r>
        <w:rPr>
          <w:rFonts w:ascii="宋体" w:eastAsia="宋体" w:hAnsi="宋体" w:cs="宋体"/>
          <w:color w:val="000000"/>
          <w:spacing w:val="-2"/>
          <w:w w:val="100"/>
          <w:position w:val="0"/>
          <w:sz w:val="21"/>
          <w:u w:val="none"/>
        </w:rPr>
        <w:t>关</w:t>
      </w:r>
      <w:r>
        <w:rPr>
          <w:rFonts w:ascii="宋体" w:eastAsia="宋体" w:hAnsi="宋体" w:cs="宋体"/>
          <w:color w:val="000000"/>
          <w:spacing w:val="0"/>
          <w:w w:val="100"/>
          <w:position w:val="0"/>
          <w:sz w:val="21"/>
          <w:u w:val="none"/>
        </w:rPr>
        <w:t>高级</w:t>
      </w:r>
      <w:r>
        <w:rPr>
          <w:rFonts w:ascii="宋体" w:eastAsia="宋体" w:hAnsi="宋体" w:cs="宋体"/>
          <w:color w:val="000000"/>
          <w:spacing w:val="-2"/>
          <w:w w:val="100"/>
          <w:position w:val="0"/>
          <w:sz w:val="21"/>
          <w:u w:val="none"/>
        </w:rPr>
        <w:t>资</w:t>
      </w:r>
      <w:r>
        <w:rPr>
          <w:rFonts w:ascii="宋体" w:eastAsia="宋体" w:hAnsi="宋体" w:cs="宋体"/>
          <w:color w:val="000000"/>
          <w:spacing w:val="0"/>
          <w:w w:val="100"/>
          <w:position w:val="0"/>
          <w:sz w:val="21"/>
          <w:u w:val="none"/>
        </w:rPr>
        <w:t>格，并连</w:t>
      </w:r>
      <w:r>
        <w:rPr>
          <w:rFonts w:ascii="宋体" w:eastAsia="宋体" w:hAnsi="宋体" w:cs="宋体"/>
          <w:color w:val="000000"/>
          <w:spacing w:val="-2"/>
          <w:w w:val="100"/>
          <w:position w:val="0"/>
          <w:sz w:val="21"/>
          <w:u w:val="none"/>
        </w:rPr>
        <w:t>续</w:t>
      </w:r>
      <w:r>
        <w:rPr>
          <w:rFonts w:ascii="宋体" w:eastAsia="宋体" w:hAnsi="宋体" w:cs="宋体"/>
          <w:color w:val="000000"/>
          <w:spacing w:val="0"/>
          <w:w w:val="100"/>
          <w:position w:val="0"/>
          <w:sz w:val="21"/>
          <w:u w:val="none"/>
        </w:rPr>
        <w:t>从事本职</w:t>
      </w:r>
    </w:p>
    <w:p>
      <w:pPr>
        <w:spacing w:before="0" w:after="0" w:line="312" w:lineRule="exact"/>
        <w:ind w:left="342" w:firstLine="1274"/>
        <w:jc w:val="left"/>
      </w:pPr>
      <w:r>
        <w:rPr>
          <w:rFonts w:ascii="宋体" w:eastAsia="宋体" w:hAnsi="宋体" w:cs="宋体"/>
          <w:color w:val="000000"/>
          <w:spacing w:val="-1"/>
          <w:w w:val="100"/>
          <w:position w:val="0"/>
          <w:sz w:val="21"/>
          <w:u w:val="none"/>
        </w:rPr>
        <w:t>业工作</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342" w:firstLine="850"/>
        <w:jc w:val="left"/>
      </w:pPr>
      <w:r>
        <w:rPr>
          <w:rFonts w:ascii="宋体" w:hAnsi="宋体" w:cs="宋体"/>
          <w:color w:val="000000"/>
          <w:spacing w:val="-2"/>
          <w:w w:val="100"/>
          <w:position w:val="0"/>
          <w:sz w:val="21"/>
          <w:u w:val="none"/>
        </w:rPr>
        <w:t>2)</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具</w:t>
      </w:r>
      <w:r>
        <w:rPr>
          <w:rFonts w:ascii="宋体" w:eastAsia="宋体" w:hAnsi="宋体" w:cs="宋体"/>
          <w:color w:val="000000"/>
          <w:spacing w:val="0"/>
          <w:w w:val="100"/>
          <w:position w:val="0"/>
          <w:sz w:val="21"/>
          <w:u w:val="none"/>
        </w:rPr>
        <w:t>有与从事</w:t>
      </w:r>
      <w:r>
        <w:rPr>
          <w:rFonts w:ascii="宋体" w:eastAsia="宋体" w:hAnsi="宋体" w:cs="宋体"/>
          <w:color w:val="000000"/>
          <w:spacing w:val="-2"/>
          <w:w w:val="100"/>
          <w:position w:val="0"/>
          <w:sz w:val="21"/>
          <w:u w:val="none"/>
        </w:rPr>
        <w:t>本</w:t>
      </w:r>
      <w:r>
        <w:rPr>
          <w:rFonts w:ascii="宋体" w:eastAsia="宋体" w:hAnsi="宋体" w:cs="宋体"/>
          <w:color w:val="000000"/>
          <w:spacing w:val="0"/>
          <w:w w:val="100"/>
          <w:position w:val="0"/>
          <w:sz w:val="21"/>
          <w:u w:val="none"/>
        </w:rPr>
        <w:t>职业相关</w:t>
      </w:r>
      <w:r>
        <w:rPr>
          <w:rFonts w:ascii="宋体" w:eastAsia="宋体" w:hAnsi="宋体" w:cs="宋体"/>
          <w:color w:val="000000"/>
          <w:spacing w:val="-2"/>
          <w:w w:val="100"/>
          <w:position w:val="0"/>
          <w:sz w:val="21"/>
          <w:u w:val="none"/>
        </w:rPr>
        <w:t>的</w:t>
      </w:r>
      <w:r>
        <w:rPr>
          <w:rFonts w:ascii="宋体" w:eastAsia="宋体" w:hAnsi="宋体" w:cs="宋体"/>
          <w:color w:val="000000"/>
          <w:spacing w:val="0"/>
          <w:w w:val="100"/>
          <w:position w:val="0"/>
          <w:sz w:val="21"/>
          <w:u w:val="none"/>
        </w:rPr>
        <w:t>专业领域</w:t>
      </w:r>
      <w:r>
        <w:rPr>
          <w:rFonts w:ascii="宋体" w:eastAsia="宋体" w:hAnsi="宋体" w:cs="宋体"/>
          <w:color w:val="000000"/>
          <w:spacing w:val="-2"/>
          <w:w w:val="100"/>
          <w:position w:val="0"/>
          <w:sz w:val="21"/>
          <w:u w:val="none"/>
        </w:rPr>
        <w:t>硕</w:t>
      </w:r>
      <w:r>
        <w:rPr>
          <w:rFonts w:ascii="宋体" w:eastAsia="宋体" w:hAnsi="宋体" w:cs="宋体"/>
          <w:color w:val="000000"/>
          <w:spacing w:val="0"/>
          <w:w w:val="100"/>
          <w:position w:val="0"/>
          <w:sz w:val="21"/>
          <w:u w:val="none"/>
        </w:rPr>
        <w:t>士以上学</w:t>
      </w:r>
      <w:r>
        <w:rPr>
          <w:rFonts w:ascii="宋体" w:eastAsia="宋体" w:hAnsi="宋体" w:cs="宋体"/>
          <w:color w:val="000000"/>
          <w:spacing w:val="-2"/>
          <w:w w:val="100"/>
          <w:position w:val="0"/>
          <w:sz w:val="21"/>
          <w:u w:val="none"/>
        </w:rPr>
        <w:t>历</w:t>
      </w:r>
      <w:r>
        <w:rPr>
          <w:rFonts w:ascii="宋体" w:eastAsia="宋体" w:hAnsi="宋体" w:cs="宋体"/>
          <w:color w:val="000000"/>
          <w:spacing w:val="0"/>
          <w:w w:val="100"/>
          <w:position w:val="0"/>
          <w:sz w:val="21"/>
          <w:u w:val="none"/>
        </w:rPr>
        <w:t>，并连续</w:t>
      </w:r>
      <w:r>
        <w:rPr>
          <w:rFonts w:ascii="宋体" w:eastAsia="宋体" w:hAnsi="宋体" w:cs="宋体"/>
          <w:color w:val="000000"/>
          <w:spacing w:val="-2"/>
          <w:w w:val="100"/>
          <w:position w:val="0"/>
          <w:sz w:val="21"/>
          <w:u w:val="none"/>
        </w:rPr>
        <w:t>从</w:t>
      </w:r>
      <w:r>
        <w:rPr>
          <w:rFonts w:ascii="宋体" w:eastAsia="宋体" w:hAnsi="宋体" w:cs="宋体"/>
          <w:color w:val="000000"/>
          <w:spacing w:val="0"/>
          <w:w w:val="100"/>
          <w:position w:val="0"/>
          <w:sz w:val="21"/>
          <w:u w:val="none"/>
        </w:rPr>
        <w:t>事本</w:t>
      </w:r>
      <w:r>
        <w:rPr>
          <w:rFonts w:ascii="宋体" w:eastAsia="宋体" w:hAnsi="宋体" w:cs="宋体"/>
          <w:color w:val="000000"/>
          <w:spacing w:val="-2"/>
          <w:w w:val="100"/>
          <w:position w:val="0"/>
          <w:sz w:val="21"/>
          <w:u w:val="none"/>
        </w:rPr>
        <w:t>职</w:t>
      </w:r>
      <w:r>
        <w:rPr>
          <w:rFonts w:ascii="宋体" w:eastAsia="宋体" w:hAnsi="宋体" w:cs="宋体"/>
          <w:color w:val="000000"/>
          <w:spacing w:val="0"/>
          <w:w w:val="100"/>
          <w:position w:val="0"/>
          <w:sz w:val="21"/>
          <w:u w:val="none"/>
        </w:rPr>
        <w:t>业工</w:t>
      </w:r>
      <w:r>
        <w:rPr>
          <w:rFonts w:ascii="宋体" w:eastAsia="宋体" w:hAnsi="宋体" w:cs="宋体"/>
          <w:color w:val="000000"/>
          <w:spacing w:val="-2"/>
          <w:w w:val="100"/>
          <w:position w:val="0"/>
          <w:sz w:val="21"/>
          <w:u w:val="none"/>
        </w:rPr>
        <w:t>作</w:t>
      </w:r>
      <w:r>
        <w:rPr>
          <w:rFonts w:ascii="Calibri" w:hAnsi="Calibri" w:cs="Calibri"/>
          <w:color w:val="000000"/>
          <w:spacing w:val="9"/>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5"/>
          <w:w w:val="100"/>
          <w:sz w:val="21"/>
          <w:u w:val="none"/>
        </w:rPr>
        <w:t> </w:t>
      </w:r>
      <w:r>
        <w:rPr>
          <w:rFonts w:ascii="宋体" w:eastAsia="宋体" w:hAnsi="宋体" w:cs="宋体"/>
          <w:color w:val="000000"/>
          <w:spacing w:val="-2"/>
          <w:w w:val="100"/>
          <w:position w:val="0"/>
          <w:sz w:val="21"/>
          <w:u w:val="none"/>
        </w:rPr>
        <w:t>年</w:t>
      </w:r>
      <w:r>
        <w:rPr>
          <w:rFonts w:ascii="宋体" w:eastAsia="宋体" w:hAnsi="宋体" w:cs="宋体"/>
          <w:color w:val="000000"/>
          <w:spacing w:val="0"/>
          <w:w w:val="100"/>
          <w:position w:val="0"/>
          <w:sz w:val="21"/>
          <w:u w:val="none"/>
        </w:rPr>
        <w:t>以上，并</w:t>
      </w:r>
    </w:p>
    <w:p>
      <w:pPr>
        <w:spacing w:before="0" w:after="0" w:line="312" w:lineRule="exact"/>
        <w:ind w:left="342" w:firstLine="1274"/>
        <w:jc w:val="left"/>
      </w:pPr>
      <w:r>
        <w:rPr>
          <w:rFonts w:ascii="宋体" w:eastAsia="宋体" w:hAnsi="宋体" w:cs="宋体"/>
          <w:color w:val="000000"/>
          <w:spacing w:val="-1"/>
          <w:w w:val="100"/>
          <w:position w:val="0"/>
          <w:sz w:val="21"/>
          <w:u w:val="none"/>
        </w:rPr>
        <w:t>获得认可的业务能力；</w:t>
      </w:r>
    </w:p>
    <w:p>
      <w:pPr>
        <w:spacing w:before="0" w:after="0" w:line="312" w:lineRule="exact"/>
        <w:ind w:left="342" w:firstLine="850"/>
        <w:jc w:val="left"/>
      </w:pPr>
      <w:r>
        <w:rPr>
          <w:rFonts w:ascii="宋体" w:hAnsi="宋体" w:cs="宋体"/>
          <w:color w:val="000000"/>
          <w:spacing w:val="-2"/>
          <w:w w:val="100"/>
          <w:position w:val="0"/>
          <w:sz w:val="21"/>
          <w:u w:val="none"/>
        </w:rPr>
        <w:t>3)</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取得其它与本职业相关的职业资格</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5</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级及以上</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2</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342" w:firstLine="850"/>
        <w:jc w:val="left"/>
      </w:pPr>
      <w:r>
        <w:rPr>
          <w:rFonts w:ascii="宋体" w:hAnsi="宋体" w:cs="宋体"/>
          <w:color w:val="000000"/>
          <w:spacing w:val="-2"/>
          <w:w w:val="100"/>
          <w:position w:val="0"/>
          <w:sz w:val="21"/>
          <w:u w:val="none"/>
        </w:rPr>
        <w:t>4)</w:t>
      </w:r>
      <w:r>
        <w:rPr>
          <w:rFonts w:ascii="Calibri" w:hAnsi="Calibri" w:cs="Calibri"/>
          <w:color w:val="000000"/>
          <w:spacing w:val="0"/>
          <w:w w:val="200"/>
          <w:sz w:val="24"/>
          <w:u w:val="none"/>
        </w:rPr>
        <w:t>  </w:t>
      </w:r>
      <w:r>
        <w:rPr>
          <w:rFonts w:ascii="宋体" w:hAnsi="宋体" w:cs="宋体"/>
          <w:color w:val="000000"/>
          <w:spacing w:val="-1"/>
          <w:w w:val="100"/>
          <w:position w:val="0"/>
          <w:sz w:val="21"/>
          <w:u w:val="none"/>
        </w:rPr>
        <w:t>在行业内具有重大影响和知名度，并获得认可。</w:t>
      </w:r>
    </w:p>
    <w:p>
      <w:pPr>
        <w:spacing w:before="0" w:after="0" w:line="240" w:lineRule="exact"/>
        <w:ind w:left="342" w:firstLine="850"/>
      </w:pPr>
    </w:p>
    <w:p>
      <w:pPr>
        <w:spacing w:before="0" w:after="0" w:line="231" w:lineRule="exact"/>
        <w:ind w:left="342" w:firstLine="0"/>
        <w:jc w:val="left"/>
      </w:pPr>
      <w:r>
        <w:rPr>
          <w:rFonts w:ascii="黑体" w:hAnsi="黑体" w:cs="黑体"/>
          <w:color w:val="000000"/>
          <w:spacing w:val="-1"/>
          <w:w w:val="100"/>
          <w:position w:val="0"/>
          <w:sz w:val="21"/>
          <w:u w:val="none"/>
        </w:rPr>
        <w:t>11.4</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等级要求</w:t>
      </w:r>
    </w:p>
    <w:p>
      <w:pPr>
        <w:spacing w:before="0" w:after="0" w:line="240" w:lineRule="exact"/>
        <w:ind w:left="342" w:firstLine="0"/>
      </w:pPr>
    </w:p>
    <w:p>
      <w:pPr>
        <w:spacing w:before="0" w:after="0" w:line="228" w:lineRule="exact"/>
        <w:ind w:left="342" w:firstLine="0"/>
        <w:jc w:val="left"/>
      </w:pPr>
      <w:r>
        <w:rPr>
          <w:rFonts w:ascii="黑体" w:hAnsi="黑体" w:cs="黑体"/>
          <w:color w:val="000000"/>
          <w:spacing w:val="-1"/>
          <w:w w:val="100"/>
          <w:position w:val="0"/>
          <w:sz w:val="21"/>
          <w:u w:val="none"/>
        </w:rPr>
        <w:t>11.4.1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业务能力</w:t>
      </w:r>
    </w:p>
    <w:p>
      <w:pPr>
        <w:spacing w:before="0" w:after="0" w:line="240" w:lineRule="exact"/>
        <w:ind w:left="342" w:firstLine="0"/>
      </w:pPr>
    </w:p>
    <w:p>
      <w:pPr>
        <w:spacing w:before="0" w:after="0" w:line="225" w:lineRule="exact"/>
        <w:ind w:left="342" w:firstLine="420"/>
        <w:jc w:val="left"/>
      </w:pPr>
      <w:r>
        <w:rPr>
          <w:rFonts w:ascii="宋体" w:hAnsi="宋体" w:cs="宋体"/>
          <w:color w:val="000000"/>
          <w:spacing w:val="-1"/>
          <w:w w:val="100"/>
          <w:position w:val="0"/>
          <w:sz w:val="21"/>
          <w:u w:val="none"/>
        </w:rPr>
        <w:t>业务能力要求参见表8。</w:t>
      </w:r>
    </w:p>
    <w:p>
      <w:pPr>
        <w:spacing w:before="0" w:after="0" w:line="240" w:lineRule="exact"/>
        <w:ind w:left="342" w:firstLine="420"/>
      </w:pPr>
    </w:p>
    <w:p>
      <w:pPr>
        <w:spacing w:before="0" w:after="0" w:line="231" w:lineRule="exact"/>
        <w:ind w:left="342" w:firstLine="2551"/>
        <w:jc w:val="left"/>
      </w:pPr>
      <w:r>
        <w:rPr>
          <w:rFonts w:ascii="黑体" w:eastAsia="黑体" w:hAnsi="黑体" w:cs="黑体"/>
          <w:color w:val="000000"/>
          <w:spacing w:val="24"/>
          <w:w w:val="100"/>
          <w:position w:val="0"/>
          <w:sz w:val="21"/>
          <w:u w:val="none"/>
        </w:rPr>
        <w:t>表8</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信息安全监理各等级职业资格-业务能力</w:t>
      </w:r>
    </w:p>
    <w:p>
      <w:pPr>
        <w:widowControl/>
        <w:jc w:val="left"/>
        <w:sectPr>
          <w:type w:val="continuous"/>
          <w:pgSz w:w="11906" w:h="16839"/>
          <w:pgMar w:top="1097" w:right="716" w:bottom="857" w:left="1076" w:header="0" w:footer="0" w:gutter="0"/>
          <w:pgNumType w:start="63"/>
          <w:cols w:num="1" w:space="708" w:equalWidth="0">
            <w:col w:w="10114" w:space="0"/>
          </w:cols>
          <w:docGrid w:type="lines" w:linePitch="312" w:charSpace="0"/>
        </w:sectPr>
      </w:pPr>
    </w:p>
    <w:p>
      <w:pPr>
        <w:spacing w:before="0" w:after="0" w:line="323" w:lineRule="exact"/>
        <w:ind w:left="342" w:firstLine="2551"/>
      </w:pPr>
    </w:p>
    <w:p>
      <w:pPr>
        <w:widowControl/>
        <w:jc w:val="left"/>
        <w:sectPr>
          <w:type w:val="continuous"/>
          <w:pgSz w:w="11906" w:h="16839"/>
          <w:pgMar w:top="1097" w:right="716" w:bottom="857" w:left="1076" w:header="0" w:footer="0" w:gutter="0"/>
          <w:pgNumType w:start="64"/>
          <w:cols w:num="1" w:space="720"/>
          <w:docGrid w:type="lines" w:linePitch="312" w:charSpace="0"/>
        </w:sectPr>
      </w:pPr>
    </w:p>
    <w:p>
      <w:pPr>
        <w:spacing w:before="0" w:after="0" w:line="212" w:lineRule="exact"/>
        <w:ind w:left="342" w:firstLine="0"/>
        <w:jc w:val="left"/>
      </w:pPr>
      <w:r>
        <w:rPr>
          <w:rFonts w:ascii="黑体" w:hAnsi="黑体" w:cs="黑体"/>
          <w:color w:val="000000"/>
          <w:spacing w:val="-1"/>
          <w:w w:val="100"/>
          <w:position w:val="0"/>
          <w:sz w:val="21"/>
          <w:u w:val="none"/>
        </w:rPr>
        <w:t>11.4.2</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技术能力</w:t>
      </w:r>
    </w:p>
    <w:p>
      <w:pPr>
        <w:spacing w:before="0" w:after="0" w:line="240" w:lineRule="exact"/>
        <w:ind w:left="342" w:firstLine="0"/>
      </w:pPr>
    </w:p>
    <w:p>
      <w:pPr>
        <w:spacing w:before="0" w:after="0" w:line="225" w:lineRule="exact"/>
        <w:ind w:left="342" w:firstLine="420"/>
        <w:jc w:val="left"/>
      </w:pPr>
      <w:r>
        <w:rPr>
          <w:rFonts w:ascii="宋体" w:hAnsi="宋体" w:cs="宋体"/>
          <w:color w:val="000000"/>
          <w:spacing w:val="-1"/>
          <w:w w:val="100"/>
          <w:position w:val="0"/>
          <w:sz w:val="21"/>
          <w:u w:val="none"/>
        </w:rPr>
        <w:t>技术能力要求参见表9。</w:t>
      </w:r>
    </w:p>
    <w:p>
      <w:pPr>
        <w:spacing w:before="0" w:after="0" w:line="240" w:lineRule="exact"/>
        <w:ind w:left="342" w:firstLine="420"/>
      </w:pPr>
    </w:p>
    <w:p>
      <w:pPr>
        <w:spacing w:before="0" w:after="0" w:line="231" w:lineRule="exact"/>
        <w:ind w:left="342" w:firstLine="2551"/>
        <w:jc w:val="left"/>
      </w:pPr>
      <w:r>
        <w:rPr>
          <w:rFonts w:ascii="黑体" w:eastAsia="黑体" w:hAnsi="黑体" w:cs="黑体"/>
          <w:color w:val="000000"/>
          <w:spacing w:val="24"/>
          <w:w w:val="100"/>
          <w:position w:val="0"/>
          <w:sz w:val="21"/>
          <w:u w:val="none"/>
        </w:rPr>
        <w:t>表9</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信息安全监理各等级职业资格-技术能力</w:t>
      </w:r>
    </w:p>
    <w:p>
      <w:pPr>
        <w:widowControl/>
        <w:jc w:val="left"/>
        <w:sectPr>
          <w:type w:val="continuous"/>
          <w:pgSz w:w="11906" w:h="16839"/>
          <w:pgMar w:top="1097" w:right="716" w:bottom="857" w:left="1076" w:header="0" w:footer="0" w:gutter="0"/>
          <w:pgNumType w:start="65"/>
          <w:cols w:num="1" w:space="708" w:equalWidth="0">
            <w:col w:w="10114" w:space="0"/>
          </w:cols>
          <w:docGrid w:type="lines" w:linePitch="312" w:charSpace="0"/>
        </w:sectPr>
      </w:pPr>
    </w:p>
    <w:p>
      <w:pPr>
        <w:spacing w:before="0" w:after="0" w:line="240" w:lineRule="exact"/>
        <w:ind w:left="342" w:firstLine="2551"/>
      </w:pPr>
    </w:p>
    <w:p>
      <w:pPr>
        <w:spacing w:before="0" w:after="0" w:line="240" w:lineRule="exact"/>
        <w:ind w:left="342" w:firstLine="2551"/>
      </w:pPr>
    </w:p>
    <w:p>
      <w:pPr>
        <w:spacing w:before="0" w:after="0" w:line="240" w:lineRule="exact"/>
        <w:ind w:left="342" w:firstLine="2551"/>
      </w:pPr>
    </w:p>
    <w:p>
      <w:pPr>
        <w:spacing w:before="0" w:after="0" w:line="468" w:lineRule="exact"/>
        <w:ind w:left="342" w:firstLine="2551"/>
      </w:pPr>
    </w:p>
    <w:p>
      <w:pPr>
        <w:widowControl/>
        <w:jc w:val="left"/>
        <w:sectPr>
          <w:type w:val="continuous"/>
          <w:pgSz w:w="11906" w:h="16839"/>
          <w:pgMar w:top="1097" w:right="716" w:bottom="857" w:left="1076" w:header="0" w:footer="0" w:gutter="0"/>
          <w:pgNumType w:start="66"/>
          <w:cols w:num="1" w:space="720"/>
          <w:docGrid w:type="lines" w:linePitch="312" w:charSpace="0"/>
        </w:sectPr>
      </w:pPr>
    </w:p>
    <w:p>
      <w:pPr>
        <w:spacing w:before="0" w:after="0" w:line="180" w:lineRule="exact"/>
        <w:ind w:left="9510" w:firstLine="0"/>
        <w:jc w:val="left"/>
      </w:pPr>
      <w:r>
        <w:rPr>
          <w:rFonts w:ascii="宋体" w:hAnsi="宋体" w:cs="宋体"/>
          <w:color w:val="000000"/>
          <w:spacing w:val="-1"/>
          <w:w w:val="100"/>
          <w:position w:val="0"/>
          <w:sz w:val="18"/>
          <w:u w:val="none"/>
        </w:rPr>
        <w:t>11</w:t>
      </w:r>
    </w:p>
    <w:p>
      <w:pPr>
        <w:widowControl/>
        <w:jc w:val="left"/>
        <w:sectPr>
          <w:type w:val="continuous"/>
          <w:pgSz w:w="11906" w:h="16839"/>
          <w:pgMar w:top="1097" w:right="716" w:bottom="857" w:left="1076" w:header="0" w:footer="0" w:gutter="0"/>
          <w:pgNumType w:start="67"/>
          <w:cols w:num="1" w:space="708" w:equalWidth="0">
            <w:col w:w="10114" w:space="0"/>
          </w:cols>
          <w:docGrid w:type="lines" w:linePitch="312" w:charSpace="0"/>
        </w:sectPr>
      </w:pPr>
    </w:p>
    <w:tbl>
      <w:tblPr>
        <w:tblStyle w:val="TableNormal"/>
        <w:tblpPr w:leftFromText="180" w:rightFromText="180" w:vertAnchor="page" w:horzAnchor="page" w:tblpX="-46" w:tblpY="6680"/>
        <w:tblW w:w="0" w:type="auto"/>
        <w:tblInd w:w="0" w:type="dxa"/>
        <w:tblLayout w:type="fixed"/>
        <w:tblCellMar>
          <w:top w:w="0" w:type="dxa"/>
          <w:left w:w="108" w:type="dxa"/>
          <w:bottom w:w="0" w:type="dxa"/>
          <w:right w:w="108" w:type="dxa"/>
        </w:tblCellMar>
      </w:tblPr>
      <w:tblGrid>
        <w:gridCol w:w="985"/>
        <w:gridCol w:w="8392"/>
      </w:tblGrid>
      <w:tr>
        <w:tblPrEx>
          <w:tblW w:w="0" w:type="auto"/>
          <w:tblInd w:w="0" w:type="dxa"/>
          <w:tblLayout w:type="fixed"/>
          <w:tblCellMar>
            <w:top w:w="0" w:type="dxa"/>
            <w:left w:w="108" w:type="dxa"/>
            <w:bottom w:w="0" w:type="dxa"/>
            <w:right w:w="108" w:type="dxa"/>
          </w:tblCellMar>
        </w:tblPrEx>
        <w:trPr>
          <w:trHeight w:hRule="exact" w:val="788"/>
        </w:trPr>
        <w:tc>
          <w:tcPr>
            <w:tcW w:w="98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11" w:right="-239"/>
            </w:pPr>
            <w:bookmarkStart w:id="18" w:name="18"/>
            <w:bookmarkEnd w:id="18"/>
          </w:p>
          <w:p>
            <w:pPr>
              <w:spacing w:before="0" w:after="0" w:line="244" w:lineRule="exact"/>
              <w:ind w:left="311" w:right="-239"/>
            </w:pPr>
            <w:r>
              <w:rPr>
                <w:rFonts w:ascii="宋体" w:eastAsia="宋体" w:hAnsi="宋体" w:cs="宋体"/>
                <w:color w:val="000000"/>
                <w:spacing w:val="-1"/>
                <w:w w:val="100"/>
                <w:position w:val="0"/>
                <w:sz w:val="18"/>
                <w:u w:val="none"/>
              </w:rPr>
              <w:t>等级</w:t>
            </w:r>
          </w:p>
        </w:tc>
        <w:tc>
          <w:tcPr>
            <w:tcW w:w="8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835" w:right="-239"/>
            </w:pPr>
          </w:p>
          <w:p>
            <w:pPr>
              <w:spacing w:before="0" w:after="0" w:line="244" w:lineRule="exact"/>
              <w:ind w:left="3835" w:right="-239"/>
            </w:pPr>
            <w:r>
              <w:rPr>
                <w:rFonts w:ascii="宋体" w:eastAsia="宋体" w:hAnsi="宋体" w:cs="宋体"/>
                <w:color w:val="000000"/>
                <w:spacing w:val="-1"/>
                <w:w w:val="100"/>
                <w:position w:val="0"/>
                <w:sz w:val="18"/>
                <w:u w:val="none"/>
              </w:rPr>
              <w:t>复合能力</w:t>
            </w:r>
          </w:p>
          <w:p>
            <w:pPr>
              <w:spacing w:before="0" w:after="0" w:line="654" w:lineRule="exact"/>
              <w:ind w:left="822" w:right="-239"/>
            </w:pPr>
          </w:p>
        </w:tc>
      </w:tr>
      <w:tr>
        <w:tblPrEx>
          <w:tblW w:w="0" w:type="auto"/>
          <w:tblInd w:w="0" w:type="dxa"/>
          <w:tblLayout w:type="fixed"/>
          <w:tblCellMar>
            <w:top w:w="0" w:type="dxa"/>
            <w:left w:w="108" w:type="dxa"/>
            <w:bottom w:w="0" w:type="dxa"/>
            <w:right w:w="108" w:type="dxa"/>
          </w:tblCellMar>
        </w:tblPrEx>
        <w:trPr>
          <w:trHeight w:hRule="exact" w:val="2438"/>
        </w:trPr>
        <w:tc>
          <w:tcPr>
            <w:tcW w:w="98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356" w:right="-239"/>
            </w:pPr>
          </w:p>
          <w:p>
            <w:pPr>
              <w:spacing w:before="0" w:after="0" w:line="354" w:lineRule="exact"/>
              <w:ind w:left="356" w:right="-239"/>
            </w:pPr>
            <w:r>
              <w:rPr>
                <w:rFonts w:ascii="宋体" w:eastAsia="宋体" w:hAnsi="宋体" w:cs="宋体"/>
                <w:color w:val="000000"/>
                <w:spacing w:val="0"/>
                <w:w w:val="100"/>
                <w:position w:val="0"/>
                <w:sz w:val="18"/>
                <w:u w:val="none"/>
              </w:rPr>
              <w:t>6级</w:t>
            </w:r>
          </w:p>
        </w:tc>
        <w:tc>
          <w:tcPr>
            <w:tcW w:w="8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50" w:lineRule="exact"/>
              <w:ind w:left="822" w:right="-239"/>
              <w:rPr>
                <w:rFonts w:hint="eastAsia"/>
              </w:rPr>
            </w:pPr>
          </w:p>
          <w:p>
            <w:pPr>
              <w:spacing w:before="0" w:after="0" w:line="340" w:lineRule="exact"/>
              <w:ind w:left="288" w:right="-239"/>
            </w:pPr>
            <w:r>
              <w:rPr>
                <w:rFonts w:ascii="宋体" w:hAnsi="宋体" w:cs="宋体"/>
                <w:color w:val="000000"/>
                <w:spacing w:val="0"/>
                <w:w w:val="100"/>
                <w:position w:val="0"/>
                <w:sz w:val="18"/>
                <w:u w:val="none"/>
              </w:rPr>
              <w:t>掌握和熟练运用信息安全相关专业和其它业务相关专业、领域知识，根据信息系统安全建设的实施控</w:t>
            </w:r>
          </w:p>
          <w:p>
            <w:pPr>
              <w:spacing w:before="0" w:after="0" w:line="312" w:lineRule="exact"/>
              <w:ind w:left="108" w:right="-239"/>
            </w:pPr>
            <w:r>
              <w:rPr>
                <w:rFonts w:ascii="宋体" w:hAnsi="宋体" w:cs="宋体"/>
                <w:color w:val="000000"/>
                <w:spacing w:val="0"/>
                <w:w w:val="100"/>
                <w:position w:val="0"/>
                <w:sz w:val="18"/>
                <w:u w:val="none"/>
              </w:rPr>
              <w:t>制和管理的需要，系统性融合、重构、更新信息安全相关及其它相关专业、领域知识和知识运用能力，</w:t>
            </w:r>
          </w:p>
          <w:p>
            <w:pPr>
              <w:spacing w:before="0" w:after="0" w:line="312" w:lineRule="exact"/>
              <w:ind w:left="108" w:right="-239"/>
            </w:pPr>
            <w:r>
              <w:rPr>
                <w:rFonts w:ascii="宋体" w:hAnsi="宋体" w:cs="宋体"/>
                <w:color w:val="000000"/>
                <w:spacing w:val="0"/>
                <w:w w:val="100"/>
                <w:position w:val="0"/>
                <w:sz w:val="18"/>
                <w:u w:val="none"/>
              </w:rPr>
              <w:t>具备较高的信息安全专业英语水平，善于运用安全标准、管理体系和规章制度等方法，掌握工程建设实</w:t>
            </w:r>
          </w:p>
          <w:p>
            <w:pPr>
              <w:spacing w:before="0" w:after="0" w:line="312" w:lineRule="exact"/>
              <w:ind w:left="108" w:right="-239"/>
            </w:pPr>
            <w:r>
              <w:rPr>
                <w:rFonts w:ascii="宋体" w:eastAsia="宋体" w:hAnsi="宋体" w:cs="宋体"/>
                <w:color w:val="000000"/>
                <w:spacing w:val="0"/>
                <w:w w:val="100"/>
                <w:position w:val="0"/>
                <w:sz w:val="18"/>
                <w:u w:val="none"/>
              </w:rPr>
              <w:t>施过程，能够与各级别的管理人员和技术团队进行有效的沟通和合作，完成信息系统工程各阶段的监理</w:t>
            </w:r>
          </w:p>
          <w:p>
            <w:pPr>
              <w:spacing w:before="0" w:after="0" w:line="312" w:lineRule="exact"/>
              <w:ind w:left="108" w:right="-239"/>
            </w:pPr>
            <w:r>
              <w:rPr>
                <w:rFonts w:ascii="宋体" w:eastAsia="宋体" w:hAnsi="宋体" w:cs="宋体"/>
                <w:color w:val="000000"/>
                <w:spacing w:val="-1"/>
                <w:w w:val="100"/>
                <w:position w:val="0"/>
                <w:sz w:val="18"/>
                <w:u w:val="none"/>
              </w:rPr>
              <w:t>目标和监理内容</w:t>
            </w:r>
          </w:p>
        </w:tc>
      </w:tr>
      <w:tr>
        <w:tblPrEx>
          <w:tblW w:w="0" w:type="auto"/>
          <w:tblInd w:w="0" w:type="dxa"/>
          <w:tblLayout w:type="fixed"/>
          <w:tblCellMar>
            <w:top w:w="0" w:type="dxa"/>
            <w:left w:w="108" w:type="dxa"/>
            <w:bottom w:w="0" w:type="dxa"/>
            <w:right w:w="108" w:type="dxa"/>
          </w:tblCellMar>
        </w:tblPrEx>
        <w:trPr>
          <w:trHeight w:hRule="exact" w:val="2197"/>
        </w:trPr>
        <w:tc>
          <w:tcPr>
            <w:tcW w:w="98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356" w:right="-239"/>
            </w:pPr>
          </w:p>
          <w:p>
            <w:pPr>
              <w:spacing w:before="0" w:after="0" w:line="224" w:lineRule="exact"/>
              <w:ind w:left="356" w:right="-239"/>
            </w:pPr>
            <w:r>
              <w:rPr>
                <w:rFonts w:ascii="宋体" w:eastAsia="宋体" w:hAnsi="宋体" w:cs="宋体"/>
                <w:color w:val="000000"/>
                <w:spacing w:val="0"/>
                <w:w w:val="100"/>
                <w:position w:val="0"/>
                <w:sz w:val="18"/>
                <w:u w:val="none"/>
              </w:rPr>
              <w:t>5级</w:t>
            </w:r>
          </w:p>
        </w:tc>
        <w:tc>
          <w:tcPr>
            <w:tcW w:w="8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88" w:right="-239"/>
            </w:pPr>
          </w:p>
          <w:p>
            <w:pPr>
              <w:spacing w:before="0" w:after="0" w:line="236" w:lineRule="exact"/>
              <w:ind w:left="288" w:right="-239"/>
            </w:pPr>
            <w:r>
              <w:rPr>
                <w:rFonts w:ascii="宋体" w:hAnsi="宋体" w:cs="宋体"/>
                <w:color w:val="000000"/>
                <w:spacing w:val="0"/>
                <w:w w:val="100"/>
                <w:position w:val="0"/>
                <w:sz w:val="18"/>
                <w:u w:val="none"/>
              </w:rPr>
              <w:t>掌握运用信息安全相关专业和其它业务相关专业、领域知识，根据信息系统安全建设的实施控制和管</w:t>
            </w:r>
          </w:p>
          <w:p>
            <w:pPr>
              <w:spacing w:before="0" w:after="0" w:line="312" w:lineRule="exact"/>
              <w:ind w:left="108" w:right="-239"/>
            </w:pPr>
            <w:r>
              <w:rPr>
                <w:rFonts w:ascii="宋体" w:hAnsi="宋体" w:cs="宋体"/>
                <w:color w:val="000000"/>
                <w:spacing w:val="0"/>
                <w:w w:val="100"/>
                <w:position w:val="0"/>
                <w:sz w:val="18"/>
                <w:u w:val="none"/>
              </w:rPr>
              <w:t>理的需要，具备一定的信息安全专业英语水平，能运用安全标准、管理体系和规章制度等方法，掌握工</w:t>
            </w:r>
          </w:p>
          <w:p>
            <w:pPr>
              <w:spacing w:before="0" w:after="0" w:line="312" w:lineRule="exact"/>
              <w:ind w:left="108" w:right="-239"/>
            </w:pPr>
            <w:r>
              <w:rPr>
                <w:rFonts w:ascii="宋体" w:eastAsia="宋体" w:hAnsi="宋体" w:cs="宋体"/>
                <w:color w:val="000000"/>
                <w:spacing w:val="0"/>
                <w:w w:val="100"/>
                <w:position w:val="0"/>
                <w:sz w:val="18"/>
                <w:u w:val="none"/>
              </w:rPr>
              <w:t>程建设实施过程，能够与各级别的管理人员和技术团队进行有效的沟通和合作，完成信息系统工程各阶</w:t>
            </w:r>
          </w:p>
          <w:p>
            <w:pPr>
              <w:spacing w:before="0" w:after="0" w:line="312" w:lineRule="exact"/>
              <w:ind w:left="108" w:right="-239"/>
            </w:pPr>
            <w:r>
              <w:rPr>
                <w:rFonts w:ascii="宋体" w:eastAsia="宋体" w:hAnsi="宋体" w:cs="宋体"/>
                <w:color w:val="000000"/>
                <w:spacing w:val="-1"/>
                <w:w w:val="100"/>
                <w:position w:val="0"/>
                <w:sz w:val="18"/>
                <w:u w:val="none"/>
              </w:rPr>
              <w:t>段的监理目标和监理内容</w:t>
            </w:r>
          </w:p>
        </w:tc>
      </w:tr>
    </w:tbl>
    <w:tbl>
      <w:tblPr>
        <w:tblStyle w:val="TableNormal"/>
        <w:tblpPr w:leftFromText="180" w:rightFromText="180" w:vertAnchor="page" w:horzAnchor="page" w:tblpX="-46" w:tblpY="1796"/>
        <w:tblW w:w="0" w:type="auto"/>
        <w:tblInd w:w="0" w:type="dxa"/>
        <w:tblLayout w:type="fixed"/>
        <w:tblCellMar>
          <w:top w:w="0" w:type="dxa"/>
          <w:left w:w="108" w:type="dxa"/>
          <w:bottom w:w="0" w:type="dxa"/>
          <w:right w:w="108" w:type="dxa"/>
        </w:tblCellMar>
      </w:tblPr>
      <w:tblGrid>
        <w:gridCol w:w="1003"/>
        <w:gridCol w:w="8374"/>
      </w:tblGrid>
      <w:tr>
        <w:tblPrEx>
          <w:tblW w:w="0" w:type="auto"/>
          <w:tblInd w:w="0" w:type="dxa"/>
          <w:tblLayout w:type="fixed"/>
          <w:tblCellMar>
            <w:top w:w="0" w:type="dxa"/>
            <w:left w:w="108" w:type="dxa"/>
            <w:bottom w:w="0" w:type="dxa"/>
            <w:right w:w="108" w:type="dxa"/>
          </w:tblCellMar>
        </w:tblPrEx>
        <w:trPr>
          <w:trHeight w:hRule="exact" w:val="810"/>
        </w:trPr>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20" w:right="-239"/>
            </w:pPr>
          </w:p>
          <w:p>
            <w:pPr>
              <w:spacing w:before="0" w:after="0" w:line="256" w:lineRule="exact"/>
              <w:ind w:left="320" w:right="-239"/>
            </w:pPr>
            <w:r>
              <w:rPr>
                <w:rFonts w:ascii="宋体" w:eastAsia="宋体" w:hAnsi="宋体" w:cs="宋体"/>
                <w:color w:val="000000"/>
                <w:spacing w:val="-1"/>
                <w:w w:val="100"/>
                <w:position w:val="0"/>
                <w:sz w:val="18"/>
                <w:u w:val="none"/>
              </w:rPr>
              <w:t>等级</w:t>
            </w:r>
          </w:p>
        </w:tc>
        <w:tc>
          <w:tcPr>
            <w:tcW w:w="83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827" w:right="-239"/>
            </w:pPr>
          </w:p>
          <w:p>
            <w:pPr>
              <w:spacing w:before="0" w:after="0" w:line="256" w:lineRule="exact"/>
              <w:ind w:left="3827" w:right="-239"/>
            </w:pPr>
            <w:r>
              <w:rPr>
                <w:rFonts w:ascii="宋体" w:eastAsia="宋体" w:hAnsi="宋体" w:cs="宋体"/>
                <w:color w:val="000000"/>
                <w:spacing w:val="-1"/>
                <w:w w:val="100"/>
                <w:position w:val="0"/>
                <w:sz w:val="18"/>
                <w:u w:val="none"/>
              </w:rPr>
              <w:t>技术能力</w:t>
            </w:r>
          </w:p>
        </w:tc>
      </w:tr>
      <w:tr>
        <w:tblPrEx>
          <w:tblW w:w="0" w:type="auto"/>
          <w:tblInd w:w="0" w:type="dxa"/>
          <w:tblLayout w:type="fixed"/>
          <w:tblCellMar>
            <w:top w:w="0" w:type="dxa"/>
            <w:left w:w="108" w:type="dxa"/>
            <w:bottom w:w="0" w:type="dxa"/>
            <w:right w:w="108" w:type="dxa"/>
          </w:tblCellMar>
        </w:tblPrEx>
        <w:trPr>
          <w:trHeight w:hRule="exact" w:val="2484"/>
        </w:trPr>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366" w:right="-239"/>
            </w:pPr>
          </w:p>
          <w:p>
            <w:pPr>
              <w:spacing w:before="0" w:after="0" w:line="373" w:lineRule="exact"/>
              <w:ind w:left="366" w:right="-239"/>
            </w:pPr>
            <w:r>
              <w:rPr>
                <w:rFonts w:ascii="宋体" w:eastAsia="宋体" w:hAnsi="宋体" w:cs="宋体"/>
                <w:color w:val="000000"/>
                <w:spacing w:val="-1"/>
                <w:w w:val="100"/>
                <w:position w:val="0"/>
                <w:sz w:val="18"/>
                <w:u w:val="none"/>
              </w:rPr>
              <w:t>5级</w:t>
            </w:r>
          </w:p>
        </w:tc>
        <w:tc>
          <w:tcPr>
            <w:tcW w:w="83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87" w:right="-239"/>
            </w:pPr>
          </w:p>
          <w:p>
            <w:pPr>
              <w:spacing w:before="0" w:after="0" w:line="229" w:lineRule="exact"/>
              <w:ind w:left="287" w:right="-239"/>
            </w:pPr>
            <w:r>
              <w:rPr>
                <w:rFonts w:ascii="宋体" w:hAnsi="宋体" w:cs="宋体"/>
                <w:color w:val="000000"/>
                <w:spacing w:val="0"/>
                <w:w w:val="100"/>
                <w:position w:val="0"/>
                <w:sz w:val="18"/>
                <w:u w:val="none"/>
              </w:rPr>
              <w:t>对专业技术、新技术的发展有一定的研究，熟悉信息系统工程安全建设各环节的理论、实践和经验，</w:t>
            </w:r>
          </w:p>
          <w:p>
            <w:pPr>
              <w:spacing w:before="0" w:after="0" w:line="312" w:lineRule="exact"/>
              <w:ind w:left="107" w:right="-239"/>
            </w:pPr>
            <w:r>
              <w:rPr>
                <w:rFonts w:ascii="宋体" w:hAnsi="宋体" w:cs="宋体"/>
                <w:color w:val="000000"/>
                <w:spacing w:val="0"/>
                <w:w w:val="100"/>
                <w:position w:val="0"/>
                <w:sz w:val="18"/>
                <w:u w:val="none"/>
              </w:rPr>
              <w:t>掌握、运用信息系统工程建设实施过程中所需要的专业知识以及其它相关专业、领域所需各类知识，熟</w:t>
            </w:r>
          </w:p>
          <w:p>
            <w:pPr>
              <w:spacing w:before="0" w:after="0" w:line="312" w:lineRule="exact"/>
              <w:ind w:left="107" w:right="-239"/>
            </w:pPr>
            <w:r>
              <w:rPr>
                <w:rFonts w:ascii="宋体" w:hAnsi="宋体" w:cs="宋体"/>
                <w:color w:val="000000"/>
                <w:spacing w:val="0"/>
                <w:w w:val="100"/>
                <w:position w:val="0"/>
                <w:sz w:val="18"/>
                <w:u w:val="none"/>
              </w:rPr>
              <w:t>悉信息安全相关各类主流技术，能理解工程项目建设目标、建设内容、实施策略和管理方法，确保工程</w:t>
            </w:r>
          </w:p>
          <w:p>
            <w:pPr>
              <w:spacing w:before="0" w:after="0" w:line="312" w:lineRule="exact"/>
              <w:ind w:left="107" w:right="-239"/>
            </w:pPr>
            <w:r>
              <w:rPr>
                <w:rFonts w:ascii="宋体" w:eastAsia="宋体" w:hAnsi="宋体" w:cs="宋体"/>
                <w:color w:val="000000"/>
                <w:spacing w:val="0"/>
                <w:w w:val="100"/>
                <w:position w:val="0"/>
                <w:sz w:val="18"/>
                <w:u w:val="none"/>
              </w:rPr>
              <w:t>各阶段的监理目标和监理内容的完成，化解相关风险，为信息系统工程的安全实施建设提供有效地监督</w:t>
            </w:r>
          </w:p>
          <w:p>
            <w:pPr>
              <w:spacing w:before="0" w:after="0" w:line="312" w:lineRule="exact"/>
              <w:ind w:left="107" w:right="-239"/>
            </w:pPr>
            <w:r>
              <w:rPr>
                <w:rFonts w:ascii="宋体" w:eastAsia="宋体" w:hAnsi="宋体" w:cs="宋体"/>
                <w:color w:val="000000"/>
                <w:spacing w:val="-1"/>
                <w:w w:val="100"/>
                <w:position w:val="0"/>
                <w:sz w:val="18"/>
                <w:u w:val="none"/>
              </w:rPr>
              <w:t>和指导</w:t>
            </w:r>
          </w:p>
        </w:tc>
      </w:tr>
    </w:tbl>
    <w:p>
      <w:pPr>
        <w:spacing w:before="0" w:after="0" w:line="352" w:lineRule="exact"/>
      </w:pPr>
    </w:p>
    <w:p>
      <w:pPr>
        <w:widowControl/>
        <w:jc w:val="left"/>
        <w:sectPr>
          <w:type w:val="continuous"/>
          <w:pgSz w:w="11906" w:h="16838"/>
          <w:pgMar w:top="1097" w:right="713" w:bottom="857" w:left="1073" w:header="0" w:footer="0" w:gutter="0"/>
          <w:pgNumType w:start="68"/>
          <w:cols w:num="1" w:space="720"/>
          <w:docGrid w:type="lines" w:linePitch="312" w:charSpace="0"/>
        </w:sectPr>
      </w:pPr>
    </w:p>
    <w:p>
      <w:pPr>
        <w:spacing w:before="0" w:after="0" w:line="212" w:lineRule="exact"/>
        <w:ind w:left="60" w:firstLine="0"/>
        <w:jc w:val="left"/>
      </w:pPr>
      <w:r>
        <w:rPr>
          <w:rFonts w:ascii="黑体" w:hAnsi="黑体" w:cs="黑体"/>
          <w:color w:val="000000"/>
          <w:spacing w:val="-1"/>
          <w:w w:val="100"/>
          <w:position w:val="0"/>
          <w:sz w:val="21"/>
          <w:u w:val="none"/>
        </w:rPr>
        <w:t>DB21/T</w:t>
      </w:r>
      <w:r>
        <w:rPr>
          <w:rFonts w:ascii="Calibri" w:hAnsi="Calibri" w:cs="Calibri"/>
          <w:color w:val="000000"/>
          <w:spacing w:val="0"/>
          <w:w w:val="229"/>
          <w:sz w:val="21"/>
          <w:u w:val="none"/>
        </w:rPr>
        <w:t> </w:t>
      </w:r>
      <w:r>
        <w:rPr>
          <w:rFonts w:ascii="黑体" w:hAnsi="黑体" w:cs="黑体"/>
          <w:color w:val="000000"/>
          <w:spacing w:val="-1"/>
          <w:w w:val="100"/>
          <w:position w:val="0"/>
          <w:sz w:val="21"/>
          <w:u w:val="none"/>
        </w:rPr>
        <w:t>1793.7-2023</w:t>
      </w:r>
    </w:p>
    <w:p>
      <w:pPr>
        <w:widowControl/>
        <w:jc w:val="left"/>
        <w:sectPr>
          <w:type w:val="continuous"/>
          <w:pgSz w:w="11906" w:h="16838"/>
          <w:pgMar w:top="1097" w:right="713" w:bottom="857" w:left="1073" w:header="0" w:footer="0" w:gutter="0"/>
          <w:pgNumType w:start="69"/>
          <w:cols w:num="1" w:space="708" w:equalWidth="0">
            <w:col w:w="10120" w:space="0"/>
          </w:cols>
          <w:docGrid w:type="lines" w:linePitch="312" w:charSpace="0"/>
        </w:sectPr>
      </w:pPr>
    </w:p>
    <w:p>
      <w:pPr>
        <w:spacing w:before="0" w:after="0" w:line="240" w:lineRule="exact"/>
        <w:ind w:left="60" w:firstLine="0"/>
      </w:pPr>
    </w:p>
    <w:p>
      <w:pPr>
        <w:spacing w:before="0" w:after="0" w:line="240" w:lineRule="exact"/>
        <w:ind w:left="60" w:firstLine="0"/>
      </w:pPr>
    </w:p>
    <w:p>
      <w:pPr>
        <w:spacing w:before="0" w:after="0" w:line="321" w:lineRule="exact"/>
        <w:ind w:left="60" w:firstLine="0"/>
      </w:pPr>
    </w:p>
    <w:p>
      <w:pPr>
        <w:widowControl/>
        <w:jc w:val="left"/>
        <w:sectPr>
          <w:type w:val="continuous"/>
          <w:pgSz w:w="11906" w:h="16838"/>
          <w:pgMar w:top="1097" w:right="713" w:bottom="857" w:left="1073" w:header="0" w:footer="0" w:gutter="0"/>
          <w:pgNumType w:start="70"/>
          <w:cols w:num="1" w:space="720"/>
          <w:docGrid w:type="lines" w:linePitch="312" w:charSpace="0"/>
        </w:sectPr>
      </w:pPr>
    </w:p>
    <w:p>
      <w:pPr>
        <w:spacing w:before="0" w:after="0" w:line="212" w:lineRule="exact"/>
        <w:ind w:left="2297" w:firstLine="0"/>
        <w:jc w:val="left"/>
      </w:pPr>
      <w:r>
        <w:rPr>
          <w:rFonts w:ascii="黑体" w:eastAsia="黑体" w:hAnsi="黑体" w:cs="黑体"/>
          <w:color w:val="000000"/>
          <w:spacing w:val="24"/>
          <w:w w:val="100"/>
          <w:position w:val="0"/>
          <w:sz w:val="21"/>
          <w:u w:val="none"/>
        </w:rPr>
        <w:t>表9</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信息安全监理各等级职业资格-技术能力</w:t>
      </w:r>
      <w:r>
        <w:rPr>
          <w:rFonts w:ascii="宋体" w:eastAsia="宋体" w:hAnsi="宋体" w:cs="宋体"/>
          <w:color w:val="000000"/>
          <w:spacing w:val="-1"/>
          <w:w w:val="100"/>
          <w:position w:val="0"/>
          <w:sz w:val="21"/>
          <w:u w:val="none"/>
        </w:rPr>
        <w:t>（续）</w:t>
      </w:r>
    </w:p>
    <w:p>
      <w:pPr>
        <w:widowControl/>
        <w:jc w:val="left"/>
        <w:sectPr>
          <w:type w:val="continuous"/>
          <w:pgSz w:w="11906" w:h="16838"/>
          <w:pgMar w:top="1097" w:right="713" w:bottom="857" w:left="1073" w:header="0" w:footer="0" w:gutter="0"/>
          <w:pgNumType w:start="71"/>
          <w:cols w:num="1" w:space="708" w:equalWidth="0">
            <w:col w:w="10120" w:space="0"/>
          </w:cols>
          <w:docGrid w:type="lines" w:linePitch="312" w:charSpace="0"/>
        </w:sectPr>
      </w:pPr>
    </w:p>
    <w:p>
      <w:pPr>
        <w:spacing w:before="0" w:after="0" w:line="240" w:lineRule="exact"/>
        <w:ind w:left="2297" w:firstLine="0"/>
      </w:pPr>
    </w:p>
    <w:p>
      <w:pPr>
        <w:spacing w:before="0" w:after="0" w:line="240" w:lineRule="exact"/>
        <w:ind w:left="2297" w:firstLine="0"/>
      </w:pPr>
    </w:p>
    <w:p>
      <w:pPr>
        <w:spacing w:before="0" w:after="0" w:line="240" w:lineRule="exact"/>
        <w:ind w:left="2297" w:firstLine="0"/>
      </w:pPr>
    </w:p>
    <w:p>
      <w:pPr>
        <w:spacing w:before="0" w:after="0" w:line="240" w:lineRule="exact"/>
        <w:ind w:left="2297" w:firstLine="0"/>
      </w:pPr>
    </w:p>
    <w:p>
      <w:pPr>
        <w:spacing w:before="0" w:after="0" w:line="240" w:lineRule="exact"/>
        <w:ind w:left="2297" w:firstLine="0"/>
      </w:pPr>
    </w:p>
    <w:p>
      <w:pPr>
        <w:spacing w:before="0" w:after="0" w:line="240" w:lineRule="exact"/>
        <w:ind w:left="2297" w:firstLine="0"/>
      </w:pPr>
    </w:p>
    <w:p>
      <w:pPr>
        <w:spacing w:before="0" w:after="0" w:line="240" w:lineRule="exact"/>
        <w:ind w:left="2297" w:firstLine="0"/>
      </w:pPr>
    </w:p>
    <w:p>
      <w:pPr>
        <w:spacing w:before="0" w:after="0" w:line="240" w:lineRule="exact"/>
        <w:ind w:left="2297" w:firstLine="0"/>
      </w:pPr>
    </w:p>
    <w:p>
      <w:pPr>
        <w:spacing w:before="0" w:after="0" w:line="240" w:lineRule="exact"/>
        <w:ind w:left="2297" w:firstLine="0"/>
      </w:pPr>
    </w:p>
    <w:p>
      <w:pPr>
        <w:spacing w:before="0" w:after="0" w:line="240" w:lineRule="exact"/>
        <w:ind w:left="2297" w:firstLine="0"/>
      </w:pPr>
    </w:p>
    <w:p>
      <w:pPr>
        <w:spacing w:before="0" w:after="0" w:line="240" w:lineRule="exact"/>
        <w:ind w:left="2297" w:firstLine="0"/>
      </w:pPr>
    </w:p>
    <w:p>
      <w:pPr>
        <w:spacing w:before="0" w:after="0" w:line="240" w:lineRule="exact"/>
        <w:ind w:left="2297" w:firstLine="0"/>
      </w:pPr>
    </w:p>
    <w:p>
      <w:pPr>
        <w:spacing w:before="0" w:after="0" w:line="240" w:lineRule="exact"/>
        <w:ind w:left="2297" w:firstLine="0"/>
      </w:pPr>
    </w:p>
    <w:p>
      <w:pPr>
        <w:spacing w:before="0" w:after="0" w:line="240" w:lineRule="exact"/>
        <w:ind w:left="2297" w:firstLine="0"/>
      </w:pPr>
    </w:p>
    <w:p>
      <w:pPr>
        <w:spacing w:before="0" w:after="0" w:line="376" w:lineRule="exact"/>
        <w:ind w:left="2297" w:firstLine="0"/>
      </w:pPr>
    </w:p>
    <w:p>
      <w:pPr>
        <w:widowControl/>
        <w:jc w:val="left"/>
        <w:sectPr>
          <w:type w:val="continuous"/>
          <w:pgSz w:w="11906" w:h="16838"/>
          <w:pgMar w:top="1097" w:right="713" w:bottom="857" w:left="1073" w:header="0" w:footer="0" w:gutter="0"/>
          <w:pgNumType w:start="72"/>
          <w:cols w:num="1" w:space="720"/>
          <w:docGrid w:type="lines" w:linePitch="312" w:charSpace="0"/>
        </w:sectPr>
      </w:pPr>
    </w:p>
    <w:p>
      <w:pPr>
        <w:spacing w:before="0" w:after="0" w:line="212" w:lineRule="exact"/>
        <w:ind w:left="60" w:firstLine="0"/>
        <w:jc w:val="left"/>
      </w:pPr>
      <w:r>
        <w:rPr>
          <w:rFonts w:ascii="黑体" w:hAnsi="黑体" w:cs="黑体"/>
          <w:color w:val="000000"/>
          <w:spacing w:val="-1"/>
          <w:w w:val="100"/>
          <w:position w:val="0"/>
          <w:sz w:val="21"/>
          <w:u w:val="none"/>
        </w:rPr>
        <w:t>11.4.3</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复合能力</w:t>
      </w:r>
    </w:p>
    <w:p>
      <w:pPr>
        <w:spacing w:before="0" w:after="0" w:line="240" w:lineRule="exact"/>
        <w:ind w:left="60" w:firstLine="0"/>
      </w:pPr>
    </w:p>
    <w:p>
      <w:pPr>
        <w:spacing w:before="0" w:after="0" w:line="225" w:lineRule="exact"/>
        <w:ind w:left="60" w:firstLine="420"/>
        <w:jc w:val="left"/>
      </w:pPr>
      <w:r>
        <w:rPr>
          <w:rFonts w:ascii="宋体" w:hAnsi="宋体" w:cs="宋体"/>
          <w:color w:val="000000"/>
          <w:spacing w:val="-1"/>
          <w:w w:val="100"/>
          <w:position w:val="0"/>
          <w:sz w:val="21"/>
          <w:u w:val="none"/>
        </w:rPr>
        <w:t>复合能力要求参见表10。</w:t>
      </w:r>
    </w:p>
    <w:p>
      <w:pPr>
        <w:spacing w:before="0" w:after="0" w:line="240" w:lineRule="exact"/>
        <w:ind w:left="60" w:firstLine="420"/>
      </w:pPr>
    </w:p>
    <w:p>
      <w:pPr>
        <w:spacing w:before="0" w:after="0" w:line="231" w:lineRule="exact"/>
        <w:ind w:left="60" w:firstLine="2498"/>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2"/>
          <w:w w:val="100"/>
          <w:position w:val="0"/>
          <w:sz w:val="21"/>
          <w:u w:val="none"/>
        </w:rPr>
        <w:t>10</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信息安全监理各等级职业资格-复合能力</w:t>
      </w:r>
    </w:p>
    <w:p>
      <w:pPr>
        <w:widowControl/>
        <w:jc w:val="left"/>
        <w:sectPr>
          <w:type w:val="continuous"/>
          <w:pgSz w:w="11906" w:h="16838"/>
          <w:pgMar w:top="1097" w:right="713" w:bottom="857" w:left="1073" w:header="0" w:footer="0" w:gutter="0"/>
          <w:pgNumType w:start="73"/>
          <w:cols w:num="1" w:space="708" w:equalWidth="0">
            <w:col w:w="10120" w:space="0"/>
          </w:cols>
          <w:docGrid w:type="lines" w:linePitch="312" w:charSpace="0"/>
        </w:sectPr>
      </w:pPr>
    </w:p>
    <w:p>
      <w:pPr>
        <w:spacing w:before="0" w:after="0" w:line="240" w:lineRule="exact"/>
        <w:ind w:left="60" w:firstLine="2498"/>
      </w:pPr>
    </w:p>
    <w:p>
      <w:pPr>
        <w:spacing w:before="0" w:after="0" w:line="240" w:lineRule="exact"/>
        <w:ind w:left="60" w:firstLine="2498"/>
      </w:pPr>
    </w:p>
    <w:p>
      <w:pPr>
        <w:spacing w:before="0" w:after="0" w:line="240" w:lineRule="exact"/>
        <w:ind w:left="60" w:firstLine="2498"/>
      </w:pPr>
    </w:p>
    <w:p>
      <w:pPr>
        <w:spacing w:before="0" w:after="0" w:line="240" w:lineRule="exact"/>
        <w:ind w:left="60" w:firstLine="2498"/>
      </w:pPr>
    </w:p>
    <w:p>
      <w:pPr>
        <w:spacing w:before="0" w:after="0" w:line="240" w:lineRule="exact"/>
        <w:ind w:left="60" w:firstLine="2498"/>
      </w:pPr>
    </w:p>
    <w:p>
      <w:pPr>
        <w:spacing w:before="0" w:after="0" w:line="240" w:lineRule="exact"/>
        <w:ind w:left="60" w:firstLine="2498"/>
      </w:pPr>
    </w:p>
    <w:p>
      <w:pPr>
        <w:spacing w:before="0" w:after="0" w:line="240" w:lineRule="exact"/>
        <w:ind w:left="60" w:firstLine="2498"/>
      </w:pPr>
    </w:p>
    <w:p>
      <w:pPr>
        <w:spacing w:before="0" w:after="0" w:line="240" w:lineRule="exact"/>
        <w:ind w:left="60" w:firstLine="2498"/>
      </w:pPr>
    </w:p>
    <w:p>
      <w:pPr>
        <w:spacing w:before="0" w:after="0" w:line="240" w:lineRule="exact"/>
        <w:ind w:left="60" w:firstLine="2498"/>
      </w:pPr>
    </w:p>
    <w:p>
      <w:pPr>
        <w:spacing w:before="0" w:after="0" w:line="240" w:lineRule="exact"/>
        <w:ind w:left="60" w:firstLine="2498"/>
      </w:pPr>
    </w:p>
    <w:p>
      <w:pPr>
        <w:spacing w:before="0" w:after="0" w:line="240" w:lineRule="exact"/>
        <w:ind w:left="60" w:firstLine="2498"/>
      </w:pPr>
    </w:p>
    <w:p>
      <w:pPr>
        <w:spacing w:before="0" w:after="0" w:line="240" w:lineRule="exact"/>
        <w:ind w:left="60" w:firstLine="2498"/>
      </w:pPr>
    </w:p>
    <w:p>
      <w:pPr>
        <w:spacing w:before="0" w:after="0" w:line="240" w:lineRule="exact"/>
        <w:ind w:left="60" w:firstLine="2498"/>
      </w:pPr>
    </w:p>
    <w:p>
      <w:pPr>
        <w:spacing w:before="0" w:after="0" w:line="240" w:lineRule="exact"/>
        <w:ind w:left="60" w:firstLine="2498"/>
      </w:pPr>
    </w:p>
    <w:p>
      <w:pPr>
        <w:spacing w:before="0" w:after="0" w:line="240" w:lineRule="exact"/>
        <w:ind w:left="60" w:firstLine="2498"/>
      </w:pPr>
    </w:p>
    <w:p>
      <w:pPr>
        <w:spacing w:before="0" w:after="0" w:line="240" w:lineRule="exact"/>
        <w:ind w:left="60" w:firstLine="2498"/>
      </w:pPr>
    </w:p>
    <w:p>
      <w:pPr>
        <w:spacing w:before="0" w:after="0" w:line="240" w:lineRule="exact"/>
        <w:ind w:left="60" w:firstLine="2498"/>
      </w:pPr>
    </w:p>
    <w:p>
      <w:pPr>
        <w:spacing w:before="0" w:after="0" w:line="240" w:lineRule="exact"/>
        <w:ind w:left="60" w:firstLine="2498"/>
      </w:pPr>
    </w:p>
    <w:p>
      <w:pPr>
        <w:spacing w:before="0" w:after="0" w:line="240" w:lineRule="exact"/>
        <w:ind w:left="60" w:firstLine="2498"/>
      </w:pPr>
    </w:p>
    <w:p>
      <w:pPr>
        <w:spacing w:before="0" w:after="0" w:line="240" w:lineRule="exact"/>
        <w:ind w:left="60" w:firstLine="2498"/>
      </w:pPr>
    </w:p>
    <w:p>
      <w:pPr>
        <w:spacing w:before="0" w:after="0" w:line="240" w:lineRule="exact"/>
        <w:ind w:left="60" w:firstLine="2498"/>
      </w:pPr>
    </w:p>
    <w:p>
      <w:pPr>
        <w:spacing w:before="0" w:after="0" w:line="240" w:lineRule="exact"/>
        <w:ind w:left="60" w:firstLine="2498"/>
      </w:pPr>
    </w:p>
    <w:p>
      <w:pPr>
        <w:spacing w:before="0" w:after="0" w:line="240" w:lineRule="exact"/>
        <w:ind w:left="60" w:firstLine="2498"/>
      </w:pPr>
    </w:p>
    <w:p>
      <w:pPr>
        <w:spacing w:before="0" w:after="0" w:line="240" w:lineRule="exact"/>
        <w:ind w:left="60" w:firstLine="2498"/>
      </w:pPr>
    </w:p>
    <w:p>
      <w:pPr>
        <w:spacing w:before="0" w:after="0" w:line="261" w:lineRule="exact"/>
        <w:ind w:left="60" w:firstLine="2498"/>
      </w:pPr>
    </w:p>
    <w:p>
      <w:pPr>
        <w:widowControl/>
        <w:jc w:val="left"/>
        <w:sectPr>
          <w:type w:val="continuous"/>
          <w:pgSz w:w="11906" w:h="16838"/>
          <w:pgMar w:top="1097" w:right="713" w:bottom="857" w:left="1073" w:header="0" w:footer="0" w:gutter="0"/>
          <w:pgNumType w:start="74"/>
          <w:cols w:num="1" w:space="720"/>
          <w:docGrid w:type="lines" w:linePitch="312" w:charSpace="0"/>
        </w:sectPr>
      </w:pPr>
    </w:p>
    <w:p>
      <w:pPr>
        <w:spacing w:before="0" w:after="0" w:line="212" w:lineRule="exact"/>
        <w:ind w:left="60" w:firstLine="0"/>
        <w:jc w:val="left"/>
      </w:pPr>
      <w:r>
        <w:rPr>
          <w:rFonts w:ascii="黑体" w:hAnsi="黑体" w:cs="黑体"/>
          <w:color w:val="000000"/>
          <w:spacing w:val="-2"/>
          <w:w w:val="100"/>
          <w:position w:val="0"/>
          <w:sz w:val="21"/>
          <w:u w:val="none"/>
        </w:rPr>
        <w:t>12</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信息安全设计与开发</w:t>
      </w:r>
    </w:p>
    <w:p>
      <w:pPr>
        <w:spacing w:before="0" w:after="0" w:line="240" w:lineRule="exact"/>
        <w:ind w:left="60" w:firstLine="0"/>
        <w:sectPr>
          <w:type w:val="continuous"/>
          <w:pgSz w:w="11906" w:h="16838"/>
          <w:pgMar w:top="1097" w:right="713" w:bottom="857" w:left="1073" w:header="0" w:footer="0" w:gutter="0"/>
          <w:pgNumType w:start="75"/>
          <w:cols w:num="1" w:space="708" w:equalWidth="0">
            <w:col w:w="10120" w:space="0"/>
          </w:cols>
          <w:docGrid w:type="lines" w:linePitch="312" w:charSpace="0"/>
        </w:sectPr>
      </w:pPr>
    </w:p>
    <w:p>
      <w:pPr>
        <w:spacing w:before="0" w:after="0" w:line="384" w:lineRule="exact"/>
        <w:ind w:left="60" w:firstLine="0"/>
        <w:jc w:val="left"/>
      </w:pPr>
      <w:r>
        <w:rPr>
          <w:rFonts w:ascii="黑体" w:hAnsi="黑体" w:cs="黑体"/>
          <w:color w:val="000000"/>
          <w:spacing w:val="-1"/>
          <w:w w:val="100"/>
          <w:position w:val="0"/>
          <w:sz w:val="21"/>
          <w:u w:val="none"/>
        </w:rPr>
        <w:t>12.1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职业定义</w:t>
      </w:r>
    </w:p>
    <w:p>
      <w:pPr>
        <w:spacing w:before="0" w:after="0" w:line="240" w:lineRule="exact"/>
        <w:ind w:left="60" w:firstLine="0"/>
      </w:pPr>
    </w:p>
    <w:p>
      <w:pPr>
        <w:spacing w:before="0" w:after="0" w:line="225" w:lineRule="exact"/>
        <w:ind w:left="60" w:firstLine="420"/>
        <w:jc w:val="left"/>
      </w:pPr>
      <w:r>
        <w:rPr>
          <w:rFonts w:ascii="宋体" w:eastAsia="宋体" w:hAnsi="宋体" w:cs="宋体"/>
          <w:color w:val="000000"/>
          <w:spacing w:val="-3"/>
          <w:w w:val="100"/>
          <w:position w:val="0"/>
          <w:sz w:val="21"/>
          <w:u w:val="none"/>
        </w:rPr>
        <w:t>信息安全设计与开发主要针对需方不能通过采购现有信息安全系统或产品予以满足的安全需求，由</w:t>
      </w:r>
    </w:p>
    <w:p>
      <w:pPr>
        <w:spacing w:before="0" w:after="0" w:line="312" w:lineRule="exact"/>
        <w:ind w:left="60" w:firstLine="0"/>
        <w:jc w:val="left"/>
      </w:pPr>
      <w:r>
        <w:rPr>
          <w:rFonts w:ascii="宋体" w:hAnsi="宋体" w:cs="宋体"/>
          <w:color w:val="000000"/>
          <w:spacing w:val="-5"/>
          <w:w w:val="100"/>
          <w:position w:val="0"/>
          <w:sz w:val="21"/>
          <w:u w:val="none"/>
        </w:rPr>
        <w:t>供方通过需求分析创建信息安全系统设计方案，在此基础上，按照安全要求、安全基线要求、设计要求、</w:t>
      </w:r>
    </w:p>
    <w:p>
      <w:pPr>
        <w:spacing w:before="0" w:after="0" w:line="240" w:lineRule="exact"/>
        <w:ind w:left="60" w:firstLine="0"/>
      </w:pPr>
    </w:p>
    <w:p>
      <w:pPr>
        <w:spacing w:before="0" w:after="0" w:line="250" w:lineRule="exact"/>
        <w:ind w:left="60" w:firstLine="204"/>
        <w:jc w:val="left"/>
      </w:pPr>
      <w:r>
        <w:rPr>
          <w:rFonts w:ascii="宋体" w:hAnsi="宋体" w:cs="宋体"/>
          <w:color w:val="000000"/>
          <w:spacing w:val="-1"/>
          <w:w w:val="100"/>
          <w:position w:val="0"/>
          <w:sz w:val="18"/>
          <w:u w:val="none"/>
        </w:rPr>
        <w:t>12</w:t>
      </w:r>
    </w:p>
    <w:p>
      <w:pPr>
        <w:widowControl/>
        <w:jc w:val="left"/>
        <w:sectPr>
          <w:type w:val="nextPage"/>
          <w:pgSz w:w="11906" w:h="16838"/>
          <w:pgMar w:top="1097" w:right="713" w:bottom="857" w:left="1073" w:header="0" w:footer="0" w:gutter="0"/>
          <w:pgNumType w:start="76"/>
          <w:cols w:num="1" w:space="708" w:equalWidth="0">
            <w:col w:w="10120" w:space="0"/>
          </w:cols>
          <w:titlePg w:val="0"/>
          <w:docGrid w:type="lines" w:linePitch="312" w:charSpace="0"/>
        </w:sectPr>
      </w:pPr>
    </w:p>
    <w:p>
      <w:pPr>
        <w:spacing w:before="0" w:after="0" w:line="240" w:lineRule="exact"/>
      </w:pPr>
      <w:bookmarkStart w:id="19" w:name="19"/>
      <w:bookmarkEnd w:id="19"/>
    </w:p>
    <w:p>
      <w:pPr>
        <w:spacing w:before="0" w:after="0" w:line="324" w:lineRule="exact"/>
        <w:ind w:left="449" w:firstLine="7464"/>
        <w:jc w:val="left"/>
      </w:pPr>
      <w:r>
        <w:pict>
          <v:shape id="_x0000_s2079" o:spid="_x0000_s1053" type="#_x0000_t202" style="width:332pt;height:53pt;margin-top:397.7pt;margin-left:141.65pt;mso-height-relative:page;mso-position-horizontal-relative:page;mso-position-vertical-relative:page;mso-width-relative:page;position:absolute;z-index:-251629568"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1793.7-2023</w:t>
      </w:r>
    </w:p>
    <w:p>
      <w:pPr>
        <w:spacing w:before="0" w:after="0" w:line="240" w:lineRule="exact"/>
        <w:ind w:left="449" w:firstLine="7464"/>
      </w:pPr>
    </w:p>
    <w:p>
      <w:pPr>
        <w:spacing w:before="0" w:after="0" w:line="240" w:lineRule="exact"/>
        <w:ind w:left="449" w:firstLine="7464"/>
      </w:pPr>
    </w:p>
    <w:p>
      <w:pPr>
        <w:spacing w:before="0" w:after="0" w:line="240" w:lineRule="exact"/>
        <w:ind w:left="449" w:firstLine="7464"/>
      </w:pPr>
    </w:p>
    <w:p>
      <w:pPr>
        <w:spacing w:before="0" w:after="0" w:line="289" w:lineRule="exact"/>
        <w:ind w:left="449" w:firstLine="0"/>
        <w:jc w:val="left"/>
      </w:pPr>
      <w:r>
        <w:rPr>
          <w:rFonts w:ascii="宋体" w:hAnsi="宋体" w:cs="宋体"/>
          <w:color w:val="000000"/>
          <w:spacing w:val="-5"/>
          <w:w w:val="100"/>
          <w:position w:val="0"/>
          <w:sz w:val="21"/>
          <w:u w:val="none"/>
        </w:rPr>
        <w:t>安全策略制定、威胁建模、安全编码规范设计、事件响应计划制定、安全评价等信息系统开发流程设计、</w:t>
      </w:r>
    </w:p>
    <w:p>
      <w:pPr>
        <w:spacing w:before="0" w:after="0" w:line="312" w:lineRule="exact"/>
        <w:ind w:left="449" w:firstLine="0"/>
        <w:jc w:val="left"/>
      </w:pPr>
      <w:r>
        <w:rPr>
          <w:rFonts w:ascii="宋体" w:eastAsia="宋体" w:hAnsi="宋体" w:cs="宋体"/>
          <w:color w:val="000000"/>
          <w:spacing w:val="0"/>
          <w:w w:val="100"/>
          <w:position w:val="0"/>
          <w:sz w:val="21"/>
          <w:u w:val="none"/>
        </w:rPr>
        <w:t>开发信息安全系统或产品，并可按照GB/T</w:t>
      </w:r>
      <w:r>
        <w:rPr>
          <w:rFonts w:ascii="Calibri" w:hAnsi="Calibri" w:cs="Calibri"/>
          <w:color w:val="000000"/>
          <w:spacing w:val="0"/>
          <w:w w:val="224"/>
          <w:sz w:val="21"/>
          <w:u w:val="none"/>
        </w:rPr>
        <w:t> </w:t>
      </w:r>
      <w:r>
        <w:rPr>
          <w:rFonts w:ascii="宋体" w:eastAsia="宋体" w:hAnsi="宋体" w:cs="宋体"/>
          <w:color w:val="000000"/>
          <w:spacing w:val="0"/>
          <w:w w:val="100"/>
          <w:position w:val="0"/>
          <w:sz w:val="21"/>
          <w:u w:val="none"/>
        </w:rPr>
        <w:t>38674-2020提出的应用软件安全编程通用框架的要求，采取</w:t>
      </w:r>
    </w:p>
    <w:p>
      <w:pPr>
        <w:spacing w:before="0" w:after="0" w:line="312" w:lineRule="exact"/>
        <w:ind w:left="449" w:firstLine="0"/>
        <w:jc w:val="left"/>
      </w:pPr>
      <w:r>
        <w:rPr>
          <w:rFonts w:ascii="宋体" w:eastAsia="宋体" w:hAnsi="宋体" w:cs="宋体"/>
          <w:color w:val="000000"/>
          <w:spacing w:val="-3"/>
          <w:w w:val="100"/>
          <w:position w:val="0"/>
          <w:sz w:val="21"/>
          <w:u w:val="none"/>
        </w:rPr>
        <w:t>相应的措施保障信息安全系统或产品的安全性，以满足需方特定的安全需求并最大程度地减少信息安全</w:t>
      </w:r>
    </w:p>
    <w:p>
      <w:pPr>
        <w:spacing w:before="0" w:after="0" w:line="312" w:lineRule="exact"/>
        <w:ind w:left="449" w:firstLine="0"/>
        <w:jc w:val="left"/>
      </w:pPr>
      <w:r>
        <w:rPr>
          <w:rFonts w:ascii="宋体" w:hAnsi="宋体" w:cs="宋体"/>
          <w:color w:val="000000"/>
          <w:spacing w:val="-1"/>
          <w:w w:val="100"/>
          <w:position w:val="0"/>
          <w:sz w:val="21"/>
          <w:u w:val="none"/>
        </w:rPr>
        <w:t>系统或产品的安全缺陷。信息安全设计与开发也可以基于已有的信息安全系统或产品进行二次开发。</w:t>
      </w:r>
    </w:p>
    <w:p>
      <w:pPr>
        <w:spacing w:before="0" w:after="0" w:line="240" w:lineRule="exact"/>
        <w:ind w:left="449" w:firstLine="0"/>
      </w:pPr>
    </w:p>
    <w:p>
      <w:pPr>
        <w:spacing w:before="0" w:after="0" w:line="231" w:lineRule="exact"/>
        <w:ind w:left="449" w:firstLine="0"/>
        <w:jc w:val="left"/>
      </w:pPr>
      <w:r>
        <w:rPr>
          <w:rFonts w:ascii="黑体" w:hAnsi="黑体" w:cs="黑体"/>
          <w:color w:val="000000"/>
          <w:spacing w:val="-1"/>
          <w:w w:val="100"/>
          <w:position w:val="0"/>
          <w:sz w:val="21"/>
          <w:u w:val="none"/>
        </w:rPr>
        <w:t>12.2</w:t>
      </w:r>
      <w:r>
        <w:rPr>
          <w:rFonts w:ascii="Calibri" w:hAnsi="Calibri" w:cs="Calibri"/>
          <w:color w:val="000000"/>
          <w:spacing w:val="0"/>
          <w:w w:val="386"/>
          <w:sz w:val="24"/>
          <w:u w:val="none"/>
        </w:rPr>
        <w:t> </w:t>
      </w:r>
      <w:r>
        <w:rPr>
          <w:rFonts w:ascii="黑体" w:eastAsia="黑体" w:hAnsi="黑体" w:cs="黑体"/>
          <w:color w:val="000000"/>
          <w:spacing w:val="-2"/>
          <w:w w:val="100"/>
          <w:position w:val="0"/>
          <w:sz w:val="21"/>
          <w:u w:val="none"/>
        </w:rPr>
        <w:t>等级</w:t>
      </w:r>
    </w:p>
    <w:p>
      <w:pPr>
        <w:spacing w:before="0" w:after="0" w:line="240" w:lineRule="exact"/>
        <w:ind w:left="449" w:firstLine="0"/>
      </w:pPr>
    </w:p>
    <w:p>
      <w:pPr>
        <w:spacing w:before="0" w:after="0" w:line="225" w:lineRule="exact"/>
        <w:ind w:left="449" w:firstLine="420"/>
        <w:jc w:val="left"/>
      </w:pPr>
      <w:r>
        <w:rPr>
          <w:rFonts w:ascii="宋体" w:hAnsi="宋体" w:cs="宋体"/>
          <w:color w:val="000000"/>
          <w:spacing w:val="-5"/>
          <w:w w:val="100"/>
          <w:position w:val="0"/>
          <w:sz w:val="21"/>
          <w:u w:val="none"/>
        </w:rPr>
        <w:t>信息安全设计与开发设4个等级，即：职业资格6级（高级信息安全设计与开发师、正高级工程师）、</w:t>
      </w:r>
    </w:p>
    <w:p>
      <w:pPr>
        <w:spacing w:before="0" w:after="0" w:line="312" w:lineRule="exact"/>
        <w:ind w:left="449" w:firstLine="0"/>
        <w:jc w:val="left"/>
      </w:pPr>
      <w:r>
        <w:rPr>
          <w:rFonts w:ascii="宋体" w:hAnsi="宋体" w:cs="宋体"/>
          <w:color w:val="000000"/>
          <w:spacing w:val="-3"/>
          <w:w w:val="100"/>
          <w:position w:val="0"/>
          <w:sz w:val="21"/>
          <w:u w:val="none"/>
        </w:rPr>
        <w:t>职业资格5级（信息安全设计与开发师、高级工程师）、职业资格4级（助理信息安全设计与开发师、工</w:t>
      </w:r>
    </w:p>
    <w:p>
      <w:pPr>
        <w:spacing w:before="0" w:after="0" w:line="312" w:lineRule="exact"/>
        <w:ind w:left="449" w:firstLine="0"/>
        <w:jc w:val="left"/>
      </w:pPr>
      <w:r>
        <w:rPr>
          <w:rFonts w:ascii="宋体" w:hAnsi="宋体" w:cs="宋体"/>
          <w:color w:val="000000"/>
          <w:spacing w:val="-1"/>
          <w:w w:val="100"/>
          <w:position w:val="0"/>
          <w:sz w:val="21"/>
          <w:u w:val="none"/>
        </w:rPr>
        <w:t>程师）和职业资格3级（信息安全设计与开发员、程序员）。</w:t>
      </w:r>
    </w:p>
    <w:p>
      <w:pPr>
        <w:spacing w:before="0" w:after="0" w:line="240" w:lineRule="exact"/>
        <w:ind w:left="449" w:firstLine="0"/>
      </w:pPr>
    </w:p>
    <w:p>
      <w:pPr>
        <w:spacing w:before="0" w:after="0" w:line="231" w:lineRule="exact"/>
        <w:ind w:left="449" w:firstLine="0"/>
        <w:jc w:val="left"/>
      </w:pPr>
      <w:r>
        <w:rPr>
          <w:rFonts w:ascii="黑体" w:hAnsi="黑体" w:cs="黑体"/>
          <w:color w:val="000000"/>
          <w:spacing w:val="-1"/>
          <w:w w:val="100"/>
          <w:position w:val="0"/>
          <w:sz w:val="21"/>
          <w:u w:val="none"/>
        </w:rPr>
        <w:t>12.3</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申报条件</w:t>
      </w:r>
    </w:p>
    <w:p>
      <w:pPr>
        <w:spacing w:before="0" w:after="0" w:line="240" w:lineRule="exact"/>
        <w:ind w:left="449" w:firstLine="0"/>
      </w:pPr>
    </w:p>
    <w:p>
      <w:pPr>
        <w:spacing w:before="0" w:after="0" w:line="225" w:lineRule="exact"/>
        <w:ind w:left="449" w:firstLine="420"/>
        <w:jc w:val="left"/>
      </w:pPr>
      <w:r>
        <w:rPr>
          <w:rFonts w:ascii="宋体" w:eastAsia="宋体" w:hAnsi="宋体" w:cs="宋体"/>
          <w:color w:val="000000"/>
          <w:spacing w:val="-1"/>
          <w:w w:val="100"/>
          <w:position w:val="0"/>
          <w:sz w:val="21"/>
          <w:u w:val="none"/>
        </w:rPr>
        <w:t>申报信息安全设计与开发各等级职业资格，应符合以下条件之一：</w:t>
      </w:r>
    </w:p>
    <w:p>
      <w:pPr>
        <w:tabs>
          <w:tab w:val="left" w:pos="1289"/>
        </w:tabs>
        <w:spacing w:before="0" w:after="0" w:line="312" w:lineRule="exact"/>
        <w:ind w:left="449" w:firstLine="362"/>
        <w:jc w:val="left"/>
      </w:pPr>
      <w:r>
        <w:rPr>
          <w:rFonts w:ascii="宋体" w:hAnsi="宋体" w:cs="宋体"/>
          <w:color w:val="000000"/>
          <w:spacing w:val="-2"/>
          <w:w w:val="100"/>
          <w:position w:val="0"/>
          <w:sz w:val="21"/>
          <w:u w:val="none"/>
        </w:rPr>
        <w:t>a)</w:t>
      </w:r>
      <w:r>
        <w:rPr>
          <w:rFonts w:cs="Calibri"/>
          <w:color w:val="000000"/>
          <w:spacing w:val="-1"/>
          <w:w w:val="100"/>
          <w:u w:val="none"/>
        </w:rPr>
        <w:tab/>
      </w:r>
      <w:r>
        <w:rPr>
          <w:rFonts w:ascii="宋体" w:eastAsia="宋体" w:hAnsi="宋体" w:cs="宋体"/>
          <w:color w:val="000000"/>
          <w:spacing w:val="-1"/>
          <w:w w:val="100"/>
          <w:position w:val="0"/>
          <w:sz w:val="21"/>
          <w:u w:val="none"/>
        </w:rPr>
        <w:t>职业资格6级：</w:t>
      </w:r>
    </w:p>
    <w:p>
      <w:pPr>
        <w:spacing w:before="0" w:after="0" w:line="312" w:lineRule="exact"/>
        <w:ind w:left="449" w:firstLine="850"/>
        <w:jc w:val="left"/>
      </w:pPr>
      <w:r>
        <w:rPr>
          <w:rFonts w:ascii="宋体" w:hAnsi="宋体" w:cs="宋体"/>
          <w:color w:val="000000"/>
          <w:spacing w:val="-2"/>
          <w:w w:val="100"/>
          <w:position w:val="0"/>
          <w:sz w:val="21"/>
          <w:u w:val="none"/>
        </w:rPr>
        <w:t>1)</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获得国家计算机技术与软件专业技术资格（水平）考试相关高级资格，并连续从事本职</w:t>
      </w:r>
    </w:p>
    <w:p>
      <w:pPr>
        <w:spacing w:before="0" w:after="0" w:line="312" w:lineRule="exact"/>
        <w:ind w:left="449" w:firstLine="1274"/>
        <w:jc w:val="left"/>
      </w:pPr>
      <w:r>
        <w:rPr>
          <w:rFonts w:ascii="宋体" w:eastAsia="宋体" w:hAnsi="宋体" w:cs="宋体"/>
          <w:color w:val="000000"/>
          <w:spacing w:val="-1"/>
          <w:w w:val="100"/>
          <w:position w:val="0"/>
          <w:sz w:val="21"/>
          <w:u w:val="none"/>
        </w:rPr>
        <w:t>业工作</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5</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449" w:firstLine="850"/>
        <w:jc w:val="left"/>
      </w:pPr>
      <w:r>
        <w:rPr>
          <w:rFonts w:ascii="宋体" w:hAnsi="宋体" w:cs="宋体"/>
          <w:color w:val="000000"/>
          <w:spacing w:val="-2"/>
          <w:w w:val="100"/>
          <w:position w:val="0"/>
          <w:sz w:val="21"/>
          <w:u w:val="none"/>
        </w:rPr>
        <w:t>2)</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具有与从事本职业相关的专业领域硕士以上学历，并连续从事本职相关工作</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5</w:t>
      </w:r>
      <w:r>
        <w:rPr>
          <w:rFonts w:ascii="Calibri" w:hAnsi="Calibri" w:cs="Calibri"/>
          <w:color w:val="000000"/>
          <w:spacing w:val="3"/>
          <w:w w:val="100"/>
          <w:sz w:val="21"/>
          <w:u w:val="none"/>
        </w:rPr>
        <w:t> </w:t>
      </w:r>
      <w:r>
        <w:rPr>
          <w:rFonts w:ascii="宋体" w:eastAsia="宋体" w:hAnsi="宋体" w:cs="宋体"/>
          <w:color w:val="000000"/>
          <w:spacing w:val="0"/>
          <w:w w:val="100"/>
          <w:position w:val="0"/>
          <w:sz w:val="21"/>
          <w:u w:val="none"/>
        </w:rPr>
        <w:t>年以上，</w:t>
      </w:r>
    </w:p>
    <w:p>
      <w:pPr>
        <w:spacing w:before="0" w:after="0" w:line="312" w:lineRule="exact"/>
        <w:ind w:left="449" w:firstLine="1274"/>
        <w:jc w:val="left"/>
      </w:pPr>
      <w:r>
        <w:rPr>
          <w:rFonts w:ascii="宋体" w:eastAsia="宋体" w:hAnsi="宋体" w:cs="宋体"/>
          <w:color w:val="000000"/>
          <w:spacing w:val="-1"/>
          <w:w w:val="100"/>
          <w:position w:val="0"/>
          <w:sz w:val="21"/>
          <w:u w:val="none"/>
        </w:rPr>
        <w:t>并获得认可的业务能力；</w:t>
      </w:r>
    </w:p>
    <w:p>
      <w:pPr>
        <w:spacing w:before="0" w:after="0" w:line="312" w:lineRule="exact"/>
        <w:ind w:left="449" w:firstLine="850"/>
        <w:jc w:val="left"/>
      </w:pPr>
      <w:r>
        <w:rPr>
          <w:rFonts w:ascii="宋体" w:hAnsi="宋体" w:cs="宋体"/>
          <w:color w:val="000000"/>
          <w:spacing w:val="-2"/>
          <w:w w:val="100"/>
          <w:position w:val="0"/>
          <w:sz w:val="21"/>
          <w:u w:val="none"/>
        </w:rPr>
        <w:t>3)</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取得信息安全设计与开发师（高级工程师）职业资格</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3"/>
          <w:w w:val="100"/>
          <w:sz w:val="21"/>
          <w:u w:val="none"/>
        </w:rPr>
        <w:t> </w:t>
      </w:r>
      <w:r>
        <w:rPr>
          <w:rFonts w:ascii="宋体" w:hAnsi="宋体" w:cs="宋体"/>
          <w:color w:val="000000"/>
          <w:spacing w:val="-1"/>
          <w:w w:val="100"/>
          <w:position w:val="0"/>
          <w:sz w:val="21"/>
          <w:u w:val="none"/>
        </w:rPr>
        <w:t>年以上。</w:t>
      </w:r>
    </w:p>
    <w:p>
      <w:pPr>
        <w:tabs>
          <w:tab w:val="left" w:pos="1289"/>
        </w:tabs>
        <w:spacing w:before="0" w:after="0" w:line="312" w:lineRule="exact"/>
        <w:ind w:left="449" w:firstLine="362"/>
        <w:jc w:val="left"/>
      </w:pPr>
      <w:r>
        <w:rPr>
          <w:rFonts w:ascii="宋体" w:hAnsi="宋体" w:cs="宋体"/>
          <w:color w:val="000000"/>
          <w:spacing w:val="-2"/>
          <w:w w:val="100"/>
          <w:position w:val="0"/>
          <w:sz w:val="21"/>
          <w:u w:val="none"/>
        </w:rPr>
        <w:t>b)</w:t>
      </w:r>
      <w:r>
        <w:rPr>
          <w:rFonts w:cs="Calibri"/>
          <w:color w:val="000000"/>
          <w:spacing w:val="-2"/>
          <w:w w:val="100"/>
          <w:u w:val="none"/>
        </w:rPr>
        <w:tab/>
      </w:r>
      <w:r>
        <w:rPr>
          <w:rFonts w:ascii="宋体" w:eastAsia="宋体" w:hAnsi="宋体" w:cs="宋体"/>
          <w:color w:val="000000"/>
          <w:spacing w:val="-1"/>
          <w:w w:val="100"/>
          <w:position w:val="0"/>
          <w:sz w:val="21"/>
          <w:u w:val="none"/>
        </w:rPr>
        <w:t>职业资格5级：</w:t>
      </w:r>
    </w:p>
    <w:p>
      <w:pPr>
        <w:spacing w:before="0" w:after="0" w:line="312" w:lineRule="exact"/>
        <w:ind w:left="449" w:firstLine="850"/>
        <w:jc w:val="left"/>
      </w:pPr>
      <w:r>
        <w:rPr>
          <w:rFonts w:ascii="宋体" w:hAnsi="宋体" w:cs="宋体"/>
          <w:color w:val="000000"/>
          <w:spacing w:val="-2"/>
          <w:w w:val="100"/>
          <w:position w:val="0"/>
          <w:sz w:val="21"/>
          <w:u w:val="none"/>
        </w:rPr>
        <w:t>1)</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获</w:t>
      </w:r>
      <w:r>
        <w:rPr>
          <w:rFonts w:ascii="宋体" w:eastAsia="宋体" w:hAnsi="宋体" w:cs="宋体"/>
          <w:color w:val="000000"/>
          <w:spacing w:val="0"/>
          <w:w w:val="100"/>
          <w:position w:val="0"/>
          <w:sz w:val="21"/>
          <w:u w:val="none"/>
        </w:rPr>
        <w:t>得国家计</w:t>
      </w:r>
      <w:r>
        <w:rPr>
          <w:rFonts w:ascii="宋体" w:eastAsia="宋体" w:hAnsi="宋体" w:cs="宋体"/>
          <w:color w:val="000000"/>
          <w:spacing w:val="-2"/>
          <w:w w:val="100"/>
          <w:position w:val="0"/>
          <w:sz w:val="21"/>
          <w:u w:val="none"/>
        </w:rPr>
        <w:t>算</w:t>
      </w:r>
      <w:r>
        <w:rPr>
          <w:rFonts w:ascii="宋体" w:eastAsia="宋体" w:hAnsi="宋体" w:cs="宋体"/>
          <w:color w:val="000000"/>
          <w:spacing w:val="0"/>
          <w:w w:val="100"/>
          <w:position w:val="0"/>
          <w:sz w:val="21"/>
          <w:u w:val="none"/>
        </w:rPr>
        <w:t>机技术与</w:t>
      </w:r>
      <w:r>
        <w:rPr>
          <w:rFonts w:ascii="宋体" w:eastAsia="宋体" w:hAnsi="宋体" w:cs="宋体"/>
          <w:color w:val="000000"/>
          <w:spacing w:val="-2"/>
          <w:w w:val="100"/>
          <w:position w:val="0"/>
          <w:sz w:val="21"/>
          <w:u w:val="none"/>
        </w:rPr>
        <w:t>软</w:t>
      </w:r>
      <w:r>
        <w:rPr>
          <w:rFonts w:ascii="宋体" w:eastAsia="宋体" w:hAnsi="宋体" w:cs="宋体"/>
          <w:color w:val="000000"/>
          <w:spacing w:val="0"/>
          <w:w w:val="100"/>
          <w:position w:val="0"/>
          <w:sz w:val="21"/>
          <w:u w:val="none"/>
        </w:rPr>
        <w:t>件专业技</w:t>
      </w:r>
      <w:r>
        <w:rPr>
          <w:rFonts w:ascii="宋体" w:eastAsia="宋体" w:hAnsi="宋体" w:cs="宋体"/>
          <w:color w:val="000000"/>
          <w:spacing w:val="-2"/>
          <w:w w:val="100"/>
          <w:position w:val="0"/>
          <w:sz w:val="21"/>
          <w:u w:val="none"/>
        </w:rPr>
        <w:t>术</w:t>
      </w:r>
      <w:r>
        <w:rPr>
          <w:rFonts w:ascii="宋体" w:eastAsia="宋体" w:hAnsi="宋体" w:cs="宋体"/>
          <w:color w:val="000000"/>
          <w:spacing w:val="0"/>
          <w:w w:val="100"/>
          <w:position w:val="0"/>
          <w:sz w:val="21"/>
          <w:u w:val="none"/>
        </w:rPr>
        <w:t>资格（水</w:t>
      </w:r>
      <w:r>
        <w:rPr>
          <w:rFonts w:ascii="宋体" w:eastAsia="宋体" w:hAnsi="宋体" w:cs="宋体"/>
          <w:color w:val="000000"/>
          <w:spacing w:val="-2"/>
          <w:w w:val="100"/>
          <w:position w:val="0"/>
          <w:sz w:val="21"/>
          <w:u w:val="none"/>
        </w:rPr>
        <w:t>平</w:t>
      </w:r>
      <w:r>
        <w:rPr>
          <w:rFonts w:ascii="宋体" w:eastAsia="宋体" w:hAnsi="宋体" w:cs="宋体"/>
          <w:color w:val="000000"/>
          <w:spacing w:val="0"/>
          <w:w w:val="100"/>
          <w:position w:val="0"/>
          <w:sz w:val="21"/>
          <w:u w:val="none"/>
        </w:rPr>
        <w:t>）考试相</w:t>
      </w:r>
      <w:r>
        <w:rPr>
          <w:rFonts w:ascii="宋体" w:eastAsia="宋体" w:hAnsi="宋体" w:cs="宋体"/>
          <w:color w:val="000000"/>
          <w:spacing w:val="-2"/>
          <w:w w:val="100"/>
          <w:position w:val="0"/>
          <w:sz w:val="21"/>
          <w:u w:val="none"/>
        </w:rPr>
        <w:t>关</w:t>
      </w:r>
      <w:r>
        <w:rPr>
          <w:rFonts w:ascii="宋体" w:eastAsia="宋体" w:hAnsi="宋体" w:cs="宋体"/>
          <w:color w:val="000000"/>
          <w:spacing w:val="0"/>
          <w:w w:val="100"/>
          <w:position w:val="0"/>
          <w:sz w:val="21"/>
          <w:u w:val="none"/>
        </w:rPr>
        <w:t>高级</w:t>
      </w:r>
      <w:r>
        <w:rPr>
          <w:rFonts w:ascii="宋体" w:eastAsia="宋体" w:hAnsi="宋体" w:cs="宋体"/>
          <w:color w:val="000000"/>
          <w:spacing w:val="-2"/>
          <w:w w:val="100"/>
          <w:position w:val="0"/>
          <w:sz w:val="21"/>
          <w:u w:val="none"/>
        </w:rPr>
        <w:t>资</w:t>
      </w:r>
      <w:r>
        <w:rPr>
          <w:rFonts w:ascii="宋体" w:eastAsia="宋体" w:hAnsi="宋体" w:cs="宋体"/>
          <w:color w:val="000000"/>
          <w:spacing w:val="0"/>
          <w:w w:val="100"/>
          <w:position w:val="0"/>
          <w:sz w:val="21"/>
          <w:u w:val="none"/>
        </w:rPr>
        <w:t>格，并连</w:t>
      </w:r>
      <w:r>
        <w:rPr>
          <w:rFonts w:ascii="宋体" w:eastAsia="宋体" w:hAnsi="宋体" w:cs="宋体"/>
          <w:color w:val="000000"/>
          <w:spacing w:val="-2"/>
          <w:w w:val="100"/>
          <w:position w:val="0"/>
          <w:sz w:val="21"/>
          <w:u w:val="none"/>
        </w:rPr>
        <w:t>续</w:t>
      </w:r>
      <w:r>
        <w:rPr>
          <w:rFonts w:ascii="宋体" w:eastAsia="宋体" w:hAnsi="宋体" w:cs="宋体"/>
          <w:color w:val="000000"/>
          <w:spacing w:val="0"/>
          <w:w w:val="100"/>
          <w:position w:val="0"/>
          <w:sz w:val="21"/>
          <w:u w:val="none"/>
        </w:rPr>
        <w:t>从事本职</w:t>
      </w:r>
    </w:p>
    <w:p>
      <w:pPr>
        <w:spacing w:before="0" w:after="0" w:line="312" w:lineRule="exact"/>
        <w:ind w:left="449" w:firstLine="1274"/>
        <w:jc w:val="left"/>
      </w:pPr>
      <w:r>
        <w:rPr>
          <w:rFonts w:ascii="宋体" w:eastAsia="宋体" w:hAnsi="宋体" w:cs="宋体"/>
          <w:color w:val="000000"/>
          <w:spacing w:val="-1"/>
          <w:w w:val="100"/>
          <w:position w:val="0"/>
          <w:sz w:val="21"/>
          <w:u w:val="none"/>
        </w:rPr>
        <w:t>业工作</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449" w:firstLine="850"/>
        <w:jc w:val="left"/>
      </w:pPr>
      <w:r>
        <w:rPr>
          <w:rFonts w:ascii="宋体" w:hAnsi="宋体" w:cs="宋体"/>
          <w:color w:val="000000"/>
          <w:spacing w:val="-2"/>
          <w:w w:val="100"/>
          <w:position w:val="0"/>
          <w:sz w:val="21"/>
          <w:u w:val="none"/>
        </w:rPr>
        <w:t>2)</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具</w:t>
      </w:r>
      <w:r>
        <w:rPr>
          <w:rFonts w:ascii="宋体" w:eastAsia="宋体" w:hAnsi="宋体" w:cs="宋体"/>
          <w:color w:val="000000"/>
          <w:spacing w:val="0"/>
          <w:w w:val="100"/>
          <w:position w:val="0"/>
          <w:sz w:val="21"/>
          <w:u w:val="none"/>
        </w:rPr>
        <w:t>有与从事</w:t>
      </w:r>
      <w:r>
        <w:rPr>
          <w:rFonts w:ascii="宋体" w:eastAsia="宋体" w:hAnsi="宋体" w:cs="宋体"/>
          <w:color w:val="000000"/>
          <w:spacing w:val="-2"/>
          <w:w w:val="100"/>
          <w:position w:val="0"/>
          <w:sz w:val="21"/>
          <w:u w:val="none"/>
        </w:rPr>
        <w:t>本</w:t>
      </w:r>
      <w:r>
        <w:rPr>
          <w:rFonts w:ascii="宋体" w:eastAsia="宋体" w:hAnsi="宋体" w:cs="宋体"/>
          <w:color w:val="000000"/>
          <w:spacing w:val="0"/>
          <w:w w:val="100"/>
          <w:position w:val="0"/>
          <w:sz w:val="21"/>
          <w:u w:val="none"/>
        </w:rPr>
        <w:t>职业相关</w:t>
      </w:r>
      <w:r>
        <w:rPr>
          <w:rFonts w:ascii="宋体" w:eastAsia="宋体" w:hAnsi="宋体" w:cs="宋体"/>
          <w:color w:val="000000"/>
          <w:spacing w:val="-2"/>
          <w:w w:val="100"/>
          <w:position w:val="0"/>
          <w:sz w:val="21"/>
          <w:u w:val="none"/>
        </w:rPr>
        <w:t>的</w:t>
      </w:r>
      <w:r>
        <w:rPr>
          <w:rFonts w:ascii="宋体" w:eastAsia="宋体" w:hAnsi="宋体" w:cs="宋体"/>
          <w:color w:val="000000"/>
          <w:spacing w:val="0"/>
          <w:w w:val="100"/>
          <w:position w:val="0"/>
          <w:sz w:val="21"/>
          <w:u w:val="none"/>
        </w:rPr>
        <w:t>专业领域</w:t>
      </w:r>
      <w:r>
        <w:rPr>
          <w:rFonts w:ascii="宋体" w:eastAsia="宋体" w:hAnsi="宋体" w:cs="宋体"/>
          <w:color w:val="000000"/>
          <w:spacing w:val="-2"/>
          <w:w w:val="100"/>
          <w:position w:val="0"/>
          <w:sz w:val="21"/>
          <w:u w:val="none"/>
        </w:rPr>
        <w:t>硕</w:t>
      </w:r>
      <w:r>
        <w:rPr>
          <w:rFonts w:ascii="宋体" w:eastAsia="宋体" w:hAnsi="宋体" w:cs="宋体"/>
          <w:color w:val="000000"/>
          <w:spacing w:val="0"/>
          <w:w w:val="100"/>
          <w:position w:val="0"/>
          <w:sz w:val="21"/>
          <w:u w:val="none"/>
        </w:rPr>
        <w:t>士以上学</w:t>
      </w:r>
      <w:r>
        <w:rPr>
          <w:rFonts w:ascii="宋体" w:eastAsia="宋体" w:hAnsi="宋体" w:cs="宋体"/>
          <w:color w:val="000000"/>
          <w:spacing w:val="-2"/>
          <w:w w:val="100"/>
          <w:position w:val="0"/>
          <w:sz w:val="21"/>
          <w:u w:val="none"/>
        </w:rPr>
        <w:t>历</w:t>
      </w:r>
      <w:r>
        <w:rPr>
          <w:rFonts w:ascii="宋体" w:eastAsia="宋体" w:hAnsi="宋体" w:cs="宋体"/>
          <w:color w:val="000000"/>
          <w:spacing w:val="0"/>
          <w:w w:val="100"/>
          <w:position w:val="0"/>
          <w:sz w:val="21"/>
          <w:u w:val="none"/>
        </w:rPr>
        <w:t>，并连续</w:t>
      </w:r>
      <w:r>
        <w:rPr>
          <w:rFonts w:ascii="宋体" w:eastAsia="宋体" w:hAnsi="宋体" w:cs="宋体"/>
          <w:color w:val="000000"/>
          <w:spacing w:val="-2"/>
          <w:w w:val="100"/>
          <w:position w:val="0"/>
          <w:sz w:val="21"/>
          <w:u w:val="none"/>
        </w:rPr>
        <w:t>从</w:t>
      </w:r>
      <w:r>
        <w:rPr>
          <w:rFonts w:ascii="宋体" w:eastAsia="宋体" w:hAnsi="宋体" w:cs="宋体"/>
          <w:color w:val="000000"/>
          <w:spacing w:val="0"/>
          <w:w w:val="100"/>
          <w:position w:val="0"/>
          <w:sz w:val="21"/>
          <w:u w:val="none"/>
        </w:rPr>
        <w:t>事本</w:t>
      </w:r>
      <w:r>
        <w:rPr>
          <w:rFonts w:ascii="宋体" w:eastAsia="宋体" w:hAnsi="宋体" w:cs="宋体"/>
          <w:color w:val="000000"/>
          <w:spacing w:val="-2"/>
          <w:w w:val="100"/>
          <w:position w:val="0"/>
          <w:sz w:val="21"/>
          <w:u w:val="none"/>
        </w:rPr>
        <w:t>职</w:t>
      </w:r>
      <w:r>
        <w:rPr>
          <w:rFonts w:ascii="宋体" w:eastAsia="宋体" w:hAnsi="宋体" w:cs="宋体"/>
          <w:color w:val="000000"/>
          <w:spacing w:val="0"/>
          <w:w w:val="100"/>
          <w:position w:val="0"/>
          <w:sz w:val="21"/>
          <w:u w:val="none"/>
        </w:rPr>
        <w:t>相关工作</w:t>
      </w:r>
      <w:r>
        <w:rPr>
          <w:rFonts w:ascii="Calibri" w:hAnsi="Calibri" w:cs="Calibri"/>
          <w:color w:val="000000"/>
          <w:spacing w:val="9"/>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7"/>
          <w:w w:val="100"/>
          <w:sz w:val="21"/>
          <w:u w:val="none"/>
        </w:rPr>
        <w:t> </w:t>
      </w:r>
      <w:r>
        <w:rPr>
          <w:rFonts w:ascii="宋体" w:eastAsia="宋体" w:hAnsi="宋体" w:cs="宋体"/>
          <w:color w:val="000000"/>
          <w:spacing w:val="-2"/>
          <w:w w:val="100"/>
          <w:position w:val="0"/>
          <w:sz w:val="21"/>
          <w:u w:val="none"/>
        </w:rPr>
        <w:t>年</w:t>
      </w:r>
      <w:r>
        <w:rPr>
          <w:rFonts w:ascii="宋体" w:eastAsia="宋体" w:hAnsi="宋体" w:cs="宋体"/>
          <w:color w:val="000000"/>
          <w:spacing w:val="0"/>
          <w:w w:val="100"/>
          <w:position w:val="0"/>
          <w:sz w:val="21"/>
          <w:u w:val="none"/>
        </w:rPr>
        <w:t>以上</w:t>
      </w:r>
      <w:r>
        <w:rPr>
          <w:rFonts w:ascii="宋体" w:eastAsia="宋体" w:hAnsi="宋体" w:cs="宋体"/>
          <w:color w:val="000000"/>
          <w:spacing w:val="-2"/>
          <w:w w:val="100"/>
          <w:position w:val="0"/>
          <w:sz w:val="21"/>
          <w:u w:val="none"/>
        </w:rPr>
        <w:t>，</w:t>
      </w:r>
    </w:p>
    <w:p>
      <w:pPr>
        <w:spacing w:before="0" w:after="0" w:line="312" w:lineRule="exact"/>
        <w:ind w:left="449" w:firstLine="1274"/>
        <w:jc w:val="left"/>
      </w:pPr>
      <w:r>
        <w:rPr>
          <w:rFonts w:ascii="宋体" w:eastAsia="宋体" w:hAnsi="宋体" w:cs="宋体"/>
          <w:color w:val="000000"/>
          <w:spacing w:val="-1"/>
          <w:w w:val="100"/>
          <w:position w:val="0"/>
          <w:sz w:val="21"/>
          <w:u w:val="none"/>
        </w:rPr>
        <w:t>并获得认可的业务能力；</w:t>
      </w:r>
    </w:p>
    <w:p>
      <w:pPr>
        <w:spacing w:before="0" w:after="0" w:line="312" w:lineRule="exact"/>
        <w:ind w:left="449" w:firstLine="850"/>
        <w:jc w:val="left"/>
      </w:pPr>
      <w:r>
        <w:rPr>
          <w:rFonts w:ascii="宋体" w:hAnsi="宋体" w:cs="宋体"/>
          <w:color w:val="000000"/>
          <w:spacing w:val="-2"/>
          <w:w w:val="100"/>
          <w:position w:val="0"/>
          <w:sz w:val="21"/>
          <w:u w:val="none"/>
        </w:rPr>
        <w:t>3)</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取得助理信息安全设计与开发师（工程师）职业资格</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3"/>
          <w:w w:val="100"/>
          <w:sz w:val="21"/>
          <w:u w:val="none"/>
        </w:rPr>
        <w:t> </w:t>
      </w:r>
      <w:r>
        <w:rPr>
          <w:rFonts w:ascii="宋体" w:hAnsi="宋体" w:cs="宋体"/>
          <w:color w:val="000000"/>
          <w:spacing w:val="-1"/>
          <w:w w:val="100"/>
          <w:position w:val="0"/>
          <w:sz w:val="21"/>
          <w:u w:val="none"/>
        </w:rPr>
        <w:t>年以上。</w:t>
      </w:r>
    </w:p>
    <w:p>
      <w:pPr>
        <w:tabs>
          <w:tab w:val="left" w:pos="1289"/>
        </w:tabs>
        <w:spacing w:before="0" w:after="0" w:line="312" w:lineRule="exact"/>
        <w:ind w:left="449" w:firstLine="362"/>
        <w:jc w:val="left"/>
      </w:pPr>
      <w:r>
        <w:rPr>
          <w:rFonts w:ascii="宋体" w:hAnsi="宋体" w:cs="宋体"/>
          <w:color w:val="000000"/>
          <w:spacing w:val="-2"/>
          <w:w w:val="100"/>
          <w:position w:val="0"/>
          <w:sz w:val="21"/>
          <w:u w:val="none"/>
        </w:rPr>
        <w:t>c)</w:t>
      </w:r>
      <w:r>
        <w:rPr>
          <w:rFonts w:cs="Calibri"/>
          <w:color w:val="000000"/>
          <w:spacing w:val="6"/>
          <w:w w:val="100"/>
          <w:u w:val="none"/>
        </w:rPr>
        <w:tab/>
      </w:r>
      <w:r>
        <w:rPr>
          <w:rFonts w:ascii="宋体" w:eastAsia="宋体" w:hAnsi="宋体" w:cs="宋体"/>
          <w:color w:val="000000"/>
          <w:spacing w:val="-1"/>
          <w:w w:val="100"/>
          <w:position w:val="0"/>
          <w:sz w:val="21"/>
          <w:u w:val="none"/>
        </w:rPr>
        <w:t>职业资格4级：</w:t>
      </w:r>
    </w:p>
    <w:p>
      <w:pPr>
        <w:spacing w:before="0" w:after="0" w:line="312" w:lineRule="exact"/>
        <w:ind w:left="449" w:firstLine="850"/>
        <w:jc w:val="left"/>
      </w:pPr>
      <w:r>
        <w:rPr>
          <w:rFonts w:ascii="宋体" w:hAnsi="宋体" w:cs="宋体"/>
          <w:color w:val="000000"/>
          <w:spacing w:val="-2"/>
          <w:w w:val="100"/>
          <w:position w:val="0"/>
          <w:sz w:val="21"/>
          <w:u w:val="none"/>
        </w:rPr>
        <w:t>1)</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获</w:t>
      </w:r>
      <w:r>
        <w:rPr>
          <w:rFonts w:ascii="宋体" w:eastAsia="宋体" w:hAnsi="宋体" w:cs="宋体"/>
          <w:color w:val="000000"/>
          <w:spacing w:val="0"/>
          <w:w w:val="100"/>
          <w:position w:val="0"/>
          <w:sz w:val="21"/>
          <w:u w:val="none"/>
        </w:rPr>
        <w:t>得国家计</w:t>
      </w:r>
      <w:r>
        <w:rPr>
          <w:rFonts w:ascii="宋体" w:eastAsia="宋体" w:hAnsi="宋体" w:cs="宋体"/>
          <w:color w:val="000000"/>
          <w:spacing w:val="-2"/>
          <w:w w:val="100"/>
          <w:position w:val="0"/>
          <w:sz w:val="21"/>
          <w:u w:val="none"/>
        </w:rPr>
        <w:t>算</w:t>
      </w:r>
      <w:r>
        <w:rPr>
          <w:rFonts w:ascii="宋体" w:eastAsia="宋体" w:hAnsi="宋体" w:cs="宋体"/>
          <w:color w:val="000000"/>
          <w:spacing w:val="0"/>
          <w:w w:val="100"/>
          <w:position w:val="0"/>
          <w:sz w:val="21"/>
          <w:u w:val="none"/>
        </w:rPr>
        <w:t>机技术与</w:t>
      </w:r>
      <w:r>
        <w:rPr>
          <w:rFonts w:ascii="宋体" w:eastAsia="宋体" w:hAnsi="宋体" w:cs="宋体"/>
          <w:color w:val="000000"/>
          <w:spacing w:val="-2"/>
          <w:w w:val="100"/>
          <w:position w:val="0"/>
          <w:sz w:val="21"/>
          <w:u w:val="none"/>
        </w:rPr>
        <w:t>软</w:t>
      </w:r>
      <w:r>
        <w:rPr>
          <w:rFonts w:ascii="宋体" w:eastAsia="宋体" w:hAnsi="宋体" w:cs="宋体"/>
          <w:color w:val="000000"/>
          <w:spacing w:val="0"/>
          <w:w w:val="100"/>
          <w:position w:val="0"/>
          <w:sz w:val="21"/>
          <w:u w:val="none"/>
        </w:rPr>
        <w:t>件专业技</w:t>
      </w:r>
      <w:r>
        <w:rPr>
          <w:rFonts w:ascii="宋体" w:eastAsia="宋体" w:hAnsi="宋体" w:cs="宋体"/>
          <w:color w:val="000000"/>
          <w:spacing w:val="-2"/>
          <w:w w:val="100"/>
          <w:position w:val="0"/>
          <w:sz w:val="21"/>
          <w:u w:val="none"/>
        </w:rPr>
        <w:t>术</w:t>
      </w:r>
      <w:r>
        <w:rPr>
          <w:rFonts w:ascii="宋体" w:eastAsia="宋体" w:hAnsi="宋体" w:cs="宋体"/>
          <w:color w:val="000000"/>
          <w:spacing w:val="0"/>
          <w:w w:val="100"/>
          <w:position w:val="0"/>
          <w:sz w:val="21"/>
          <w:u w:val="none"/>
        </w:rPr>
        <w:t>资格（水</w:t>
      </w:r>
      <w:r>
        <w:rPr>
          <w:rFonts w:ascii="宋体" w:eastAsia="宋体" w:hAnsi="宋体" w:cs="宋体"/>
          <w:color w:val="000000"/>
          <w:spacing w:val="-2"/>
          <w:w w:val="100"/>
          <w:position w:val="0"/>
          <w:sz w:val="21"/>
          <w:u w:val="none"/>
        </w:rPr>
        <w:t>平</w:t>
      </w:r>
      <w:r>
        <w:rPr>
          <w:rFonts w:ascii="宋体" w:eastAsia="宋体" w:hAnsi="宋体" w:cs="宋体"/>
          <w:color w:val="000000"/>
          <w:spacing w:val="0"/>
          <w:w w:val="100"/>
          <w:position w:val="0"/>
          <w:sz w:val="21"/>
          <w:u w:val="none"/>
        </w:rPr>
        <w:t>）考试相</w:t>
      </w:r>
      <w:r>
        <w:rPr>
          <w:rFonts w:ascii="宋体" w:eastAsia="宋体" w:hAnsi="宋体" w:cs="宋体"/>
          <w:color w:val="000000"/>
          <w:spacing w:val="-2"/>
          <w:w w:val="100"/>
          <w:position w:val="0"/>
          <w:sz w:val="21"/>
          <w:u w:val="none"/>
        </w:rPr>
        <w:t>关</w:t>
      </w:r>
      <w:r>
        <w:rPr>
          <w:rFonts w:ascii="宋体" w:eastAsia="宋体" w:hAnsi="宋体" w:cs="宋体"/>
          <w:color w:val="000000"/>
          <w:spacing w:val="0"/>
          <w:w w:val="100"/>
          <w:position w:val="0"/>
          <w:sz w:val="21"/>
          <w:u w:val="none"/>
        </w:rPr>
        <w:t>中级</w:t>
      </w:r>
      <w:r>
        <w:rPr>
          <w:rFonts w:ascii="宋体" w:eastAsia="宋体" w:hAnsi="宋体" w:cs="宋体"/>
          <w:color w:val="000000"/>
          <w:spacing w:val="-2"/>
          <w:w w:val="100"/>
          <w:position w:val="0"/>
          <w:sz w:val="21"/>
          <w:u w:val="none"/>
        </w:rPr>
        <w:t>资</w:t>
      </w:r>
      <w:r>
        <w:rPr>
          <w:rFonts w:ascii="宋体" w:eastAsia="宋体" w:hAnsi="宋体" w:cs="宋体"/>
          <w:color w:val="000000"/>
          <w:spacing w:val="0"/>
          <w:w w:val="100"/>
          <w:position w:val="0"/>
          <w:sz w:val="21"/>
          <w:u w:val="none"/>
        </w:rPr>
        <w:t>格，并连</w:t>
      </w:r>
      <w:r>
        <w:rPr>
          <w:rFonts w:ascii="宋体" w:eastAsia="宋体" w:hAnsi="宋体" w:cs="宋体"/>
          <w:color w:val="000000"/>
          <w:spacing w:val="-2"/>
          <w:w w:val="100"/>
          <w:position w:val="0"/>
          <w:sz w:val="21"/>
          <w:u w:val="none"/>
        </w:rPr>
        <w:t>续</w:t>
      </w:r>
      <w:r>
        <w:rPr>
          <w:rFonts w:ascii="宋体" w:eastAsia="宋体" w:hAnsi="宋体" w:cs="宋体"/>
          <w:color w:val="000000"/>
          <w:spacing w:val="0"/>
          <w:w w:val="100"/>
          <w:position w:val="0"/>
          <w:sz w:val="21"/>
          <w:u w:val="none"/>
        </w:rPr>
        <w:t>从事本职</w:t>
      </w:r>
    </w:p>
    <w:p>
      <w:pPr>
        <w:spacing w:before="0" w:after="0" w:line="312" w:lineRule="exact"/>
        <w:ind w:left="449" w:firstLine="1274"/>
        <w:jc w:val="left"/>
      </w:pPr>
      <w:r>
        <w:rPr>
          <w:rFonts w:ascii="宋体" w:eastAsia="宋体" w:hAnsi="宋体" w:cs="宋体"/>
          <w:color w:val="000000"/>
          <w:spacing w:val="-1"/>
          <w:w w:val="100"/>
          <w:position w:val="0"/>
          <w:sz w:val="21"/>
          <w:u w:val="none"/>
        </w:rPr>
        <w:t>业工作</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449" w:firstLine="850"/>
        <w:jc w:val="left"/>
      </w:pPr>
      <w:r>
        <w:rPr>
          <w:rFonts w:ascii="宋体" w:hAnsi="宋体" w:cs="宋体"/>
          <w:color w:val="000000"/>
          <w:spacing w:val="-2"/>
          <w:w w:val="100"/>
          <w:position w:val="0"/>
          <w:sz w:val="21"/>
          <w:u w:val="none"/>
        </w:rPr>
        <w:t>2)</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具</w:t>
      </w:r>
      <w:r>
        <w:rPr>
          <w:rFonts w:ascii="宋体" w:eastAsia="宋体" w:hAnsi="宋体" w:cs="宋体"/>
          <w:color w:val="000000"/>
          <w:spacing w:val="0"/>
          <w:w w:val="100"/>
          <w:position w:val="0"/>
          <w:sz w:val="21"/>
          <w:u w:val="none"/>
        </w:rPr>
        <w:t>有与从事</w:t>
      </w:r>
      <w:r>
        <w:rPr>
          <w:rFonts w:ascii="宋体" w:eastAsia="宋体" w:hAnsi="宋体" w:cs="宋体"/>
          <w:color w:val="000000"/>
          <w:spacing w:val="-2"/>
          <w:w w:val="100"/>
          <w:position w:val="0"/>
          <w:sz w:val="21"/>
          <w:u w:val="none"/>
        </w:rPr>
        <w:t>本</w:t>
      </w:r>
      <w:r>
        <w:rPr>
          <w:rFonts w:ascii="宋体" w:eastAsia="宋体" w:hAnsi="宋体" w:cs="宋体"/>
          <w:color w:val="000000"/>
          <w:spacing w:val="0"/>
          <w:w w:val="100"/>
          <w:position w:val="0"/>
          <w:sz w:val="21"/>
          <w:u w:val="none"/>
        </w:rPr>
        <w:t>职业相关</w:t>
      </w:r>
      <w:r>
        <w:rPr>
          <w:rFonts w:ascii="宋体" w:eastAsia="宋体" w:hAnsi="宋体" w:cs="宋体"/>
          <w:color w:val="000000"/>
          <w:spacing w:val="-2"/>
          <w:w w:val="100"/>
          <w:position w:val="0"/>
          <w:sz w:val="21"/>
          <w:u w:val="none"/>
        </w:rPr>
        <w:t>的</w:t>
      </w:r>
      <w:r>
        <w:rPr>
          <w:rFonts w:ascii="宋体" w:eastAsia="宋体" w:hAnsi="宋体" w:cs="宋体"/>
          <w:color w:val="000000"/>
          <w:spacing w:val="0"/>
          <w:w w:val="100"/>
          <w:position w:val="0"/>
          <w:sz w:val="21"/>
          <w:u w:val="none"/>
        </w:rPr>
        <w:t>专业领域</w:t>
      </w:r>
      <w:r>
        <w:rPr>
          <w:rFonts w:ascii="宋体" w:eastAsia="宋体" w:hAnsi="宋体" w:cs="宋体"/>
          <w:color w:val="000000"/>
          <w:spacing w:val="-2"/>
          <w:w w:val="100"/>
          <w:position w:val="0"/>
          <w:sz w:val="21"/>
          <w:u w:val="none"/>
        </w:rPr>
        <w:t>本</w:t>
      </w:r>
      <w:r>
        <w:rPr>
          <w:rFonts w:ascii="宋体" w:eastAsia="宋体" w:hAnsi="宋体" w:cs="宋体"/>
          <w:color w:val="000000"/>
          <w:spacing w:val="0"/>
          <w:w w:val="100"/>
          <w:position w:val="0"/>
          <w:sz w:val="21"/>
          <w:u w:val="none"/>
        </w:rPr>
        <w:t>科以上学</w:t>
      </w:r>
      <w:r>
        <w:rPr>
          <w:rFonts w:ascii="宋体" w:eastAsia="宋体" w:hAnsi="宋体" w:cs="宋体"/>
          <w:color w:val="000000"/>
          <w:spacing w:val="-2"/>
          <w:w w:val="100"/>
          <w:position w:val="0"/>
          <w:sz w:val="21"/>
          <w:u w:val="none"/>
        </w:rPr>
        <w:t>历</w:t>
      </w:r>
      <w:r>
        <w:rPr>
          <w:rFonts w:ascii="宋体" w:eastAsia="宋体" w:hAnsi="宋体" w:cs="宋体"/>
          <w:color w:val="000000"/>
          <w:spacing w:val="0"/>
          <w:w w:val="100"/>
          <w:position w:val="0"/>
          <w:sz w:val="21"/>
          <w:u w:val="none"/>
        </w:rPr>
        <w:t>，并连续</w:t>
      </w:r>
      <w:r>
        <w:rPr>
          <w:rFonts w:ascii="宋体" w:eastAsia="宋体" w:hAnsi="宋体" w:cs="宋体"/>
          <w:color w:val="000000"/>
          <w:spacing w:val="-2"/>
          <w:w w:val="100"/>
          <w:position w:val="0"/>
          <w:sz w:val="21"/>
          <w:u w:val="none"/>
        </w:rPr>
        <w:t>从</w:t>
      </w:r>
      <w:r>
        <w:rPr>
          <w:rFonts w:ascii="宋体" w:eastAsia="宋体" w:hAnsi="宋体" w:cs="宋体"/>
          <w:color w:val="000000"/>
          <w:spacing w:val="0"/>
          <w:w w:val="100"/>
          <w:position w:val="0"/>
          <w:sz w:val="21"/>
          <w:u w:val="none"/>
        </w:rPr>
        <w:t>事本</w:t>
      </w:r>
      <w:r>
        <w:rPr>
          <w:rFonts w:ascii="宋体" w:eastAsia="宋体" w:hAnsi="宋体" w:cs="宋体"/>
          <w:color w:val="000000"/>
          <w:spacing w:val="-2"/>
          <w:w w:val="100"/>
          <w:position w:val="0"/>
          <w:sz w:val="21"/>
          <w:u w:val="none"/>
        </w:rPr>
        <w:t>职</w:t>
      </w:r>
      <w:r>
        <w:rPr>
          <w:rFonts w:ascii="宋体" w:eastAsia="宋体" w:hAnsi="宋体" w:cs="宋体"/>
          <w:color w:val="000000"/>
          <w:spacing w:val="0"/>
          <w:w w:val="100"/>
          <w:position w:val="0"/>
          <w:sz w:val="21"/>
          <w:u w:val="none"/>
        </w:rPr>
        <w:t>业工</w:t>
      </w:r>
      <w:r>
        <w:rPr>
          <w:rFonts w:ascii="宋体" w:eastAsia="宋体" w:hAnsi="宋体" w:cs="宋体"/>
          <w:color w:val="000000"/>
          <w:spacing w:val="-2"/>
          <w:w w:val="100"/>
          <w:position w:val="0"/>
          <w:sz w:val="21"/>
          <w:u w:val="none"/>
        </w:rPr>
        <w:t>作</w:t>
      </w:r>
      <w:r>
        <w:rPr>
          <w:rFonts w:ascii="Calibri" w:hAnsi="Calibri" w:cs="Calibri"/>
          <w:color w:val="000000"/>
          <w:spacing w:val="9"/>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5"/>
          <w:w w:val="100"/>
          <w:sz w:val="21"/>
          <w:u w:val="none"/>
        </w:rPr>
        <w:t> </w:t>
      </w:r>
      <w:r>
        <w:rPr>
          <w:rFonts w:ascii="宋体" w:eastAsia="宋体" w:hAnsi="宋体" w:cs="宋体"/>
          <w:color w:val="000000"/>
          <w:spacing w:val="-2"/>
          <w:w w:val="100"/>
          <w:position w:val="0"/>
          <w:sz w:val="21"/>
          <w:u w:val="none"/>
        </w:rPr>
        <w:t>年</w:t>
      </w:r>
      <w:r>
        <w:rPr>
          <w:rFonts w:ascii="宋体" w:eastAsia="宋体" w:hAnsi="宋体" w:cs="宋体"/>
          <w:color w:val="000000"/>
          <w:spacing w:val="0"/>
          <w:w w:val="100"/>
          <w:position w:val="0"/>
          <w:sz w:val="21"/>
          <w:u w:val="none"/>
        </w:rPr>
        <w:t>以上，并</w:t>
      </w:r>
    </w:p>
    <w:p>
      <w:pPr>
        <w:spacing w:before="0" w:after="0" w:line="312" w:lineRule="exact"/>
        <w:ind w:left="449" w:firstLine="1274"/>
        <w:jc w:val="left"/>
      </w:pPr>
      <w:r>
        <w:rPr>
          <w:rFonts w:ascii="宋体" w:eastAsia="宋体" w:hAnsi="宋体" w:cs="宋体"/>
          <w:color w:val="000000"/>
          <w:spacing w:val="-1"/>
          <w:w w:val="100"/>
          <w:position w:val="0"/>
          <w:sz w:val="21"/>
          <w:u w:val="none"/>
        </w:rPr>
        <w:t>获得认可的业务能力；</w:t>
      </w:r>
    </w:p>
    <w:p>
      <w:pPr>
        <w:spacing w:before="0" w:after="0" w:line="312" w:lineRule="exact"/>
        <w:ind w:left="449" w:firstLine="850"/>
        <w:jc w:val="left"/>
      </w:pPr>
      <w:r>
        <w:rPr>
          <w:rFonts w:ascii="宋体" w:hAnsi="宋体" w:cs="宋体"/>
          <w:color w:val="000000"/>
          <w:spacing w:val="-2"/>
          <w:w w:val="100"/>
          <w:position w:val="0"/>
          <w:sz w:val="21"/>
          <w:u w:val="none"/>
        </w:rPr>
        <w:t>3)</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取得信息安全设计与开发员（程序员）职业资格</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2</w:t>
      </w:r>
      <w:r>
        <w:rPr>
          <w:rFonts w:ascii="Calibri" w:hAnsi="Calibri" w:cs="Calibri"/>
          <w:color w:val="000000"/>
          <w:spacing w:val="3"/>
          <w:w w:val="100"/>
          <w:sz w:val="21"/>
          <w:u w:val="none"/>
        </w:rPr>
        <w:t> </w:t>
      </w:r>
      <w:r>
        <w:rPr>
          <w:rFonts w:ascii="宋体" w:hAnsi="宋体" w:cs="宋体"/>
          <w:color w:val="000000"/>
          <w:spacing w:val="-1"/>
          <w:w w:val="100"/>
          <w:position w:val="0"/>
          <w:sz w:val="21"/>
          <w:u w:val="none"/>
        </w:rPr>
        <w:t>年以上。</w:t>
      </w:r>
    </w:p>
    <w:p>
      <w:pPr>
        <w:tabs>
          <w:tab w:val="left" w:pos="1289"/>
        </w:tabs>
        <w:spacing w:before="0" w:after="0" w:line="312" w:lineRule="exact"/>
        <w:ind w:left="449" w:firstLine="362"/>
        <w:jc w:val="left"/>
      </w:pPr>
      <w:r>
        <w:rPr>
          <w:rFonts w:ascii="宋体" w:hAnsi="宋体" w:cs="宋体"/>
          <w:color w:val="000000"/>
          <w:spacing w:val="-2"/>
          <w:w w:val="100"/>
          <w:position w:val="0"/>
          <w:sz w:val="21"/>
          <w:u w:val="none"/>
        </w:rPr>
        <w:t>d)</w:t>
      </w:r>
      <w:r>
        <w:rPr>
          <w:rFonts w:cs="Calibri"/>
          <w:color w:val="000000"/>
          <w:spacing w:val="-2"/>
          <w:w w:val="100"/>
          <w:u w:val="none"/>
        </w:rPr>
        <w:tab/>
      </w:r>
      <w:r>
        <w:rPr>
          <w:rFonts w:ascii="宋体" w:eastAsia="宋体" w:hAnsi="宋体" w:cs="宋体"/>
          <w:color w:val="000000"/>
          <w:spacing w:val="-1"/>
          <w:w w:val="100"/>
          <w:position w:val="0"/>
          <w:sz w:val="21"/>
          <w:u w:val="none"/>
        </w:rPr>
        <w:t>职业资格3级：</w:t>
      </w:r>
    </w:p>
    <w:p>
      <w:pPr>
        <w:spacing w:before="0" w:after="0" w:line="312" w:lineRule="exact"/>
        <w:ind w:left="449" w:firstLine="850"/>
        <w:jc w:val="left"/>
      </w:pPr>
      <w:r>
        <w:rPr>
          <w:rFonts w:ascii="宋体" w:hAnsi="宋体" w:cs="宋体"/>
          <w:color w:val="000000"/>
          <w:spacing w:val="-2"/>
          <w:w w:val="100"/>
          <w:position w:val="0"/>
          <w:sz w:val="21"/>
          <w:u w:val="none"/>
        </w:rPr>
        <w:t>1)</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获</w:t>
      </w:r>
      <w:r>
        <w:rPr>
          <w:rFonts w:ascii="宋体" w:eastAsia="宋体" w:hAnsi="宋体" w:cs="宋体"/>
          <w:color w:val="000000"/>
          <w:spacing w:val="0"/>
          <w:w w:val="100"/>
          <w:position w:val="0"/>
          <w:sz w:val="21"/>
          <w:u w:val="none"/>
        </w:rPr>
        <w:t>得国家计</w:t>
      </w:r>
      <w:r>
        <w:rPr>
          <w:rFonts w:ascii="宋体" w:eastAsia="宋体" w:hAnsi="宋体" w:cs="宋体"/>
          <w:color w:val="000000"/>
          <w:spacing w:val="-2"/>
          <w:w w:val="100"/>
          <w:position w:val="0"/>
          <w:sz w:val="21"/>
          <w:u w:val="none"/>
        </w:rPr>
        <w:t>算</w:t>
      </w:r>
      <w:r>
        <w:rPr>
          <w:rFonts w:ascii="宋体" w:eastAsia="宋体" w:hAnsi="宋体" w:cs="宋体"/>
          <w:color w:val="000000"/>
          <w:spacing w:val="0"/>
          <w:w w:val="100"/>
          <w:position w:val="0"/>
          <w:sz w:val="21"/>
          <w:u w:val="none"/>
        </w:rPr>
        <w:t>机技术与</w:t>
      </w:r>
      <w:r>
        <w:rPr>
          <w:rFonts w:ascii="宋体" w:eastAsia="宋体" w:hAnsi="宋体" w:cs="宋体"/>
          <w:color w:val="000000"/>
          <w:spacing w:val="-2"/>
          <w:w w:val="100"/>
          <w:position w:val="0"/>
          <w:sz w:val="21"/>
          <w:u w:val="none"/>
        </w:rPr>
        <w:t>软</w:t>
      </w:r>
      <w:r>
        <w:rPr>
          <w:rFonts w:ascii="宋体" w:eastAsia="宋体" w:hAnsi="宋体" w:cs="宋体"/>
          <w:color w:val="000000"/>
          <w:spacing w:val="0"/>
          <w:w w:val="100"/>
          <w:position w:val="0"/>
          <w:sz w:val="21"/>
          <w:u w:val="none"/>
        </w:rPr>
        <w:t>件专业技</w:t>
      </w:r>
      <w:r>
        <w:rPr>
          <w:rFonts w:ascii="宋体" w:eastAsia="宋体" w:hAnsi="宋体" w:cs="宋体"/>
          <w:color w:val="000000"/>
          <w:spacing w:val="-2"/>
          <w:w w:val="100"/>
          <w:position w:val="0"/>
          <w:sz w:val="21"/>
          <w:u w:val="none"/>
        </w:rPr>
        <w:t>术</w:t>
      </w:r>
      <w:r>
        <w:rPr>
          <w:rFonts w:ascii="宋体" w:eastAsia="宋体" w:hAnsi="宋体" w:cs="宋体"/>
          <w:color w:val="000000"/>
          <w:spacing w:val="0"/>
          <w:w w:val="100"/>
          <w:position w:val="0"/>
          <w:sz w:val="21"/>
          <w:u w:val="none"/>
        </w:rPr>
        <w:t>资格（水</w:t>
      </w:r>
      <w:r>
        <w:rPr>
          <w:rFonts w:ascii="宋体" w:eastAsia="宋体" w:hAnsi="宋体" w:cs="宋体"/>
          <w:color w:val="000000"/>
          <w:spacing w:val="-2"/>
          <w:w w:val="100"/>
          <w:position w:val="0"/>
          <w:sz w:val="21"/>
          <w:u w:val="none"/>
        </w:rPr>
        <w:t>平</w:t>
      </w:r>
      <w:r>
        <w:rPr>
          <w:rFonts w:ascii="宋体" w:eastAsia="宋体" w:hAnsi="宋体" w:cs="宋体"/>
          <w:color w:val="000000"/>
          <w:spacing w:val="0"/>
          <w:w w:val="100"/>
          <w:position w:val="0"/>
          <w:sz w:val="21"/>
          <w:u w:val="none"/>
        </w:rPr>
        <w:t>）考试相</w:t>
      </w:r>
      <w:r>
        <w:rPr>
          <w:rFonts w:ascii="宋体" w:eastAsia="宋体" w:hAnsi="宋体" w:cs="宋体"/>
          <w:color w:val="000000"/>
          <w:spacing w:val="-2"/>
          <w:w w:val="100"/>
          <w:position w:val="0"/>
          <w:sz w:val="21"/>
          <w:u w:val="none"/>
        </w:rPr>
        <w:t>关</w:t>
      </w:r>
      <w:r>
        <w:rPr>
          <w:rFonts w:ascii="宋体" w:eastAsia="宋体" w:hAnsi="宋体" w:cs="宋体"/>
          <w:color w:val="000000"/>
          <w:spacing w:val="0"/>
          <w:w w:val="100"/>
          <w:position w:val="0"/>
          <w:sz w:val="21"/>
          <w:u w:val="none"/>
        </w:rPr>
        <w:t>初级</w:t>
      </w:r>
      <w:r>
        <w:rPr>
          <w:rFonts w:ascii="宋体" w:eastAsia="宋体" w:hAnsi="宋体" w:cs="宋体"/>
          <w:color w:val="000000"/>
          <w:spacing w:val="-2"/>
          <w:w w:val="100"/>
          <w:position w:val="0"/>
          <w:sz w:val="21"/>
          <w:u w:val="none"/>
        </w:rPr>
        <w:t>资</w:t>
      </w:r>
      <w:r>
        <w:rPr>
          <w:rFonts w:ascii="宋体" w:eastAsia="宋体" w:hAnsi="宋体" w:cs="宋体"/>
          <w:color w:val="000000"/>
          <w:spacing w:val="0"/>
          <w:w w:val="100"/>
          <w:position w:val="0"/>
          <w:sz w:val="21"/>
          <w:u w:val="none"/>
        </w:rPr>
        <w:t>格，并连</w:t>
      </w:r>
      <w:r>
        <w:rPr>
          <w:rFonts w:ascii="宋体" w:eastAsia="宋体" w:hAnsi="宋体" w:cs="宋体"/>
          <w:color w:val="000000"/>
          <w:spacing w:val="-2"/>
          <w:w w:val="100"/>
          <w:position w:val="0"/>
          <w:sz w:val="21"/>
          <w:u w:val="none"/>
        </w:rPr>
        <w:t>续</w:t>
      </w:r>
      <w:r>
        <w:rPr>
          <w:rFonts w:ascii="宋体" w:eastAsia="宋体" w:hAnsi="宋体" w:cs="宋体"/>
          <w:color w:val="000000"/>
          <w:spacing w:val="0"/>
          <w:w w:val="100"/>
          <w:position w:val="0"/>
          <w:sz w:val="21"/>
          <w:u w:val="none"/>
        </w:rPr>
        <w:t>从事本职</w:t>
      </w:r>
    </w:p>
    <w:p>
      <w:pPr>
        <w:spacing w:before="0" w:after="0" w:line="312" w:lineRule="exact"/>
        <w:ind w:left="449" w:firstLine="1274"/>
        <w:jc w:val="left"/>
      </w:pPr>
      <w:r>
        <w:rPr>
          <w:rFonts w:ascii="宋体" w:eastAsia="宋体" w:hAnsi="宋体" w:cs="宋体"/>
          <w:color w:val="000000"/>
          <w:spacing w:val="-1"/>
          <w:w w:val="100"/>
          <w:position w:val="0"/>
          <w:sz w:val="21"/>
          <w:u w:val="none"/>
        </w:rPr>
        <w:t>业工作</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2</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年以上；</w:t>
      </w:r>
    </w:p>
    <w:p>
      <w:pPr>
        <w:spacing w:before="0" w:after="0" w:line="312" w:lineRule="exact"/>
        <w:ind w:left="449" w:firstLine="850"/>
        <w:jc w:val="left"/>
      </w:pPr>
      <w:r>
        <w:rPr>
          <w:rFonts w:ascii="宋体" w:hAnsi="宋体" w:cs="宋体"/>
          <w:color w:val="000000"/>
          <w:spacing w:val="-2"/>
          <w:w w:val="100"/>
          <w:position w:val="0"/>
          <w:sz w:val="21"/>
          <w:u w:val="none"/>
        </w:rPr>
        <w:t>2)</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具</w:t>
      </w:r>
      <w:r>
        <w:rPr>
          <w:rFonts w:ascii="宋体" w:eastAsia="宋体" w:hAnsi="宋体" w:cs="宋体"/>
          <w:color w:val="000000"/>
          <w:spacing w:val="0"/>
          <w:w w:val="100"/>
          <w:position w:val="0"/>
          <w:sz w:val="21"/>
          <w:u w:val="none"/>
        </w:rPr>
        <w:t>有与从事</w:t>
      </w:r>
      <w:r>
        <w:rPr>
          <w:rFonts w:ascii="宋体" w:eastAsia="宋体" w:hAnsi="宋体" w:cs="宋体"/>
          <w:color w:val="000000"/>
          <w:spacing w:val="-2"/>
          <w:w w:val="100"/>
          <w:position w:val="0"/>
          <w:sz w:val="21"/>
          <w:u w:val="none"/>
        </w:rPr>
        <w:t>本</w:t>
      </w:r>
      <w:r>
        <w:rPr>
          <w:rFonts w:ascii="宋体" w:eastAsia="宋体" w:hAnsi="宋体" w:cs="宋体"/>
          <w:color w:val="000000"/>
          <w:spacing w:val="0"/>
          <w:w w:val="100"/>
          <w:position w:val="0"/>
          <w:sz w:val="21"/>
          <w:u w:val="none"/>
        </w:rPr>
        <w:t>职业相关</w:t>
      </w:r>
      <w:r>
        <w:rPr>
          <w:rFonts w:ascii="宋体" w:eastAsia="宋体" w:hAnsi="宋体" w:cs="宋体"/>
          <w:color w:val="000000"/>
          <w:spacing w:val="-2"/>
          <w:w w:val="100"/>
          <w:position w:val="0"/>
          <w:sz w:val="21"/>
          <w:u w:val="none"/>
        </w:rPr>
        <w:t>的</w:t>
      </w:r>
      <w:r>
        <w:rPr>
          <w:rFonts w:ascii="宋体" w:eastAsia="宋体" w:hAnsi="宋体" w:cs="宋体"/>
          <w:color w:val="000000"/>
          <w:spacing w:val="0"/>
          <w:w w:val="100"/>
          <w:position w:val="0"/>
          <w:sz w:val="21"/>
          <w:u w:val="none"/>
        </w:rPr>
        <w:t>专业领域</w:t>
      </w:r>
      <w:r>
        <w:rPr>
          <w:rFonts w:ascii="宋体" w:eastAsia="宋体" w:hAnsi="宋体" w:cs="宋体"/>
          <w:color w:val="000000"/>
          <w:spacing w:val="-2"/>
          <w:w w:val="100"/>
          <w:position w:val="0"/>
          <w:sz w:val="21"/>
          <w:u w:val="none"/>
        </w:rPr>
        <w:t>专</w:t>
      </w:r>
      <w:r>
        <w:rPr>
          <w:rFonts w:ascii="宋体" w:eastAsia="宋体" w:hAnsi="宋体" w:cs="宋体"/>
          <w:color w:val="000000"/>
          <w:spacing w:val="0"/>
          <w:w w:val="100"/>
          <w:position w:val="0"/>
          <w:sz w:val="21"/>
          <w:u w:val="none"/>
        </w:rPr>
        <w:t>科以上学</w:t>
      </w:r>
      <w:r>
        <w:rPr>
          <w:rFonts w:ascii="宋体" w:eastAsia="宋体" w:hAnsi="宋体" w:cs="宋体"/>
          <w:color w:val="000000"/>
          <w:spacing w:val="-2"/>
          <w:w w:val="100"/>
          <w:position w:val="0"/>
          <w:sz w:val="21"/>
          <w:u w:val="none"/>
        </w:rPr>
        <w:t>历</w:t>
      </w:r>
      <w:r>
        <w:rPr>
          <w:rFonts w:ascii="宋体" w:eastAsia="宋体" w:hAnsi="宋体" w:cs="宋体"/>
          <w:color w:val="000000"/>
          <w:spacing w:val="0"/>
          <w:w w:val="100"/>
          <w:position w:val="0"/>
          <w:sz w:val="21"/>
          <w:u w:val="none"/>
        </w:rPr>
        <w:t>，并连续</w:t>
      </w:r>
      <w:r>
        <w:rPr>
          <w:rFonts w:ascii="宋体" w:eastAsia="宋体" w:hAnsi="宋体" w:cs="宋体"/>
          <w:color w:val="000000"/>
          <w:spacing w:val="-2"/>
          <w:w w:val="100"/>
          <w:position w:val="0"/>
          <w:sz w:val="21"/>
          <w:u w:val="none"/>
        </w:rPr>
        <w:t>从</w:t>
      </w:r>
      <w:r>
        <w:rPr>
          <w:rFonts w:ascii="宋体" w:eastAsia="宋体" w:hAnsi="宋体" w:cs="宋体"/>
          <w:color w:val="000000"/>
          <w:spacing w:val="0"/>
          <w:w w:val="100"/>
          <w:position w:val="0"/>
          <w:sz w:val="21"/>
          <w:u w:val="none"/>
        </w:rPr>
        <w:t>事本</w:t>
      </w:r>
      <w:r>
        <w:rPr>
          <w:rFonts w:ascii="宋体" w:eastAsia="宋体" w:hAnsi="宋体" w:cs="宋体"/>
          <w:color w:val="000000"/>
          <w:spacing w:val="-2"/>
          <w:w w:val="100"/>
          <w:position w:val="0"/>
          <w:sz w:val="21"/>
          <w:u w:val="none"/>
        </w:rPr>
        <w:t>职</w:t>
      </w:r>
      <w:r>
        <w:rPr>
          <w:rFonts w:ascii="宋体" w:eastAsia="宋体" w:hAnsi="宋体" w:cs="宋体"/>
          <w:color w:val="000000"/>
          <w:spacing w:val="0"/>
          <w:w w:val="100"/>
          <w:position w:val="0"/>
          <w:sz w:val="21"/>
          <w:u w:val="none"/>
        </w:rPr>
        <w:t>业工</w:t>
      </w:r>
      <w:r>
        <w:rPr>
          <w:rFonts w:ascii="宋体" w:eastAsia="宋体" w:hAnsi="宋体" w:cs="宋体"/>
          <w:color w:val="000000"/>
          <w:spacing w:val="-2"/>
          <w:w w:val="100"/>
          <w:position w:val="0"/>
          <w:sz w:val="21"/>
          <w:u w:val="none"/>
        </w:rPr>
        <w:t>作</w:t>
      </w:r>
      <w:r>
        <w:rPr>
          <w:rFonts w:ascii="Calibri" w:hAnsi="Calibri" w:cs="Calibri"/>
          <w:color w:val="000000"/>
          <w:spacing w:val="9"/>
          <w:w w:val="100"/>
          <w:sz w:val="21"/>
          <w:u w:val="none"/>
        </w:rPr>
        <w:t> </w:t>
      </w:r>
      <w:r>
        <w:rPr>
          <w:rFonts w:ascii="宋体" w:hAnsi="宋体" w:cs="宋体"/>
          <w:color w:val="000000"/>
          <w:spacing w:val="-1"/>
          <w:w w:val="100"/>
          <w:position w:val="0"/>
          <w:sz w:val="21"/>
          <w:u w:val="none"/>
        </w:rPr>
        <w:t>2</w:t>
      </w:r>
      <w:r>
        <w:rPr>
          <w:rFonts w:ascii="Calibri" w:hAnsi="Calibri" w:cs="Calibri"/>
          <w:color w:val="000000"/>
          <w:spacing w:val="5"/>
          <w:w w:val="100"/>
          <w:sz w:val="21"/>
          <w:u w:val="none"/>
        </w:rPr>
        <w:t> </w:t>
      </w:r>
      <w:r>
        <w:rPr>
          <w:rFonts w:ascii="宋体" w:eastAsia="宋体" w:hAnsi="宋体" w:cs="宋体"/>
          <w:color w:val="000000"/>
          <w:spacing w:val="-2"/>
          <w:w w:val="100"/>
          <w:position w:val="0"/>
          <w:sz w:val="21"/>
          <w:u w:val="none"/>
        </w:rPr>
        <w:t>年</w:t>
      </w:r>
      <w:r>
        <w:rPr>
          <w:rFonts w:ascii="宋体" w:eastAsia="宋体" w:hAnsi="宋体" w:cs="宋体"/>
          <w:color w:val="000000"/>
          <w:spacing w:val="0"/>
          <w:w w:val="100"/>
          <w:position w:val="0"/>
          <w:sz w:val="21"/>
          <w:u w:val="none"/>
        </w:rPr>
        <w:t>以上，并</w:t>
      </w:r>
    </w:p>
    <w:p>
      <w:pPr>
        <w:spacing w:before="0" w:after="0" w:line="312" w:lineRule="exact"/>
        <w:ind w:left="449" w:firstLine="1274"/>
        <w:jc w:val="left"/>
      </w:pPr>
      <w:r>
        <w:rPr>
          <w:rFonts w:ascii="宋体" w:hAnsi="宋体" w:cs="宋体"/>
          <w:color w:val="000000"/>
          <w:spacing w:val="-1"/>
          <w:w w:val="100"/>
          <w:position w:val="0"/>
          <w:sz w:val="21"/>
          <w:u w:val="none"/>
        </w:rPr>
        <w:t>获得认可的业务能力。</w:t>
      </w:r>
    </w:p>
    <w:p>
      <w:pPr>
        <w:spacing w:before="0" w:after="0" w:line="240" w:lineRule="exact"/>
        <w:ind w:left="449" w:firstLine="1274"/>
      </w:pPr>
    </w:p>
    <w:p>
      <w:pPr>
        <w:spacing w:before="0" w:after="0" w:line="231" w:lineRule="exact"/>
        <w:ind w:left="449" w:firstLine="0"/>
        <w:jc w:val="left"/>
      </w:pPr>
      <w:r>
        <w:rPr>
          <w:rFonts w:ascii="黑体" w:hAnsi="黑体" w:cs="黑体"/>
          <w:color w:val="000000"/>
          <w:spacing w:val="-1"/>
          <w:w w:val="100"/>
          <w:position w:val="0"/>
          <w:sz w:val="21"/>
          <w:u w:val="none"/>
        </w:rPr>
        <w:t>12.4</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等级要求</w:t>
      </w:r>
    </w:p>
    <w:p>
      <w:pPr>
        <w:spacing w:before="0" w:after="0" w:line="240" w:lineRule="exact"/>
        <w:ind w:left="449" w:firstLine="0"/>
      </w:pPr>
    </w:p>
    <w:p>
      <w:pPr>
        <w:spacing w:before="0" w:after="0" w:line="228" w:lineRule="exact"/>
        <w:ind w:left="449" w:firstLine="0"/>
        <w:jc w:val="left"/>
      </w:pPr>
      <w:r>
        <w:rPr>
          <w:rFonts w:ascii="黑体" w:hAnsi="黑体" w:cs="黑体"/>
          <w:color w:val="000000"/>
          <w:spacing w:val="-1"/>
          <w:w w:val="100"/>
          <w:position w:val="0"/>
          <w:sz w:val="21"/>
          <w:u w:val="none"/>
        </w:rPr>
        <w:t>12.4.1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业务能力</w:t>
      </w:r>
    </w:p>
    <w:p>
      <w:pPr>
        <w:spacing w:before="0" w:after="0" w:line="240" w:lineRule="exact"/>
        <w:ind w:left="449" w:firstLine="0"/>
      </w:pPr>
    </w:p>
    <w:p>
      <w:pPr>
        <w:spacing w:before="0" w:after="0" w:line="225" w:lineRule="exact"/>
        <w:ind w:left="449" w:firstLine="420"/>
        <w:jc w:val="left"/>
      </w:pPr>
      <w:r>
        <w:rPr>
          <w:rFonts w:ascii="宋体" w:hAnsi="宋体" w:cs="宋体"/>
          <w:color w:val="000000"/>
          <w:spacing w:val="-1"/>
          <w:w w:val="100"/>
          <w:position w:val="0"/>
          <w:sz w:val="21"/>
          <w:u w:val="none"/>
        </w:rPr>
        <w:t>业务能力要求参见表11。</w:t>
      </w:r>
    </w:p>
    <w:p>
      <w:pPr>
        <w:spacing w:before="0" w:after="0" w:line="240" w:lineRule="exact"/>
        <w:ind w:left="449" w:firstLine="420"/>
      </w:pPr>
    </w:p>
    <w:p>
      <w:pPr>
        <w:spacing w:before="0" w:after="0" w:line="240" w:lineRule="exact"/>
        <w:ind w:left="449" w:firstLine="420"/>
      </w:pPr>
    </w:p>
    <w:p>
      <w:pPr>
        <w:spacing w:before="0" w:after="0" w:line="240" w:lineRule="exact"/>
        <w:ind w:left="449" w:firstLine="420"/>
      </w:pPr>
    </w:p>
    <w:p>
      <w:pPr>
        <w:spacing w:before="0" w:after="0" w:line="279" w:lineRule="exact"/>
        <w:ind w:left="449" w:firstLine="9168"/>
        <w:jc w:val="left"/>
        <w:sectPr>
          <w:type w:val="continuous"/>
          <w:pgSz w:w="11906" w:h="16839"/>
          <w:pgMar w:top="1097" w:right="609" w:bottom="857" w:left="969" w:header="0" w:footer="0" w:gutter="0"/>
          <w:pgNumType w:start="77"/>
          <w:cols w:num="1" w:space="720"/>
        </w:sectPr>
      </w:pPr>
      <w:r>
        <w:rPr>
          <w:rFonts w:ascii="宋体" w:hAnsi="宋体" w:cs="宋体"/>
          <w:color w:val="000000"/>
          <w:spacing w:val="-1"/>
          <w:w w:val="100"/>
          <w:position w:val="0"/>
          <w:sz w:val="18"/>
          <w:u w:val="none"/>
        </w:rPr>
        <w:t>13</w:t>
      </w:r>
    </w:p>
    <w:tbl>
      <w:tblPr>
        <w:tblStyle w:val="TableNormal"/>
        <w:tblpPr w:leftFromText="180" w:rightFromText="180" w:vertAnchor="page" w:horzAnchor="page" w:tblpX="-46" w:tblpY="1796"/>
        <w:tblW w:w="0" w:type="auto"/>
        <w:tblInd w:w="0" w:type="dxa"/>
        <w:tblLayout w:type="fixed"/>
        <w:tblCellMar>
          <w:top w:w="0" w:type="dxa"/>
          <w:left w:w="108" w:type="dxa"/>
          <w:bottom w:w="0" w:type="dxa"/>
          <w:right w:w="108" w:type="dxa"/>
        </w:tblCellMar>
      </w:tblPr>
      <w:tblGrid>
        <w:gridCol w:w="417"/>
        <w:gridCol w:w="417"/>
        <w:gridCol w:w="417"/>
        <w:gridCol w:w="2031"/>
        <w:gridCol w:w="2031"/>
        <w:gridCol w:w="2032"/>
        <w:gridCol w:w="2032"/>
      </w:tblGrid>
      <w:tr>
        <w:tblPrEx>
          <w:tblW w:w="0" w:type="auto"/>
          <w:tblInd w:w="0" w:type="dxa"/>
          <w:tblLayout w:type="fixed"/>
          <w:tblCellMar>
            <w:top w:w="0" w:type="dxa"/>
            <w:left w:w="108" w:type="dxa"/>
            <w:bottom w:w="0" w:type="dxa"/>
            <w:right w:w="108" w:type="dxa"/>
          </w:tblCellMar>
        </w:tblPrEx>
        <w:trPr>
          <w:trHeight w:hRule="exact" w:val="574"/>
        </w:trPr>
        <w:tc>
          <w:tcPr>
            <w:tcW w:w="1251" w:type="dxa"/>
            <w:gridSpan w:val="3"/>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65" w:right="-239"/>
            </w:pPr>
            <w:bookmarkStart w:id="20" w:name="20"/>
            <w:bookmarkEnd w:id="20"/>
          </w:p>
          <w:p>
            <w:pPr>
              <w:spacing w:before="0" w:after="0" w:line="417" w:lineRule="exact"/>
              <w:ind w:left="265" w:right="-239"/>
            </w:pPr>
            <w:r>
              <w:rPr>
                <w:rFonts w:ascii="宋体" w:eastAsia="宋体" w:hAnsi="宋体" w:cs="宋体"/>
                <w:color w:val="000000"/>
                <w:spacing w:val="-1"/>
                <w:w w:val="100"/>
                <w:position w:val="0"/>
                <w:sz w:val="18"/>
                <w:u w:val="none"/>
              </w:rPr>
              <w:t>鉴定内容</w:t>
            </w:r>
          </w:p>
        </w:tc>
        <w:tc>
          <w:tcPr>
            <w:tcW w:w="8126" w:type="dxa"/>
            <w:gridSpan w:val="4"/>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83" w:lineRule="exact"/>
              <w:ind w:left="3524" w:right="-239"/>
            </w:pPr>
            <w:r>
              <w:rPr>
                <w:rFonts w:ascii="宋体" w:eastAsia="宋体" w:hAnsi="宋体" w:cs="宋体"/>
                <w:color w:val="000000"/>
                <w:spacing w:val="-1"/>
                <w:w w:val="100"/>
                <w:position w:val="0"/>
                <w:sz w:val="18"/>
                <w:u w:val="none"/>
              </w:rPr>
              <w:t>职业资格等级</w:t>
            </w:r>
          </w:p>
        </w:tc>
      </w:tr>
      <w:tr>
        <w:tblPrEx>
          <w:tblW w:w="0" w:type="auto"/>
          <w:tblInd w:w="0" w:type="dxa"/>
          <w:tblLayout w:type="fixed"/>
          <w:tblCellMar>
            <w:top w:w="0" w:type="dxa"/>
            <w:left w:w="108" w:type="dxa"/>
            <w:bottom w:w="0" w:type="dxa"/>
            <w:right w:w="108" w:type="dxa"/>
          </w:tblCellMar>
        </w:tblPrEx>
        <w:trPr>
          <w:trHeight w:hRule="exact" w:val="559"/>
        </w:trPr>
        <w:tc>
          <w:tcPr>
            <w:tcW w:w="1251" w:type="dxa"/>
            <w:gridSpan w:val="3"/>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83" w:lineRule="exact"/>
            </w:pPr>
          </w:p>
        </w:tc>
        <w:tc>
          <w:tcPr>
            <w:tcW w:w="20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63" w:lineRule="exact"/>
              <w:ind w:left="519" w:right="-239"/>
            </w:pPr>
            <w:r>
              <w:rPr>
                <w:rFonts w:ascii="宋体" w:eastAsia="宋体" w:hAnsi="宋体" w:cs="宋体"/>
                <w:color w:val="000000"/>
                <w:spacing w:val="0"/>
                <w:w w:val="100"/>
                <w:position w:val="0"/>
                <w:sz w:val="18"/>
                <w:u w:val="none"/>
              </w:rPr>
              <w:t>职业资格6级</w:t>
            </w:r>
          </w:p>
        </w:tc>
        <w:tc>
          <w:tcPr>
            <w:tcW w:w="20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63" w:lineRule="exact"/>
              <w:ind w:left="521" w:right="-239"/>
            </w:pPr>
            <w:r>
              <w:rPr>
                <w:rFonts w:ascii="宋体" w:eastAsia="宋体" w:hAnsi="宋体" w:cs="宋体"/>
                <w:color w:val="000000"/>
                <w:spacing w:val="-1"/>
                <w:w w:val="100"/>
                <w:position w:val="0"/>
                <w:sz w:val="18"/>
                <w:u w:val="none"/>
              </w:rPr>
              <w:t>职业资格5级</w:t>
            </w:r>
          </w:p>
        </w:tc>
        <w:tc>
          <w:tcPr>
            <w:tcW w:w="2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63" w:lineRule="exact"/>
              <w:ind w:left="520" w:right="-239"/>
            </w:pPr>
            <w:r>
              <w:rPr>
                <w:rFonts w:ascii="宋体" w:eastAsia="宋体" w:hAnsi="宋体" w:cs="宋体"/>
                <w:color w:val="000000"/>
                <w:spacing w:val="0"/>
                <w:w w:val="100"/>
                <w:position w:val="0"/>
                <w:sz w:val="18"/>
                <w:u w:val="none"/>
              </w:rPr>
              <w:t>职业资格4级</w:t>
            </w:r>
          </w:p>
        </w:tc>
        <w:tc>
          <w:tcPr>
            <w:tcW w:w="2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63" w:lineRule="exact"/>
              <w:ind w:left="521" w:right="-239"/>
            </w:pPr>
            <w:r>
              <w:rPr>
                <w:rFonts w:ascii="宋体" w:eastAsia="宋体" w:hAnsi="宋体" w:cs="宋体"/>
                <w:color w:val="000000"/>
                <w:spacing w:val="-1"/>
                <w:w w:val="100"/>
                <w:position w:val="0"/>
                <w:sz w:val="18"/>
                <w:u w:val="none"/>
              </w:rPr>
              <w:t>职业资格3级</w:t>
            </w:r>
          </w:p>
        </w:tc>
      </w:tr>
      <w:tr>
        <w:tblPrEx>
          <w:tblW w:w="0" w:type="auto"/>
          <w:tblInd w:w="0" w:type="dxa"/>
          <w:tblLayout w:type="fixed"/>
          <w:tblCellMar>
            <w:top w:w="0" w:type="dxa"/>
            <w:left w:w="108" w:type="dxa"/>
            <w:bottom w:w="0" w:type="dxa"/>
            <w:right w:w="108" w:type="dxa"/>
          </w:tblCellMar>
        </w:tblPrEx>
        <w:trPr>
          <w:trHeight w:hRule="exact" w:val="8115"/>
        </w:trPr>
        <w:tc>
          <w:tcPr>
            <w:tcW w:w="41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0" w:lineRule="exact"/>
              <w:ind w:left="119" w:right="-239"/>
            </w:pPr>
          </w:p>
          <w:p>
            <w:pPr>
              <w:spacing w:before="0" w:after="0" w:line="369" w:lineRule="exact"/>
              <w:ind w:left="119" w:right="-239"/>
            </w:pPr>
            <w:r>
              <w:rPr>
                <w:rFonts w:ascii="宋体" w:eastAsia="宋体" w:hAnsi="宋体" w:cs="宋体"/>
                <w:color w:val="000000"/>
                <w:spacing w:val="-1"/>
                <w:w w:val="100"/>
                <w:position w:val="0"/>
                <w:sz w:val="18"/>
                <w:u w:val="none"/>
              </w:rPr>
              <w:t>业</w:t>
            </w:r>
          </w:p>
          <w:p>
            <w:pPr>
              <w:spacing w:before="0" w:after="0" w:line="312" w:lineRule="exact"/>
              <w:ind w:left="119" w:right="-239"/>
            </w:pPr>
            <w:r>
              <w:rPr>
                <w:rFonts w:ascii="宋体" w:eastAsia="宋体" w:hAnsi="宋体" w:cs="宋体"/>
                <w:color w:val="000000"/>
                <w:spacing w:val="-1"/>
                <w:w w:val="100"/>
                <w:position w:val="0"/>
                <w:sz w:val="18"/>
                <w:u w:val="none"/>
              </w:rPr>
              <w:t>务</w:t>
            </w:r>
          </w:p>
          <w:p>
            <w:pPr>
              <w:spacing w:before="0" w:after="0" w:line="312" w:lineRule="exact"/>
              <w:ind w:left="119" w:right="-239"/>
            </w:pPr>
            <w:r>
              <w:rPr>
                <w:rFonts w:ascii="宋体" w:eastAsia="宋体" w:hAnsi="宋体" w:cs="宋体"/>
                <w:color w:val="000000"/>
                <w:spacing w:val="-1"/>
                <w:w w:val="100"/>
                <w:position w:val="0"/>
                <w:sz w:val="18"/>
                <w:u w:val="none"/>
              </w:rPr>
              <w:t>能</w:t>
            </w:r>
          </w:p>
          <w:p>
            <w:pPr>
              <w:spacing w:before="0" w:after="0" w:line="312" w:lineRule="exact"/>
              <w:ind w:left="119" w:right="-239"/>
            </w:pPr>
            <w:r>
              <w:rPr>
                <w:rFonts w:ascii="宋体" w:eastAsia="宋体" w:hAnsi="宋体" w:cs="宋体"/>
                <w:color w:val="000000"/>
                <w:spacing w:val="-1"/>
                <w:w w:val="100"/>
                <w:position w:val="0"/>
                <w:sz w:val="18"/>
                <w:u w:val="none"/>
              </w:rPr>
              <w:t>力</w:t>
            </w:r>
          </w:p>
        </w:tc>
        <w:tc>
          <w:tcPr>
            <w:tcW w:w="41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5280" w:lineRule="exact"/>
              <w:ind w:left="117" w:right="-239"/>
            </w:pPr>
          </w:p>
          <w:p>
            <w:pPr>
              <w:spacing w:before="0" w:after="0" w:line="201" w:lineRule="exact"/>
              <w:ind w:left="117" w:right="-239"/>
            </w:pPr>
            <w:r>
              <w:rPr>
                <w:rFonts w:ascii="宋体" w:eastAsia="宋体" w:hAnsi="宋体" w:cs="宋体"/>
                <w:color w:val="000000"/>
                <w:spacing w:val="-1"/>
                <w:w w:val="100"/>
                <w:position w:val="0"/>
                <w:sz w:val="18"/>
                <w:u w:val="none"/>
              </w:rPr>
              <w:t>项</w:t>
            </w:r>
          </w:p>
          <w:p>
            <w:pPr>
              <w:spacing w:before="0" w:after="0" w:line="312" w:lineRule="exact"/>
              <w:ind w:left="117" w:right="-239"/>
            </w:pPr>
            <w:r>
              <w:rPr>
                <w:rFonts w:ascii="宋体" w:eastAsia="宋体" w:hAnsi="宋体" w:cs="宋体"/>
                <w:color w:val="000000"/>
                <w:spacing w:val="-1"/>
                <w:w w:val="100"/>
                <w:position w:val="0"/>
                <w:sz w:val="18"/>
                <w:u w:val="none"/>
              </w:rPr>
              <w:t>目</w:t>
            </w:r>
          </w:p>
        </w:tc>
        <w:tc>
          <w:tcPr>
            <w:tcW w:w="4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600" w:lineRule="exact"/>
              <w:ind w:left="118" w:right="-239"/>
            </w:pPr>
          </w:p>
          <w:p>
            <w:pPr>
              <w:spacing w:before="0" w:after="0" w:line="242" w:lineRule="exact"/>
              <w:ind w:left="118" w:right="-239"/>
            </w:pPr>
            <w:r>
              <w:rPr>
                <w:rFonts w:ascii="宋体" w:eastAsia="宋体" w:hAnsi="宋体" w:cs="宋体"/>
                <w:color w:val="000000"/>
                <w:spacing w:val="-1"/>
                <w:w w:val="100"/>
                <w:position w:val="0"/>
                <w:sz w:val="18"/>
                <w:u w:val="none"/>
              </w:rPr>
              <w:t>复</w:t>
            </w:r>
          </w:p>
          <w:p>
            <w:pPr>
              <w:spacing w:before="0" w:after="0" w:line="312" w:lineRule="exact"/>
              <w:ind w:left="118" w:right="-239"/>
            </w:pPr>
            <w:r>
              <w:rPr>
                <w:rFonts w:ascii="宋体" w:eastAsia="宋体" w:hAnsi="宋体" w:cs="宋体"/>
                <w:color w:val="000000"/>
                <w:spacing w:val="-1"/>
                <w:w w:val="100"/>
                <w:position w:val="0"/>
                <w:sz w:val="18"/>
                <w:u w:val="none"/>
              </w:rPr>
              <w:t>杂</w:t>
            </w:r>
          </w:p>
          <w:p>
            <w:pPr>
              <w:spacing w:before="0" w:after="0" w:line="312" w:lineRule="exact"/>
              <w:ind w:left="118" w:right="-239"/>
            </w:pPr>
            <w:r>
              <w:rPr>
                <w:rFonts w:ascii="宋体" w:eastAsia="宋体" w:hAnsi="宋体" w:cs="宋体"/>
                <w:color w:val="000000"/>
                <w:spacing w:val="-1"/>
                <w:w w:val="100"/>
                <w:position w:val="0"/>
                <w:sz w:val="18"/>
                <w:u w:val="none"/>
              </w:rPr>
              <w:t>度</w:t>
            </w:r>
          </w:p>
        </w:tc>
        <w:tc>
          <w:tcPr>
            <w:tcW w:w="20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109" w:right="-239"/>
            </w:pPr>
          </w:p>
          <w:p>
            <w:pPr>
              <w:spacing w:before="0" w:after="0" w:line="232" w:lineRule="exact"/>
              <w:ind w:left="109" w:right="-239"/>
            </w:pPr>
            <w:r>
              <w:rPr>
                <w:rFonts w:ascii="宋体" w:eastAsia="宋体" w:hAnsi="宋体" w:cs="宋体"/>
                <w:color w:val="000000"/>
                <w:spacing w:val="0"/>
                <w:w w:val="100"/>
                <w:position w:val="0"/>
                <w:sz w:val="18"/>
                <w:u w:val="none"/>
              </w:rPr>
              <w:t>a)技术相关复杂度：技</w:t>
            </w:r>
          </w:p>
          <w:p>
            <w:pPr>
              <w:spacing w:before="0" w:after="0" w:line="281" w:lineRule="exact"/>
              <w:ind w:left="109" w:right="-239"/>
            </w:pPr>
            <w:r>
              <w:rPr>
                <w:rFonts w:ascii="宋体" w:eastAsia="宋体" w:hAnsi="宋体" w:cs="宋体"/>
                <w:color w:val="000000"/>
                <w:spacing w:val="0"/>
                <w:w w:val="100"/>
                <w:position w:val="0"/>
                <w:sz w:val="18"/>
                <w:u w:val="none"/>
              </w:rPr>
              <w:t>术和工具各类多，存在</w:t>
            </w:r>
          </w:p>
          <w:p>
            <w:pPr>
              <w:spacing w:before="0" w:after="0" w:line="281" w:lineRule="exact"/>
              <w:ind w:left="109" w:right="-239"/>
            </w:pPr>
            <w:r>
              <w:rPr>
                <w:rFonts w:ascii="宋体" w:hAnsi="宋体" w:cs="宋体"/>
                <w:color w:val="000000"/>
                <w:spacing w:val="0"/>
                <w:w w:val="100"/>
                <w:position w:val="0"/>
                <w:sz w:val="18"/>
                <w:u w:val="none"/>
              </w:rPr>
              <w:t>非相关、跨领域、跨专</w:t>
            </w:r>
          </w:p>
          <w:p>
            <w:pPr>
              <w:spacing w:before="0" w:after="0" w:line="278" w:lineRule="exact"/>
              <w:ind w:left="109" w:right="-239"/>
            </w:pPr>
            <w:r>
              <w:rPr>
                <w:rFonts w:ascii="宋体" w:eastAsia="宋体" w:hAnsi="宋体" w:cs="宋体"/>
                <w:color w:val="000000"/>
                <w:spacing w:val="-7"/>
                <w:w w:val="100"/>
                <w:position w:val="0"/>
                <w:sz w:val="18"/>
                <w:u w:val="none"/>
              </w:rPr>
              <w:t>业，相关业务流程复杂；</w:t>
            </w:r>
          </w:p>
          <w:p>
            <w:pPr>
              <w:spacing w:before="0" w:after="0" w:line="281" w:lineRule="exact"/>
              <w:ind w:left="109" w:right="-239"/>
            </w:pPr>
            <w:r>
              <w:rPr>
                <w:rFonts w:ascii="宋体" w:eastAsia="宋体" w:hAnsi="宋体" w:cs="宋体"/>
                <w:color w:val="000000"/>
                <w:spacing w:val="0"/>
                <w:w w:val="100"/>
                <w:position w:val="0"/>
                <w:sz w:val="18"/>
                <w:u w:val="none"/>
              </w:rPr>
              <w:t>b)系统相关复杂度：系</w:t>
            </w:r>
          </w:p>
          <w:p>
            <w:pPr>
              <w:spacing w:before="0" w:after="0" w:line="281" w:lineRule="exact"/>
              <w:ind w:left="109" w:right="-239"/>
            </w:pPr>
            <w:r>
              <w:rPr>
                <w:rFonts w:ascii="宋体" w:eastAsia="宋体" w:hAnsi="宋体" w:cs="宋体"/>
                <w:color w:val="000000"/>
                <w:spacing w:val="0"/>
                <w:w w:val="100"/>
                <w:position w:val="0"/>
                <w:sz w:val="18"/>
                <w:u w:val="none"/>
              </w:rPr>
              <w:t>统架构体系构建要素繁</w:t>
            </w:r>
          </w:p>
          <w:p>
            <w:pPr>
              <w:spacing w:before="0" w:after="0" w:line="278" w:lineRule="exact"/>
              <w:ind w:left="109" w:right="-239"/>
            </w:pPr>
            <w:r>
              <w:rPr>
                <w:rFonts w:ascii="宋体" w:hAnsi="宋体" w:cs="宋体"/>
                <w:color w:val="000000"/>
                <w:spacing w:val="-7"/>
                <w:w w:val="100"/>
                <w:position w:val="0"/>
                <w:sz w:val="18"/>
                <w:u w:val="none"/>
              </w:rPr>
              <w:t>杂，考虑系统的稳定性、</w:t>
            </w:r>
          </w:p>
          <w:p>
            <w:pPr>
              <w:spacing w:before="0" w:after="0" w:line="281" w:lineRule="exact"/>
              <w:ind w:left="109" w:right="-239"/>
            </w:pPr>
            <w:r>
              <w:rPr>
                <w:rFonts w:ascii="宋体" w:eastAsia="宋体" w:hAnsi="宋体" w:cs="宋体"/>
                <w:color w:val="000000"/>
                <w:spacing w:val="0"/>
                <w:w w:val="100"/>
                <w:position w:val="0"/>
                <w:sz w:val="18"/>
                <w:u w:val="none"/>
              </w:rPr>
              <w:t>可扩展性和可维护性等</w:t>
            </w:r>
          </w:p>
          <w:p>
            <w:pPr>
              <w:spacing w:before="0" w:after="0" w:line="281" w:lineRule="exact"/>
              <w:ind w:left="109" w:right="-239"/>
            </w:pPr>
            <w:r>
              <w:rPr>
                <w:rFonts w:ascii="宋体" w:eastAsia="宋体" w:hAnsi="宋体" w:cs="宋体"/>
                <w:color w:val="000000"/>
                <w:spacing w:val="-1"/>
                <w:w w:val="100"/>
                <w:position w:val="0"/>
                <w:sz w:val="18"/>
                <w:u w:val="none"/>
              </w:rPr>
              <w:t>方面，构建要求高；</w:t>
            </w:r>
          </w:p>
          <w:p>
            <w:pPr>
              <w:spacing w:before="0" w:after="0" w:line="278" w:lineRule="exact"/>
              <w:ind w:left="109" w:right="-239"/>
            </w:pPr>
            <w:r>
              <w:rPr>
                <w:rFonts w:ascii="宋体" w:eastAsia="宋体" w:hAnsi="宋体" w:cs="宋体"/>
                <w:color w:val="000000"/>
                <w:spacing w:val="0"/>
                <w:w w:val="100"/>
                <w:position w:val="0"/>
                <w:sz w:val="18"/>
                <w:u w:val="none"/>
              </w:rPr>
              <w:t>c)数据相关复杂度：数</w:t>
            </w:r>
          </w:p>
          <w:p>
            <w:pPr>
              <w:spacing w:before="0" w:after="0" w:line="281" w:lineRule="exact"/>
              <w:ind w:left="109" w:right="-239"/>
            </w:pPr>
            <w:r>
              <w:rPr>
                <w:rFonts w:ascii="宋体" w:eastAsia="宋体" w:hAnsi="宋体" w:cs="宋体"/>
                <w:color w:val="000000"/>
                <w:spacing w:val="0"/>
                <w:w w:val="100"/>
                <w:position w:val="0"/>
                <w:sz w:val="18"/>
                <w:u w:val="none"/>
              </w:rPr>
              <w:t>据处理复杂，对数据的</w:t>
            </w:r>
          </w:p>
          <w:p>
            <w:pPr>
              <w:spacing w:before="0" w:after="0" w:line="281" w:lineRule="exact"/>
              <w:ind w:left="109" w:right="-239"/>
            </w:pPr>
            <w:r>
              <w:rPr>
                <w:rFonts w:ascii="宋体" w:hAnsi="宋体" w:cs="宋体"/>
                <w:color w:val="000000"/>
                <w:spacing w:val="0"/>
                <w:w w:val="100"/>
                <w:position w:val="0"/>
                <w:sz w:val="18"/>
                <w:u w:val="none"/>
              </w:rPr>
              <w:t>规模、类型、安全性要</w:t>
            </w:r>
          </w:p>
          <w:p>
            <w:pPr>
              <w:spacing w:before="0" w:after="0" w:line="278" w:lineRule="exact"/>
              <w:ind w:left="109" w:right="-239"/>
            </w:pPr>
            <w:r>
              <w:rPr>
                <w:rFonts w:ascii="宋体" w:eastAsia="宋体" w:hAnsi="宋体" w:cs="宋体"/>
                <w:color w:val="000000"/>
                <w:spacing w:val="-1"/>
                <w:w w:val="100"/>
                <w:position w:val="0"/>
                <w:sz w:val="18"/>
                <w:u w:val="none"/>
              </w:rPr>
              <w:t>求高；</w:t>
            </w:r>
          </w:p>
          <w:p>
            <w:pPr>
              <w:spacing w:before="0" w:after="0" w:line="281" w:lineRule="exact"/>
              <w:ind w:left="109" w:right="-239"/>
            </w:pPr>
            <w:r>
              <w:rPr>
                <w:rFonts w:ascii="宋体" w:eastAsia="宋体" w:hAnsi="宋体" w:cs="宋体"/>
                <w:color w:val="000000"/>
                <w:spacing w:val="-7"/>
                <w:w w:val="100"/>
                <w:position w:val="0"/>
                <w:sz w:val="18"/>
                <w:u w:val="none"/>
              </w:rPr>
              <w:t>d）风险相关复杂度：评</w:t>
            </w:r>
          </w:p>
          <w:p>
            <w:pPr>
              <w:spacing w:before="0" w:after="0" w:line="281" w:lineRule="exact"/>
              <w:ind w:left="109" w:right="-239"/>
            </w:pPr>
            <w:r>
              <w:rPr>
                <w:rFonts w:ascii="宋体" w:eastAsia="宋体" w:hAnsi="宋体" w:cs="宋体"/>
                <w:color w:val="000000"/>
                <w:spacing w:val="0"/>
                <w:w w:val="100"/>
                <w:position w:val="0"/>
                <w:sz w:val="18"/>
                <w:u w:val="none"/>
              </w:rPr>
              <w:t>估和管理这些风险需要</w:t>
            </w:r>
          </w:p>
          <w:p>
            <w:pPr>
              <w:spacing w:before="0" w:after="0" w:line="278" w:lineRule="exact"/>
              <w:ind w:left="109" w:right="-239"/>
            </w:pPr>
            <w:r>
              <w:rPr>
                <w:rFonts w:ascii="宋体" w:eastAsia="宋体" w:hAnsi="宋体" w:cs="宋体"/>
                <w:color w:val="000000"/>
                <w:spacing w:val="0"/>
                <w:w w:val="100"/>
                <w:position w:val="0"/>
                <w:sz w:val="18"/>
                <w:u w:val="none"/>
              </w:rPr>
              <w:t>对系统进行全面的安全</w:t>
            </w:r>
          </w:p>
          <w:p>
            <w:pPr>
              <w:spacing w:before="0" w:after="0" w:line="281" w:lineRule="exact"/>
              <w:ind w:left="109" w:right="-239"/>
            </w:pPr>
            <w:r>
              <w:rPr>
                <w:rFonts w:ascii="宋体" w:eastAsia="宋体" w:hAnsi="宋体" w:cs="宋体"/>
                <w:color w:val="000000"/>
                <w:spacing w:val="0"/>
                <w:w w:val="100"/>
                <w:position w:val="0"/>
                <w:sz w:val="18"/>
                <w:u w:val="none"/>
              </w:rPr>
              <w:t>分析，并采取相应的措</w:t>
            </w:r>
          </w:p>
          <w:p>
            <w:pPr>
              <w:spacing w:before="0" w:after="0" w:line="281" w:lineRule="exact"/>
              <w:ind w:left="109" w:right="-239"/>
            </w:pPr>
            <w:r>
              <w:rPr>
                <w:rFonts w:ascii="宋体" w:hAnsi="宋体" w:cs="宋体"/>
                <w:color w:val="000000"/>
                <w:spacing w:val="0"/>
                <w:w w:val="100"/>
                <w:position w:val="0"/>
                <w:sz w:val="18"/>
                <w:u w:val="none"/>
              </w:rPr>
              <w:t>施来降低风险。全面考</w:t>
            </w:r>
          </w:p>
          <w:p>
            <w:pPr>
              <w:spacing w:before="0" w:after="0" w:line="278" w:lineRule="exact"/>
              <w:ind w:left="109" w:right="-239"/>
            </w:pPr>
            <w:r>
              <w:rPr>
                <w:rFonts w:ascii="宋体" w:eastAsia="宋体" w:hAnsi="宋体" w:cs="宋体"/>
                <w:color w:val="000000"/>
                <w:spacing w:val="0"/>
                <w:w w:val="100"/>
                <w:position w:val="0"/>
                <w:sz w:val="18"/>
                <w:u w:val="none"/>
              </w:rPr>
              <w:t>虑到各种潜在的安全威</w:t>
            </w:r>
          </w:p>
          <w:p>
            <w:pPr>
              <w:spacing w:before="0" w:after="0" w:line="281" w:lineRule="exact"/>
              <w:ind w:left="109" w:right="-239"/>
            </w:pPr>
            <w:r>
              <w:rPr>
                <w:rFonts w:ascii="宋体" w:eastAsia="宋体" w:hAnsi="宋体" w:cs="宋体"/>
                <w:color w:val="000000"/>
                <w:spacing w:val="-1"/>
                <w:w w:val="100"/>
                <w:position w:val="0"/>
                <w:sz w:val="18"/>
                <w:u w:val="none"/>
              </w:rPr>
              <w:t>胁和风险；</w:t>
            </w:r>
          </w:p>
          <w:p>
            <w:pPr>
              <w:spacing w:before="0" w:after="0" w:line="281" w:lineRule="exact"/>
              <w:ind w:left="109" w:right="-239"/>
            </w:pPr>
            <w:r>
              <w:rPr>
                <w:rFonts w:ascii="宋体" w:eastAsia="宋体" w:hAnsi="宋体" w:cs="宋体"/>
                <w:color w:val="000000"/>
                <w:spacing w:val="0"/>
                <w:w w:val="100"/>
                <w:position w:val="0"/>
                <w:sz w:val="18"/>
                <w:u w:val="none"/>
              </w:rPr>
              <w:t>e)法律与合规相关复杂</w:t>
            </w:r>
          </w:p>
          <w:p>
            <w:pPr>
              <w:spacing w:before="0" w:after="0" w:line="278" w:lineRule="exact"/>
              <w:ind w:left="109" w:right="-239"/>
            </w:pPr>
            <w:r>
              <w:rPr>
                <w:rFonts w:ascii="宋体" w:eastAsia="宋体" w:hAnsi="宋体" w:cs="宋体"/>
                <w:color w:val="000000"/>
                <w:spacing w:val="0"/>
                <w:w w:val="100"/>
                <w:position w:val="0"/>
                <w:sz w:val="18"/>
                <w:u w:val="none"/>
              </w:rPr>
              <w:t>度：系统在法律和合规</w:t>
            </w:r>
          </w:p>
          <w:p>
            <w:pPr>
              <w:spacing w:before="0" w:after="0" w:line="281" w:lineRule="exact"/>
              <w:ind w:left="109" w:right="-239"/>
            </w:pPr>
            <w:r>
              <w:rPr>
                <w:rFonts w:ascii="宋体" w:eastAsia="宋体" w:hAnsi="宋体" w:cs="宋体"/>
                <w:color w:val="000000"/>
                <w:spacing w:val="0"/>
                <w:w w:val="100"/>
                <w:position w:val="0"/>
                <w:sz w:val="18"/>
                <w:u w:val="none"/>
              </w:rPr>
              <w:t>方面的要求高，符合相</w:t>
            </w:r>
          </w:p>
          <w:p>
            <w:pPr>
              <w:spacing w:before="0" w:after="0" w:line="281" w:lineRule="exact"/>
              <w:ind w:left="109" w:right="-239"/>
            </w:pPr>
            <w:r>
              <w:rPr>
                <w:rFonts w:ascii="宋体" w:eastAsia="宋体" w:hAnsi="宋体" w:cs="宋体"/>
                <w:color w:val="000000"/>
                <w:spacing w:val="-1"/>
                <w:w w:val="100"/>
                <w:position w:val="0"/>
                <w:sz w:val="18"/>
                <w:u w:val="none"/>
              </w:rPr>
              <w:t>关的法律法规</w:t>
            </w:r>
          </w:p>
        </w:tc>
        <w:tc>
          <w:tcPr>
            <w:tcW w:w="20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8" w:right="-239"/>
            </w:pPr>
          </w:p>
          <w:p>
            <w:pPr>
              <w:spacing w:before="0" w:after="0" w:line="333" w:lineRule="exact"/>
              <w:ind w:left="108" w:right="-239"/>
            </w:pPr>
            <w:r>
              <w:rPr>
                <w:rFonts w:ascii="宋体" w:eastAsia="宋体" w:hAnsi="宋体" w:cs="宋体"/>
                <w:color w:val="000000"/>
                <w:spacing w:val="0"/>
                <w:w w:val="100"/>
                <w:position w:val="0"/>
                <w:sz w:val="18"/>
                <w:u w:val="none"/>
              </w:rPr>
              <w:t>a)技术相关复杂度：技</w:t>
            </w:r>
          </w:p>
          <w:p>
            <w:pPr>
              <w:spacing w:before="0" w:after="0" w:line="281" w:lineRule="exact"/>
              <w:ind w:left="108" w:right="-239"/>
            </w:pPr>
            <w:r>
              <w:rPr>
                <w:rFonts w:ascii="宋体" w:eastAsia="宋体" w:hAnsi="宋体" w:cs="宋体"/>
                <w:color w:val="000000"/>
                <w:spacing w:val="0"/>
                <w:w w:val="100"/>
                <w:position w:val="0"/>
                <w:sz w:val="18"/>
                <w:u w:val="none"/>
              </w:rPr>
              <w:t>术和工具各类多，存在</w:t>
            </w:r>
          </w:p>
          <w:p>
            <w:pPr>
              <w:spacing w:before="0" w:after="0" w:line="278" w:lineRule="exact"/>
              <w:ind w:left="108" w:right="-239"/>
            </w:pPr>
            <w:r>
              <w:rPr>
                <w:rFonts w:ascii="宋体" w:eastAsia="宋体" w:hAnsi="宋体" w:cs="宋体"/>
                <w:color w:val="000000"/>
                <w:spacing w:val="0"/>
                <w:w w:val="100"/>
                <w:position w:val="0"/>
                <w:sz w:val="18"/>
                <w:u w:val="none"/>
              </w:rPr>
              <w:t>跨专业，相关业务流程</w:t>
            </w:r>
          </w:p>
          <w:p>
            <w:pPr>
              <w:spacing w:before="0" w:after="0" w:line="281" w:lineRule="exact"/>
              <w:ind w:left="108" w:right="-239"/>
            </w:pPr>
            <w:r>
              <w:rPr>
                <w:rFonts w:ascii="宋体" w:eastAsia="宋体" w:hAnsi="宋体" w:cs="宋体"/>
                <w:color w:val="000000"/>
                <w:spacing w:val="-1"/>
                <w:w w:val="100"/>
                <w:position w:val="0"/>
                <w:sz w:val="18"/>
                <w:u w:val="none"/>
              </w:rPr>
              <w:t>较复杂；</w:t>
            </w:r>
          </w:p>
          <w:p>
            <w:pPr>
              <w:spacing w:before="0" w:after="0" w:line="281" w:lineRule="exact"/>
              <w:ind w:left="108" w:right="-239"/>
            </w:pPr>
            <w:r>
              <w:rPr>
                <w:rFonts w:ascii="宋体" w:eastAsia="宋体" w:hAnsi="宋体" w:cs="宋体"/>
                <w:color w:val="000000"/>
                <w:spacing w:val="0"/>
                <w:w w:val="100"/>
                <w:position w:val="0"/>
                <w:sz w:val="18"/>
                <w:u w:val="none"/>
              </w:rPr>
              <w:t>b)系统相关复杂度：系</w:t>
            </w:r>
          </w:p>
          <w:p>
            <w:pPr>
              <w:spacing w:before="0" w:after="0" w:line="278" w:lineRule="exact"/>
              <w:ind w:left="108" w:right="-239"/>
            </w:pPr>
            <w:r>
              <w:rPr>
                <w:rFonts w:ascii="宋体" w:eastAsia="宋体" w:hAnsi="宋体" w:cs="宋体"/>
                <w:color w:val="000000"/>
                <w:spacing w:val="0"/>
                <w:w w:val="100"/>
                <w:position w:val="0"/>
                <w:sz w:val="18"/>
                <w:u w:val="none"/>
              </w:rPr>
              <w:t>统架构体系构建要素繁</w:t>
            </w:r>
          </w:p>
          <w:p>
            <w:pPr>
              <w:spacing w:before="0" w:after="0" w:line="281" w:lineRule="exact"/>
              <w:ind w:left="108" w:right="-239"/>
            </w:pPr>
            <w:r>
              <w:rPr>
                <w:rFonts w:ascii="宋体" w:eastAsia="宋体" w:hAnsi="宋体" w:cs="宋体"/>
                <w:color w:val="000000"/>
                <w:spacing w:val="0"/>
                <w:w w:val="100"/>
                <w:position w:val="0"/>
                <w:sz w:val="18"/>
                <w:u w:val="none"/>
              </w:rPr>
              <w:t>杂，需要考虑系统的稳</w:t>
            </w:r>
          </w:p>
          <w:p>
            <w:pPr>
              <w:spacing w:before="0" w:after="0" w:line="281" w:lineRule="exact"/>
              <w:ind w:left="108" w:right="-239"/>
            </w:pPr>
            <w:r>
              <w:rPr>
                <w:rFonts w:ascii="宋体" w:hAnsi="宋体" w:cs="宋体"/>
                <w:color w:val="000000"/>
                <w:spacing w:val="0"/>
                <w:w w:val="100"/>
                <w:position w:val="0"/>
                <w:sz w:val="18"/>
                <w:u w:val="none"/>
              </w:rPr>
              <w:t>定性、可扩展性和可维</w:t>
            </w:r>
          </w:p>
          <w:p>
            <w:pPr>
              <w:spacing w:before="0" w:after="0" w:line="278" w:lineRule="exact"/>
              <w:ind w:left="108" w:right="-239"/>
            </w:pPr>
            <w:r>
              <w:rPr>
                <w:rFonts w:ascii="宋体" w:eastAsia="宋体" w:hAnsi="宋体" w:cs="宋体"/>
                <w:color w:val="000000"/>
                <w:spacing w:val="0"/>
                <w:w w:val="100"/>
                <w:position w:val="0"/>
                <w:sz w:val="18"/>
                <w:u w:val="none"/>
              </w:rPr>
              <w:t>护性等方面，构建要求</w:t>
            </w:r>
          </w:p>
          <w:p>
            <w:pPr>
              <w:spacing w:before="0" w:after="0" w:line="281" w:lineRule="exact"/>
              <w:ind w:left="108" w:right="-239"/>
            </w:pPr>
            <w:r>
              <w:rPr>
                <w:rFonts w:ascii="宋体" w:eastAsia="宋体" w:hAnsi="宋体" w:cs="宋体"/>
                <w:color w:val="000000"/>
                <w:spacing w:val="-1"/>
                <w:w w:val="100"/>
                <w:position w:val="0"/>
                <w:sz w:val="18"/>
                <w:u w:val="none"/>
              </w:rPr>
              <w:t>较高；</w:t>
            </w:r>
          </w:p>
          <w:p>
            <w:pPr>
              <w:spacing w:before="0" w:after="0" w:line="281" w:lineRule="exact"/>
              <w:ind w:left="108" w:right="-239"/>
            </w:pPr>
            <w:r>
              <w:rPr>
                <w:rFonts w:ascii="宋体" w:eastAsia="宋体" w:hAnsi="宋体" w:cs="宋体"/>
                <w:color w:val="000000"/>
                <w:spacing w:val="0"/>
                <w:w w:val="100"/>
                <w:position w:val="0"/>
                <w:sz w:val="18"/>
                <w:u w:val="none"/>
              </w:rPr>
              <w:t>c)数据相关复杂度：数</w:t>
            </w:r>
          </w:p>
          <w:p>
            <w:pPr>
              <w:spacing w:before="0" w:after="0" w:line="278" w:lineRule="exact"/>
              <w:ind w:left="108" w:right="-239"/>
            </w:pPr>
            <w:r>
              <w:rPr>
                <w:rFonts w:ascii="宋体" w:eastAsia="宋体" w:hAnsi="宋体" w:cs="宋体"/>
                <w:color w:val="000000"/>
                <w:spacing w:val="0"/>
                <w:w w:val="100"/>
                <w:position w:val="0"/>
                <w:sz w:val="18"/>
                <w:u w:val="none"/>
              </w:rPr>
              <w:t>据处理较复杂，对数据</w:t>
            </w:r>
          </w:p>
          <w:p>
            <w:pPr>
              <w:spacing w:before="0" w:after="0" w:line="281" w:lineRule="exact"/>
              <w:ind w:left="108" w:right="-239"/>
            </w:pPr>
            <w:r>
              <w:rPr>
                <w:rFonts w:ascii="宋体" w:hAnsi="宋体" w:cs="宋体"/>
                <w:color w:val="000000"/>
                <w:spacing w:val="0"/>
                <w:w w:val="100"/>
                <w:position w:val="0"/>
                <w:sz w:val="18"/>
                <w:u w:val="none"/>
              </w:rPr>
              <w:t>的规模、类型、安全性</w:t>
            </w:r>
          </w:p>
          <w:p>
            <w:pPr>
              <w:spacing w:before="0" w:after="0" w:line="281" w:lineRule="exact"/>
              <w:ind w:left="108" w:right="-239"/>
            </w:pPr>
            <w:r>
              <w:rPr>
                <w:rFonts w:ascii="宋体" w:eastAsia="宋体" w:hAnsi="宋体" w:cs="宋体"/>
                <w:color w:val="000000"/>
                <w:spacing w:val="-1"/>
                <w:w w:val="100"/>
                <w:position w:val="0"/>
                <w:sz w:val="18"/>
                <w:u w:val="none"/>
              </w:rPr>
              <w:t>要求较高；</w:t>
            </w:r>
          </w:p>
          <w:p>
            <w:pPr>
              <w:spacing w:before="0" w:after="0" w:line="559" w:lineRule="exact"/>
              <w:ind w:left="-1474" w:right="-239"/>
            </w:pPr>
            <w:r>
              <w:rPr>
                <w:rFonts w:ascii="宋体" w:eastAsia="宋体" w:hAnsi="宋体" w:cs="宋体"/>
                <w:color w:val="000000"/>
                <w:spacing w:val="0"/>
                <w:w w:val="100"/>
                <w:position w:val="0"/>
                <w:sz w:val="18"/>
                <w:u w:val="none"/>
              </w:rPr>
              <w:t>估和管理这些风险需要</w:t>
            </w:r>
            <w:r>
              <w:rPr>
                <w:rFonts w:ascii="宋体" w:eastAsia="宋体" w:hAnsi="宋体" w:cs="宋体"/>
                <w:color w:val="000000"/>
                <w:spacing w:val="-7"/>
                <w:w w:val="100"/>
                <w:position w:val="28"/>
                <w:sz w:val="18"/>
                <w:u w:val="none"/>
              </w:rPr>
              <w:t>d）风险相关复杂度：评</w:t>
            </w:r>
          </w:p>
          <w:p>
            <w:pPr>
              <w:spacing w:before="0" w:after="0" w:line="281" w:lineRule="exact"/>
              <w:ind w:left="108" w:right="-239"/>
            </w:pPr>
            <w:r>
              <w:rPr>
                <w:rFonts w:ascii="宋体" w:eastAsia="宋体" w:hAnsi="宋体" w:cs="宋体"/>
                <w:color w:val="000000"/>
                <w:spacing w:val="0"/>
                <w:w w:val="100"/>
                <w:position w:val="0"/>
                <w:sz w:val="18"/>
                <w:u w:val="none"/>
              </w:rPr>
              <w:t>对系统进行全面的安全</w:t>
            </w:r>
          </w:p>
          <w:p>
            <w:pPr>
              <w:spacing w:before="0" w:after="0" w:line="278" w:lineRule="exact"/>
              <w:ind w:left="108" w:right="-239"/>
            </w:pPr>
            <w:r>
              <w:rPr>
                <w:rFonts w:ascii="宋体" w:eastAsia="宋体" w:hAnsi="宋体" w:cs="宋体"/>
                <w:color w:val="000000"/>
                <w:spacing w:val="0"/>
                <w:w w:val="100"/>
                <w:position w:val="0"/>
                <w:sz w:val="18"/>
                <w:u w:val="none"/>
              </w:rPr>
              <w:t>分析，并采取相应的措</w:t>
            </w:r>
          </w:p>
          <w:p>
            <w:pPr>
              <w:spacing w:before="0" w:after="0" w:line="281" w:lineRule="exact"/>
              <w:ind w:left="108" w:right="-239"/>
            </w:pPr>
            <w:r>
              <w:rPr>
                <w:rFonts w:ascii="宋体" w:hAnsi="宋体" w:cs="宋体"/>
                <w:color w:val="000000"/>
                <w:spacing w:val="0"/>
                <w:w w:val="100"/>
                <w:position w:val="0"/>
                <w:sz w:val="18"/>
                <w:u w:val="none"/>
              </w:rPr>
              <w:t>施来降低风险。全面考</w:t>
            </w:r>
          </w:p>
          <w:p>
            <w:pPr>
              <w:spacing w:before="0" w:after="0" w:line="281" w:lineRule="exact"/>
              <w:ind w:left="108" w:right="-239"/>
            </w:pPr>
            <w:r>
              <w:rPr>
                <w:rFonts w:ascii="宋体" w:eastAsia="宋体" w:hAnsi="宋体" w:cs="宋体"/>
                <w:color w:val="000000"/>
                <w:spacing w:val="0"/>
                <w:w w:val="100"/>
                <w:position w:val="0"/>
                <w:sz w:val="18"/>
                <w:u w:val="none"/>
              </w:rPr>
              <w:t>虑到各种潜在的安全威</w:t>
            </w:r>
          </w:p>
          <w:p>
            <w:pPr>
              <w:spacing w:before="0" w:after="0" w:line="278" w:lineRule="exact"/>
              <w:ind w:left="108" w:right="-239"/>
            </w:pPr>
            <w:r>
              <w:rPr>
                <w:rFonts w:ascii="宋体" w:eastAsia="宋体" w:hAnsi="宋体" w:cs="宋体"/>
                <w:color w:val="000000"/>
                <w:spacing w:val="-1"/>
                <w:w w:val="100"/>
                <w:position w:val="0"/>
                <w:sz w:val="18"/>
                <w:u w:val="none"/>
              </w:rPr>
              <w:t>胁和风险；</w:t>
            </w:r>
          </w:p>
          <w:p>
            <w:pPr>
              <w:spacing w:before="0" w:after="0" w:line="281" w:lineRule="exact"/>
              <w:ind w:left="108" w:right="-239"/>
            </w:pPr>
            <w:r>
              <w:rPr>
                <w:rFonts w:ascii="宋体" w:eastAsia="宋体" w:hAnsi="宋体" w:cs="宋体"/>
                <w:color w:val="000000"/>
                <w:spacing w:val="0"/>
                <w:w w:val="100"/>
                <w:position w:val="0"/>
                <w:sz w:val="18"/>
                <w:u w:val="none"/>
              </w:rPr>
              <w:t>e)法律与合规相关复杂</w:t>
            </w:r>
          </w:p>
          <w:p>
            <w:pPr>
              <w:spacing w:before="0" w:after="0" w:line="281" w:lineRule="exact"/>
              <w:ind w:left="108" w:right="-239"/>
            </w:pPr>
            <w:r>
              <w:rPr>
                <w:rFonts w:ascii="宋体" w:eastAsia="宋体" w:hAnsi="宋体" w:cs="宋体"/>
                <w:color w:val="000000"/>
                <w:spacing w:val="0"/>
                <w:w w:val="100"/>
                <w:position w:val="0"/>
                <w:sz w:val="18"/>
                <w:u w:val="none"/>
              </w:rPr>
              <w:t>度：系统在法律和合规</w:t>
            </w:r>
          </w:p>
          <w:p>
            <w:pPr>
              <w:spacing w:before="0" w:after="0" w:line="278" w:lineRule="exact"/>
              <w:ind w:left="108" w:right="-239"/>
            </w:pPr>
            <w:r>
              <w:rPr>
                <w:rFonts w:ascii="宋体" w:eastAsia="宋体" w:hAnsi="宋体" w:cs="宋体"/>
                <w:color w:val="000000"/>
                <w:spacing w:val="0"/>
                <w:w w:val="100"/>
                <w:position w:val="0"/>
                <w:sz w:val="18"/>
                <w:u w:val="none"/>
              </w:rPr>
              <w:t>方面的要求高，符合相</w:t>
            </w:r>
          </w:p>
          <w:p>
            <w:pPr>
              <w:spacing w:before="0" w:after="0" w:line="281" w:lineRule="exact"/>
              <w:ind w:left="108" w:right="-239"/>
            </w:pPr>
            <w:r>
              <w:rPr>
                <w:rFonts w:ascii="宋体" w:eastAsia="宋体" w:hAnsi="宋体" w:cs="宋体"/>
                <w:color w:val="000000"/>
                <w:spacing w:val="-1"/>
                <w:w w:val="100"/>
                <w:position w:val="0"/>
                <w:sz w:val="18"/>
                <w:u w:val="none"/>
              </w:rPr>
              <w:t>关的法律法规</w:t>
            </w:r>
          </w:p>
        </w:tc>
        <w:tc>
          <w:tcPr>
            <w:tcW w:w="2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107" w:right="-239"/>
            </w:pPr>
          </w:p>
          <w:p>
            <w:pPr>
              <w:spacing w:before="0" w:after="0" w:line="273" w:lineRule="exact"/>
              <w:ind w:left="107" w:right="-239"/>
            </w:pPr>
            <w:r>
              <w:rPr>
                <w:rFonts w:ascii="宋体" w:eastAsia="宋体" w:hAnsi="宋体" w:cs="宋体"/>
                <w:color w:val="000000"/>
                <w:spacing w:val="0"/>
                <w:w w:val="100"/>
                <w:position w:val="0"/>
                <w:sz w:val="18"/>
                <w:u w:val="none"/>
              </w:rPr>
              <w:t>a)技术相关复杂度：技</w:t>
            </w:r>
          </w:p>
          <w:p>
            <w:pPr>
              <w:spacing w:before="0" w:after="0" w:line="281" w:lineRule="exact"/>
              <w:ind w:left="107" w:right="-239"/>
            </w:pPr>
            <w:r>
              <w:rPr>
                <w:rFonts w:ascii="宋体" w:eastAsia="宋体" w:hAnsi="宋体" w:cs="宋体"/>
                <w:color w:val="000000"/>
                <w:spacing w:val="0"/>
                <w:w w:val="100"/>
                <w:position w:val="0"/>
                <w:sz w:val="18"/>
                <w:u w:val="none"/>
              </w:rPr>
              <w:t>术和工具各类多，相关</w:t>
            </w:r>
          </w:p>
          <w:p>
            <w:pPr>
              <w:spacing w:before="0" w:after="0" w:line="278" w:lineRule="exact"/>
              <w:ind w:left="107" w:right="-239"/>
            </w:pPr>
            <w:r>
              <w:rPr>
                <w:rFonts w:ascii="宋体" w:eastAsia="宋体" w:hAnsi="宋体" w:cs="宋体"/>
                <w:color w:val="000000"/>
                <w:spacing w:val="-1"/>
                <w:w w:val="100"/>
                <w:position w:val="0"/>
                <w:sz w:val="18"/>
                <w:u w:val="none"/>
              </w:rPr>
              <w:t>业务流程较复杂；</w:t>
            </w:r>
          </w:p>
          <w:p>
            <w:pPr>
              <w:spacing w:before="0" w:after="0" w:line="281" w:lineRule="exact"/>
              <w:ind w:left="107" w:right="-239"/>
            </w:pPr>
            <w:r>
              <w:rPr>
                <w:rFonts w:ascii="宋体" w:eastAsia="宋体" w:hAnsi="宋体" w:cs="宋体"/>
                <w:color w:val="000000"/>
                <w:spacing w:val="0"/>
                <w:w w:val="100"/>
                <w:position w:val="0"/>
                <w:sz w:val="18"/>
                <w:u w:val="none"/>
              </w:rPr>
              <w:t>b)系统相关复杂度：系</w:t>
            </w:r>
          </w:p>
          <w:p>
            <w:pPr>
              <w:spacing w:before="0" w:after="0" w:line="281" w:lineRule="exact"/>
              <w:ind w:left="107" w:right="-239"/>
            </w:pPr>
            <w:r>
              <w:rPr>
                <w:rFonts w:ascii="宋体" w:eastAsia="宋体" w:hAnsi="宋体" w:cs="宋体"/>
                <w:color w:val="000000"/>
                <w:spacing w:val="0"/>
                <w:w w:val="100"/>
                <w:position w:val="0"/>
                <w:sz w:val="18"/>
                <w:u w:val="none"/>
              </w:rPr>
              <w:t>统架构体系构建要素繁</w:t>
            </w:r>
          </w:p>
          <w:p>
            <w:pPr>
              <w:spacing w:before="0" w:after="0" w:line="278" w:lineRule="exact"/>
              <w:ind w:left="107" w:right="-239"/>
            </w:pPr>
            <w:r>
              <w:rPr>
                <w:rFonts w:ascii="宋体" w:eastAsia="宋体" w:hAnsi="宋体" w:cs="宋体"/>
                <w:color w:val="000000"/>
                <w:spacing w:val="0"/>
                <w:w w:val="100"/>
                <w:position w:val="0"/>
                <w:sz w:val="18"/>
                <w:u w:val="none"/>
              </w:rPr>
              <w:t>杂，需要考虑系统的稳</w:t>
            </w:r>
          </w:p>
          <w:p>
            <w:pPr>
              <w:spacing w:before="0" w:after="0" w:line="281" w:lineRule="exact"/>
              <w:ind w:left="107" w:right="-239"/>
            </w:pPr>
            <w:r>
              <w:rPr>
                <w:rFonts w:ascii="宋体" w:hAnsi="宋体" w:cs="宋体"/>
                <w:color w:val="000000"/>
                <w:spacing w:val="0"/>
                <w:w w:val="100"/>
                <w:position w:val="0"/>
                <w:sz w:val="18"/>
                <w:u w:val="none"/>
              </w:rPr>
              <w:t>定性、可扩展性和可维</w:t>
            </w:r>
          </w:p>
          <w:p>
            <w:pPr>
              <w:spacing w:before="0" w:after="0" w:line="281" w:lineRule="exact"/>
              <w:ind w:left="107" w:right="-239"/>
            </w:pPr>
            <w:r>
              <w:rPr>
                <w:rFonts w:ascii="宋体" w:eastAsia="宋体" w:hAnsi="宋体" w:cs="宋体"/>
                <w:color w:val="000000"/>
                <w:spacing w:val="-1"/>
                <w:w w:val="100"/>
                <w:position w:val="0"/>
                <w:sz w:val="18"/>
                <w:u w:val="none"/>
              </w:rPr>
              <w:t>护性等方面；</w:t>
            </w:r>
          </w:p>
          <w:p>
            <w:pPr>
              <w:spacing w:before="0" w:after="0" w:line="278" w:lineRule="exact"/>
              <w:ind w:left="107" w:right="-239"/>
            </w:pPr>
            <w:r>
              <w:rPr>
                <w:rFonts w:ascii="宋体" w:eastAsia="宋体" w:hAnsi="宋体" w:cs="宋体"/>
                <w:color w:val="000000"/>
                <w:spacing w:val="0"/>
                <w:w w:val="100"/>
                <w:position w:val="0"/>
                <w:sz w:val="18"/>
                <w:u w:val="none"/>
              </w:rPr>
              <w:t>c)数据相关复杂度：数</w:t>
            </w:r>
          </w:p>
          <w:p>
            <w:pPr>
              <w:spacing w:before="0" w:after="0" w:line="281" w:lineRule="exact"/>
              <w:ind w:left="107" w:right="-239"/>
            </w:pPr>
            <w:r>
              <w:rPr>
                <w:rFonts w:ascii="宋体" w:eastAsia="宋体" w:hAnsi="宋体" w:cs="宋体"/>
                <w:color w:val="000000"/>
                <w:spacing w:val="0"/>
                <w:w w:val="100"/>
                <w:position w:val="0"/>
                <w:sz w:val="18"/>
                <w:u w:val="none"/>
              </w:rPr>
              <w:t>据处理较复杂，对数据</w:t>
            </w:r>
          </w:p>
          <w:p>
            <w:pPr>
              <w:spacing w:before="0" w:after="0" w:line="281" w:lineRule="exact"/>
              <w:ind w:left="107" w:right="-239"/>
            </w:pPr>
            <w:r>
              <w:rPr>
                <w:rFonts w:ascii="宋体" w:eastAsia="宋体" w:hAnsi="宋体" w:cs="宋体"/>
                <w:color w:val="000000"/>
                <w:spacing w:val="-1"/>
                <w:w w:val="100"/>
                <w:position w:val="0"/>
                <w:sz w:val="18"/>
                <w:u w:val="none"/>
              </w:rPr>
              <w:t>的安全性高；</w:t>
            </w:r>
          </w:p>
          <w:p>
            <w:pPr>
              <w:spacing w:before="0" w:after="0" w:line="278" w:lineRule="exact"/>
              <w:ind w:left="107" w:right="-239"/>
            </w:pPr>
            <w:r>
              <w:rPr>
                <w:rFonts w:ascii="宋体" w:eastAsia="宋体" w:hAnsi="宋体" w:cs="宋体"/>
                <w:color w:val="000000"/>
                <w:spacing w:val="-7"/>
                <w:w w:val="100"/>
                <w:position w:val="0"/>
                <w:sz w:val="18"/>
                <w:u w:val="none"/>
              </w:rPr>
              <w:t>d）风险相关复杂度：评</w:t>
            </w:r>
          </w:p>
          <w:p>
            <w:pPr>
              <w:spacing w:before="0" w:after="0" w:line="281" w:lineRule="exact"/>
              <w:ind w:left="107" w:right="-239"/>
            </w:pPr>
            <w:r>
              <w:rPr>
                <w:rFonts w:ascii="宋体" w:eastAsia="宋体" w:hAnsi="宋体" w:cs="宋体"/>
                <w:color w:val="000000"/>
                <w:spacing w:val="0"/>
                <w:w w:val="100"/>
                <w:position w:val="0"/>
                <w:sz w:val="18"/>
                <w:u w:val="none"/>
              </w:rPr>
              <w:t>估和管理这些风险需要</w:t>
            </w:r>
          </w:p>
          <w:p>
            <w:pPr>
              <w:spacing w:before="0" w:after="0" w:line="296" w:lineRule="exact"/>
              <w:ind w:left="-3505" w:right="-239"/>
            </w:pPr>
            <w:r>
              <w:rPr>
                <w:rFonts w:ascii="宋体" w:eastAsia="宋体" w:hAnsi="宋体" w:cs="宋体"/>
                <w:color w:val="000000"/>
                <w:spacing w:val="0"/>
                <w:w w:val="100"/>
                <w:position w:val="0"/>
                <w:sz w:val="18"/>
                <w:u w:val="none"/>
              </w:rPr>
              <w:t>对系统进行全面的安全</w:t>
            </w:r>
          </w:p>
          <w:p>
            <w:pPr>
              <w:spacing w:before="0" w:after="0" w:line="263" w:lineRule="exact"/>
              <w:ind w:left="107" w:right="-239"/>
            </w:pPr>
            <w:r>
              <w:rPr>
                <w:rFonts w:ascii="宋体" w:eastAsia="宋体" w:hAnsi="宋体" w:cs="宋体"/>
                <w:color w:val="000000"/>
                <w:spacing w:val="0"/>
                <w:w w:val="100"/>
                <w:position w:val="0"/>
                <w:sz w:val="18"/>
                <w:u w:val="none"/>
              </w:rPr>
              <w:t>分析，并采取相应的措</w:t>
            </w:r>
          </w:p>
          <w:p>
            <w:pPr>
              <w:spacing w:before="0" w:after="0" w:line="281" w:lineRule="exact"/>
              <w:ind w:left="107" w:right="-239"/>
            </w:pPr>
            <w:r>
              <w:rPr>
                <w:rFonts w:ascii="宋体" w:hAnsi="宋体" w:cs="宋体"/>
                <w:color w:val="000000"/>
                <w:spacing w:val="0"/>
                <w:w w:val="100"/>
                <w:position w:val="0"/>
                <w:sz w:val="18"/>
                <w:u w:val="none"/>
              </w:rPr>
              <w:t>施来降低风险。全面考</w:t>
            </w:r>
          </w:p>
          <w:p>
            <w:pPr>
              <w:spacing w:before="0" w:after="0" w:line="281" w:lineRule="exact"/>
              <w:ind w:left="107" w:right="-239"/>
            </w:pPr>
            <w:r>
              <w:rPr>
                <w:rFonts w:ascii="宋体" w:eastAsia="宋体" w:hAnsi="宋体" w:cs="宋体"/>
                <w:color w:val="000000"/>
                <w:spacing w:val="0"/>
                <w:w w:val="100"/>
                <w:position w:val="0"/>
                <w:sz w:val="18"/>
                <w:u w:val="none"/>
              </w:rPr>
              <w:t>虑到各种潜在的安全威</w:t>
            </w:r>
          </w:p>
          <w:p>
            <w:pPr>
              <w:spacing w:before="0" w:after="0" w:line="278" w:lineRule="exact"/>
              <w:ind w:left="107" w:right="-239"/>
            </w:pPr>
            <w:r>
              <w:rPr>
                <w:rFonts w:ascii="宋体" w:eastAsia="宋体" w:hAnsi="宋体" w:cs="宋体"/>
                <w:color w:val="000000"/>
                <w:spacing w:val="-1"/>
                <w:w w:val="100"/>
                <w:position w:val="0"/>
                <w:sz w:val="18"/>
                <w:u w:val="none"/>
              </w:rPr>
              <w:t>胁和风险；</w:t>
            </w:r>
          </w:p>
          <w:p>
            <w:pPr>
              <w:spacing w:before="0" w:after="0" w:line="281" w:lineRule="exact"/>
              <w:ind w:left="107" w:right="-239"/>
            </w:pPr>
            <w:r>
              <w:rPr>
                <w:rFonts w:ascii="宋体" w:eastAsia="宋体" w:hAnsi="宋体" w:cs="宋体"/>
                <w:color w:val="000000"/>
                <w:spacing w:val="0"/>
                <w:w w:val="100"/>
                <w:position w:val="0"/>
                <w:sz w:val="18"/>
                <w:u w:val="none"/>
              </w:rPr>
              <w:t>e)法律与合规相关复杂</w:t>
            </w:r>
          </w:p>
          <w:p>
            <w:pPr>
              <w:spacing w:before="0" w:after="0" w:line="281" w:lineRule="exact"/>
              <w:ind w:left="107" w:right="-239"/>
            </w:pPr>
            <w:r>
              <w:rPr>
                <w:rFonts w:ascii="宋体" w:eastAsia="宋体" w:hAnsi="宋体" w:cs="宋体"/>
                <w:color w:val="000000"/>
                <w:spacing w:val="0"/>
                <w:w w:val="100"/>
                <w:position w:val="0"/>
                <w:sz w:val="18"/>
                <w:u w:val="none"/>
              </w:rPr>
              <w:t>度：系统在法律和合规</w:t>
            </w:r>
          </w:p>
          <w:p>
            <w:pPr>
              <w:spacing w:before="0" w:after="0" w:line="278" w:lineRule="exact"/>
              <w:ind w:left="107" w:right="-239"/>
            </w:pPr>
            <w:r>
              <w:rPr>
                <w:rFonts w:ascii="宋体" w:eastAsia="宋体" w:hAnsi="宋体" w:cs="宋体"/>
                <w:color w:val="000000"/>
                <w:spacing w:val="0"/>
                <w:w w:val="100"/>
                <w:position w:val="0"/>
                <w:sz w:val="18"/>
                <w:u w:val="none"/>
              </w:rPr>
              <w:t>方面的要求高，符合相</w:t>
            </w:r>
          </w:p>
          <w:p>
            <w:pPr>
              <w:spacing w:before="0" w:after="0" w:line="281" w:lineRule="exact"/>
              <w:ind w:left="107" w:right="-239"/>
            </w:pPr>
            <w:r>
              <w:rPr>
                <w:rFonts w:ascii="宋体" w:eastAsia="宋体" w:hAnsi="宋体" w:cs="宋体"/>
                <w:color w:val="000000"/>
                <w:spacing w:val="-1"/>
                <w:w w:val="100"/>
                <w:position w:val="0"/>
                <w:sz w:val="18"/>
                <w:u w:val="none"/>
              </w:rPr>
              <w:t>关的法律法规</w:t>
            </w:r>
          </w:p>
        </w:tc>
        <w:tc>
          <w:tcPr>
            <w:tcW w:w="2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60" w:lineRule="exact"/>
              <w:ind w:left="108" w:right="-239"/>
            </w:pPr>
          </w:p>
          <w:p>
            <w:pPr>
              <w:spacing w:before="0" w:after="0" w:line="333" w:lineRule="exact"/>
              <w:ind w:left="108" w:right="-239"/>
            </w:pPr>
            <w:r>
              <w:rPr>
                <w:rFonts w:ascii="宋体" w:eastAsia="宋体" w:hAnsi="宋体" w:cs="宋体"/>
                <w:color w:val="000000"/>
                <w:spacing w:val="0"/>
                <w:w w:val="100"/>
                <w:position w:val="0"/>
                <w:sz w:val="18"/>
                <w:u w:val="none"/>
              </w:rPr>
              <w:t>a)技术相关复杂度：技</w:t>
            </w:r>
          </w:p>
          <w:p>
            <w:pPr>
              <w:spacing w:before="0" w:after="0" w:line="281" w:lineRule="exact"/>
              <w:ind w:left="108" w:right="-239"/>
            </w:pPr>
            <w:r>
              <w:rPr>
                <w:rFonts w:ascii="宋体" w:eastAsia="宋体" w:hAnsi="宋体" w:cs="宋体"/>
                <w:color w:val="000000"/>
                <w:spacing w:val="0"/>
                <w:w w:val="100"/>
                <w:position w:val="0"/>
                <w:sz w:val="18"/>
                <w:u w:val="none"/>
              </w:rPr>
              <w:t>术和工具各类多，业务</w:t>
            </w:r>
          </w:p>
          <w:p>
            <w:pPr>
              <w:spacing w:before="0" w:after="0" w:line="278" w:lineRule="exact"/>
              <w:ind w:left="108" w:right="-239"/>
            </w:pPr>
            <w:r>
              <w:rPr>
                <w:rFonts w:ascii="宋体" w:eastAsia="宋体" w:hAnsi="宋体" w:cs="宋体"/>
                <w:color w:val="000000"/>
                <w:spacing w:val="-1"/>
                <w:w w:val="100"/>
                <w:position w:val="0"/>
                <w:sz w:val="18"/>
                <w:u w:val="none"/>
              </w:rPr>
              <w:t>流程简单；</w:t>
            </w:r>
          </w:p>
          <w:p>
            <w:pPr>
              <w:spacing w:before="0" w:after="0" w:line="281" w:lineRule="exact"/>
              <w:ind w:left="108" w:right="-239"/>
            </w:pPr>
            <w:r>
              <w:rPr>
                <w:rFonts w:ascii="宋体" w:eastAsia="宋体" w:hAnsi="宋体" w:cs="宋体"/>
                <w:color w:val="000000"/>
                <w:spacing w:val="0"/>
                <w:w w:val="100"/>
                <w:position w:val="0"/>
                <w:sz w:val="18"/>
                <w:u w:val="none"/>
              </w:rPr>
              <w:t>b)数据相关复杂度：数</w:t>
            </w:r>
          </w:p>
          <w:p>
            <w:pPr>
              <w:spacing w:before="0" w:after="0" w:line="281" w:lineRule="exact"/>
              <w:ind w:left="108" w:right="-239"/>
            </w:pPr>
            <w:r>
              <w:rPr>
                <w:rFonts w:ascii="宋体" w:eastAsia="宋体" w:hAnsi="宋体" w:cs="宋体"/>
                <w:color w:val="000000"/>
                <w:spacing w:val="0"/>
                <w:w w:val="100"/>
                <w:position w:val="0"/>
                <w:sz w:val="18"/>
                <w:u w:val="none"/>
              </w:rPr>
              <w:t>据处理简单，对数据的</w:t>
            </w:r>
          </w:p>
          <w:p>
            <w:pPr>
              <w:spacing w:before="0" w:after="0" w:line="278" w:lineRule="exact"/>
              <w:ind w:left="108" w:right="-239"/>
            </w:pPr>
            <w:r>
              <w:rPr>
                <w:rFonts w:ascii="宋体" w:eastAsia="宋体" w:hAnsi="宋体" w:cs="宋体"/>
                <w:color w:val="000000"/>
                <w:spacing w:val="-1"/>
                <w:w w:val="100"/>
                <w:position w:val="0"/>
                <w:sz w:val="18"/>
                <w:u w:val="none"/>
              </w:rPr>
              <w:t>安全性高；</w:t>
            </w:r>
          </w:p>
          <w:p>
            <w:pPr>
              <w:spacing w:before="0" w:after="0" w:line="281" w:lineRule="exact"/>
              <w:ind w:left="108" w:right="-239"/>
            </w:pPr>
            <w:r>
              <w:rPr>
                <w:rFonts w:ascii="宋体" w:eastAsia="宋体" w:hAnsi="宋体" w:cs="宋体"/>
                <w:color w:val="000000"/>
                <w:spacing w:val="0"/>
                <w:w w:val="100"/>
                <w:position w:val="0"/>
                <w:sz w:val="18"/>
                <w:u w:val="none"/>
              </w:rPr>
              <w:t>c)风险相关复杂度：评</w:t>
            </w:r>
          </w:p>
          <w:p>
            <w:pPr>
              <w:spacing w:before="0" w:after="0" w:line="281" w:lineRule="exact"/>
              <w:ind w:left="108" w:right="-239"/>
            </w:pPr>
            <w:r>
              <w:rPr>
                <w:rFonts w:ascii="宋体" w:eastAsia="宋体" w:hAnsi="宋体" w:cs="宋体"/>
                <w:color w:val="000000"/>
                <w:spacing w:val="0"/>
                <w:w w:val="100"/>
                <w:position w:val="0"/>
                <w:sz w:val="18"/>
                <w:u w:val="none"/>
              </w:rPr>
              <w:t>估和管理风险，采取措</w:t>
            </w:r>
          </w:p>
          <w:p>
            <w:pPr>
              <w:spacing w:before="0" w:after="0" w:line="278" w:lineRule="exact"/>
              <w:ind w:left="108" w:right="-239"/>
            </w:pPr>
            <w:r>
              <w:rPr>
                <w:rFonts w:ascii="宋体" w:eastAsia="宋体" w:hAnsi="宋体" w:cs="宋体"/>
                <w:color w:val="000000"/>
                <w:spacing w:val="-1"/>
                <w:w w:val="100"/>
                <w:position w:val="0"/>
                <w:sz w:val="18"/>
                <w:u w:val="none"/>
              </w:rPr>
              <w:t>施来降低风险；</w:t>
            </w:r>
          </w:p>
          <w:p>
            <w:pPr>
              <w:spacing w:before="0" w:after="0" w:line="281" w:lineRule="exact"/>
              <w:ind w:left="108" w:right="-239"/>
            </w:pPr>
            <w:r>
              <w:rPr>
                <w:rFonts w:ascii="宋体" w:eastAsia="宋体" w:hAnsi="宋体" w:cs="宋体"/>
                <w:color w:val="000000"/>
                <w:spacing w:val="-7"/>
                <w:w w:val="100"/>
                <w:position w:val="0"/>
                <w:sz w:val="18"/>
                <w:u w:val="none"/>
              </w:rPr>
              <w:t>d）法律与合规相关复杂</w:t>
            </w:r>
          </w:p>
          <w:p>
            <w:pPr>
              <w:spacing w:before="0" w:after="0" w:line="281" w:lineRule="exact"/>
              <w:ind w:left="108" w:right="-239"/>
            </w:pPr>
            <w:r>
              <w:rPr>
                <w:rFonts w:ascii="宋体" w:eastAsia="宋体" w:hAnsi="宋体" w:cs="宋体"/>
                <w:color w:val="000000"/>
                <w:spacing w:val="0"/>
                <w:w w:val="100"/>
                <w:position w:val="0"/>
                <w:sz w:val="18"/>
                <w:u w:val="none"/>
              </w:rPr>
              <w:t>度：系统在法律和合规</w:t>
            </w:r>
          </w:p>
          <w:p>
            <w:pPr>
              <w:spacing w:before="0" w:after="0" w:line="278" w:lineRule="exact"/>
              <w:ind w:left="108" w:right="-239"/>
            </w:pPr>
            <w:r>
              <w:rPr>
                <w:rFonts w:ascii="宋体" w:eastAsia="宋体" w:hAnsi="宋体" w:cs="宋体"/>
                <w:color w:val="000000"/>
                <w:spacing w:val="0"/>
                <w:w w:val="100"/>
                <w:position w:val="0"/>
                <w:sz w:val="18"/>
                <w:u w:val="none"/>
              </w:rPr>
              <w:t>方面的要求较高，符合</w:t>
            </w:r>
          </w:p>
          <w:p>
            <w:pPr>
              <w:spacing w:before="0" w:after="0" w:line="281" w:lineRule="exact"/>
              <w:ind w:left="108" w:right="-239"/>
            </w:pPr>
            <w:r>
              <w:rPr>
                <w:rFonts w:ascii="宋体" w:hAnsi="宋体" w:cs="宋体"/>
                <w:color w:val="000000"/>
                <w:spacing w:val="-1"/>
                <w:w w:val="100"/>
                <w:position w:val="0"/>
                <w:sz w:val="18"/>
                <w:u w:val="none"/>
              </w:rPr>
              <w:t>相关的法律法规。</w:t>
            </w:r>
          </w:p>
        </w:tc>
      </w:tr>
      <w:tr>
        <w:tblPrEx>
          <w:tblW w:w="0" w:type="auto"/>
          <w:tblInd w:w="0" w:type="dxa"/>
          <w:tblLayout w:type="fixed"/>
          <w:tblCellMar>
            <w:top w:w="0" w:type="dxa"/>
            <w:left w:w="108" w:type="dxa"/>
            <w:bottom w:w="0" w:type="dxa"/>
            <w:right w:w="108" w:type="dxa"/>
          </w:tblCellMar>
        </w:tblPrEx>
        <w:trPr>
          <w:trHeight w:hRule="exact" w:val="2977"/>
        </w:trPr>
        <w:tc>
          <w:tcPr>
            <w:tcW w:w="41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81" w:lineRule="exact"/>
            </w:pPr>
          </w:p>
        </w:tc>
        <w:tc>
          <w:tcPr>
            <w:tcW w:w="41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81" w:lineRule="exact"/>
            </w:pPr>
          </w:p>
        </w:tc>
        <w:tc>
          <w:tcPr>
            <w:tcW w:w="4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200" w:lineRule="exact"/>
              <w:ind w:left="118" w:right="-239"/>
            </w:pPr>
          </w:p>
          <w:p>
            <w:pPr>
              <w:spacing w:before="0" w:after="0" w:line="217" w:lineRule="exact"/>
              <w:ind w:left="118" w:right="-239"/>
            </w:pPr>
            <w:r>
              <w:rPr>
                <w:rFonts w:ascii="宋体" w:eastAsia="宋体" w:hAnsi="宋体" w:cs="宋体"/>
                <w:color w:val="000000"/>
                <w:spacing w:val="-1"/>
                <w:w w:val="100"/>
                <w:position w:val="0"/>
                <w:sz w:val="18"/>
                <w:u w:val="none"/>
              </w:rPr>
              <w:t>规</w:t>
            </w:r>
          </w:p>
          <w:p>
            <w:pPr>
              <w:spacing w:before="0" w:after="0" w:line="312" w:lineRule="exact"/>
              <w:ind w:left="118" w:right="-239"/>
            </w:pPr>
            <w:r>
              <w:rPr>
                <w:rFonts w:ascii="宋体" w:eastAsia="宋体" w:hAnsi="宋体" w:cs="宋体"/>
                <w:color w:val="000000"/>
                <w:spacing w:val="-1"/>
                <w:w w:val="100"/>
                <w:position w:val="0"/>
                <w:sz w:val="18"/>
                <w:u w:val="none"/>
              </w:rPr>
              <w:t>模</w:t>
            </w:r>
          </w:p>
        </w:tc>
        <w:tc>
          <w:tcPr>
            <w:tcW w:w="20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289" w:right="-239"/>
            </w:pPr>
          </w:p>
          <w:p>
            <w:pPr>
              <w:spacing w:before="0" w:after="0" w:line="313" w:lineRule="exact"/>
              <w:ind w:left="289" w:right="-239"/>
            </w:pPr>
            <w:r>
              <w:rPr>
                <w:rFonts w:ascii="宋体" w:hAnsi="宋体" w:cs="宋体"/>
                <w:color w:val="000000"/>
                <w:spacing w:val="0"/>
                <w:w w:val="100"/>
                <w:position w:val="0"/>
                <w:sz w:val="18"/>
                <w:u w:val="none"/>
              </w:rPr>
              <w:t>省级以上重点、重大</w:t>
            </w:r>
          </w:p>
          <w:p>
            <w:pPr>
              <w:spacing w:before="0" w:after="0" w:line="281" w:lineRule="exact"/>
              <w:ind w:left="109" w:right="-239"/>
            </w:pPr>
            <w:r>
              <w:rPr>
                <w:rFonts w:ascii="宋体" w:eastAsia="宋体" w:hAnsi="宋体" w:cs="宋体"/>
                <w:color w:val="000000"/>
                <w:spacing w:val="-7"/>
                <w:w w:val="100"/>
                <w:position w:val="0"/>
                <w:sz w:val="18"/>
                <w:u w:val="none"/>
              </w:rPr>
              <w:t>工程项目2项以上，符合</w:t>
            </w:r>
          </w:p>
          <w:p>
            <w:pPr>
              <w:spacing w:before="0" w:after="0" w:line="281" w:lineRule="exact"/>
              <w:ind w:left="109" w:right="-239"/>
            </w:pPr>
            <w:r>
              <w:rPr>
                <w:rFonts w:ascii="宋体" w:eastAsia="宋体" w:hAnsi="宋体" w:cs="宋体"/>
                <w:color w:val="000000"/>
                <w:spacing w:val="0"/>
                <w:w w:val="100"/>
                <w:position w:val="0"/>
                <w:sz w:val="18"/>
                <w:u w:val="none"/>
              </w:rPr>
              <w:t>复杂度要求，负责信息</w:t>
            </w:r>
          </w:p>
          <w:p>
            <w:pPr>
              <w:spacing w:before="0" w:after="0" w:line="278" w:lineRule="exact"/>
              <w:ind w:left="109" w:right="-239"/>
            </w:pPr>
            <w:r>
              <w:rPr>
                <w:rFonts w:ascii="宋体" w:eastAsia="宋体" w:hAnsi="宋体" w:cs="宋体"/>
                <w:color w:val="000000"/>
                <w:spacing w:val="20"/>
                <w:w w:val="100"/>
                <w:position w:val="0"/>
                <w:sz w:val="18"/>
                <w:u w:val="none"/>
              </w:rPr>
              <w:t>安全系统或产品的设</w:t>
            </w:r>
          </w:p>
          <w:p>
            <w:pPr>
              <w:spacing w:before="0" w:after="0" w:line="281" w:lineRule="exact"/>
              <w:ind w:left="109" w:right="-239"/>
            </w:pPr>
            <w:r>
              <w:rPr>
                <w:rFonts w:ascii="宋体" w:hAnsi="宋体" w:cs="宋体"/>
                <w:color w:val="000000"/>
                <w:spacing w:val="-1"/>
                <w:w w:val="100"/>
                <w:position w:val="0"/>
                <w:sz w:val="18"/>
                <w:u w:val="none"/>
              </w:rPr>
              <w:t>计、开发及管理</w:t>
            </w:r>
          </w:p>
        </w:tc>
        <w:tc>
          <w:tcPr>
            <w:tcW w:w="20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288" w:right="-239"/>
            </w:pPr>
          </w:p>
          <w:p>
            <w:pPr>
              <w:spacing w:before="0" w:after="0" w:line="313" w:lineRule="exact"/>
              <w:ind w:left="288" w:right="-239"/>
            </w:pPr>
            <w:r>
              <w:rPr>
                <w:rFonts w:ascii="宋体" w:hAnsi="宋体" w:cs="宋体"/>
                <w:color w:val="000000"/>
                <w:spacing w:val="0"/>
                <w:w w:val="100"/>
                <w:position w:val="0"/>
                <w:sz w:val="18"/>
                <w:u w:val="none"/>
              </w:rPr>
              <w:t>市级以上重点、重大</w:t>
            </w:r>
          </w:p>
          <w:p>
            <w:pPr>
              <w:spacing w:before="0" w:after="0" w:line="281" w:lineRule="exact"/>
              <w:ind w:left="108" w:right="-239"/>
            </w:pPr>
            <w:r>
              <w:rPr>
                <w:rFonts w:ascii="宋体" w:eastAsia="宋体" w:hAnsi="宋体" w:cs="宋体"/>
                <w:color w:val="000000"/>
                <w:spacing w:val="-7"/>
                <w:w w:val="100"/>
                <w:position w:val="0"/>
                <w:sz w:val="18"/>
                <w:u w:val="none"/>
              </w:rPr>
              <w:t>工程项目3项以上，符合</w:t>
            </w:r>
          </w:p>
          <w:p>
            <w:pPr>
              <w:spacing w:before="0" w:after="0" w:line="281" w:lineRule="exact"/>
              <w:ind w:left="108" w:right="-239"/>
            </w:pPr>
            <w:r>
              <w:rPr>
                <w:rFonts w:ascii="宋体" w:eastAsia="宋体" w:hAnsi="宋体" w:cs="宋体"/>
                <w:color w:val="000000"/>
                <w:spacing w:val="0"/>
                <w:w w:val="100"/>
                <w:position w:val="0"/>
                <w:sz w:val="18"/>
                <w:u w:val="none"/>
              </w:rPr>
              <w:t>复杂度要求，负责信息</w:t>
            </w:r>
          </w:p>
          <w:p>
            <w:pPr>
              <w:spacing w:before="0" w:after="0" w:line="278" w:lineRule="exact"/>
              <w:ind w:left="108" w:right="-239"/>
            </w:pPr>
            <w:r>
              <w:rPr>
                <w:rFonts w:ascii="宋体" w:eastAsia="宋体" w:hAnsi="宋体" w:cs="宋体"/>
                <w:color w:val="000000"/>
                <w:spacing w:val="20"/>
                <w:w w:val="100"/>
                <w:position w:val="0"/>
                <w:sz w:val="18"/>
                <w:u w:val="none"/>
              </w:rPr>
              <w:t>安全系统或产品的设</w:t>
            </w:r>
          </w:p>
          <w:p>
            <w:pPr>
              <w:spacing w:before="0" w:after="0" w:line="281" w:lineRule="exact"/>
              <w:ind w:left="108" w:right="-239"/>
            </w:pPr>
            <w:r>
              <w:rPr>
                <w:rFonts w:ascii="宋体" w:hAnsi="宋体" w:cs="宋体"/>
                <w:color w:val="000000"/>
                <w:spacing w:val="-1"/>
                <w:w w:val="100"/>
                <w:position w:val="0"/>
                <w:sz w:val="18"/>
                <w:u w:val="none"/>
              </w:rPr>
              <w:t>计、开发及管理</w:t>
            </w:r>
          </w:p>
        </w:tc>
        <w:tc>
          <w:tcPr>
            <w:tcW w:w="2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287" w:right="-239"/>
            </w:pPr>
          </w:p>
          <w:p>
            <w:pPr>
              <w:spacing w:before="0" w:after="0" w:line="214" w:lineRule="exact"/>
              <w:ind w:left="287" w:right="-239"/>
            </w:pPr>
            <w:r>
              <w:rPr>
                <w:rFonts w:ascii="宋体" w:eastAsia="宋体" w:hAnsi="宋体" w:cs="宋体"/>
                <w:color w:val="000000"/>
                <w:spacing w:val="-1"/>
                <w:w w:val="100"/>
                <w:position w:val="0"/>
                <w:sz w:val="18"/>
                <w:u w:val="none"/>
              </w:rPr>
              <w:t>大</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中型工程项</w:t>
            </w:r>
            <w:r>
              <w:rPr>
                <w:rFonts w:ascii="宋体" w:eastAsia="宋体" w:hAnsi="宋体" w:cs="宋体"/>
                <w:color w:val="000000"/>
                <w:spacing w:val="5"/>
                <w:w w:val="100"/>
                <w:position w:val="0"/>
                <w:sz w:val="18"/>
                <w:u w:val="none"/>
              </w:rPr>
              <w:t>目3</w:t>
            </w:r>
          </w:p>
          <w:p>
            <w:pPr>
              <w:spacing w:before="0" w:after="0" w:line="278" w:lineRule="exact"/>
              <w:ind w:left="107" w:right="-239"/>
            </w:pPr>
            <w:r>
              <w:rPr>
                <w:rFonts w:ascii="宋体" w:eastAsia="宋体" w:hAnsi="宋体" w:cs="宋体"/>
                <w:color w:val="000000"/>
                <w:spacing w:val="20"/>
                <w:w w:val="100"/>
                <w:position w:val="0"/>
                <w:sz w:val="18"/>
                <w:u w:val="none"/>
              </w:rPr>
              <w:t>项以上符合复杂度要</w:t>
            </w:r>
          </w:p>
          <w:p>
            <w:pPr>
              <w:spacing w:before="0" w:after="0" w:line="281" w:lineRule="exact"/>
              <w:ind w:left="107" w:right="-239"/>
            </w:pPr>
            <w:r>
              <w:rPr>
                <w:rFonts w:ascii="宋体" w:eastAsia="宋体" w:hAnsi="宋体" w:cs="宋体"/>
                <w:color w:val="000000"/>
                <w:spacing w:val="0"/>
                <w:w w:val="100"/>
                <w:position w:val="0"/>
                <w:sz w:val="18"/>
                <w:u w:val="none"/>
              </w:rPr>
              <w:t>求，负责信息安全系统</w:t>
            </w:r>
          </w:p>
          <w:p>
            <w:pPr>
              <w:spacing w:before="0" w:after="0" w:line="281" w:lineRule="exact"/>
              <w:ind w:left="107" w:right="-239"/>
            </w:pPr>
            <w:r>
              <w:rPr>
                <w:rFonts w:ascii="宋体" w:eastAsia="宋体" w:hAnsi="宋体" w:cs="宋体"/>
                <w:color w:val="000000"/>
                <w:spacing w:val="-1"/>
                <w:w w:val="100"/>
                <w:position w:val="0"/>
                <w:sz w:val="18"/>
                <w:u w:val="none"/>
              </w:rPr>
              <w:t>或产品的设计和开发</w:t>
            </w:r>
          </w:p>
        </w:tc>
        <w:tc>
          <w:tcPr>
            <w:tcW w:w="2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288" w:right="-239"/>
            </w:pPr>
          </w:p>
          <w:p>
            <w:pPr>
              <w:spacing w:before="0" w:after="0" w:line="214" w:lineRule="exact"/>
              <w:ind w:left="288" w:right="-239"/>
            </w:pPr>
            <w:r>
              <w:rPr>
                <w:rFonts w:ascii="宋体" w:eastAsia="宋体" w:hAnsi="宋体" w:cs="宋体"/>
                <w:color w:val="000000"/>
                <w:spacing w:val="-1"/>
                <w:w w:val="100"/>
                <w:position w:val="0"/>
                <w:sz w:val="18"/>
                <w:u w:val="none"/>
              </w:rPr>
              <w:t>中</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小型工程项</w:t>
            </w:r>
            <w:r>
              <w:rPr>
                <w:rFonts w:ascii="宋体" w:eastAsia="宋体" w:hAnsi="宋体" w:cs="宋体"/>
                <w:color w:val="000000"/>
                <w:spacing w:val="5"/>
                <w:w w:val="100"/>
                <w:position w:val="0"/>
                <w:sz w:val="18"/>
                <w:u w:val="none"/>
              </w:rPr>
              <w:t>目2</w:t>
            </w:r>
          </w:p>
          <w:p>
            <w:pPr>
              <w:spacing w:before="0" w:after="0" w:line="278" w:lineRule="exact"/>
              <w:ind w:left="108" w:right="-239"/>
            </w:pPr>
            <w:r>
              <w:rPr>
                <w:rFonts w:ascii="宋体" w:eastAsia="宋体" w:hAnsi="宋体" w:cs="宋体"/>
                <w:color w:val="000000"/>
                <w:spacing w:val="20"/>
                <w:w w:val="100"/>
                <w:position w:val="0"/>
                <w:sz w:val="18"/>
                <w:u w:val="none"/>
              </w:rPr>
              <w:t>项以上符合复杂度要</w:t>
            </w:r>
          </w:p>
          <w:p>
            <w:pPr>
              <w:spacing w:before="0" w:after="0" w:line="281" w:lineRule="exact"/>
              <w:ind w:left="108" w:right="-239"/>
            </w:pPr>
            <w:r>
              <w:rPr>
                <w:rFonts w:ascii="宋体" w:eastAsia="宋体" w:hAnsi="宋体" w:cs="宋体"/>
                <w:color w:val="000000"/>
                <w:spacing w:val="0"/>
                <w:w w:val="100"/>
                <w:position w:val="0"/>
                <w:sz w:val="18"/>
                <w:u w:val="none"/>
              </w:rPr>
              <w:t>求，负责信息安全系统</w:t>
            </w:r>
          </w:p>
          <w:p>
            <w:pPr>
              <w:spacing w:before="0" w:after="0" w:line="281" w:lineRule="exact"/>
              <w:ind w:left="108" w:right="-239"/>
            </w:pPr>
            <w:r>
              <w:rPr>
                <w:rFonts w:ascii="宋体" w:eastAsia="宋体" w:hAnsi="宋体" w:cs="宋体"/>
                <w:color w:val="000000"/>
                <w:spacing w:val="-1"/>
                <w:w w:val="100"/>
                <w:position w:val="0"/>
                <w:sz w:val="18"/>
                <w:u w:val="none"/>
              </w:rPr>
              <w:t>或产品的开发</w:t>
            </w:r>
          </w:p>
        </w:tc>
      </w:tr>
    </w:tbl>
    <w:p>
      <w:pPr>
        <w:spacing w:before="0" w:after="0" w:line="352" w:lineRule="exact"/>
      </w:pPr>
    </w:p>
    <w:p>
      <w:pPr>
        <w:widowControl/>
        <w:jc w:val="left"/>
        <w:sectPr>
          <w:type w:val="continuous"/>
          <w:pgSz w:w="11906" w:h="16838"/>
          <w:pgMar w:top="1097" w:right="713" w:bottom="857" w:left="1073" w:header="0" w:footer="0" w:gutter="0"/>
          <w:pgNumType w:start="78"/>
          <w:cols w:num="1" w:space="720"/>
          <w:docGrid w:type="lines" w:linePitch="312" w:charSpace="0"/>
        </w:sectPr>
      </w:pPr>
    </w:p>
    <w:p>
      <w:pPr>
        <w:spacing w:before="0" w:after="0" w:line="212" w:lineRule="exact"/>
        <w:ind w:left="60" w:firstLine="0"/>
        <w:jc w:val="left"/>
      </w:pPr>
      <w:r>
        <w:rPr>
          <w:rFonts w:ascii="黑体" w:hAnsi="黑体" w:cs="黑体"/>
          <w:color w:val="000000"/>
          <w:spacing w:val="-1"/>
          <w:w w:val="100"/>
          <w:position w:val="0"/>
          <w:sz w:val="21"/>
          <w:u w:val="none"/>
        </w:rPr>
        <w:t>DB21/T</w:t>
      </w:r>
      <w:r>
        <w:rPr>
          <w:rFonts w:ascii="Calibri" w:hAnsi="Calibri" w:cs="Calibri"/>
          <w:color w:val="000000"/>
          <w:spacing w:val="0"/>
          <w:w w:val="229"/>
          <w:sz w:val="21"/>
          <w:u w:val="none"/>
        </w:rPr>
        <w:t> </w:t>
      </w:r>
      <w:r>
        <w:rPr>
          <w:rFonts w:ascii="黑体" w:hAnsi="黑体" w:cs="黑体"/>
          <w:color w:val="000000"/>
          <w:spacing w:val="-1"/>
          <w:w w:val="100"/>
          <w:position w:val="0"/>
          <w:sz w:val="21"/>
          <w:u w:val="none"/>
        </w:rPr>
        <w:t>1793.7-2023</w:t>
      </w:r>
    </w:p>
    <w:p>
      <w:pPr>
        <w:widowControl/>
        <w:jc w:val="left"/>
        <w:sectPr>
          <w:type w:val="continuous"/>
          <w:pgSz w:w="11906" w:h="16838"/>
          <w:pgMar w:top="1097" w:right="713" w:bottom="857" w:left="1073" w:header="0" w:footer="0" w:gutter="0"/>
          <w:pgNumType w:start="79"/>
          <w:cols w:num="1" w:space="708" w:equalWidth="0">
            <w:col w:w="10120" w:space="0"/>
          </w:cols>
          <w:docGrid w:type="lines" w:linePitch="312" w:charSpace="0"/>
        </w:sectPr>
      </w:pPr>
    </w:p>
    <w:p>
      <w:pPr>
        <w:spacing w:before="0" w:after="0" w:line="240" w:lineRule="exact"/>
        <w:ind w:left="60" w:firstLine="0"/>
      </w:pPr>
    </w:p>
    <w:p>
      <w:pPr>
        <w:spacing w:before="0" w:after="0" w:line="240" w:lineRule="exact"/>
        <w:ind w:left="60" w:firstLine="0"/>
      </w:pPr>
    </w:p>
    <w:p>
      <w:pPr>
        <w:spacing w:before="0" w:after="0" w:line="321" w:lineRule="exact"/>
        <w:ind w:left="60" w:firstLine="0"/>
      </w:pPr>
    </w:p>
    <w:p>
      <w:pPr>
        <w:widowControl/>
        <w:jc w:val="left"/>
        <w:sectPr>
          <w:type w:val="continuous"/>
          <w:pgSz w:w="11906" w:h="16838"/>
          <w:pgMar w:top="1097" w:right="713" w:bottom="857" w:left="1073" w:header="0" w:footer="0" w:gutter="0"/>
          <w:pgNumType w:start="80"/>
          <w:cols w:num="1" w:space="720"/>
          <w:docGrid w:type="lines" w:linePitch="312" w:charSpace="0"/>
        </w:sectPr>
      </w:pPr>
    </w:p>
    <w:p>
      <w:pPr>
        <w:spacing w:before="0" w:after="0" w:line="212" w:lineRule="exact"/>
        <w:ind w:left="2244" w:firstLine="0"/>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2"/>
          <w:w w:val="100"/>
          <w:position w:val="0"/>
          <w:sz w:val="21"/>
          <w:u w:val="none"/>
        </w:rPr>
        <w:t>11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信息安全设计与开发各等级职业资格-业务能力</w:t>
      </w:r>
    </w:p>
    <w:p>
      <w:pPr>
        <w:widowControl/>
        <w:jc w:val="left"/>
        <w:sectPr>
          <w:type w:val="continuous"/>
          <w:pgSz w:w="11906" w:h="16838"/>
          <w:pgMar w:top="1097" w:right="713" w:bottom="857" w:left="1073" w:header="0" w:footer="0" w:gutter="0"/>
          <w:pgNumType w:start="81"/>
          <w:cols w:num="1" w:space="708" w:equalWidth="0">
            <w:col w:w="10120" w:space="0"/>
          </w:cols>
          <w:docGrid w:type="lines" w:linePitch="312" w:charSpace="0"/>
        </w:sectPr>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sectPr>
          <w:type w:val="continuous"/>
          <w:pgSz w:w="11906" w:h="16838"/>
          <w:pgMar w:top="1097" w:right="713" w:bottom="857" w:left="1073" w:header="0" w:footer="0" w:gutter="0"/>
          <w:pgNumType w:start="82"/>
          <w:cols w:num="1" w:space="720"/>
          <w:docGrid w:type="lines" w:linePitch="312" w:charSpace="0"/>
        </w:sectPr>
      </w:pPr>
    </w:p>
    <w:p>
      <w:pPr>
        <w:spacing w:before="0" w:after="0" w:line="348" w:lineRule="exact"/>
        <w:ind w:left="2244" w:firstLine="0"/>
      </w:pPr>
    </w:p>
    <w:p>
      <w:pPr>
        <w:widowControl/>
        <w:jc w:val="left"/>
        <w:sectPr>
          <w:type w:val="nextPage"/>
          <w:pgSz w:w="11906" w:h="16838"/>
          <w:pgMar w:top="1097" w:right="713" w:bottom="857" w:left="1073" w:header="0" w:footer="0" w:gutter="0"/>
          <w:pgNumType w:start="83"/>
          <w:cols w:num="1" w:space="720"/>
          <w:titlePg w:val="0"/>
          <w:docGrid w:type="lines" w:linePitch="312" w:charSpace="0"/>
        </w:sectPr>
      </w:pPr>
    </w:p>
    <w:p>
      <w:pPr>
        <w:spacing w:before="0" w:after="0" w:line="180" w:lineRule="exact"/>
        <w:ind w:left="264" w:firstLine="0"/>
        <w:jc w:val="left"/>
      </w:pPr>
      <w:r>
        <w:rPr>
          <w:rFonts w:ascii="宋体" w:hAnsi="宋体" w:cs="宋体"/>
          <w:color w:val="000000"/>
          <w:spacing w:val="-1"/>
          <w:w w:val="100"/>
          <w:position w:val="0"/>
          <w:sz w:val="18"/>
          <w:u w:val="none"/>
        </w:rPr>
        <w:t>14</w:t>
      </w:r>
    </w:p>
    <w:p>
      <w:pPr>
        <w:widowControl/>
        <w:jc w:val="left"/>
        <w:sectPr>
          <w:type w:val="continuous"/>
          <w:pgSz w:w="11906" w:h="16838"/>
          <w:pgMar w:top="1097" w:right="713" w:bottom="857" w:left="1073" w:header="0" w:footer="0" w:gutter="0"/>
          <w:pgNumType w:start="84"/>
          <w:cols w:num="1" w:space="708" w:equalWidth="0">
            <w:col w:w="10120" w:space="0"/>
          </w:cols>
          <w:docGrid w:type="lines" w:linePitch="312" w:charSpace="0"/>
        </w:sectPr>
      </w:pPr>
    </w:p>
    <w:tbl>
      <w:tblPr>
        <w:tblStyle w:val="TableNormal"/>
        <w:tblpPr w:leftFromText="180" w:rightFromText="180" w:vertAnchor="page" w:horzAnchor="page" w:tblpX="234" w:tblpY="1796"/>
        <w:tblW w:w="0" w:type="auto"/>
        <w:tblInd w:w="0" w:type="dxa"/>
        <w:tblLayout w:type="fixed"/>
        <w:tblCellMar>
          <w:top w:w="0" w:type="dxa"/>
          <w:left w:w="108" w:type="dxa"/>
          <w:bottom w:w="0" w:type="dxa"/>
          <w:right w:w="108" w:type="dxa"/>
        </w:tblCellMar>
      </w:tblPr>
      <w:tblGrid>
        <w:gridCol w:w="417"/>
        <w:gridCol w:w="417"/>
        <w:gridCol w:w="417"/>
        <w:gridCol w:w="2031"/>
        <w:gridCol w:w="2031"/>
        <w:gridCol w:w="2032"/>
        <w:gridCol w:w="2032"/>
      </w:tblGrid>
      <w:tr>
        <w:tblPrEx>
          <w:tblW w:w="0" w:type="auto"/>
          <w:tblInd w:w="0" w:type="dxa"/>
          <w:tblLayout w:type="fixed"/>
          <w:tblCellMar>
            <w:top w:w="0" w:type="dxa"/>
            <w:left w:w="108" w:type="dxa"/>
            <w:bottom w:w="0" w:type="dxa"/>
            <w:right w:w="108" w:type="dxa"/>
          </w:tblCellMar>
        </w:tblPrEx>
        <w:trPr>
          <w:trHeight w:hRule="exact" w:val="501"/>
        </w:trPr>
        <w:tc>
          <w:tcPr>
            <w:tcW w:w="1251" w:type="dxa"/>
            <w:gridSpan w:val="3"/>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64" w:right="-239"/>
            </w:pPr>
            <w:bookmarkStart w:id="21" w:name="21"/>
            <w:bookmarkEnd w:id="21"/>
          </w:p>
          <w:p>
            <w:pPr>
              <w:spacing w:before="0" w:after="0" w:line="395" w:lineRule="exact"/>
              <w:ind w:left="264" w:right="-239"/>
            </w:pPr>
            <w:r>
              <w:rPr>
                <w:rFonts w:ascii="宋体" w:eastAsia="宋体" w:hAnsi="宋体" w:cs="宋体"/>
                <w:color w:val="000000"/>
                <w:spacing w:val="-1"/>
                <w:w w:val="100"/>
                <w:position w:val="0"/>
                <w:sz w:val="18"/>
                <w:u w:val="none"/>
              </w:rPr>
              <w:t>鉴定内容</w:t>
            </w:r>
          </w:p>
        </w:tc>
        <w:tc>
          <w:tcPr>
            <w:tcW w:w="8126" w:type="dxa"/>
            <w:gridSpan w:val="4"/>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5" w:lineRule="exact"/>
              <w:ind w:left="3523" w:right="-239"/>
            </w:pPr>
            <w:r>
              <w:rPr>
                <w:rFonts w:ascii="宋体" w:eastAsia="宋体" w:hAnsi="宋体" w:cs="宋体"/>
                <w:color w:val="000000"/>
                <w:spacing w:val="-1"/>
                <w:w w:val="100"/>
                <w:position w:val="0"/>
                <w:sz w:val="18"/>
                <w:u w:val="none"/>
              </w:rPr>
              <w:t>职业资格等级</w:t>
            </w:r>
          </w:p>
        </w:tc>
      </w:tr>
      <w:tr>
        <w:tblPrEx>
          <w:tblW w:w="0" w:type="auto"/>
          <w:tblInd w:w="0" w:type="dxa"/>
          <w:tblLayout w:type="fixed"/>
          <w:tblCellMar>
            <w:top w:w="0" w:type="dxa"/>
            <w:left w:w="108" w:type="dxa"/>
            <w:bottom w:w="0" w:type="dxa"/>
            <w:right w:w="108" w:type="dxa"/>
          </w:tblCellMar>
        </w:tblPrEx>
        <w:trPr>
          <w:trHeight w:hRule="exact" w:val="588"/>
        </w:trPr>
        <w:tc>
          <w:tcPr>
            <w:tcW w:w="1251" w:type="dxa"/>
            <w:gridSpan w:val="3"/>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5" w:lineRule="exact"/>
            </w:pPr>
          </w:p>
        </w:tc>
        <w:tc>
          <w:tcPr>
            <w:tcW w:w="20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9" w:lineRule="exact"/>
              <w:ind w:left="521" w:right="-239"/>
            </w:pPr>
            <w:r>
              <w:rPr>
                <w:rFonts w:ascii="宋体" w:eastAsia="宋体" w:hAnsi="宋体" w:cs="宋体"/>
                <w:color w:val="000000"/>
                <w:spacing w:val="-1"/>
                <w:w w:val="100"/>
                <w:position w:val="0"/>
                <w:sz w:val="18"/>
                <w:u w:val="none"/>
              </w:rPr>
              <w:t>职业资格6级</w:t>
            </w:r>
          </w:p>
        </w:tc>
        <w:tc>
          <w:tcPr>
            <w:tcW w:w="20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9" w:lineRule="exact"/>
              <w:ind w:left="520" w:right="-239"/>
            </w:pPr>
            <w:r>
              <w:rPr>
                <w:rFonts w:ascii="宋体" w:eastAsia="宋体" w:hAnsi="宋体" w:cs="宋体"/>
                <w:color w:val="000000"/>
                <w:spacing w:val="-1"/>
                <w:w w:val="100"/>
                <w:position w:val="0"/>
                <w:sz w:val="18"/>
                <w:u w:val="none"/>
              </w:rPr>
              <w:t>职业资格5级</w:t>
            </w:r>
          </w:p>
        </w:tc>
        <w:tc>
          <w:tcPr>
            <w:tcW w:w="2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9" w:lineRule="exact"/>
              <w:ind w:left="522" w:right="-239"/>
            </w:pPr>
            <w:r>
              <w:rPr>
                <w:rFonts w:ascii="宋体" w:eastAsia="宋体" w:hAnsi="宋体" w:cs="宋体"/>
                <w:color w:val="000000"/>
                <w:spacing w:val="-1"/>
                <w:w w:val="100"/>
                <w:position w:val="0"/>
                <w:sz w:val="18"/>
                <w:u w:val="none"/>
              </w:rPr>
              <w:t>职业资格4级</w:t>
            </w:r>
          </w:p>
        </w:tc>
        <w:tc>
          <w:tcPr>
            <w:tcW w:w="2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9" w:lineRule="exact"/>
              <w:ind w:left="520" w:right="-239"/>
            </w:pPr>
            <w:r>
              <w:rPr>
                <w:rFonts w:ascii="宋体" w:eastAsia="宋体" w:hAnsi="宋体" w:cs="宋体"/>
                <w:color w:val="000000"/>
                <w:spacing w:val="0"/>
                <w:w w:val="100"/>
                <w:position w:val="0"/>
                <w:sz w:val="18"/>
                <w:u w:val="none"/>
              </w:rPr>
              <w:t>职业资格3级</w:t>
            </w:r>
          </w:p>
        </w:tc>
      </w:tr>
      <w:tr>
        <w:tblPrEx>
          <w:tblW w:w="0" w:type="auto"/>
          <w:tblInd w:w="0" w:type="dxa"/>
          <w:tblLayout w:type="fixed"/>
          <w:tblCellMar>
            <w:top w:w="0" w:type="dxa"/>
            <w:left w:w="108" w:type="dxa"/>
            <w:bottom w:w="0" w:type="dxa"/>
            <w:right w:w="108" w:type="dxa"/>
          </w:tblCellMar>
        </w:tblPrEx>
        <w:trPr>
          <w:trHeight w:hRule="exact" w:val="4240"/>
        </w:trPr>
        <w:tc>
          <w:tcPr>
            <w:tcW w:w="41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0" w:lineRule="exact"/>
              <w:ind w:left="118" w:right="-239"/>
            </w:pPr>
          </w:p>
          <w:p>
            <w:pPr>
              <w:spacing w:before="0" w:after="0" w:line="298" w:lineRule="exact"/>
              <w:ind w:left="118" w:right="-239"/>
            </w:pPr>
            <w:r>
              <w:rPr>
                <w:rFonts w:ascii="宋体" w:eastAsia="宋体" w:hAnsi="宋体" w:cs="宋体"/>
                <w:color w:val="000000"/>
                <w:spacing w:val="-1"/>
                <w:w w:val="100"/>
                <w:position w:val="0"/>
                <w:sz w:val="18"/>
                <w:u w:val="none"/>
              </w:rPr>
              <w:t>业</w:t>
            </w:r>
          </w:p>
          <w:p>
            <w:pPr>
              <w:spacing w:before="0" w:after="0" w:line="312" w:lineRule="exact"/>
              <w:ind w:left="118" w:right="-239"/>
            </w:pPr>
            <w:r>
              <w:rPr>
                <w:rFonts w:ascii="宋体" w:eastAsia="宋体" w:hAnsi="宋体" w:cs="宋体"/>
                <w:color w:val="000000"/>
                <w:spacing w:val="-1"/>
                <w:w w:val="100"/>
                <w:position w:val="0"/>
                <w:sz w:val="18"/>
                <w:u w:val="none"/>
              </w:rPr>
              <w:t>务</w:t>
            </w:r>
          </w:p>
          <w:p>
            <w:pPr>
              <w:spacing w:before="0" w:after="0" w:line="312" w:lineRule="exact"/>
              <w:ind w:left="118" w:right="-239"/>
            </w:pPr>
            <w:r>
              <w:rPr>
                <w:rFonts w:ascii="宋体" w:eastAsia="宋体" w:hAnsi="宋体" w:cs="宋体"/>
                <w:color w:val="000000"/>
                <w:spacing w:val="-1"/>
                <w:w w:val="100"/>
                <w:position w:val="0"/>
                <w:sz w:val="18"/>
                <w:u w:val="none"/>
              </w:rPr>
              <w:t>能</w:t>
            </w:r>
          </w:p>
          <w:p>
            <w:pPr>
              <w:spacing w:before="0" w:after="0" w:line="312" w:lineRule="exact"/>
              <w:ind w:left="118" w:right="-239"/>
            </w:pPr>
            <w:r>
              <w:rPr>
                <w:rFonts w:ascii="宋体" w:eastAsia="宋体" w:hAnsi="宋体" w:cs="宋体"/>
                <w:color w:val="000000"/>
                <w:spacing w:val="-1"/>
                <w:w w:val="100"/>
                <w:position w:val="0"/>
                <w:sz w:val="18"/>
                <w:u w:val="none"/>
              </w:rPr>
              <w:t>力</w:t>
            </w:r>
          </w:p>
        </w:tc>
        <w:tc>
          <w:tcPr>
            <w:tcW w:w="41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320" w:lineRule="exact"/>
              <w:ind w:left="119" w:right="-239"/>
            </w:pPr>
          </w:p>
          <w:p>
            <w:pPr>
              <w:spacing w:before="0" w:after="0" w:line="370" w:lineRule="exact"/>
              <w:ind w:left="119" w:right="-239"/>
            </w:pPr>
            <w:r>
              <w:rPr>
                <w:rFonts w:ascii="宋体" w:eastAsia="宋体" w:hAnsi="宋体" w:cs="宋体"/>
                <w:color w:val="000000"/>
                <w:spacing w:val="-1"/>
                <w:w w:val="100"/>
                <w:position w:val="0"/>
                <w:sz w:val="18"/>
                <w:u w:val="none"/>
              </w:rPr>
              <w:t>专</w:t>
            </w:r>
          </w:p>
          <w:p>
            <w:pPr>
              <w:spacing w:before="0" w:after="0" w:line="312" w:lineRule="exact"/>
              <w:ind w:left="119" w:right="-239"/>
            </w:pPr>
            <w:r>
              <w:rPr>
                <w:rFonts w:ascii="宋体" w:eastAsia="宋体" w:hAnsi="宋体" w:cs="宋体"/>
                <w:color w:val="000000"/>
                <w:spacing w:val="-1"/>
                <w:w w:val="100"/>
                <w:position w:val="0"/>
                <w:sz w:val="18"/>
                <w:u w:val="none"/>
              </w:rPr>
              <w:t>业</w:t>
            </w:r>
          </w:p>
        </w:tc>
        <w:tc>
          <w:tcPr>
            <w:tcW w:w="4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440" w:lineRule="exact"/>
              <w:ind w:left="117" w:right="-239"/>
            </w:pPr>
          </w:p>
          <w:p>
            <w:pPr>
              <w:spacing w:before="0" w:after="0" w:line="307" w:lineRule="exact"/>
              <w:ind w:left="117" w:right="-239"/>
            </w:pPr>
            <w:r>
              <w:rPr>
                <w:rFonts w:ascii="宋体" w:eastAsia="宋体" w:hAnsi="宋体" w:cs="宋体"/>
                <w:color w:val="000000"/>
                <w:spacing w:val="-1"/>
                <w:w w:val="100"/>
                <w:position w:val="0"/>
                <w:sz w:val="18"/>
                <w:u w:val="none"/>
              </w:rPr>
              <w:t>专</w:t>
            </w:r>
          </w:p>
          <w:p>
            <w:pPr>
              <w:spacing w:before="0" w:after="0" w:line="312" w:lineRule="exact"/>
              <w:ind w:left="117" w:right="-239"/>
            </w:pPr>
            <w:r>
              <w:rPr>
                <w:rFonts w:ascii="宋体" w:eastAsia="宋体" w:hAnsi="宋体" w:cs="宋体"/>
                <w:color w:val="000000"/>
                <w:spacing w:val="-1"/>
                <w:w w:val="100"/>
                <w:position w:val="0"/>
                <w:sz w:val="18"/>
                <w:u w:val="none"/>
              </w:rPr>
              <w:t>业</w:t>
            </w:r>
          </w:p>
          <w:p>
            <w:pPr>
              <w:spacing w:before="0" w:after="0" w:line="312" w:lineRule="exact"/>
              <w:ind w:left="117" w:right="-239"/>
            </w:pPr>
            <w:r>
              <w:rPr>
                <w:rFonts w:ascii="宋体" w:eastAsia="宋体" w:hAnsi="宋体" w:cs="宋体"/>
                <w:color w:val="000000"/>
                <w:spacing w:val="-1"/>
                <w:w w:val="100"/>
                <w:position w:val="0"/>
                <w:sz w:val="18"/>
                <w:u w:val="none"/>
              </w:rPr>
              <w:t>发</w:t>
            </w:r>
          </w:p>
          <w:p>
            <w:pPr>
              <w:spacing w:before="0" w:after="0" w:line="312" w:lineRule="exact"/>
              <w:ind w:left="117" w:right="-239"/>
            </w:pPr>
            <w:r>
              <w:rPr>
                <w:rFonts w:ascii="宋体" w:eastAsia="宋体" w:hAnsi="宋体" w:cs="宋体"/>
                <w:color w:val="000000"/>
                <w:spacing w:val="-1"/>
                <w:w w:val="100"/>
                <w:position w:val="0"/>
                <w:sz w:val="18"/>
                <w:u w:val="none"/>
              </w:rPr>
              <w:t>展</w:t>
            </w:r>
          </w:p>
        </w:tc>
        <w:tc>
          <w:tcPr>
            <w:tcW w:w="20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88" w:right="-239"/>
            </w:pPr>
          </w:p>
          <w:p>
            <w:pPr>
              <w:spacing w:before="0" w:after="0" w:line="216" w:lineRule="exact"/>
              <w:ind w:left="288" w:right="-239"/>
            </w:pPr>
            <w:r>
              <w:rPr>
                <w:rFonts w:ascii="宋体" w:eastAsia="宋体" w:hAnsi="宋体" w:cs="宋体"/>
                <w:color w:val="000000"/>
                <w:spacing w:val="-1"/>
                <w:w w:val="100"/>
                <w:position w:val="0"/>
                <w:sz w:val="18"/>
                <w:u w:val="none"/>
              </w:rPr>
              <w:t>具</w:t>
            </w:r>
            <w:r>
              <w:rPr>
                <w:rFonts w:ascii="宋体" w:eastAsia="宋体" w:hAnsi="宋体" w:cs="宋体"/>
                <w:color w:val="000000"/>
                <w:spacing w:val="6"/>
                <w:w w:val="100"/>
                <w:position w:val="0"/>
                <w:sz w:val="18"/>
                <w:u w:val="none"/>
              </w:rPr>
              <w:t>有5</w:t>
            </w:r>
            <w:r>
              <w:rPr>
                <w:rFonts w:ascii="宋体" w:eastAsia="宋体" w:hAnsi="宋体" w:cs="宋体"/>
                <w:color w:val="000000"/>
                <w:spacing w:val="-1"/>
                <w:w w:val="100"/>
                <w:position w:val="0"/>
                <w:sz w:val="18"/>
                <w:u w:val="none"/>
              </w:rPr>
              <w:t>年以上的工作</w:t>
            </w:r>
          </w:p>
          <w:p>
            <w:pPr>
              <w:spacing w:before="0" w:after="0" w:line="281" w:lineRule="exact"/>
              <w:ind w:left="108" w:right="-239"/>
            </w:pPr>
            <w:r>
              <w:rPr>
                <w:rFonts w:ascii="宋体" w:eastAsia="宋体" w:hAnsi="宋体" w:cs="宋体"/>
                <w:color w:val="000000"/>
                <w:spacing w:val="0"/>
                <w:w w:val="100"/>
                <w:position w:val="0"/>
                <w:sz w:val="18"/>
                <w:u w:val="none"/>
              </w:rPr>
              <w:t>经历；创新性运用跨专</w:t>
            </w:r>
          </w:p>
          <w:p>
            <w:pPr>
              <w:spacing w:before="0" w:after="0" w:line="278" w:lineRule="exact"/>
              <w:ind w:left="108" w:right="-239"/>
            </w:pPr>
            <w:r>
              <w:rPr>
                <w:rFonts w:ascii="宋体" w:hAnsi="宋体" w:cs="宋体"/>
                <w:color w:val="000000"/>
                <w:spacing w:val="0"/>
                <w:w w:val="100"/>
                <w:position w:val="0"/>
                <w:sz w:val="18"/>
                <w:u w:val="none"/>
              </w:rPr>
              <w:t>业、跨领域相关专业知</w:t>
            </w:r>
          </w:p>
          <w:p>
            <w:pPr>
              <w:spacing w:before="0" w:after="0" w:line="281" w:lineRule="exact"/>
              <w:ind w:left="108" w:right="-239"/>
            </w:pPr>
            <w:r>
              <w:rPr>
                <w:rFonts w:ascii="宋体" w:eastAsia="宋体" w:hAnsi="宋体" w:cs="宋体"/>
                <w:color w:val="000000"/>
                <w:spacing w:val="0"/>
                <w:w w:val="100"/>
                <w:position w:val="0"/>
                <w:sz w:val="18"/>
                <w:u w:val="none"/>
              </w:rPr>
              <w:t>识，深刻理解相关安全</w:t>
            </w:r>
          </w:p>
          <w:p>
            <w:pPr>
              <w:spacing w:before="0" w:after="0" w:line="281" w:lineRule="exact"/>
              <w:ind w:left="108" w:right="-239"/>
            </w:pPr>
            <w:r>
              <w:rPr>
                <w:rFonts w:ascii="宋体" w:eastAsia="宋体" w:hAnsi="宋体" w:cs="宋体"/>
                <w:color w:val="000000"/>
                <w:spacing w:val="0"/>
                <w:w w:val="100"/>
                <w:position w:val="0"/>
                <w:sz w:val="18"/>
                <w:u w:val="none"/>
              </w:rPr>
              <w:t>需求，并与业务需求充</w:t>
            </w:r>
          </w:p>
          <w:p>
            <w:pPr>
              <w:spacing w:before="0" w:after="0" w:line="278" w:lineRule="exact"/>
              <w:ind w:left="108" w:right="-239"/>
            </w:pPr>
            <w:r>
              <w:rPr>
                <w:rFonts w:ascii="宋体" w:hAnsi="宋体" w:cs="宋体"/>
                <w:color w:val="000000"/>
                <w:spacing w:val="0"/>
                <w:w w:val="100"/>
                <w:position w:val="0"/>
                <w:sz w:val="18"/>
                <w:u w:val="none"/>
              </w:rPr>
              <w:t>分融合。根据安全需求</w:t>
            </w:r>
          </w:p>
          <w:p>
            <w:pPr>
              <w:spacing w:before="0" w:after="0" w:line="281" w:lineRule="exact"/>
              <w:ind w:left="108" w:right="-239"/>
            </w:pPr>
            <w:r>
              <w:rPr>
                <w:rFonts w:ascii="宋体" w:hAnsi="宋体" w:cs="宋体"/>
                <w:color w:val="000000"/>
                <w:spacing w:val="-7"/>
                <w:w w:val="100"/>
                <w:position w:val="0"/>
                <w:sz w:val="18"/>
                <w:u w:val="none"/>
              </w:rPr>
              <w:t>变化和技术发展，跟踪、</w:t>
            </w:r>
          </w:p>
          <w:p>
            <w:pPr>
              <w:spacing w:before="0" w:after="0" w:line="281" w:lineRule="exact"/>
              <w:ind w:left="108" w:right="-239"/>
            </w:pPr>
            <w:r>
              <w:rPr>
                <w:rFonts w:ascii="宋体" w:hAnsi="宋体" w:cs="宋体"/>
                <w:color w:val="000000"/>
                <w:spacing w:val="0"/>
                <w:w w:val="100"/>
                <w:position w:val="0"/>
                <w:sz w:val="18"/>
                <w:u w:val="none"/>
              </w:rPr>
              <w:t>更新、完善、运用相关</w:t>
            </w:r>
          </w:p>
          <w:p>
            <w:pPr>
              <w:spacing w:before="0" w:after="0" w:line="278" w:lineRule="exact"/>
              <w:ind w:left="108" w:right="-239"/>
            </w:pPr>
            <w:r>
              <w:rPr>
                <w:rFonts w:ascii="宋体" w:eastAsia="宋体" w:hAnsi="宋体" w:cs="宋体"/>
                <w:color w:val="000000"/>
                <w:spacing w:val="0"/>
                <w:w w:val="100"/>
                <w:position w:val="0"/>
                <w:sz w:val="18"/>
                <w:u w:val="none"/>
              </w:rPr>
              <w:t>专业技术和知识；持续</w:t>
            </w:r>
          </w:p>
          <w:p>
            <w:pPr>
              <w:spacing w:before="0" w:after="0" w:line="281" w:lineRule="exact"/>
              <w:ind w:left="108" w:right="-239"/>
            </w:pPr>
            <w:r>
              <w:rPr>
                <w:rFonts w:ascii="宋体" w:eastAsia="宋体" w:hAnsi="宋体" w:cs="宋体"/>
                <w:color w:val="000000"/>
                <w:spacing w:val="0"/>
                <w:w w:val="100"/>
                <w:position w:val="0"/>
                <w:sz w:val="18"/>
                <w:u w:val="none"/>
              </w:rPr>
              <w:t>提升专业水平，在国内</w:t>
            </w:r>
          </w:p>
          <w:p>
            <w:pPr>
              <w:spacing w:before="0" w:after="0" w:line="281" w:lineRule="exact"/>
              <w:ind w:left="108" w:right="-239"/>
            </w:pPr>
            <w:r>
              <w:rPr>
                <w:rFonts w:ascii="宋体" w:eastAsia="宋体" w:hAnsi="宋体" w:cs="宋体"/>
                <w:color w:val="000000"/>
                <w:spacing w:val="0"/>
                <w:w w:val="100"/>
                <w:position w:val="0"/>
                <w:sz w:val="18"/>
                <w:u w:val="none"/>
              </w:rPr>
              <w:t>具有一定的知名度和影</w:t>
            </w:r>
          </w:p>
          <w:p>
            <w:pPr>
              <w:spacing w:before="0" w:after="0" w:line="278" w:lineRule="exact"/>
              <w:ind w:left="108" w:right="-239"/>
            </w:pPr>
            <w:r>
              <w:rPr>
                <w:rFonts w:ascii="宋体" w:eastAsia="宋体" w:hAnsi="宋体" w:cs="宋体"/>
                <w:color w:val="000000"/>
                <w:spacing w:val="-1"/>
                <w:w w:val="100"/>
                <w:position w:val="0"/>
                <w:sz w:val="18"/>
                <w:u w:val="none"/>
              </w:rPr>
              <w:t>响力</w:t>
            </w:r>
          </w:p>
        </w:tc>
        <w:tc>
          <w:tcPr>
            <w:tcW w:w="20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87" w:right="-239"/>
            </w:pPr>
          </w:p>
          <w:p>
            <w:pPr>
              <w:spacing w:before="0" w:after="0" w:line="216" w:lineRule="exact"/>
              <w:ind w:left="287" w:right="-239"/>
            </w:pPr>
            <w:r>
              <w:rPr>
                <w:rFonts w:ascii="宋体" w:eastAsia="宋体" w:hAnsi="宋体" w:cs="宋体"/>
                <w:color w:val="000000"/>
                <w:spacing w:val="-1"/>
                <w:w w:val="100"/>
                <w:position w:val="0"/>
                <w:sz w:val="18"/>
                <w:u w:val="none"/>
              </w:rPr>
              <w:t>具</w:t>
            </w:r>
            <w:r>
              <w:rPr>
                <w:rFonts w:ascii="宋体" w:eastAsia="宋体" w:hAnsi="宋体" w:cs="宋体"/>
                <w:color w:val="000000"/>
                <w:spacing w:val="6"/>
                <w:w w:val="100"/>
                <w:position w:val="0"/>
                <w:sz w:val="18"/>
                <w:u w:val="none"/>
              </w:rPr>
              <w:t>有3</w:t>
            </w:r>
            <w:r>
              <w:rPr>
                <w:rFonts w:ascii="宋体" w:eastAsia="宋体" w:hAnsi="宋体" w:cs="宋体"/>
                <w:color w:val="000000"/>
                <w:spacing w:val="-1"/>
                <w:w w:val="100"/>
                <w:position w:val="0"/>
                <w:sz w:val="18"/>
                <w:u w:val="none"/>
              </w:rPr>
              <w:t>年以上的工作</w:t>
            </w:r>
          </w:p>
          <w:p>
            <w:pPr>
              <w:spacing w:before="0" w:after="0" w:line="281" w:lineRule="exact"/>
              <w:ind w:left="107" w:right="-239"/>
            </w:pPr>
            <w:r>
              <w:rPr>
                <w:rFonts w:ascii="宋体" w:eastAsia="宋体" w:hAnsi="宋体" w:cs="宋体"/>
                <w:color w:val="000000"/>
                <w:spacing w:val="0"/>
                <w:w w:val="100"/>
                <w:position w:val="0"/>
                <w:sz w:val="18"/>
                <w:u w:val="none"/>
              </w:rPr>
              <w:t>经历；创新性运用跨专</w:t>
            </w:r>
          </w:p>
          <w:p>
            <w:pPr>
              <w:spacing w:before="0" w:after="0" w:line="278" w:lineRule="exact"/>
              <w:ind w:left="107" w:right="-239"/>
            </w:pPr>
            <w:r>
              <w:rPr>
                <w:rFonts w:ascii="宋体" w:hAnsi="宋体" w:cs="宋体"/>
                <w:color w:val="000000"/>
                <w:spacing w:val="0"/>
                <w:w w:val="100"/>
                <w:position w:val="0"/>
                <w:sz w:val="18"/>
                <w:u w:val="none"/>
              </w:rPr>
              <w:t>业、跨领域相关专业知</w:t>
            </w:r>
          </w:p>
          <w:p>
            <w:pPr>
              <w:spacing w:before="0" w:after="0" w:line="281" w:lineRule="exact"/>
              <w:ind w:left="107" w:right="-239"/>
            </w:pPr>
            <w:r>
              <w:rPr>
                <w:rFonts w:ascii="宋体" w:eastAsia="宋体" w:hAnsi="宋体" w:cs="宋体"/>
                <w:color w:val="000000"/>
                <w:spacing w:val="0"/>
                <w:w w:val="100"/>
                <w:position w:val="0"/>
                <w:sz w:val="18"/>
                <w:u w:val="none"/>
              </w:rPr>
              <w:t>识，深刻理解相关安全</w:t>
            </w:r>
          </w:p>
          <w:p>
            <w:pPr>
              <w:spacing w:before="0" w:after="0" w:line="281" w:lineRule="exact"/>
              <w:ind w:left="107" w:right="-239"/>
            </w:pPr>
            <w:r>
              <w:rPr>
                <w:rFonts w:ascii="宋体" w:eastAsia="宋体" w:hAnsi="宋体" w:cs="宋体"/>
                <w:color w:val="000000"/>
                <w:spacing w:val="0"/>
                <w:w w:val="100"/>
                <w:position w:val="0"/>
                <w:sz w:val="18"/>
                <w:u w:val="none"/>
              </w:rPr>
              <w:t>需求，并与业务需求充</w:t>
            </w:r>
          </w:p>
          <w:p>
            <w:pPr>
              <w:spacing w:before="0" w:after="0" w:line="278" w:lineRule="exact"/>
              <w:ind w:left="107" w:right="-239"/>
            </w:pPr>
            <w:r>
              <w:rPr>
                <w:rFonts w:ascii="宋体" w:hAnsi="宋体" w:cs="宋体"/>
                <w:color w:val="000000"/>
                <w:spacing w:val="0"/>
                <w:w w:val="100"/>
                <w:position w:val="0"/>
                <w:sz w:val="18"/>
                <w:u w:val="none"/>
              </w:rPr>
              <w:t>分融合。根据安全需求</w:t>
            </w:r>
          </w:p>
          <w:p>
            <w:pPr>
              <w:spacing w:before="0" w:after="0" w:line="281" w:lineRule="exact"/>
              <w:ind w:left="107" w:right="-239"/>
            </w:pPr>
            <w:r>
              <w:rPr>
                <w:rFonts w:ascii="宋体" w:hAnsi="宋体" w:cs="宋体"/>
                <w:color w:val="000000"/>
                <w:spacing w:val="-7"/>
                <w:w w:val="100"/>
                <w:position w:val="0"/>
                <w:sz w:val="18"/>
                <w:u w:val="none"/>
              </w:rPr>
              <w:t>变化和技术发展，跟踪、</w:t>
            </w:r>
          </w:p>
          <w:p>
            <w:pPr>
              <w:spacing w:before="0" w:after="0" w:line="281" w:lineRule="exact"/>
              <w:ind w:left="107" w:right="-239"/>
            </w:pPr>
            <w:r>
              <w:rPr>
                <w:rFonts w:ascii="宋体" w:hAnsi="宋体" w:cs="宋体"/>
                <w:color w:val="000000"/>
                <w:spacing w:val="0"/>
                <w:w w:val="100"/>
                <w:position w:val="0"/>
                <w:sz w:val="18"/>
                <w:u w:val="none"/>
              </w:rPr>
              <w:t>更新、完善、运用相关</w:t>
            </w:r>
          </w:p>
          <w:p>
            <w:pPr>
              <w:spacing w:before="0" w:after="0" w:line="278" w:lineRule="exact"/>
              <w:ind w:left="107" w:right="-239"/>
            </w:pPr>
            <w:r>
              <w:rPr>
                <w:rFonts w:ascii="宋体" w:eastAsia="宋体" w:hAnsi="宋体" w:cs="宋体"/>
                <w:color w:val="000000"/>
                <w:spacing w:val="0"/>
                <w:w w:val="100"/>
                <w:position w:val="0"/>
                <w:sz w:val="18"/>
                <w:u w:val="none"/>
              </w:rPr>
              <w:t>专业技术和知识；逐步</w:t>
            </w:r>
          </w:p>
          <w:p>
            <w:pPr>
              <w:spacing w:before="0" w:after="0" w:line="281" w:lineRule="exact"/>
              <w:ind w:left="107" w:right="-239"/>
            </w:pPr>
            <w:r>
              <w:rPr>
                <w:rFonts w:ascii="宋体" w:eastAsia="宋体" w:hAnsi="宋体" w:cs="宋体"/>
                <w:color w:val="000000"/>
                <w:spacing w:val="0"/>
                <w:w w:val="100"/>
                <w:position w:val="0"/>
                <w:sz w:val="18"/>
                <w:u w:val="none"/>
              </w:rPr>
              <w:t>提升专业水平，在地区</w:t>
            </w:r>
          </w:p>
          <w:p>
            <w:pPr>
              <w:spacing w:before="0" w:after="0" w:line="281" w:lineRule="exact"/>
              <w:ind w:left="107" w:right="-239"/>
            </w:pPr>
            <w:r>
              <w:rPr>
                <w:rFonts w:ascii="宋体" w:eastAsia="宋体" w:hAnsi="宋体" w:cs="宋体"/>
                <w:color w:val="000000"/>
                <w:spacing w:val="0"/>
                <w:w w:val="100"/>
                <w:position w:val="0"/>
                <w:sz w:val="18"/>
                <w:u w:val="none"/>
              </w:rPr>
              <w:t>内具有一定的知名度和</w:t>
            </w:r>
          </w:p>
          <w:p>
            <w:pPr>
              <w:spacing w:before="0" w:after="0" w:line="278" w:lineRule="exact"/>
              <w:ind w:left="107" w:right="-239"/>
            </w:pPr>
            <w:r>
              <w:rPr>
                <w:rFonts w:ascii="宋体" w:eastAsia="宋体" w:hAnsi="宋体" w:cs="宋体"/>
                <w:color w:val="000000"/>
                <w:spacing w:val="-1"/>
                <w:w w:val="100"/>
                <w:position w:val="0"/>
                <w:sz w:val="18"/>
                <w:u w:val="none"/>
              </w:rPr>
              <w:t>影响力</w:t>
            </w:r>
          </w:p>
        </w:tc>
        <w:tc>
          <w:tcPr>
            <w:tcW w:w="2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89" w:right="-239"/>
            </w:pPr>
          </w:p>
          <w:p>
            <w:pPr>
              <w:spacing w:before="0" w:after="0" w:line="355" w:lineRule="exact"/>
              <w:ind w:left="289" w:right="-239"/>
            </w:pPr>
            <w:r>
              <w:rPr>
                <w:rFonts w:ascii="宋体" w:eastAsia="宋体" w:hAnsi="宋体" w:cs="宋体"/>
                <w:color w:val="000000"/>
                <w:spacing w:val="-1"/>
                <w:w w:val="100"/>
                <w:position w:val="0"/>
                <w:sz w:val="18"/>
                <w:u w:val="none"/>
              </w:rPr>
              <w:t>具</w:t>
            </w:r>
            <w:r>
              <w:rPr>
                <w:rFonts w:ascii="宋体" w:eastAsia="宋体" w:hAnsi="宋体" w:cs="宋体"/>
                <w:color w:val="000000"/>
                <w:spacing w:val="3"/>
                <w:w w:val="100"/>
                <w:position w:val="0"/>
                <w:sz w:val="18"/>
                <w:u w:val="none"/>
              </w:rPr>
              <w:t>有3</w:t>
            </w:r>
            <w:r>
              <w:rPr>
                <w:rFonts w:ascii="宋体" w:eastAsia="宋体" w:hAnsi="宋体" w:cs="宋体"/>
                <w:color w:val="000000"/>
                <w:spacing w:val="-1"/>
                <w:w w:val="100"/>
                <w:position w:val="0"/>
                <w:sz w:val="18"/>
                <w:u w:val="none"/>
              </w:rPr>
              <w:t>年以上的工作</w:t>
            </w:r>
          </w:p>
          <w:p>
            <w:pPr>
              <w:spacing w:before="0" w:after="0" w:line="281" w:lineRule="exact"/>
              <w:ind w:left="109" w:right="-239"/>
            </w:pPr>
            <w:r>
              <w:rPr>
                <w:rFonts w:ascii="宋体" w:eastAsia="宋体" w:hAnsi="宋体" w:cs="宋体"/>
                <w:color w:val="000000"/>
                <w:spacing w:val="0"/>
                <w:w w:val="100"/>
                <w:position w:val="0"/>
                <w:sz w:val="18"/>
                <w:u w:val="none"/>
              </w:rPr>
              <w:t>经历；创新性运用相关</w:t>
            </w:r>
          </w:p>
          <w:p>
            <w:pPr>
              <w:spacing w:before="0" w:after="0" w:line="281" w:lineRule="exact"/>
              <w:ind w:left="109" w:right="-239"/>
            </w:pPr>
            <w:r>
              <w:rPr>
                <w:rFonts w:ascii="宋体" w:eastAsia="宋体" w:hAnsi="宋体" w:cs="宋体"/>
                <w:color w:val="000000"/>
                <w:spacing w:val="0"/>
                <w:w w:val="100"/>
                <w:position w:val="0"/>
                <w:sz w:val="18"/>
                <w:u w:val="none"/>
              </w:rPr>
              <w:t>专业知识，深刻理解相</w:t>
            </w:r>
          </w:p>
          <w:p>
            <w:pPr>
              <w:spacing w:before="0" w:after="0" w:line="278" w:lineRule="exact"/>
              <w:ind w:left="109" w:right="-239"/>
            </w:pPr>
            <w:r>
              <w:rPr>
                <w:rFonts w:ascii="宋体" w:eastAsia="宋体" w:hAnsi="宋体" w:cs="宋体"/>
                <w:color w:val="000000"/>
                <w:spacing w:val="0"/>
                <w:w w:val="100"/>
                <w:position w:val="0"/>
                <w:sz w:val="18"/>
                <w:u w:val="none"/>
              </w:rPr>
              <w:t>关安全需求，并能与业</w:t>
            </w:r>
          </w:p>
          <w:p>
            <w:pPr>
              <w:spacing w:before="0" w:after="0" w:line="281" w:lineRule="exact"/>
              <w:ind w:left="109" w:right="-239"/>
            </w:pPr>
            <w:r>
              <w:rPr>
                <w:rFonts w:ascii="宋体" w:hAnsi="宋体" w:cs="宋体"/>
                <w:color w:val="000000"/>
                <w:spacing w:val="0"/>
                <w:w w:val="100"/>
                <w:position w:val="0"/>
                <w:sz w:val="18"/>
                <w:u w:val="none"/>
              </w:rPr>
              <w:t>务需求融合。根据安全</w:t>
            </w:r>
          </w:p>
          <w:p>
            <w:pPr>
              <w:spacing w:before="0" w:after="0" w:line="281" w:lineRule="exact"/>
              <w:ind w:left="109" w:right="-239"/>
            </w:pPr>
            <w:r>
              <w:rPr>
                <w:rFonts w:ascii="宋体" w:eastAsia="宋体" w:hAnsi="宋体" w:cs="宋体"/>
                <w:color w:val="000000"/>
                <w:spacing w:val="0"/>
                <w:w w:val="100"/>
                <w:position w:val="0"/>
                <w:sz w:val="18"/>
                <w:u w:val="none"/>
              </w:rPr>
              <w:t>需求变化和技术发展，</w:t>
            </w:r>
          </w:p>
          <w:p>
            <w:pPr>
              <w:spacing w:before="0" w:after="0" w:line="278" w:lineRule="exact"/>
              <w:ind w:left="109" w:right="-239"/>
            </w:pPr>
            <w:r>
              <w:rPr>
                <w:rFonts w:ascii="宋体" w:hAnsi="宋体" w:cs="宋体"/>
                <w:color w:val="000000"/>
                <w:spacing w:val="0"/>
                <w:w w:val="100"/>
                <w:position w:val="0"/>
                <w:sz w:val="18"/>
                <w:u w:val="none"/>
              </w:rPr>
              <w:t>跟踪、更新、完善、运</w:t>
            </w:r>
          </w:p>
          <w:p>
            <w:pPr>
              <w:spacing w:before="0" w:after="0" w:line="281" w:lineRule="exact"/>
              <w:ind w:left="109" w:right="-239"/>
            </w:pPr>
            <w:r>
              <w:rPr>
                <w:rFonts w:ascii="宋体" w:eastAsia="宋体" w:hAnsi="宋体" w:cs="宋体"/>
                <w:color w:val="000000"/>
                <w:spacing w:val="0"/>
                <w:w w:val="100"/>
                <w:position w:val="0"/>
                <w:sz w:val="18"/>
                <w:u w:val="none"/>
              </w:rPr>
              <w:t>用相关专业知识；逐步</w:t>
            </w:r>
          </w:p>
          <w:p>
            <w:pPr>
              <w:spacing w:before="0" w:after="0" w:line="281" w:lineRule="exact"/>
              <w:ind w:left="109" w:right="-239"/>
            </w:pPr>
            <w:r>
              <w:rPr>
                <w:rFonts w:ascii="宋体" w:eastAsia="宋体" w:hAnsi="宋体" w:cs="宋体"/>
                <w:color w:val="000000"/>
                <w:spacing w:val="0"/>
                <w:w w:val="100"/>
                <w:position w:val="0"/>
                <w:sz w:val="18"/>
                <w:u w:val="none"/>
              </w:rPr>
              <w:t>提升专业水平，在行业</w:t>
            </w:r>
          </w:p>
          <w:p>
            <w:pPr>
              <w:spacing w:before="0" w:after="0" w:line="278" w:lineRule="exact"/>
              <w:ind w:left="109" w:right="-239"/>
            </w:pPr>
            <w:r>
              <w:rPr>
                <w:rFonts w:ascii="宋体" w:eastAsia="宋体" w:hAnsi="宋体" w:cs="宋体"/>
                <w:color w:val="000000"/>
                <w:spacing w:val="0"/>
                <w:w w:val="100"/>
                <w:position w:val="0"/>
                <w:sz w:val="18"/>
                <w:u w:val="none"/>
              </w:rPr>
              <w:t>内具有一定的知名度和</w:t>
            </w:r>
          </w:p>
          <w:p>
            <w:pPr>
              <w:spacing w:before="0" w:after="0" w:line="281" w:lineRule="exact"/>
              <w:ind w:left="109" w:right="-239"/>
            </w:pPr>
            <w:r>
              <w:rPr>
                <w:rFonts w:ascii="宋体" w:eastAsia="宋体" w:hAnsi="宋体" w:cs="宋体"/>
                <w:color w:val="000000"/>
                <w:spacing w:val="-1"/>
                <w:w w:val="100"/>
                <w:position w:val="0"/>
                <w:sz w:val="18"/>
                <w:u w:val="none"/>
              </w:rPr>
              <w:t>影响力</w:t>
            </w:r>
          </w:p>
        </w:tc>
        <w:tc>
          <w:tcPr>
            <w:tcW w:w="2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287" w:right="-239"/>
            </w:pPr>
          </w:p>
          <w:p>
            <w:pPr>
              <w:spacing w:before="0" w:after="0" w:line="295" w:lineRule="exact"/>
              <w:ind w:left="287" w:right="-239"/>
            </w:pPr>
            <w:r>
              <w:rPr>
                <w:rFonts w:ascii="宋体" w:eastAsia="宋体" w:hAnsi="宋体" w:cs="宋体"/>
                <w:color w:val="000000"/>
                <w:spacing w:val="-1"/>
                <w:w w:val="100"/>
                <w:position w:val="0"/>
                <w:sz w:val="18"/>
                <w:u w:val="none"/>
              </w:rPr>
              <w:t>具</w:t>
            </w:r>
            <w:r>
              <w:rPr>
                <w:rFonts w:ascii="宋体" w:eastAsia="宋体" w:hAnsi="宋体" w:cs="宋体"/>
                <w:color w:val="000000"/>
                <w:spacing w:val="5"/>
                <w:w w:val="100"/>
                <w:position w:val="0"/>
                <w:sz w:val="18"/>
                <w:u w:val="none"/>
              </w:rPr>
              <w:t>有2</w:t>
            </w:r>
            <w:r>
              <w:rPr>
                <w:rFonts w:ascii="宋体" w:eastAsia="宋体" w:hAnsi="宋体" w:cs="宋体"/>
                <w:color w:val="000000"/>
                <w:spacing w:val="-1"/>
                <w:w w:val="100"/>
                <w:position w:val="0"/>
                <w:sz w:val="18"/>
                <w:u w:val="none"/>
              </w:rPr>
              <w:t>年以上的工作</w:t>
            </w:r>
          </w:p>
          <w:p>
            <w:pPr>
              <w:spacing w:before="0" w:after="0" w:line="281" w:lineRule="exact"/>
              <w:ind w:left="107" w:right="-239"/>
            </w:pPr>
            <w:r>
              <w:rPr>
                <w:rFonts w:ascii="宋体" w:eastAsia="宋体" w:hAnsi="宋体" w:cs="宋体"/>
                <w:color w:val="000000"/>
                <w:spacing w:val="0"/>
                <w:w w:val="100"/>
                <w:position w:val="0"/>
                <w:sz w:val="18"/>
                <w:u w:val="none"/>
              </w:rPr>
              <w:t>经历；能够运用信息安</w:t>
            </w:r>
          </w:p>
          <w:p>
            <w:pPr>
              <w:spacing w:before="0" w:after="0" w:line="281" w:lineRule="exact"/>
              <w:ind w:left="107" w:right="-239"/>
            </w:pPr>
            <w:r>
              <w:rPr>
                <w:rFonts w:ascii="宋体" w:eastAsia="宋体" w:hAnsi="宋体" w:cs="宋体"/>
                <w:color w:val="000000"/>
                <w:spacing w:val="0"/>
                <w:w w:val="100"/>
                <w:position w:val="0"/>
                <w:sz w:val="18"/>
                <w:u w:val="none"/>
              </w:rPr>
              <w:t>全相关专业知识，理解</w:t>
            </w:r>
          </w:p>
          <w:p>
            <w:pPr>
              <w:spacing w:before="0" w:after="0" w:line="278" w:lineRule="exact"/>
              <w:ind w:left="107" w:right="-239"/>
            </w:pPr>
            <w:r>
              <w:rPr>
                <w:rFonts w:ascii="宋体" w:hAnsi="宋体" w:cs="宋体"/>
                <w:color w:val="000000"/>
                <w:spacing w:val="0"/>
                <w:w w:val="100"/>
                <w:position w:val="0"/>
                <w:sz w:val="18"/>
                <w:u w:val="none"/>
              </w:rPr>
              <w:t>相关安全需求。根据安</w:t>
            </w:r>
          </w:p>
          <w:p>
            <w:pPr>
              <w:spacing w:before="0" w:after="0" w:line="281" w:lineRule="exact"/>
              <w:ind w:left="107" w:right="-239"/>
            </w:pPr>
            <w:r>
              <w:rPr>
                <w:rFonts w:ascii="宋体" w:eastAsia="宋体" w:hAnsi="宋体" w:cs="宋体"/>
                <w:color w:val="000000"/>
                <w:spacing w:val="20"/>
                <w:w w:val="100"/>
                <w:position w:val="0"/>
                <w:sz w:val="18"/>
                <w:u w:val="none"/>
              </w:rPr>
              <w:t>全需求变化和技术发</w:t>
            </w:r>
          </w:p>
          <w:p>
            <w:pPr>
              <w:spacing w:before="0" w:after="0" w:line="281" w:lineRule="exact"/>
              <w:ind w:left="107" w:right="-239"/>
            </w:pPr>
            <w:r>
              <w:rPr>
                <w:rFonts w:ascii="宋体" w:hAnsi="宋体" w:cs="宋体"/>
                <w:color w:val="000000"/>
                <w:spacing w:val="-7"/>
                <w:w w:val="100"/>
                <w:position w:val="0"/>
                <w:sz w:val="18"/>
                <w:u w:val="none"/>
              </w:rPr>
              <w:t>展，跟踪、更新、完善、</w:t>
            </w:r>
          </w:p>
          <w:p>
            <w:pPr>
              <w:spacing w:before="0" w:after="0" w:line="278" w:lineRule="exact"/>
              <w:ind w:left="107" w:right="-239"/>
            </w:pPr>
            <w:r>
              <w:rPr>
                <w:rFonts w:ascii="宋体" w:eastAsia="宋体" w:hAnsi="宋体" w:cs="宋体"/>
                <w:color w:val="000000"/>
                <w:spacing w:val="0"/>
                <w:w w:val="100"/>
                <w:position w:val="0"/>
                <w:sz w:val="18"/>
                <w:u w:val="none"/>
              </w:rPr>
              <w:t>运用相关专业知识；逐</w:t>
            </w:r>
          </w:p>
          <w:p>
            <w:pPr>
              <w:spacing w:before="0" w:after="0" w:line="281" w:lineRule="exact"/>
              <w:ind w:left="107" w:right="-239"/>
            </w:pPr>
            <w:r>
              <w:rPr>
                <w:rFonts w:ascii="宋体" w:eastAsia="宋体" w:hAnsi="宋体" w:cs="宋体"/>
                <w:color w:val="000000"/>
                <w:spacing w:val="-1"/>
                <w:w w:val="100"/>
                <w:position w:val="0"/>
                <w:sz w:val="18"/>
                <w:u w:val="none"/>
              </w:rPr>
              <w:t>步提升专业水平</w:t>
            </w:r>
          </w:p>
        </w:tc>
      </w:tr>
      <w:tr>
        <w:tblPrEx>
          <w:tblW w:w="0" w:type="auto"/>
          <w:tblInd w:w="0" w:type="dxa"/>
          <w:tblLayout w:type="fixed"/>
          <w:tblCellMar>
            <w:top w:w="0" w:type="dxa"/>
            <w:left w:w="108" w:type="dxa"/>
            <w:bottom w:w="0" w:type="dxa"/>
            <w:right w:w="108" w:type="dxa"/>
          </w:tblCellMar>
        </w:tblPrEx>
        <w:trPr>
          <w:trHeight w:hRule="exact" w:val="2214"/>
        </w:trPr>
        <w:tc>
          <w:tcPr>
            <w:tcW w:w="41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81" w:lineRule="exact"/>
            </w:pPr>
          </w:p>
        </w:tc>
        <w:tc>
          <w:tcPr>
            <w:tcW w:w="41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81" w:lineRule="exact"/>
            </w:pPr>
          </w:p>
        </w:tc>
        <w:tc>
          <w:tcPr>
            <w:tcW w:w="4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17" w:right="-239"/>
            </w:pPr>
          </w:p>
          <w:p>
            <w:pPr>
              <w:spacing w:before="0" w:after="0" w:line="250" w:lineRule="exact"/>
              <w:ind w:left="117" w:right="-239"/>
            </w:pPr>
            <w:r>
              <w:rPr>
                <w:rFonts w:ascii="宋体" w:eastAsia="宋体" w:hAnsi="宋体" w:cs="宋体"/>
                <w:color w:val="000000"/>
                <w:spacing w:val="-1"/>
                <w:w w:val="100"/>
                <w:position w:val="0"/>
                <w:sz w:val="18"/>
                <w:u w:val="none"/>
              </w:rPr>
              <w:t>技</w:t>
            </w:r>
          </w:p>
          <w:p>
            <w:pPr>
              <w:spacing w:before="0" w:after="0" w:line="312" w:lineRule="exact"/>
              <w:ind w:left="117" w:right="-239"/>
            </w:pPr>
            <w:r>
              <w:rPr>
                <w:rFonts w:ascii="宋体" w:eastAsia="宋体" w:hAnsi="宋体" w:cs="宋体"/>
                <w:color w:val="000000"/>
                <w:spacing w:val="-1"/>
                <w:w w:val="100"/>
                <w:position w:val="0"/>
                <w:sz w:val="18"/>
                <w:u w:val="none"/>
              </w:rPr>
              <w:t>术</w:t>
            </w:r>
          </w:p>
          <w:p>
            <w:pPr>
              <w:spacing w:before="0" w:after="0" w:line="312" w:lineRule="exact"/>
              <w:ind w:left="117" w:right="-239"/>
            </w:pPr>
            <w:r>
              <w:rPr>
                <w:rFonts w:ascii="宋体" w:eastAsia="宋体" w:hAnsi="宋体" w:cs="宋体"/>
                <w:color w:val="000000"/>
                <w:spacing w:val="-1"/>
                <w:w w:val="100"/>
                <w:position w:val="0"/>
                <w:sz w:val="18"/>
                <w:u w:val="none"/>
              </w:rPr>
              <w:t>传</w:t>
            </w:r>
          </w:p>
          <w:p>
            <w:pPr>
              <w:spacing w:before="0" w:after="0" w:line="312" w:lineRule="exact"/>
              <w:ind w:left="117" w:right="-239"/>
            </w:pPr>
            <w:r>
              <w:rPr>
                <w:rFonts w:ascii="宋体" w:eastAsia="宋体" w:hAnsi="宋体" w:cs="宋体"/>
                <w:color w:val="000000"/>
                <w:spacing w:val="-1"/>
                <w:w w:val="100"/>
                <w:position w:val="0"/>
                <w:sz w:val="18"/>
                <w:u w:val="none"/>
              </w:rPr>
              <w:t>承</w:t>
            </w:r>
          </w:p>
        </w:tc>
        <w:tc>
          <w:tcPr>
            <w:tcW w:w="20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88" w:right="-239"/>
            </w:pPr>
          </w:p>
          <w:p>
            <w:pPr>
              <w:spacing w:before="0" w:after="0" w:line="418" w:lineRule="exact"/>
              <w:ind w:left="288" w:right="-239"/>
            </w:pPr>
            <w:r>
              <w:rPr>
                <w:rFonts w:ascii="宋体" w:eastAsia="宋体" w:hAnsi="宋体" w:cs="宋体"/>
                <w:color w:val="000000"/>
                <w:spacing w:val="0"/>
                <w:w w:val="100"/>
                <w:position w:val="0"/>
                <w:sz w:val="18"/>
                <w:u w:val="none"/>
              </w:rPr>
              <w:t>在实践中，注重项目</w:t>
            </w:r>
          </w:p>
          <w:p>
            <w:pPr>
              <w:spacing w:before="0" w:after="0" w:line="278" w:lineRule="exact"/>
              <w:ind w:left="108" w:right="-239"/>
            </w:pPr>
            <w:r>
              <w:rPr>
                <w:rFonts w:ascii="宋体" w:hAnsi="宋体" w:cs="宋体"/>
                <w:color w:val="000000"/>
                <w:spacing w:val="0"/>
                <w:w w:val="100"/>
                <w:position w:val="0"/>
                <w:sz w:val="18"/>
                <w:u w:val="none"/>
              </w:rPr>
              <w:t>管理过程的规范化、体</w:t>
            </w:r>
          </w:p>
          <w:p>
            <w:pPr>
              <w:spacing w:before="0" w:after="0" w:line="281" w:lineRule="exact"/>
              <w:ind w:left="108" w:right="-239"/>
            </w:pPr>
            <w:r>
              <w:rPr>
                <w:rFonts w:ascii="宋体" w:hAnsi="宋体" w:cs="宋体"/>
                <w:color w:val="000000"/>
                <w:spacing w:val="0"/>
                <w:w w:val="100"/>
                <w:position w:val="0"/>
                <w:sz w:val="18"/>
                <w:u w:val="none"/>
              </w:rPr>
              <w:t>系化；在国内、地区内</w:t>
            </w:r>
          </w:p>
          <w:p>
            <w:pPr>
              <w:spacing w:before="0" w:after="0" w:line="281" w:lineRule="exact"/>
              <w:ind w:left="108" w:right="-239"/>
            </w:pPr>
            <w:r>
              <w:rPr>
                <w:rFonts w:ascii="宋体" w:eastAsia="宋体" w:hAnsi="宋体" w:cs="宋体"/>
                <w:color w:val="000000"/>
                <w:spacing w:val="0"/>
                <w:w w:val="100"/>
                <w:position w:val="0"/>
                <w:sz w:val="18"/>
                <w:u w:val="none"/>
              </w:rPr>
              <w:t>以各种形式参与学术交</w:t>
            </w:r>
          </w:p>
          <w:p>
            <w:pPr>
              <w:spacing w:before="0" w:after="0" w:line="278" w:lineRule="exact"/>
              <w:ind w:left="108" w:right="-239"/>
            </w:pPr>
            <w:r>
              <w:rPr>
                <w:rFonts w:ascii="宋体" w:hAnsi="宋体" w:cs="宋体"/>
                <w:color w:val="000000"/>
                <w:spacing w:val="-1"/>
                <w:w w:val="100"/>
                <w:position w:val="0"/>
                <w:sz w:val="18"/>
                <w:u w:val="none"/>
              </w:rPr>
              <w:t>流、发表论著等</w:t>
            </w:r>
          </w:p>
        </w:tc>
        <w:tc>
          <w:tcPr>
            <w:tcW w:w="20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87" w:right="-239"/>
            </w:pPr>
          </w:p>
          <w:p>
            <w:pPr>
              <w:spacing w:before="0" w:after="0" w:line="418" w:lineRule="exact"/>
              <w:ind w:left="287" w:right="-239"/>
            </w:pPr>
            <w:r>
              <w:rPr>
                <w:rFonts w:ascii="宋体" w:eastAsia="宋体" w:hAnsi="宋体" w:cs="宋体"/>
                <w:color w:val="000000"/>
                <w:spacing w:val="0"/>
                <w:w w:val="100"/>
                <w:position w:val="0"/>
                <w:sz w:val="18"/>
                <w:u w:val="none"/>
              </w:rPr>
              <w:t>在实践中，注重项目</w:t>
            </w:r>
          </w:p>
          <w:p>
            <w:pPr>
              <w:spacing w:before="0" w:after="0" w:line="278" w:lineRule="exact"/>
              <w:ind w:left="107" w:right="-239"/>
            </w:pPr>
            <w:r>
              <w:rPr>
                <w:rFonts w:ascii="宋体" w:hAnsi="宋体" w:cs="宋体"/>
                <w:color w:val="000000"/>
                <w:spacing w:val="0"/>
                <w:w w:val="100"/>
                <w:position w:val="0"/>
                <w:sz w:val="18"/>
                <w:u w:val="none"/>
              </w:rPr>
              <w:t>管理过程的规范化、体</w:t>
            </w:r>
          </w:p>
          <w:p>
            <w:pPr>
              <w:spacing w:before="0" w:after="0" w:line="281" w:lineRule="exact"/>
              <w:ind w:left="107" w:right="-239"/>
            </w:pPr>
            <w:r>
              <w:rPr>
                <w:rFonts w:ascii="宋体" w:eastAsia="宋体" w:hAnsi="宋体" w:cs="宋体"/>
                <w:color w:val="000000"/>
                <w:spacing w:val="0"/>
                <w:w w:val="100"/>
                <w:position w:val="0"/>
                <w:sz w:val="18"/>
                <w:u w:val="none"/>
              </w:rPr>
              <w:t>系化；参与行业内各种</w:t>
            </w:r>
          </w:p>
          <w:p>
            <w:pPr>
              <w:spacing w:before="0" w:after="0" w:line="281" w:lineRule="exact"/>
              <w:ind w:left="107" w:right="-239"/>
            </w:pPr>
            <w:r>
              <w:rPr>
                <w:rFonts w:ascii="宋体" w:hAnsi="宋体" w:cs="宋体"/>
                <w:color w:val="000000"/>
                <w:spacing w:val="0"/>
                <w:w w:val="100"/>
                <w:position w:val="0"/>
                <w:sz w:val="18"/>
                <w:u w:val="none"/>
              </w:rPr>
              <w:t>形式的学术交流、发表</w:t>
            </w:r>
          </w:p>
          <w:p>
            <w:pPr>
              <w:spacing w:before="0" w:after="0" w:line="278" w:lineRule="exact"/>
              <w:ind w:left="107" w:right="-239"/>
            </w:pPr>
            <w:r>
              <w:rPr>
                <w:rFonts w:ascii="宋体" w:eastAsia="宋体" w:hAnsi="宋体" w:cs="宋体"/>
                <w:color w:val="000000"/>
                <w:spacing w:val="-1"/>
                <w:w w:val="100"/>
                <w:position w:val="0"/>
                <w:sz w:val="18"/>
                <w:u w:val="none"/>
              </w:rPr>
              <w:t>论著等</w:t>
            </w:r>
          </w:p>
        </w:tc>
        <w:tc>
          <w:tcPr>
            <w:tcW w:w="2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89" w:right="-239"/>
            </w:pPr>
          </w:p>
          <w:p>
            <w:pPr>
              <w:spacing w:before="0" w:after="0" w:line="317" w:lineRule="exact"/>
              <w:ind w:left="289" w:right="-239"/>
            </w:pPr>
            <w:r>
              <w:rPr>
                <w:rFonts w:ascii="宋体" w:eastAsia="宋体" w:hAnsi="宋体" w:cs="宋体"/>
                <w:color w:val="000000"/>
                <w:spacing w:val="0"/>
                <w:w w:val="100"/>
                <w:position w:val="0"/>
                <w:sz w:val="18"/>
                <w:u w:val="none"/>
              </w:rPr>
              <w:t>在实践中，注重项目</w:t>
            </w:r>
          </w:p>
          <w:p>
            <w:pPr>
              <w:spacing w:before="0" w:after="0" w:line="281" w:lineRule="exact"/>
              <w:ind w:left="109" w:right="-239"/>
            </w:pPr>
            <w:r>
              <w:rPr>
                <w:rFonts w:ascii="宋体" w:hAnsi="宋体" w:cs="宋体"/>
                <w:color w:val="000000"/>
                <w:spacing w:val="0"/>
                <w:w w:val="100"/>
                <w:position w:val="0"/>
                <w:sz w:val="18"/>
                <w:u w:val="none"/>
              </w:rPr>
              <w:t>管理过程的规范化、体</w:t>
            </w:r>
          </w:p>
          <w:p>
            <w:pPr>
              <w:spacing w:before="0" w:after="0" w:line="278" w:lineRule="exact"/>
              <w:ind w:left="109" w:right="-239"/>
            </w:pPr>
            <w:r>
              <w:rPr>
                <w:rFonts w:ascii="宋体" w:eastAsia="宋体" w:hAnsi="宋体" w:cs="宋体"/>
                <w:color w:val="000000"/>
                <w:spacing w:val="0"/>
                <w:w w:val="100"/>
                <w:position w:val="0"/>
                <w:sz w:val="18"/>
                <w:u w:val="none"/>
              </w:rPr>
              <w:t>系化；以各种形式参与</w:t>
            </w:r>
          </w:p>
          <w:p>
            <w:pPr>
              <w:spacing w:before="0" w:after="0" w:line="281" w:lineRule="exact"/>
              <w:ind w:left="109" w:right="-239"/>
            </w:pPr>
            <w:r>
              <w:rPr>
                <w:rFonts w:ascii="宋体" w:hAnsi="宋体" w:cs="宋体"/>
                <w:color w:val="000000"/>
                <w:spacing w:val="-1"/>
                <w:w w:val="100"/>
                <w:position w:val="0"/>
                <w:sz w:val="18"/>
                <w:u w:val="none"/>
              </w:rPr>
              <w:t>学术交流、发表论著等</w:t>
            </w:r>
          </w:p>
        </w:tc>
        <w:tc>
          <w:tcPr>
            <w:tcW w:w="2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87" w:right="-239"/>
            </w:pPr>
          </w:p>
          <w:p>
            <w:pPr>
              <w:spacing w:before="0" w:after="0" w:line="317" w:lineRule="exact"/>
              <w:ind w:left="287" w:right="-239"/>
            </w:pPr>
            <w:r>
              <w:rPr>
                <w:rFonts w:ascii="宋体" w:eastAsia="宋体" w:hAnsi="宋体" w:cs="宋体"/>
                <w:color w:val="000000"/>
                <w:spacing w:val="0"/>
                <w:w w:val="100"/>
                <w:position w:val="0"/>
                <w:sz w:val="18"/>
                <w:u w:val="none"/>
              </w:rPr>
              <w:t>在实践中，尝试项目</w:t>
            </w:r>
          </w:p>
          <w:p>
            <w:pPr>
              <w:spacing w:before="0" w:after="0" w:line="281" w:lineRule="exact"/>
              <w:ind w:left="107" w:right="-239"/>
            </w:pPr>
            <w:r>
              <w:rPr>
                <w:rFonts w:ascii="宋体" w:hAnsi="宋体" w:cs="宋体"/>
                <w:color w:val="000000"/>
                <w:spacing w:val="0"/>
                <w:w w:val="100"/>
                <w:position w:val="0"/>
                <w:sz w:val="18"/>
                <w:u w:val="none"/>
              </w:rPr>
              <w:t>管理过程的规范化、体</w:t>
            </w:r>
          </w:p>
          <w:p>
            <w:pPr>
              <w:spacing w:before="0" w:after="0" w:line="278" w:lineRule="exact"/>
              <w:ind w:left="107" w:right="-239"/>
            </w:pPr>
            <w:r>
              <w:rPr>
                <w:rFonts w:ascii="宋体" w:eastAsia="宋体" w:hAnsi="宋体" w:cs="宋体"/>
                <w:color w:val="000000"/>
                <w:spacing w:val="0"/>
                <w:w w:val="100"/>
                <w:position w:val="0"/>
                <w:sz w:val="18"/>
                <w:u w:val="none"/>
              </w:rPr>
              <w:t>系化；以各种形式参与</w:t>
            </w:r>
          </w:p>
          <w:p>
            <w:pPr>
              <w:spacing w:before="0" w:after="0" w:line="281" w:lineRule="exact"/>
              <w:ind w:left="107" w:right="-239"/>
            </w:pPr>
            <w:r>
              <w:rPr>
                <w:rFonts w:ascii="宋体" w:hAnsi="宋体" w:cs="宋体"/>
                <w:color w:val="000000"/>
                <w:spacing w:val="-1"/>
                <w:w w:val="100"/>
                <w:position w:val="0"/>
                <w:sz w:val="18"/>
                <w:u w:val="none"/>
              </w:rPr>
              <w:t>学术交流、发表论著等</w:t>
            </w:r>
          </w:p>
        </w:tc>
      </w:tr>
      <w:tr>
        <w:tblPrEx>
          <w:tblW w:w="0" w:type="auto"/>
          <w:tblInd w:w="0" w:type="dxa"/>
          <w:tblLayout w:type="fixed"/>
          <w:tblCellMar>
            <w:top w:w="0" w:type="dxa"/>
            <w:left w:w="108" w:type="dxa"/>
            <w:bottom w:w="0" w:type="dxa"/>
            <w:right w:w="108" w:type="dxa"/>
          </w:tblCellMar>
        </w:tblPrEx>
        <w:trPr>
          <w:trHeight w:hRule="exact" w:val="3059"/>
        </w:trPr>
        <w:tc>
          <w:tcPr>
            <w:tcW w:w="41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81" w:lineRule="exact"/>
            </w:pPr>
          </w:p>
        </w:tc>
        <w:tc>
          <w:tcPr>
            <w:tcW w:w="41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81" w:lineRule="exact"/>
            </w:pPr>
          </w:p>
        </w:tc>
        <w:tc>
          <w:tcPr>
            <w:tcW w:w="4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117" w:right="-239"/>
            </w:pPr>
          </w:p>
          <w:p>
            <w:pPr>
              <w:spacing w:before="0" w:after="0" w:line="186" w:lineRule="exact"/>
              <w:ind w:left="117" w:right="-239"/>
            </w:pPr>
            <w:r>
              <w:rPr>
                <w:rFonts w:ascii="宋体" w:eastAsia="宋体" w:hAnsi="宋体" w:cs="宋体"/>
                <w:color w:val="000000"/>
                <w:spacing w:val="-1"/>
                <w:w w:val="100"/>
                <w:position w:val="0"/>
                <w:sz w:val="18"/>
                <w:u w:val="none"/>
              </w:rPr>
              <w:t>新</w:t>
            </w:r>
          </w:p>
          <w:p>
            <w:pPr>
              <w:spacing w:before="0" w:after="0" w:line="312" w:lineRule="exact"/>
              <w:ind w:left="117" w:right="-239"/>
            </w:pPr>
            <w:r>
              <w:rPr>
                <w:rFonts w:ascii="宋体" w:eastAsia="宋体" w:hAnsi="宋体" w:cs="宋体"/>
                <w:color w:val="000000"/>
                <w:spacing w:val="-1"/>
                <w:w w:val="100"/>
                <w:position w:val="0"/>
                <w:sz w:val="18"/>
                <w:u w:val="none"/>
              </w:rPr>
              <w:t>人</w:t>
            </w:r>
          </w:p>
          <w:p>
            <w:pPr>
              <w:spacing w:before="0" w:after="0" w:line="312" w:lineRule="exact"/>
              <w:ind w:left="117" w:right="-239"/>
            </w:pPr>
            <w:r>
              <w:rPr>
                <w:rFonts w:ascii="宋体" w:eastAsia="宋体" w:hAnsi="宋体" w:cs="宋体"/>
                <w:color w:val="000000"/>
                <w:spacing w:val="-1"/>
                <w:w w:val="100"/>
                <w:position w:val="0"/>
                <w:sz w:val="18"/>
                <w:u w:val="none"/>
              </w:rPr>
              <w:t>培</w:t>
            </w:r>
          </w:p>
          <w:p>
            <w:pPr>
              <w:spacing w:before="0" w:after="0" w:line="312" w:lineRule="exact"/>
              <w:ind w:left="117" w:right="-239"/>
            </w:pPr>
            <w:r>
              <w:rPr>
                <w:rFonts w:ascii="宋体" w:eastAsia="宋体" w:hAnsi="宋体" w:cs="宋体"/>
                <w:color w:val="000000"/>
                <w:spacing w:val="-1"/>
                <w:w w:val="100"/>
                <w:position w:val="0"/>
                <w:sz w:val="18"/>
                <w:u w:val="none"/>
              </w:rPr>
              <w:t>养</w:t>
            </w:r>
          </w:p>
        </w:tc>
        <w:tc>
          <w:tcPr>
            <w:tcW w:w="20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288" w:right="-239"/>
            </w:pPr>
          </w:p>
          <w:p>
            <w:pPr>
              <w:spacing w:before="0" w:after="0" w:line="254" w:lineRule="exact"/>
              <w:ind w:left="288" w:right="-239"/>
            </w:pPr>
            <w:r>
              <w:rPr>
                <w:rFonts w:ascii="宋体" w:hAnsi="宋体" w:cs="宋体"/>
                <w:color w:val="000000"/>
                <w:spacing w:val="0"/>
                <w:w w:val="100"/>
                <w:position w:val="0"/>
                <w:sz w:val="18"/>
                <w:u w:val="none"/>
              </w:rPr>
              <w:t>注重新从业人员、已</w:t>
            </w:r>
          </w:p>
          <w:p>
            <w:pPr>
              <w:spacing w:before="0" w:after="0" w:line="281" w:lineRule="exact"/>
              <w:ind w:left="108" w:right="-239"/>
            </w:pPr>
            <w:r>
              <w:rPr>
                <w:rFonts w:ascii="宋体" w:eastAsia="宋体" w:hAnsi="宋体" w:cs="宋体"/>
                <w:color w:val="000000"/>
                <w:spacing w:val="0"/>
                <w:w w:val="100"/>
                <w:position w:val="0"/>
                <w:sz w:val="18"/>
                <w:u w:val="none"/>
              </w:rPr>
              <w:t>有一定实践经验的从业</w:t>
            </w:r>
          </w:p>
          <w:p>
            <w:pPr>
              <w:spacing w:before="0" w:after="0" w:line="281" w:lineRule="exact"/>
              <w:ind w:left="108" w:right="-239"/>
            </w:pPr>
            <w:r>
              <w:rPr>
                <w:rFonts w:ascii="宋体" w:eastAsia="宋体" w:hAnsi="宋体" w:cs="宋体"/>
                <w:color w:val="000000"/>
                <w:spacing w:val="0"/>
                <w:w w:val="100"/>
                <w:position w:val="0"/>
                <w:sz w:val="18"/>
                <w:u w:val="none"/>
              </w:rPr>
              <w:t>人员专业水平提升的指</w:t>
            </w:r>
          </w:p>
          <w:p>
            <w:pPr>
              <w:spacing w:before="0" w:after="0" w:line="278" w:lineRule="exact"/>
              <w:ind w:left="108" w:right="-239"/>
            </w:pPr>
            <w:r>
              <w:rPr>
                <w:rFonts w:ascii="宋体" w:eastAsia="宋体" w:hAnsi="宋体" w:cs="宋体"/>
                <w:color w:val="000000"/>
                <w:spacing w:val="-1"/>
                <w:w w:val="100"/>
                <w:position w:val="0"/>
                <w:sz w:val="18"/>
                <w:u w:val="none"/>
              </w:rPr>
              <w:t>导和培养</w:t>
            </w:r>
          </w:p>
        </w:tc>
        <w:tc>
          <w:tcPr>
            <w:tcW w:w="20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287" w:right="-239"/>
            </w:pPr>
          </w:p>
          <w:p>
            <w:pPr>
              <w:spacing w:before="0" w:after="0" w:line="254" w:lineRule="exact"/>
              <w:ind w:left="287" w:right="-239"/>
            </w:pPr>
            <w:r>
              <w:rPr>
                <w:rFonts w:ascii="宋体" w:hAnsi="宋体" w:cs="宋体"/>
                <w:color w:val="000000"/>
                <w:spacing w:val="0"/>
                <w:w w:val="100"/>
                <w:position w:val="0"/>
                <w:sz w:val="18"/>
                <w:u w:val="none"/>
              </w:rPr>
              <w:t>注重新从业人员、已</w:t>
            </w:r>
          </w:p>
          <w:p>
            <w:pPr>
              <w:spacing w:before="0" w:after="0" w:line="281" w:lineRule="exact"/>
              <w:ind w:left="107" w:right="-239"/>
            </w:pPr>
            <w:r>
              <w:rPr>
                <w:rFonts w:ascii="宋体" w:eastAsia="宋体" w:hAnsi="宋体" w:cs="宋体"/>
                <w:color w:val="000000"/>
                <w:spacing w:val="0"/>
                <w:w w:val="100"/>
                <w:position w:val="0"/>
                <w:sz w:val="18"/>
                <w:u w:val="none"/>
              </w:rPr>
              <w:t>有一定实践经验的从业</w:t>
            </w:r>
          </w:p>
          <w:p>
            <w:pPr>
              <w:spacing w:before="0" w:after="0" w:line="281" w:lineRule="exact"/>
              <w:ind w:left="107" w:right="-239"/>
            </w:pPr>
            <w:r>
              <w:rPr>
                <w:rFonts w:ascii="宋体" w:eastAsia="宋体" w:hAnsi="宋体" w:cs="宋体"/>
                <w:color w:val="000000"/>
                <w:spacing w:val="0"/>
                <w:w w:val="100"/>
                <w:position w:val="0"/>
                <w:sz w:val="18"/>
                <w:u w:val="none"/>
              </w:rPr>
              <w:t>人员专业水平提升的指</w:t>
            </w:r>
          </w:p>
          <w:p>
            <w:pPr>
              <w:spacing w:before="0" w:after="0" w:line="278" w:lineRule="exact"/>
              <w:ind w:left="107" w:right="-239"/>
            </w:pPr>
            <w:r>
              <w:rPr>
                <w:rFonts w:ascii="宋体" w:eastAsia="宋体" w:hAnsi="宋体" w:cs="宋体"/>
                <w:color w:val="000000"/>
                <w:spacing w:val="-1"/>
                <w:w w:val="100"/>
                <w:position w:val="0"/>
                <w:sz w:val="18"/>
                <w:u w:val="none"/>
              </w:rPr>
              <w:t>导和培养</w:t>
            </w:r>
          </w:p>
        </w:tc>
        <w:tc>
          <w:tcPr>
            <w:tcW w:w="2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289" w:right="-239"/>
            </w:pPr>
          </w:p>
          <w:p>
            <w:pPr>
              <w:spacing w:before="0" w:after="0" w:line="254" w:lineRule="exact"/>
              <w:ind w:left="289" w:right="-239"/>
            </w:pPr>
            <w:r>
              <w:rPr>
                <w:rFonts w:ascii="宋体" w:hAnsi="宋体" w:cs="宋体"/>
                <w:color w:val="000000"/>
                <w:spacing w:val="0"/>
                <w:w w:val="100"/>
                <w:position w:val="0"/>
                <w:sz w:val="18"/>
                <w:u w:val="none"/>
              </w:rPr>
              <w:t>注重新从业人员、已</w:t>
            </w:r>
          </w:p>
          <w:p>
            <w:pPr>
              <w:spacing w:before="0" w:after="0" w:line="281" w:lineRule="exact"/>
              <w:ind w:left="109" w:right="-239"/>
            </w:pPr>
            <w:r>
              <w:rPr>
                <w:rFonts w:ascii="宋体" w:eastAsia="宋体" w:hAnsi="宋体" w:cs="宋体"/>
                <w:color w:val="000000"/>
                <w:spacing w:val="0"/>
                <w:w w:val="100"/>
                <w:position w:val="0"/>
                <w:sz w:val="18"/>
                <w:u w:val="none"/>
              </w:rPr>
              <w:t>有一定实践经验的从业</w:t>
            </w:r>
          </w:p>
          <w:p>
            <w:pPr>
              <w:spacing w:before="0" w:after="0" w:line="281" w:lineRule="exact"/>
              <w:ind w:left="109" w:right="-239"/>
            </w:pPr>
            <w:r>
              <w:rPr>
                <w:rFonts w:ascii="宋体" w:eastAsia="宋体" w:hAnsi="宋体" w:cs="宋体"/>
                <w:color w:val="000000"/>
                <w:spacing w:val="0"/>
                <w:w w:val="100"/>
                <w:position w:val="0"/>
                <w:sz w:val="18"/>
                <w:u w:val="none"/>
              </w:rPr>
              <w:t>人员专业水平提升的指</w:t>
            </w:r>
          </w:p>
          <w:p>
            <w:pPr>
              <w:spacing w:before="0" w:after="0" w:line="278" w:lineRule="exact"/>
              <w:ind w:left="109" w:right="-239"/>
            </w:pPr>
            <w:r>
              <w:rPr>
                <w:rFonts w:ascii="宋体" w:eastAsia="宋体" w:hAnsi="宋体" w:cs="宋体"/>
                <w:color w:val="000000"/>
                <w:spacing w:val="-1"/>
                <w:w w:val="100"/>
                <w:position w:val="0"/>
                <w:sz w:val="18"/>
                <w:u w:val="none"/>
              </w:rPr>
              <w:t>导和培养</w:t>
            </w:r>
          </w:p>
        </w:tc>
        <w:tc>
          <w:tcPr>
            <w:tcW w:w="2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200" w:lineRule="exact"/>
              <w:ind w:left="287" w:right="-239"/>
            </w:pPr>
          </w:p>
          <w:p>
            <w:pPr>
              <w:spacing w:before="0" w:after="0" w:line="294" w:lineRule="exact"/>
              <w:ind w:left="287" w:right="-239"/>
            </w:pPr>
            <w:r>
              <w:rPr>
                <w:rFonts w:ascii="宋体" w:eastAsia="宋体" w:hAnsi="宋体" w:cs="宋体"/>
                <w:color w:val="000000"/>
                <w:spacing w:val="0"/>
                <w:w w:val="100"/>
                <w:position w:val="0"/>
                <w:sz w:val="18"/>
                <w:u w:val="none"/>
              </w:rPr>
              <w:t>注重新从业人员专业</w:t>
            </w:r>
          </w:p>
          <w:p>
            <w:pPr>
              <w:spacing w:before="0" w:after="0" w:line="281" w:lineRule="exact"/>
              <w:ind w:left="107" w:right="-239"/>
            </w:pPr>
            <w:r>
              <w:rPr>
                <w:rFonts w:ascii="宋体" w:eastAsia="宋体" w:hAnsi="宋体" w:cs="宋体"/>
                <w:color w:val="000000"/>
                <w:spacing w:val="-1"/>
                <w:w w:val="100"/>
                <w:position w:val="0"/>
                <w:sz w:val="18"/>
                <w:u w:val="none"/>
              </w:rPr>
              <w:t>水平提升的指导</w:t>
            </w:r>
          </w:p>
        </w:tc>
      </w:tr>
    </w:tbl>
    <w:p>
      <w:pPr>
        <w:spacing w:before="0" w:after="0" w:line="352" w:lineRule="exact"/>
      </w:pPr>
    </w:p>
    <w:p>
      <w:pPr>
        <w:widowControl/>
        <w:jc w:val="left"/>
        <w:sectPr>
          <w:type w:val="continuous"/>
          <w:pgSz w:w="11906" w:h="16839"/>
          <w:pgMar w:top="1097" w:right="716" w:bottom="857" w:left="1076" w:header="0" w:footer="0" w:gutter="0"/>
          <w:pgNumType w:start="85"/>
          <w:cols w:num="1" w:space="720"/>
          <w:docGrid w:type="lines" w:linePitch="312" w:charSpace="0"/>
        </w:sectPr>
      </w:pPr>
    </w:p>
    <w:p>
      <w:pPr>
        <w:spacing w:before="0" w:after="0" w:line="212" w:lineRule="exact"/>
        <w:ind w:left="2210" w:firstLine="5597"/>
        <w:jc w:val="left"/>
      </w:pP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1793.7-2023</w:t>
      </w:r>
    </w:p>
    <w:p>
      <w:pPr>
        <w:spacing w:before="0" w:after="0" w:line="240" w:lineRule="exact"/>
        <w:ind w:left="2210" w:firstLine="5597"/>
      </w:pPr>
    </w:p>
    <w:p>
      <w:pPr>
        <w:spacing w:before="0" w:after="0" w:line="240" w:lineRule="exact"/>
        <w:ind w:left="2210" w:firstLine="5597"/>
      </w:pPr>
    </w:p>
    <w:p>
      <w:pPr>
        <w:spacing w:before="0" w:after="0" w:line="240" w:lineRule="exact"/>
        <w:ind w:left="2210" w:firstLine="5597"/>
      </w:pPr>
    </w:p>
    <w:p>
      <w:pPr>
        <w:spacing w:before="0" w:after="0" w:line="293" w:lineRule="exact"/>
        <w:ind w:left="2210" w:firstLine="0"/>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2"/>
          <w:w w:val="100"/>
          <w:position w:val="0"/>
          <w:sz w:val="21"/>
          <w:u w:val="none"/>
        </w:rPr>
        <w:t>11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信息安全设计与开发各等级职业资格-业务能力</w:t>
      </w:r>
      <w:r>
        <w:rPr>
          <w:rFonts w:ascii="宋体" w:eastAsia="宋体" w:hAnsi="宋体" w:cs="宋体"/>
          <w:color w:val="000000"/>
          <w:spacing w:val="-1"/>
          <w:w w:val="100"/>
          <w:position w:val="0"/>
          <w:sz w:val="21"/>
          <w:u w:val="none"/>
        </w:rPr>
        <w:t>（续）</w:t>
      </w:r>
    </w:p>
    <w:p>
      <w:pPr>
        <w:widowControl/>
        <w:jc w:val="left"/>
        <w:sectPr>
          <w:type w:val="continuous"/>
          <w:pgSz w:w="11906" w:h="16839"/>
          <w:pgMar w:top="1097" w:right="716" w:bottom="857" w:left="1076" w:header="0" w:footer="0" w:gutter="0"/>
          <w:pgNumType w:start="86"/>
          <w:cols w:num="1" w:space="708" w:equalWidth="0">
            <w:col w:w="10114" w:space="0"/>
          </w:cols>
          <w:docGrid w:type="lines" w:linePitch="312" w:charSpace="0"/>
        </w:sectPr>
      </w:pPr>
    </w:p>
    <w:p>
      <w:pPr>
        <w:spacing w:before="0" w:after="0" w:line="322" w:lineRule="exact"/>
        <w:ind w:left="2210" w:firstLine="0"/>
      </w:pPr>
    </w:p>
    <w:p>
      <w:pPr>
        <w:widowControl/>
        <w:jc w:val="left"/>
        <w:sectPr>
          <w:type w:val="continuous"/>
          <w:pgSz w:w="11906" w:h="16839"/>
          <w:pgMar w:top="1097" w:right="716" w:bottom="857" w:left="1076" w:header="0" w:footer="0" w:gutter="0"/>
          <w:pgNumType w:start="87"/>
          <w:cols w:num="1" w:space="720"/>
          <w:docGrid w:type="lines" w:linePitch="312" w:charSpace="0"/>
        </w:sectPr>
      </w:pPr>
    </w:p>
    <w:p>
      <w:pPr>
        <w:spacing w:before="0" w:after="0" w:line="212" w:lineRule="exact"/>
        <w:ind w:left="342" w:firstLine="0"/>
        <w:jc w:val="left"/>
      </w:pPr>
      <w:r>
        <w:rPr>
          <w:rFonts w:ascii="黑体" w:hAnsi="黑体" w:cs="黑体"/>
          <w:color w:val="000000"/>
          <w:spacing w:val="-1"/>
          <w:w w:val="100"/>
          <w:position w:val="0"/>
          <w:sz w:val="21"/>
          <w:u w:val="none"/>
        </w:rPr>
        <w:t>12.4.2</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技术能力</w:t>
      </w:r>
    </w:p>
    <w:p>
      <w:pPr>
        <w:spacing w:before="0" w:after="0" w:line="240" w:lineRule="exact"/>
        <w:ind w:left="342" w:firstLine="0"/>
      </w:pPr>
    </w:p>
    <w:p>
      <w:pPr>
        <w:spacing w:before="0" w:after="0" w:line="225" w:lineRule="exact"/>
        <w:ind w:left="342" w:firstLine="420"/>
        <w:jc w:val="left"/>
      </w:pPr>
      <w:r>
        <w:rPr>
          <w:rFonts w:ascii="宋体" w:hAnsi="宋体" w:cs="宋体"/>
          <w:color w:val="000000"/>
          <w:spacing w:val="-1"/>
          <w:w w:val="100"/>
          <w:position w:val="0"/>
          <w:sz w:val="21"/>
          <w:u w:val="none"/>
        </w:rPr>
        <w:t>技术能力要求参见表12。</w:t>
      </w:r>
    </w:p>
    <w:p>
      <w:pPr>
        <w:widowControl/>
        <w:jc w:val="left"/>
        <w:sectPr>
          <w:type w:val="continuous"/>
          <w:pgSz w:w="11906" w:h="16839"/>
          <w:pgMar w:top="1097" w:right="716" w:bottom="857" w:left="1076" w:header="0" w:footer="0" w:gutter="0"/>
          <w:pgNumType w:start="88"/>
          <w:cols w:num="1" w:space="708" w:equalWidth="0">
            <w:col w:w="10114" w:space="0"/>
          </w:cols>
          <w:docGrid w:type="lines" w:linePitch="312" w:charSpace="0"/>
        </w:sectPr>
      </w:pPr>
    </w:p>
    <w:p>
      <w:pPr>
        <w:spacing w:before="0" w:after="0" w:line="240" w:lineRule="exact"/>
        <w:ind w:left="342" w:firstLine="420"/>
      </w:pPr>
    </w:p>
    <w:p>
      <w:pPr>
        <w:spacing w:before="0" w:after="0" w:line="240" w:lineRule="exact"/>
        <w:ind w:left="342" w:firstLine="420"/>
      </w:pPr>
    </w:p>
    <w:p>
      <w:pPr>
        <w:spacing w:before="0" w:after="0" w:line="240" w:lineRule="exact"/>
        <w:ind w:left="342" w:firstLine="420"/>
      </w:pPr>
    </w:p>
    <w:p>
      <w:pPr>
        <w:spacing w:before="0" w:after="0" w:line="387" w:lineRule="exact"/>
        <w:ind w:left="342" w:firstLine="420"/>
      </w:pPr>
    </w:p>
    <w:p>
      <w:pPr>
        <w:widowControl/>
        <w:jc w:val="left"/>
        <w:sectPr>
          <w:type w:val="continuous"/>
          <w:pgSz w:w="11906" w:h="16839"/>
          <w:pgMar w:top="1097" w:right="716" w:bottom="857" w:left="1076" w:header="0" w:footer="0" w:gutter="0"/>
          <w:pgNumType w:start="89"/>
          <w:cols w:num="1" w:space="720"/>
          <w:docGrid w:type="lines" w:linePitch="312" w:charSpace="0"/>
        </w:sectPr>
      </w:pPr>
    </w:p>
    <w:p>
      <w:pPr>
        <w:spacing w:before="0" w:after="0" w:line="180" w:lineRule="exact"/>
        <w:ind w:left="9510" w:firstLine="0"/>
        <w:jc w:val="left"/>
      </w:pPr>
      <w:r>
        <w:rPr>
          <w:rFonts w:ascii="宋体" w:hAnsi="宋体" w:cs="宋体"/>
          <w:color w:val="000000"/>
          <w:spacing w:val="-1"/>
          <w:w w:val="100"/>
          <w:position w:val="0"/>
          <w:sz w:val="18"/>
          <w:u w:val="none"/>
        </w:rPr>
        <w:t>15</w:t>
      </w:r>
    </w:p>
    <w:p>
      <w:pPr>
        <w:widowControl/>
        <w:jc w:val="left"/>
        <w:sectPr>
          <w:type w:val="continuous"/>
          <w:pgSz w:w="11906" w:h="16839"/>
          <w:pgMar w:top="1097" w:right="716" w:bottom="857" w:left="1076" w:header="0" w:footer="0" w:gutter="0"/>
          <w:pgNumType w:start="90"/>
          <w:cols w:num="1" w:space="708" w:equalWidth="0">
            <w:col w:w="10114" w:space="0"/>
          </w:cols>
          <w:docGrid w:type="lines" w:linePitch="312" w:charSpace="0"/>
        </w:sectPr>
      </w:pPr>
    </w:p>
    <w:tbl>
      <w:tblPr>
        <w:tblStyle w:val="TableNormal"/>
        <w:tblpPr w:leftFromText="180" w:rightFromText="180" w:vertAnchor="page" w:horzAnchor="page" w:tblpX="-46" w:tblpY="1796"/>
        <w:tblW w:w="0" w:type="auto"/>
        <w:tblInd w:w="0" w:type="dxa"/>
        <w:tblLayout w:type="fixed"/>
        <w:tblCellMar>
          <w:top w:w="0" w:type="dxa"/>
          <w:left w:w="108" w:type="dxa"/>
          <w:bottom w:w="0" w:type="dxa"/>
          <w:right w:w="108" w:type="dxa"/>
        </w:tblCellMar>
      </w:tblPr>
      <w:tblGrid>
        <w:gridCol w:w="418"/>
        <w:gridCol w:w="418"/>
        <w:gridCol w:w="418"/>
        <w:gridCol w:w="2056"/>
        <w:gridCol w:w="2022"/>
        <w:gridCol w:w="2022"/>
        <w:gridCol w:w="2023"/>
      </w:tblGrid>
      <w:tr>
        <w:tblPrEx>
          <w:tblW w:w="0" w:type="auto"/>
          <w:tblInd w:w="0" w:type="dxa"/>
          <w:tblLayout w:type="fixed"/>
          <w:tblCellMar>
            <w:top w:w="0" w:type="dxa"/>
            <w:left w:w="108" w:type="dxa"/>
            <w:bottom w:w="0" w:type="dxa"/>
            <w:right w:w="108" w:type="dxa"/>
          </w:tblCellMar>
        </w:tblPrEx>
        <w:trPr>
          <w:trHeight w:hRule="exact" w:val="516"/>
        </w:trPr>
        <w:tc>
          <w:tcPr>
            <w:tcW w:w="1254" w:type="dxa"/>
            <w:gridSpan w:val="3"/>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68" w:right="-239"/>
            </w:pPr>
            <w:bookmarkStart w:id="22" w:name="22"/>
            <w:bookmarkEnd w:id="22"/>
          </w:p>
          <w:p>
            <w:pPr>
              <w:spacing w:before="0" w:after="0" w:line="374" w:lineRule="exact"/>
              <w:ind w:left="268" w:right="-239"/>
            </w:pPr>
            <w:r>
              <w:rPr>
                <w:rFonts w:ascii="宋体" w:eastAsia="宋体" w:hAnsi="宋体" w:cs="宋体"/>
                <w:color w:val="000000"/>
                <w:spacing w:val="-1"/>
                <w:w w:val="100"/>
                <w:position w:val="0"/>
                <w:sz w:val="18"/>
                <w:u w:val="none"/>
              </w:rPr>
              <w:t>鉴定内容</w:t>
            </w:r>
          </w:p>
        </w:tc>
        <w:tc>
          <w:tcPr>
            <w:tcW w:w="8123" w:type="dxa"/>
            <w:gridSpan w:val="4"/>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55" w:lineRule="exact"/>
              <w:ind w:left="3521" w:right="-239"/>
            </w:pPr>
            <w:r>
              <w:rPr>
                <w:rFonts w:ascii="宋体" w:eastAsia="宋体" w:hAnsi="宋体" w:cs="宋体"/>
                <w:color w:val="000000"/>
                <w:spacing w:val="-1"/>
                <w:w w:val="100"/>
                <w:position w:val="0"/>
                <w:sz w:val="18"/>
                <w:u w:val="none"/>
              </w:rPr>
              <w:t>职业资格等级</w:t>
            </w:r>
          </w:p>
        </w:tc>
      </w:tr>
      <w:tr>
        <w:tblPrEx>
          <w:tblW w:w="0" w:type="auto"/>
          <w:tblInd w:w="0" w:type="dxa"/>
          <w:tblLayout w:type="fixed"/>
          <w:tblCellMar>
            <w:top w:w="0" w:type="dxa"/>
            <w:left w:w="108" w:type="dxa"/>
            <w:bottom w:w="0" w:type="dxa"/>
            <w:right w:w="108" w:type="dxa"/>
          </w:tblCellMar>
        </w:tblPrEx>
        <w:trPr>
          <w:trHeight w:hRule="exact" w:val="531"/>
        </w:trPr>
        <w:tc>
          <w:tcPr>
            <w:tcW w:w="1254" w:type="dxa"/>
            <w:gridSpan w:val="3"/>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55" w:lineRule="exact"/>
            </w:pPr>
          </w:p>
        </w:tc>
        <w:tc>
          <w:tcPr>
            <w:tcW w:w="205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9" w:lineRule="exact"/>
              <w:ind w:left="533" w:right="-239"/>
            </w:pPr>
            <w:r>
              <w:rPr>
                <w:rFonts w:ascii="宋体" w:eastAsia="宋体" w:hAnsi="宋体" w:cs="宋体"/>
                <w:color w:val="000000"/>
                <w:spacing w:val="0"/>
                <w:w w:val="100"/>
                <w:position w:val="0"/>
                <w:sz w:val="18"/>
                <w:u w:val="none"/>
              </w:rPr>
              <w:t>职业资格6级</w:t>
            </w:r>
          </w:p>
        </w:tc>
        <w:tc>
          <w:tcPr>
            <w:tcW w:w="2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9" w:lineRule="exact"/>
              <w:ind w:left="517" w:right="-239"/>
            </w:pPr>
            <w:r>
              <w:rPr>
                <w:rFonts w:ascii="宋体" w:eastAsia="宋体" w:hAnsi="宋体" w:cs="宋体"/>
                <w:color w:val="000000"/>
                <w:spacing w:val="-1"/>
                <w:w w:val="100"/>
                <w:position w:val="0"/>
                <w:sz w:val="18"/>
                <w:u w:val="none"/>
              </w:rPr>
              <w:t>职业资格5级</w:t>
            </w:r>
          </w:p>
        </w:tc>
        <w:tc>
          <w:tcPr>
            <w:tcW w:w="2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9" w:lineRule="exact"/>
              <w:ind w:left="516" w:right="-239"/>
            </w:pPr>
            <w:r>
              <w:rPr>
                <w:rFonts w:ascii="宋体" w:eastAsia="宋体" w:hAnsi="宋体" w:cs="宋体"/>
                <w:color w:val="000000"/>
                <w:spacing w:val="0"/>
                <w:w w:val="100"/>
                <w:position w:val="0"/>
                <w:sz w:val="18"/>
                <w:u w:val="none"/>
              </w:rPr>
              <w:t>职业资格4级</w:t>
            </w:r>
          </w:p>
        </w:tc>
        <w:tc>
          <w:tcPr>
            <w:tcW w:w="202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9" w:lineRule="exact"/>
              <w:ind w:left="517" w:right="-239"/>
            </w:pPr>
            <w:r>
              <w:rPr>
                <w:rFonts w:ascii="宋体" w:eastAsia="宋体" w:hAnsi="宋体" w:cs="宋体"/>
                <w:color w:val="000000"/>
                <w:spacing w:val="-1"/>
                <w:w w:val="100"/>
                <w:position w:val="0"/>
                <w:sz w:val="18"/>
                <w:u w:val="none"/>
              </w:rPr>
              <w:t>职业资格3级</w:t>
            </w:r>
          </w:p>
        </w:tc>
      </w:tr>
      <w:tr>
        <w:tblPrEx>
          <w:tblW w:w="0" w:type="auto"/>
          <w:tblInd w:w="0" w:type="dxa"/>
          <w:tblLayout w:type="fixed"/>
          <w:tblCellMar>
            <w:top w:w="0" w:type="dxa"/>
            <w:left w:w="108" w:type="dxa"/>
            <w:bottom w:w="0" w:type="dxa"/>
            <w:right w:w="108" w:type="dxa"/>
          </w:tblCellMar>
        </w:tblPrEx>
        <w:trPr>
          <w:trHeight w:hRule="exact" w:val="4235"/>
        </w:trPr>
        <w:tc>
          <w:tcPr>
            <w:tcW w:w="418"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0" w:lineRule="exact"/>
              <w:ind w:left="119" w:right="-239"/>
            </w:pPr>
          </w:p>
          <w:p>
            <w:pPr>
              <w:spacing w:before="0" w:after="0" w:line="320" w:lineRule="exact"/>
              <w:ind w:left="119" w:right="-239"/>
            </w:pPr>
            <w:r>
              <w:rPr>
                <w:rFonts w:ascii="宋体" w:eastAsia="宋体" w:hAnsi="宋体" w:cs="宋体"/>
                <w:color w:val="000000"/>
                <w:spacing w:val="-1"/>
                <w:w w:val="100"/>
                <w:position w:val="0"/>
                <w:sz w:val="18"/>
                <w:u w:val="none"/>
              </w:rPr>
              <w:t>技</w:t>
            </w:r>
          </w:p>
          <w:p>
            <w:pPr>
              <w:spacing w:before="0" w:after="0" w:line="312" w:lineRule="exact"/>
              <w:ind w:left="119" w:right="-239"/>
            </w:pPr>
            <w:r>
              <w:rPr>
                <w:rFonts w:ascii="宋体" w:eastAsia="宋体" w:hAnsi="宋体" w:cs="宋体"/>
                <w:color w:val="000000"/>
                <w:spacing w:val="-1"/>
                <w:w w:val="100"/>
                <w:position w:val="0"/>
                <w:sz w:val="18"/>
                <w:u w:val="none"/>
              </w:rPr>
              <w:t>术</w:t>
            </w:r>
          </w:p>
          <w:p>
            <w:pPr>
              <w:spacing w:before="0" w:after="0" w:line="312" w:lineRule="exact"/>
              <w:ind w:left="119" w:right="-239"/>
            </w:pPr>
            <w:r>
              <w:rPr>
                <w:rFonts w:ascii="宋体" w:eastAsia="宋体" w:hAnsi="宋体" w:cs="宋体"/>
                <w:color w:val="000000"/>
                <w:spacing w:val="-1"/>
                <w:w w:val="100"/>
                <w:position w:val="0"/>
                <w:sz w:val="18"/>
                <w:u w:val="none"/>
              </w:rPr>
              <w:t>能</w:t>
            </w:r>
          </w:p>
          <w:p>
            <w:pPr>
              <w:spacing w:before="0" w:after="0" w:line="312" w:lineRule="exact"/>
              <w:ind w:left="119" w:right="-239"/>
            </w:pPr>
            <w:r>
              <w:rPr>
                <w:rFonts w:ascii="宋体" w:eastAsia="宋体" w:hAnsi="宋体" w:cs="宋体"/>
                <w:color w:val="000000"/>
                <w:spacing w:val="-1"/>
                <w:w w:val="100"/>
                <w:position w:val="0"/>
                <w:sz w:val="18"/>
                <w:u w:val="none"/>
              </w:rPr>
              <w:t>力</w:t>
            </w:r>
          </w:p>
        </w:tc>
        <w:tc>
          <w:tcPr>
            <w:tcW w:w="418"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0" w:lineRule="exact"/>
              <w:ind w:left="118" w:right="-239"/>
            </w:pPr>
          </w:p>
          <w:p>
            <w:pPr>
              <w:spacing w:before="0" w:after="0" w:line="320" w:lineRule="exact"/>
              <w:ind w:left="118" w:right="-239"/>
            </w:pPr>
            <w:r>
              <w:rPr>
                <w:rFonts w:ascii="宋体" w:eastAsia="宋体" w:hAnsi="宋体" w:cs="宋体"/>
                <w:color w:val="000000"/>
                <w:spacing w:val="-1"/>
                <w:w w:val="100"/>
                <w:position w:val="0"/>
                <w:sz w:val="18"/>
                <w:u w:val="none"/>
              </w:rPr>
              <w:t>基</w:t>
            </w:r>
          </w:p>
          <w:p>
            <w:pPr>
              <w:spacing w:before="0" w:after="0" w:line="312" w:lineRule="exact"/>
              <w:ind w:left="118" w:right="-239"/>
            </w:pPr>
            <w:r>
              <w:rPr>
                <w:rFonts w:ascii="宋体" w:eastAsia="宋体" w:hAnsi="宋体" w:cs="宋体"/>
                <w:color w:val="000000"/>
                <w:spacing w:val="-1"/>
                <w:w w:val="100"/>
                <w:position w:val="0"/>
                <w:sz w:val="18"/>
                <w:u w:val="none"/>
              </w:rPr>
              <w:t>本</w:t>
            </w:r>
          </w:p>
          <w:p>
            <w:pPr>
              <w:spacing w:before="0" w:after="0" w:line="312" w:lineRule="exact"/>
              <w:ind w:left="118" w:right="-239"/>
            </w:pPr>
            <w:r>
              <w:rPr>
                <w:rFonts w:ascii="宋体" w:eastAsia="宋体" w:hAnsi="宋体" w:cs="宋体"/>
                <w:color w:val="000000"/>
                <w:spacing w:val="-1"/>
                <w:w w:val="100"/>
                <w:position w:val="0"/>
                <w:sz w:val="18"/>
                <w:u w:val="none"/>
              </w:rPr>
              <w:t>知</w:t>
            </w:r>
          </w:p>
          <w:p>
            <w:pPr>
              <w:spacing w:before="0" w:after="0" w:line="312" w:lineRule="exact"/>
              <w:ind w:left="118" w:right="-239"/>
            </w:pPr>
            <w:r>
              <w:rPr>
                <w:rFonts w:ascii="宋体" w:eastAsia="宋体" w:hAnsi="宋体" w:cs="宋体"/>
                <w:color w:val="000000"/>
                <w:spacing w:val="-1"/>
                <w:w w:val="100"/>
                <w:position w:val="0"/>
                <w:sz w:val="18"/>
                <w:u w:val="none"/>
              </w:rPr>
              <w:t>识</w:t>
            </w:r>
          </w:p>
        </w:tc>
        <w:tc>
          <w:tcPr>
            <w:tcW w:w="4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440" w:lineRule="exact"/>
              <w:ind w:left="118" w:right="-239"/>
            </w:pPr>
          </w:p>
          <w:p>
            <w:pPr>
              <w:spacing w:before="0" w:after="0" w:line="304" w:lineRule="exact"/>
              <w:ind w:left="118" w:right="-239"/>
            </w:pPr>
            <w:r>
              <w:rPr>
                <w:rFonts w:ascii="宋体" w:eastAsia="宋体" w:hAnsi="宋体" w:cs="宋体"/>
                <w:color w:val="000000"/>
                <w:spacing w:val="-1"/>
                <w:w w:val="100"/>
                <w:position w:val="0"/>
                <w:sz w:val="18"/>
                <w:u w:val="none"/>
              </w:rPr>
              <w:t>基</w:t>
            </w:r>
          </w:p>
          <w:p>
            <w:pPr>
              <w:spacing w:before="0" w:after="0" w:line="312" w:lineRule="exact"/>
              <w:ind w:left="118" w:right="-239"/>
            </w:pPr>
            <w:r>
              <w:rPr>
                <w:rFonts w:ascii="宋体" w:eastAsia="宋体" w:hAnsi="宋体" w:cs="宋体"/>
                <w:color w:val="000000"/>
                <w:spacing w:val="-1"/>
                <w:w w:val="100"/>
                <w:position w:val="0"/>
                <w:sz w:val="18"/>
                <w:u w:val="none"/>
              </w:rPr>
              <w:t>础</w:t>
            </w:r>
          </w:p>
          <w:p>
            <w:pPr>
              <w:spacing w:before="0" w:after="0" w:line="312" w:lineRule="exact"/>
              <w:ind w:left="118" w:right="-239"/>
            </w:pPr>
            <w:r>
              <w:rPr>
                <w:rFonts w:ascii="宋体" w:eastAsia="宋体" w:hAnsi="宋体" w:cs="宋体"/>
                <w:color w:val="000000"/>
                <w:spacing w:val="-1"/>
                <w:w w:val="100"/>
                <w:position w:val="0"/>
                <w:sz w:val="18"/>
                <w:u w:val="none"/>
              </w:rPr>
              <w:t>知</w:t>
            </w:r>
          </w:p>
          <w:p>
            <w:pPr>
              <w:spacing w:before="0" w:after="0" w:line="312" w:lineRule="exact"/>
              <w:ind w:left="118" w:right="-239"/>
            </w:pPr>
            <w:r>
              <w:rPr>
                <w:rFonts w:ascii="宋体" w:eastAsia="宋体" w:hAnsi="宋体" w:cs="宋体"/>
                <w:color w:val="000000"/>
                <w:spacing w:val="-1"/>
                <w:w w:val="100"/>
                <w:position w:val="0"/>
                <w:sz w:val="18"/>
                <w:u w:val="none"/>
              </w:rPr>
              <w:t>识</w:t>
            </w:r>
          </w:p>
        </w:tc>
        <w:tc>
          <w:tcPr>
            <w:tcW w:w="205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8" w:right="-239"/>
            </w:pPr>
          </w:p>
          <w:p>
            <w:pPr>
              <w:spacing w:before="0" w:after="0" w:line="212" w:lineRule="exact"/>
              <w:ind w:left="108" w:right="-239"/>
            </w:pPr>
            <w:r>
              <w:rPr>
                <w:rFonts w:ascii="宋体" w:hAnsi="宋体" w:cs="宋体"/>
                <w:color w:val="000000"/>
                <w:spacing w:val="-1"/>
                <w:w w:val="100"/>
                <w:position w:val="0"/>
                <w:sz w:val="18"/>
                <w:u w:val="none"/>
              </w:rPr>
              <w:t>a)</w:t>
            </w:r>
            <w:r>
              <w:rPr>
                <w:rFonts w:ascii="宋体" w:eastAsia="宋体" w:hAnsi="宋体" w:cs="宋体"/>
                <w:color w:val="000000"/>
                <w:spacing w:val="2"/>
                <w:w w:val="100"/>
                <w:position w:val="0"/>
                <w:sz w:val="18"/>
                <w:u w:val="none"/>
              </w:rPr>
              <w:t>熟练掌握和运用基础</w:t>
            </w:r>
          </w:p>
          <w:p>
            <w:pPr>
              <w:spacing w:before="0" w:after="0" w:line="281" w:lineRule="exact"/>
              <w:ind w:left="108" w:right="-239"/>
            </w:pPr>
            <w:r>
              <w:rPr>
                <w:rFonts w:ascii="宋体" w:eastAsia="宋体" w:hAnsi="宋体" w:cs="宋体"/>
                <w:color w:val="000000"/>
                <w:spacing w:val="-1"/>
                <w:w w:val="100"/>
                <w:position w:val="0"/>
                <w:sz w:val="18"/>
                <w:u w:val="none"/>
              </w:rPr>
              <w:t>理论知</w:t>
            </w:r>
            <w:r>
              <w:rPr>
                <w:rFonts w:ascii="宋体" w:eastAsia="宋体" w:hAnsi="宋体" w:cs="宋体"/>
                <w:color w:val="000000"/>
                <w:spacing w:val="0"/>
                <w:w w:val="100"/>
                <w:position w:val="0"/>
                <w:sz w:val="18"/>
                <w:u w:val="none"/>
              </w:rPr>
              <w:t>识，</w:t>
            </w:r>
            <w:r>
              <w:rPr>
                <w:rFonts w:ascii="宋体" w:eastAsia="宋体" w:hAnsi="宋体" w:cs="宋体"/>
                <w:color w:val="000000"/>
                <w:spacing w:val="-1"/>
                <w:w w:val="100"/>
                <w:position w:val="0"/>
                <w:sz w:val="18"/>
                <w:u w:val="none"/>
              </w:rPr>
              <w:t>融合信息安</w:t>
            </w:r>
          </w:p>
          <w:p>
            <w:pPr>
              <w:spacing w:before="0" w:after="0" w:line="278" w:lineRule="exact"/>
              <w:ind w:left="108" w:right="-239"/>
            </w:pPr>
            <w:r>
              <w:rPr>
                <w:rFonts w:ascii="宋体" w:eastAsia="宋体" w:hAnsi="宋体" w:cs="宋体"/>
                <w:color w:val="000000"/>
                <w:spacing w:val="-1"/>
                <w:w w:val="100"/>
                <w:position w:val="0"/>
                <w:sz w:val="18"/>
                <w:u w:val="none"/>
              </w:rPr>
              <w:t>全设计</w:t>
            </w:r>
            <w:r>
              <w:rPr>
                <w:rFonts w:ascii="宋体" w:eastAsia="宋体" w:hAnsi="宋体" w:cs="宋体"/>
                <w:color w:val="000000"/>
                <w:spacing w:val="0"/>
                <w:w w:val="100"/>
                <w:position w:val="0"/>
                <w:sz w:val="18"/>
                <w:u w:val="none"/>
              </w:rPr>
              <w:t>与开</w:t>
            </w:r>
            <w:r>
              <w:rPr>
                <w:rFonts w:ascii="宋体" w:eastAsia="宋体" w:hAnsi="宋体" w:cs="宋体"/>
                <w:color w:val="000000"/>
                <w:spacing w:val="-1"/>
                <w:w w:val="100"/>
                <w:position w:val="0"/>
                <w:sz w:val="18"/>
                <w:u w:val="none"/>
              </w:rPr>
              <w:t>发相关业务</w:t>
            </w:r>
          </w:p>
          <w:p>
            <w:pPr>
              <w:spacing w:before="0" w:after="0" w:line="281" w:lineRule="exact"/>
              <w:ind w:left="108" w:right="-239"/>
            </w:pPr>
            <w:r>
              <w:rPr>
                <w:rFonts w:ascii="宋体" w:eastAsia="宋体" w:hAnsi="宋体" w:cs="宋体"/>
                <w:color w:val="000000"/>
                <w:spacing w:val="-1"/>
                <w:w w:val="100"/>
                <w:position w:val="0"/>
                <w:sz w:val="18"/>
                <w:u w:val="none"/>
              </w:rPr>
              <w:t>需求，</w:t>
            </w:r>
            <w:r>
              <w:rPr>
                <w:rFonts w:ascii="宋体" w:eastAsia="宋体" w:hAnsi="宋体" w:cs="宋体"/>
                <w:color w:val="000000"/>
                <w:spacing w:val="0"/>
                <w:w w:val="100"/>
                <w:position w:val="0"/>
                <w:sz w:val="18"/>
                <w:u w:val="none"/>
              </w:rPr>
              <w:t>准确</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清晰</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明</w:t>
            </w:r>
          </w:p>
          <w:p>
            <w:pPr>
              <w:spacing w:before="0" w:after="0" w:line="281" w:lineRule="exact"/>
              <w:ind w:left="108" w:right="-239"/>
            </w:pPr>
            <w:r>
              <w:rPr>
                <w:rFonts w:ascii="宋体" w:eastAsia="宋体" w:hAnsi="宋体" w:cs="宋体"/>
                <w:color w:val="000000"/>
                <w:spacing w:val="-1"/>
                <w:w w:val="100"/>
                <w:position w:val="0"/>
                <w:sz w:val="18"/>
                <w:u w:val="none"/>
              </w:rPr>
              <w:t>确地表</w:t>
            </w:r>
            <w:r>
              <w:rPr>
                <w:rFonts w:ascii="宋体" w:eastAsia="宋体" w:hAnsi="宋体" w:cs="宋体"/>
                <w:color w:val="000000"/>
                <w:spacing w:val="0"/>
                <w:w w:val="100"/>
                <w:position w:val="0"/>
                <w:sz w:val="18"/>
                <w:u w:val="none"/>
              </w:rPr>
              <w:t>述信</w:t>
            </w:r>
            <w:r>
              <w:rPr>
                <w:rFonts w:ascii="宋体" w:eastAsia="宋体" w:hAnsi="宋体" w:cs="宋体"/>
                <w:color w:val="000000"/>
                <w:spacing w:val="-1"/>
                <w:w w:val="100"/>
                <w:position w:val="0"/>
                <w:sz w:val="18"/>
                <w:u w:val="none"/>
              </w:rPr>
              <w:t>息安全工程</w:t>
            </w:r>
          </w:p>
          <w:p>
            <w:pPr>
              <w:spacing w:before="0" w:after="0" w:line="278" w:lineRule="exact"/>
              <w:ind w:left="108" w:right="-239"/>
            </w:pPr>
            <w:r>
              <w:rPr>
                <w:rFonts w:ascii="宋体" w:eastAsia="宋体" w:hAnsi="宋体" w:cs="宋体"/>
                <w:color w:val="000000"/>
                <w:spacing w:val="-1"/>
                <w:w w:val="100"/>
                <w:position w:val="0"/>
                <w:sz w:val="18"/>
                <w:u w:val="none"/>
              </w:rPr>
              <w:t>相关规</w:t>
            </w:r>
            <w:r>
              <w:rPr>
                <w:rFonts w:ascii="宋体" w:hAnsi="宋体" w:cs="宋体"/>
                <w:color w:val="000000"/>
                <w:spacing w:val="0"/>
                <w:w w:val="100"/>
                <w:position w:val="0"/>
                <w:sz w:val="18"/>
                <w:u w:val="none"/>
              </w:rPr>
              <w:t>划、</w:t>
            </w:r>
            <w:r>
              <w:rPr>
                <w:rFonts w:ascii="宋体" w:eastAsia="宋体" w:hAnsi="宋体" w:cs="宋体"/>
                <w:color w:val="000000"/>
                <w:spacing w:val="-1"/>
                <w:w w:val="100"/>
                <w:position w:val="0"/>
                <w:sz w:val="18"/>
                <w:u w:val="none"/>
              </w:rPr>
              <w:t>设计</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实施</w:t>
            </w:r>
          </w:p>
          <w:p>
            <w:pPr>
              <w:spacing w:before="0" w:after="0" w:line="281" w:lineRule="exact"/>
              <w:ind w:left="108" w:right="-239"/>
            </w:pPr>
            <w:r>
              <w:rPr>
                <w:rFonts w:ascii="宋体" w:eastAsia="宋体" w:hAnsi="宋体" w:cs="宋体"/>
                <w:color w:val="000000"/>
                <w:spacing w:val="-1"/>
                <w:w w:val="100"/>
                <w:position w:val="0"/>
                <w:sz w:val="18"/>
                <w:u w:val="none"/>
              </w:rPr>
              <w:t>的知识</w:t>
            </w:r>
            <w:r>
              <w:rPr>
                <w:rFonts w:ascii="宋体" w:eastAsia="宋体" w:hAnsi="宋体" w:cs="宋体"/>
                <w:color w:val="000000"/>
                <w:spacing w:val="0"/>
                <w:w w:val="100"/>
                <w:position w:val="0"/>
                <w:sz w:val="18"/>
                <w:u w:val="none"/>
              </w:rPr>
              <w:t>要素</w:t>
            </w:r>
            <w:r>
              <w:rPr>
                <w:rFonts w:ascii="宋体" w:eastAsia="宋体" w:hAnsi="宋体" w:cs="宋体"/>
                <w:color w:val="000000"/>
                <w:spacing w:val="-1"/>
                <w:w w:val="100"/>
                <w:position w:val="0"/>
                <w:sz w:val="18"/>
                <w:u w:val="none"/>
              </w:rPr>
              <w:t>，并易于项</w:t>
            </w:r>
          </w:p>
          <w:p>
            <w:pPr>
              <w:spacing w:before="0" w:after="0" w:line="281" w:lineRule="exact"/>
              <w:ind w:left="108" w:right="-239"/>
            </w:pPr>
            <w:r>
              <w:rPr>
                <w:rFonts w:ascii="宋体" w:eastAsia="宋体" w:hAnsi="宋体" w:cs="宋体"/>
                <w:color w:val="000000"/>
                <w:spacing w:val="-1"/>
                <w:w w:val="100"/>
                <w:position w:val="0"/>
                <w:sz w:val="18"/>
                <w:u w:val="none"/>
              </w:rPr>
              <w:t>目管理识别；</w:t>
            </w:r>
          </w:p>
          <w:p>
            <w:pPr>
              <w:spacing w:before="0" w:after="0" w:line="278" w:lineRule="exact"/>
              <w:ind w:left="108" w:right="-239"/>
            </w:pPr>
            <w:r>
              <w:rPr>
                <w:rFonts w:ascii="宋体" w:hAnsi="宋体" w:cs="宋体"/>
                <w:color w:val="000000"/>
                <w:spacing w:val="-1"/>
                <w:w w:val="100"/>
                <w:position w:val="0"/>
                <w:sz w:val="18"/>
                <w:u w:val="none"/>
              </w:rPr>
              <w:t>b)</w:t>
            </w:r>
            <w:r>
              <w:rPr>
                <w:rFonts w:ascii="宋体" w:eastAsia="宋体" w:hAnsi="宋体" w:cs="宋体"/>
                <w:color w:val="000000"/>
                <w:spacing w:val="2"/>
                <w:w w:val="100"/>
                <w:position w:val="0"/>
                <w:sz w:val="18"/>
                <w:u w:val="none"/>
              </w:rPr>
              <w:t>熟练掌握和运用基础</w:t>
            </w:r>
          </w:p>
          <w:p>
            <w:pPr>
              <w:spacing w:before="0" w:after="0" w:line="281" w:lineRule="exact"/>
              <w:ind w:left="108" w:right="-239"/>
            </w:pPr>
            <w:r>
              <w:rPr>
                <w:rFonts w:ascii="宋体" w:eastAsia="宋体" w:hAnsi="宋体" w:cs="宋体"/>
                <w:color w:val="000000"/>
                <w:spacing w:val="-1"/>
                <w:w w:val="100"/>
                <w:position w:val="0"/>
                <w:sz w:val="18"/>
                <w:u w:val="none"/>
              </w:rPr>
              <w:t>理论知</w:t>
            </w:r>
            <w:r>
              <w:rPr>
                <w:rFonts w:ascii="宋体" w:eastAsia="宋体" w:hAnsi="宋体" w:cs="宋体"/>
                <w:color w:val="000000"/>
                <w:spacing w:val="0"/>
                <w:w w:val="100"/>
                <w:position w:val="0"/>
                <w:sz w:val="18"/>
                <w:u w:val="none"/>
              </w:rPr>
              <w:t>识，</w:t>
            </w:r>
            <w:r>
              <w:rPr>
                <w:rFonts w:ascii="宋体" w:eastAsia="宋体" w:hAnsi="宋体" w:cs="宋体"/>
                <w:color w:val="000000"/>
                <w:spacing w:val="-1"/>
                <w:w w:val="100"/>
                <w:position w:val="0"/>
                <w:sz w:val="18"/>
                <w:u w:val="none"/>
              </w:rPr>
              <w:t>及时发现</w:t>
            </w:r>
            <w:r>
              <w:rPr>
                <w:rFonts w:ascii="宋体" w:hAnsi="宋体" w:cs="宋体"/>
                <w:color w:val="000000"/>
                <w:spacing w:val="-1"/>
                <w:w w:val="100"/>
                <w:position w:val="0"/>
                <w:sz w:val="18"/>
                <w:u w:val="none"/>
              </w:rPr>
              <w:t>、</w:t>
            </w:r>
          </w:p>
          <w:p>
            <w:pPr>
              <w:spacing w:before="0" w:after="0" w:line="281" w:lineRule="exact"/>
              <w:ind w:left="108" w:right="-239"/>
            </w:pPr>
            <w:r>
              <w:rPr>
                <w:rFonts w:ascii="宋体" w:eastAsia="宋体" w:hAnsi="宋体" w:cs="宋体"/>
                <w:color w:val="000000"/>
                <w:spacing w:val="-1"/>
                <w:w w:val="100"/>
                <w:position w:val="0"/>
                <w:sz w:val="18"/>
                <w:u w:val="none"/>
              </w:rPr>
              <w:t>改进规</w:t>
            </w:r>
            <w:r>
              <w:rPr>
                <w:rFonts w:ascii="宋体" w:hAnsi="宋体" w:cs="宋体"/>
                <w:color w:val="000000"/>
                <w:spacing w:val="0"/>
                <w:w w:val="100"/>
                <w:position w:val="0"/>
                <w:sz w:val="18"/>
                <w:u w:val="none"/>
              </w:rPr>
              <w:t>划、</w:t>
            </w:r>
            <w:r>
              <w:rPr>
                <w:rFonts w:ascii="宋体" w:eastAsia="宋体" w:hAnsi="宋体" w:cs="宋体"/>
                <w:color w:val="000000"/>
                <w:spacing w:val="-1"/>
                <w:w w:val="100"/>
                <w:position w:val="0"/>
                <w:sz w:val="18"/>
                <w:u w:val="none"/>
              </w:rPr>
              <w:t>设计</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实施</w:t>
            </w:r>
          </w:p>
          <w:p>
            <w:pPr>
              <w:spacing w:before="0" w:after="0" w:line="278" w:lineRule="exact"/>
              <w:ind w:left="108" w:right="-239"/>
            </w:pPr>
            <w:r>
              <w:rPr>
                <w:rFonts w:ascii="宋体" w:eastAsia="宋体" w:hAnsi="宋体" w:cs="宋体"/>
                <w:color w:val="000000"/>
                <w:spacing w:val="-1"/>
                <w:w w:val="100"/>
                <w:position w:val="0"/>
                <w:sz w:val="18"/>
                <w:u w:val="none"/>
              </w:rPr>
              <w:t>中的错误和缺陷</w:t>
            </w:r>
          </w:p>
        </w:tc>
        <w:tc>
          <w:tcPr>
            <w:tcW w:w="2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9" w:right="-239"/>
            </w:pPr>
          </w:p>
          <w:p>
            <w:pPr>
              <w:spacing w:before="0" w:after="0" w:line="212" w:lineRule="exact"/>
              <w:ind w:left="109" w:right="-239"/>
            </w:pPr>
            <w:r>
              <w:rPr>
                <w:rFonts w:ascii="宋体" w:eastAsia="宋体" w:hAnsi="宋体" w:cs="宋体"/>
                <w:color w:val="000000"/>
                <w:spacing w:val="0"/>
                <w:w w:val="100"/>
                <w:position w:val="0"/>
                <w:sz w:val="18"/>
                <w:u w:val="none"/>
              </w:rPr>
              <w:t>a)掌握和运用基础理论</w:t>
            </w:r>
          </w:p>
          <w:p>
            <w:pPr>
              <w:spacing w:before="0" w:after="0" w:line="281" w:lineRule="exact"/>
              <w:ind w:left="109" w:right="-239"/>
            </w:pPr>
            <w:r>
              <w:rPr>
                <w:rFonts w:ascii="宋体" w:eastAsia="宋体" w:hAnsi="宋体" w:cs="宋体"/>
                <w:color w:val="000000"/>
                <w:spacing w:val="0"/>
                <w:w w:val="100"/>
                <w:position w:val="0"/>
                <w:sz w:val="18"/>
                <w:u w:val="none"/>
              </w:rPr>
              <w:t>知识，融合信息安全设</w:t>
            </w:r>
          </w:p>
          <w:p>
            <w:pPr>
              <w:spacing w:before="0" w:after="0" w:line="278" w:lineRule="exact"/>
              <w:ind w:left="109" w:right="-239"/>
            </w:pPr>
            <w:r>
              <w:rPr>
                <w:rFonts w:ascii="宋体" w:eastAsia="宋体" w:hAnsi="宋体" w:cs="宋体"/>
                <w:color w:val="000000"/>
                <w:spacing w:val="19"/>
                <w:w w:val="100"/>
                <w:position w:val="0"/>
                <w:sz w:val="18"/>
                <w:u w:val="none"/>
              </w:rPr>
              <w:t>计与开发相关业务需</w:t>
            </w:r>
          </w:p>
          <w:p>
            <w:pPr>
              <w:spacing w:before="0" w:after="0" w:line="281" w:lineRule="exact"/>
              <w:ind w:left="109" w:right="-239"/>
            </w:pPr>
            <w:r>
              <w:rPr>
                <w:rFonts w:ascii="宋体" w:hAnsi="宋体" w:cs="宋体"/>
                <w:color w:val="000000"/>
                <w:spacing w:val="0"/>
                <w:w w:val="100"/>
                <w:position w:val="0"/>
                <w:sz w:val="18"/>
                <w:u w:val="none"/>
              </w:rPr>
              <w:t>求，准确、清晰、明确</w:t>
            </w:r>
          </w:p>
          <w:p>
            <w:pPr>
              <w:spacing w:before="0" w:after="0" w:line="281" w:lineRule="exact"/>
              <w:ind w:left="109" w:right="-239"/>
            </w:pPr>
            <w:r>
              <w:rPr>
                <w:rFonts w:ascii="宋体" w:eastAsia="宋体" w:hAnsi="宋体" w:cs="宋体"/>
                <w:color w:val="000000"/>
                <w:spacing w:val="0"/>
                <w:w w:val="100"/>
                <w:position w:val="0"/>
                <w:sz w:val="18"/>
                <w:u w:val="none"/>
              </w:rPr>
              <w:t>地表述信息安全工程相</w:t>
            </w:r>
          </w:p>
          <w:p>
            <w:pPr>
              <w:spacing w:before="0" w:after="0" w:line="278" w:lineRule="exact"/>
              <w:ind w:left="109" w:right="-239"/>
            </w:pPr>
            <w:r>
              <w:rPr>
                <w:rFonts w:ascii="宋体" w:hAnsi="宋体" w:cs="宋体"/>
                <w:color w:val="000000"/>
                <w:spacing w:val="0"/>
                <w:w w:val="100"/>
                <w:position w:val="0"/>
                <w:sz w:val="18"/>
                <w:u w:val="none"/>
              </w:rPr>
              <w:t>关规划、设计、实施的</w:t>
            </w:r>
          </w:p>
          <w:p>
            <w:pPr>
              <w:spacing w:before="0" w:after="0" w:line="281" w:lineRule="exact"/>
              <w:ind w:left="109" w:right="-239"/>
            </w:pPr>
            <w:r>
              <w:rPr>
                <w:rFonts w:ascii="宋体" w:eastAsia="宋体" w:hAnsi="宋体" w:cs="宋体"/>
                <w:color w:val="000000"/>
                <w:spacing w:val="0"/>
                <w:w w:val="100"/>
                <w:position w:val="0"/>
                <w:sz w:val="18"/>
                <w:u w:val="none"/>
              </w:rPr>
              <w:t>知识要素，并易于项目</w:t>
            </w:r>
          </w:p>
          <w:p>
            <w:pPr>
              <w:spacing w:before="0" w:after="0" w:line="281" w:lineRule="exact"/>
              <w:ind w:left="109" w:right="-239"/>
            </w:pPr>
            <w:r>
              <w:rPr>
                <w:rFonts w:ascii="宋体" w:eastAsia="宋体" w:hAnsi="宋体" w:cs="宋体"/>
                <w:color w:val="000000"/>
                <w:spacing w:val="-1"/>
                <w:w w:val="100"/>
                <w:position w:val="0"/>
                <w:sz w:val="18"/>
                <w:u w:val="none"/>
              </w:rPr>
              <w:t>管理识别；</w:t>
            </w:r>
          </w:p>
          <w:p>
            <w:pPr>
              <w:spacing w:before="0" w:after="0" w:line="278" w:lineRule="exact"/>
              <w:ind w:left="109" w:right="-239"/>
            </w:pPr>
            <w:r>
              <w:rPr>
                <w:rFonts w:ascii="宋体" w:eastAsia="宋体" w:hAnsi="宋体" w:cs="宋体"/>
                <w:color w:val="000000"/>
                <w:spacing w:val="0"/>
                <w:w w:val="100"/>
                <w:position w:val="0"/>
                <w:sz w:val="18"/>
                <w:u w:val="none"/>
              </w:rPr>
              <w:t>b)掌握和运用基础理论</w:t>
            </w:r>
          </w:p>
          <w:p>
            <w:pPr>
              <w:spacing w:before="0" w:after="0" w:line="281" w:lineRule="exact"/>
              <w:ind w:left="109" w:right="-239"/>
            </w:pPr>
            <w:r>
              <w:rPr>
                <w:rFonts w:ascii="宋体" w:hAnsi="宋体" w:cs="宋体"/>
                <w:color w:val="000000"/>
                <w:spacing w:val="0"/>
                <w:w w:val="100"/>
                <w:position w:val="0"/>
                <w:sz w:val="18"/>
                <w:u w:val="none"/>
              </w:rPr>
              <w:t>知识，及时发现、改进</w:t>
            </w:r>
          </w:p>
          <w:p>
            <w:pPr>
              <w:spacing w:before="0" w:after="0" w:line="281" w:lineRule="exact"/>
              <w:ind w:left="109" w:right="-239"/>
            </w:pPr>
            <w:r>
              <w:rPr>
                <w:rFonts w:ascii="宋体" w:hAnsi="宋体" w:cs="宋体"/>
                <w:color w:val="000000"/>
                <w:spacing w:val="0"/>
                <w:w w:val="100"/>
                <w:position w:val="0"/>
                <w:sz w:val="18"/>
                <w:u w:val="none"/>
              </w:rPr>
              <w:t>规划、设计、实施中的</w:t>
            </w:r>
          </w:p>
          <w:p>
            <w:pPr>
              <w:spacing w:before="0" w:after="0" w:line="278" w:lineRule="exact"/>
              <w:ind w:left="109" w:right="-239"/>
            </w:pPr>
            <w:r>
              <w:rPr>
                <w:rFonts w:ascii="宋体" w:eastAsia="宋体" w:hAnsi="宋体" w:cs="宋体"/>
                <w:color w:val="000000"/>
                <w:spacing w:val="-1"/>
                <w:w w:val="100"/>
                <w:position w:val="0"/>
                <w:sz w:val="18"/>
                <w:u w:val="none"/>
              </w:rPr>
              <w:t>错误和缺陷</w:t>
            </w:r>
          </w:p>
        </w:tc>
        <w:tc>
          <w:tcPr>
            <w:tcW w:w="2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8" w:right="-239"/>
            </w:pPr>
          </w:p>
          <w:p>
            <w:pPr>
              <w:spacing w:before="0" w:after="0" w:line="212" w:lineRule="exact"/>
              <w:ind w:left="108" w:right="-239"/>
            </w:pPr>
            <w:r>
              <w:rPr>
                <w:rFonts w:ascii="宋体" w:eastAsia="宋体" w:hAnsi="宋体" w:cs="宋体"/>
                <w:color w:val="000000"/>
                <w:spacing w:val="0"/>
                <w:w w:val="100"/>
                <w:position w:val="0"/>
                <w:sz w:val="18"/>
                <w:u w:val="none"/>
              </w:rPr>
              <w:t>a)掌握和运用基础理论</w:t>
            </w:r>
          </w:p>
          <w:p>
            <w:pPr>
              <w:spacing w:before="0" w:after="0" w:line="281" w:lineRule="exact"/>
              <w:ind w:left="108" w:right="-239"/>
            </w:pPr>
            <w:r>
              <w:rPr>
                <w:rFonts w:ascii="宋体" w:eastAsia="宋体" w:hAnsi="宋体" w:cs="宋体"/>
                <w:color w:val="000000"/>
                <w:spacing w:val="0"/>
                <w:w w:val="100"/>
                <w:position w:val="0"/>
                <w:sz w:val="18"/>
                <w:u w:val="none"/>
              </w:rPr>
              <w:t>知识，融合信息安全设</w:t>
            </w:r>
          </w:p>
          <w:p>
            <w:pPr>
              <w:spacing w:before="0" w:after="0" w:line="278" w:lineRule="exact"/>
              <w:ind w:left="108" w:right="-239"/>
            </w:pPr>
            <w:r>
              <w:rPr>
                <w:rFonts w:ascii="宋体" w:eastAsia="宋体" w:hAnsi="宋体" w:cs="宋体"/>
                <w:color w:val="000000"/>
                <w:spacing w:val="19"/>
                <w:w w:val="100"/>
                <w:position w:val="0"/>
                <w:sz w:val="18"/>
                <w:u w:val="none"/>
              </w:rPr>
              <w:t>计与开发相关业务需</w:t>
            </w:r>
          </w:p>
          <w:p>
            <w:pPr>
              <w:spacing w:before="0" w:after="0" w:line="281" w:lineRule="exact"/>
              <w:ind w:left="108" w:right="-239"/>
            </w:pPr>
            <w:r>
              <w:rPr>
                <w:rFonts w:ascii="宋体" w:hAnsi="宋体" w:cs="宋体"/>
                <w:color w:val="000000"/>
                <w:spacing w:val="0"/>
                <w:w w:val="100"/>
                <w:position w:val="0"/>
                <w:sz w:val="18"/>
                <w:u w:val="none"/>
              </w:rPr>
              <w:t>求，准确、清晰、明确</w:t>
            </w:r>
          </w:p>
          <w:p>
            <w:pPr>
              <w:spacing w:before="0" w:after="0" w:line="281" w:lineRule="exact"/>
              <w:ind w:left="108" w:right="-239"/>
            </w:pPr>
            <w:r>
              <w:rPr>
                <w:rFonts w:ascii="宋体" w:eastAsia="宋体" w:hAnsi="宋体" w:cs="宋体"/>
                <w:color w:val="000000"/>
                <w:spacing w:val="0"/>
                <w:w w:val="100"/>
                <w:position w:val="0"/>
                <w:sz w:val="18"/>
                <w:u w:val="none"/>
              </w:rPr>
              <w:t>地表述信息安全工程相</w:t>
            </w:r>
          </w:p>
          <w:p>
            <w:pPr>
              <w:spacing w:before="0" w:after="0" w:line="278" w:lineRule="exact"/>
              <w:ind w:left="108" w:right="-239"/>
            </w:pPr>
            <w:r>
              <w:rPr>
                <w:rFonts w:ascii="宋体" w:eastAsia="宋体" w:hAnsi="宋体" w:cs="宋体"/>
                <w:color w:val="000000"/>
                <w:spacing w:val="0"/>
                <w:w w:val="100"/>
                <w:position w:val="0"/>
                <w:sz w:val="18"/>
                <w:u w:val="none"/>
              </w:rPr>
              <w:t>关设计和实施的知识要</w:t>
            </w:r>
          </w:p>
          <w:p>
            <w:pPr>
              <w:spacing w:before="0" w:after="0" w:line="281" w:lineRule="exact"/>
              <w:ind w:left="108" w:right="-239"/>
            </w:pPr>
            <w:r>
              <w:rPr>
                <w:rFonts w:ascii="宋体" w:eastAsia="宋体" w:hAnsi="宋体" w:cs="宋体"/>
                <w:color w:val="000000"/>
                <w:spacing w:val="0"/>
                <w:w w:val="100"/>
                <w:position w:val="0"/>
                <w:sz w:val="18"/>
                <w:u w:val="none"/>
              </w:rPr>
              <w:t>素，并易于项目管理识</w:t>
            </w:r>
          </w:p>
          <w:p>
            <w:pPr>
              <w:spacing w:before="0" w:after="0" w:line="281" w:lineRule="exact"/>
              <w:ind w:left="108" w:right="-239"/>
            </w:pPr>
            <w:r>
              <w:rPr>
                <w:rFonts w:ascii="宋体" w:eastAsia="宋体" w:hAnsi="宋体" w:cs="宋体"/>
                <w:color w:val="000000"/>
                <w:spacing w:val="-1"/>
                <w:w w:val="100"/>
                <w:position w:val="0"/>
                <w:sz w:val="18"/>
                <w:u w:val="none"/>
              </w:rPr>
              <w:t>别；</w:t>
            </w:r>
          </w:p>
          <w:p>
            <w:pPr>
              <w:spacing w:before="0" w:after="0" w:line="278" w:lineRule="exact"/>
              <w:ind w:left="108" w:right="-239"/>
            </w:pPr>
            <w:r>
              <w:rPr>
                <w:rFonts w:ascii="宋体" w:eastAsia="宋体" w:hAnsi="宋体" w:cs="宋体"/>
                <w:color w:val="000000"/>
                <w:spacing w:val="0"/>
                <w:w w:val="100"/>
                <w:position w:val="0"/>
                <w:sz w:val="18"/>
                <w:u w:val="none"/>
              </w:rPr>
              <w:t>b)能够运用基础理论知</w:t>
            </w:r>
          </w:p>
          <w:p>
            <w:pPr>
              <w:spacing w:before="0" w:after="0" w:line="281" w:lineRule="exact"/>
              <w:ind w:left="108" w:right="-239"/>
            </w:pPr>
            <w:r>
              <w:rPr>
                <w:rFonts w:ascii="宋体" w:hAnsi="宋体" w:cs="宋体"/>
                <w:color w:val="000000"/>
                <w:spacing w:val="0"/>
                <w:w w:val="100"/>
                <w:position w:val="0"/>
                <w:sz w:val="18"/>
                <w:u w:val="none"/>
              </w:rPr>
              <w:t>识，及时发现、改进规</w:t>
            </w:r>
          </w:p>
          <w:p>
            <w:pPr>
              <w:spacing w:before="0" w:after="0" w:line="281" w:lineRule="exact"/>
              <w:ind w:left="108" w:right="-239"/>
            </w:pPr>
            <w:r>
              <w:rPr>
                <w:rFonts w:ascii="宋体" w:hAnsi="宋体" w:cs="宋体"/>
                <w:color w:val="000000"/>
                <w:spacing w:val="0"/>
                <w:w w:val="100"/>
                <w:position w:val="0"/>
                <w:sz w:val="18"/>
                <w:u w:val="none"/>
              </w:rPr>
              <w:t>划、设计、实施中的错</w:t>
            </w:r>
          </w:p>
          <w:p>
            <w:pPr>
              <w:spacing w:before="0" w:after="0" w:line="278" w:lineRule="exact"/>
              <w:ind w:left="108" w:right="-239"/>
            </w:pPr>
            <w:r>
              <w:rPr>
                <w:rFonts w:ascii="宋体" w:eastAsia="宋体" w:hAnsi="宋体" w:cs="宋体"/>
                <w:color w:val="000000"/>
                <w:spacing w:val="-1"/>
                <w:w w:val="100"/>
                <w:position w:val="0"/>
                <w:sz w:val="18"/>
                <w:u w:val="none"/>
              </w:rPr>
              <w:t>误和缺陷</w:t>
            </w:r>
          </w:p>
        </w:tc>
        <w:tc>
          <w:tcPr>
            <w:tcW w:w="202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9" w:right="-239"/>
            </w:pPr>
          </w:p>
          <w:p>
            <w:pPr>
              <w:spacing w:before="0" w:after="0" w:line="352" w:lineRule="exact"/>
              <w:ind w:left="109" w:right="-239"/>
            </w:pPr>
            <w:r>
              <w:rPr>
                <w:rFonts w:ascii="宋体" w:eastAsia="宋体" w:hAnsi="宋体" w:cs="宋体"/>
                <w:color w:val="000000"/>
                <w:spacing w:val="0"/>
                <w:w w:val="100"/>
                <w:position w:val="0"/>
                <w:sz w:val="18"/>
                <w:u w:val="none"/>
              </w:rPr>
              <w:t>a)能够运用基础理论知</w:t>
            </w:r>
          </w:p>
          <w:p>
            <w:pPr>
              <w:spacing w:before="0" w:after="0" w:line="281" w:lineRule="exact"/>
              <w:ind w:left="109" w:right="-239"/>
            </w:pPr>
            <w:r>
              <w:rPr>
                <w:rFonts w:ascii="宋体" w:eastAsia="宋体" w:hAnsi="宋体" w:cs="宋体"/>
                <w:color w:val="000000"/>
                <w:spacing w:val="0"/>
                <w:w w:val="100"/>
                <w:position w:val="0"/>
                <w:sz w:val="18"/>
                <w:u w:val="none"/>
              </w:rPr>
              <w:t>识，融合信息安全设计</w:t>
            </w:r>
          </w:p>
          <w:p>
            <w:pPr>
              <w:spacing w:before="0" w:after="0" w:line="281" w:lineRule="exact"/>
              <w:ind w:left="109" w:right="-239"/>
            </w:pPr>
            <w:r>
              <w:rPr>
                <w:rFonts w:ascii="宋体" w:eastAsia="宋体" w:hAnsi="宋体" w:cs="宋体"/>
                <w:color w:val="000000"/>
                <w:spacing w:val="0"/>
                <w:w w:val="100"/>
                <w:position w:val="0"/>
                <w:sz w:val="18"/>
                <w:u w:val="none"/>
              </w:rPr>
              <w:t>与开发相关业务需求，</w:t>
            </w:r>
          </w:p>
          <w:p>
            <w:pPr>
              <w:spacing w:before="0" w:after="0" w:line="278" w:lineRule="exact"/>
              <w:ind w:left="109" w:right="-239"/>
            </w:pPr>
            <w:r>
              <w:rPr>
                <w:rFonts w:ascii="宋体" w:hAnsi="宋体" w:cs="宋体"/>
                <w:color w:val="000000"/>
                <w:spacing w:val="0"/>
                <w:w w:val="100"/>
                <w:position w:val="0"/>
                <w:sz w:val="18"/>
                <w:u w:val="none"/>
              </w:rPr>
              <w:t>准确、清晰、明确地表</w:t>
            </w:r>
          </w:p>
          <w:p>
            <w:pPr>
              <w:spacing w:before="0" w:after="0" w:line="281" w:lineRule="exact"/>
              <w:ind w:left="109" w:right="-239"/>
            </w:pPr>
            <w:r>
              <w:rPr>
                <w:rFonts w:ascii="宋体" w:eastAsia="宋体" w:hAnsi="宋体" w:cs="宋体"/>
                <w:color w:val="000000"/>
                <w:spacing w:val="0"/>
                <w:w w:val="100"/>
                <w:position w:val="0"/>
                <w:sz w:val="18"/>
                <w:u w:val="none"/>
              </w:rPr>
              <w:t>述信息安全工程相关实</w:t>
            </w:r>
          </w:p>
          <w:p>
            <w:pPr>
              <w:spacing w:before="0" w:after="0" w:line="281" w:lineRule="exact"/>
              <w:ind w:left="109" w:right="-239"/>
            </w:pPr>
            <w:r>
              <w:rPr>
                <w:rFonts w:ascii="宋体" w:eastAsia="宋体" w:hAnsi="宋体" w:cs="宋体"/>
                <w:color w:val="000000"/>
                <w:spacing w:val="0"/>
                <w:w w:val="100"/>
                <w:position w:val="0"/>
                <w:sz w:val="18"/>
                <w:u w:val="none"/>
              </w:rPr>
              <w:t>施的知识要素，并易于</w:t>
            </w:r>
          </w:p>
          <w:p>
            <w:pPr>
              <w:spacing w:before="0" w:after="0" w:line="278" w:lineRule="exact"/>
              <w:ind w:left="109" w:right="-239"/>
            </w:pPr>
            <w:r>
              <w:rPr>
                <w:rFonts w:ascii="宋体" w:eastAsia="宋体" w:hAnsi="宋体" w:cs="宋体"/>
                <w:color w:val="000000"/>
                <w:spacing w:val="-1"/>
                <w:w w:val="100"/>
                <w:position w:val="0"/>
                <w:sz w:val="18"/>
                <w:u w:val="none"/>
              </w:rPr>
              <w:t>项目管理识别；</w:t>
            </w:r>
          </w:p>
          <w:p>
            <w:pPr>
              <w:spacing w:before="0" w:after="0" w:line="281" w:lineRule="exact"/>
              <w:ind w:left="109" w:right="-239"/>
            </w:pPr>
            <w:r>
              <w:rPr>
                <w:rFonts w:ascii="宋体" w:eastAsia="宋体" w:hAnsi="宋体" w:cs="宋体"/>
                <w:color w:val="000000"/>
                <w:spacing w:val="0"/>
                <w:w w:val="100"/>
                <w:position w:val="0"/>
                <w:sz w:val="18"/>
                <w:u w:val="none"/>
              </w:rPr>
              <w:t>b)能够运用基础理论知</w:t>
            </w:r>
          </w:p>
          <w:p>
            <w:pPr>
              <w:spacing w:before="0" w:after="0" w:line="281" w:lineRule="exact"/>
              <w:ind w:left="109" w:right="-239"/>
            </w:pPr>
            <w:r>
              <w:rPr>
                <w:rFonts w:ascii="宋体" w:hAnsi="宋体" w:cs="宋体"/>
                <w:color w:val="000000"/>
                <w:spacing w:val="0"/>
                <w:w w:val="100"/>
                <w:position w:val="0"/>
                <w:sz w:val="18"/>
                <w:u w:val="none"/>
              </w:rPr>
              <w:t>识，及时发现、改进规</w:t>
            </w:r>
          </w:p>
          <w:p>
            <w:pPr>
              <w:spacing w:before="0" w:after="0" w:line="278" w:lineRule="exact"/>
              <w:ind w:left="109" w:right="-239"/>
            </w:pPr>
            <w:r>
              <w:rPr>
                <w:rFonts w:ascii="宋体" w:hAnsi="宋体" w:cs="宋体"/>
                <w:color w:val="000000"/>
                <w:spacing w:val="0"/>
                <w:w w:val="100"/>
                <w:position w:val="0"/>
                <w:sz w:val="18"/>
                <w:u w:val="none"/>
              </w:rPr>
              <w:t>划、设计、实施中的错</w:t>
            </w:r>
          </w:p>
          <w:p>
            <w:pPr>
              <w:spacing w:before="0" w:after="0" w:line="281" w:lineRule="exact"/>
              <w:ind w:left="109" w:right="-239"/>
            </w:pPr>
            <w:r>
              <w:rPr>
                <w:rFonts w:ascii="宋体" w:eastAsia="宋体" w:hAnsi="宋体" w:cs="宋体"/>
                <w:color w:val="000000"/>
                <w:spacing w:val="-1"/>
                <w:w w:val="100"/>
                <w:position w:val="0"/>
                <w:sz w:val="18"/>
                <w:u w:val="none"/>
              </w:rPr>
              <w:t>误和缺陷</w:t>
            </w:r>
          </w:p>
        </w:tc>
      </w:tr>
      <w:tr>
        <w:tblPrEx>
          <w:tblW w:w="0" w:type="auto"/>
          <w:tblInd w:w="0" w:type="dxa"/>
          <w:tblLayout w:type="fixed"/>
          <w:tblCellMar>
            <w:top w:w="0" w:type="dxa"/>
            <w:left w:w="108" w:type="dxa"/>
            <w:bottom w:w="0" w:type="dxa"/>
            <w:right w:w="108" w:type="dxa"/>
          </w:tblCellMar>
        </w:tblPrEx>
        <w:trPr>
          <w:trHeight w:hRule="exact" w:val="6760"/>
        </w:trPr>
        <w:tc>
          <w:tcPr>
            <w:tcW w:w="41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81" w:lineRule="exact"/>
            </w:pPr>
          </w:p>
        </w:tc>
        <w:tc>
          <w:tcPr>
            <w:tcW w:w="41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81" w:lineRule="exact"/>
            </w:pPr>
          </w:p>
        </w:tc>
        <w:tc>
          <w:tcPr>
            <w:tcW w:w="4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40" w:lineRule="exact"/>
              <w:ind w:left="118" w:right="-239"/>
            </w:pPr>
          </w:p>
          <w:p>
            <w:pPr>
              <w:spacing w:before="0" w:after="0" w:line="357" w:lineRule="exact"/>
              <w:ind w:left="118" w:right="-239"/>
            </w:pPr>
            <w:r>
              <w:rPr>
                <w:rFonts w:ascii="宋体" w:eastAsia="宋体" w:hAnsi="宋体" w:cs="宋体"/>
                <w:color w:val="000000"/>
                <w:spacing w:val="-1"/>
                <w:w w:val="100"/>
                <w:position w:val="0"/>
                <w:sz w:val="18"/>
                <w:u w:val="none"/>
              </w:rPr>
              <w:t>相</w:t>
            </w:r>
          </w:p>
          <w:p>
            <w:pPr>
              <w:spacing w:before="0" w:after="0" w:line="312" w:lineRule="exact"/>
              <w:ind w:left="118" w:right="-239"/>
            </w:pPr>
            <w:r>
              <w:rPr>
                <w:rFonts w:ascii="宋体" w:eastAsia="宋体" w:hAnsi="宋体" w:cs="宋体"/>
                <w:color w:val="000000"/>
                <w:spacing w:val="-1"/>
                <w:w w:val="100"/>
                <w:position w:val="0"/>
                <w:sz w:val="18"/>
                <w:u w:val="none"/>
              </w:rPr>
              <w:t>关</w:t>
            </w:r>
          </w:p>
          <w:p>
            <w:pPr>
              <w:spacing w:before="0" w:after="0" w:line="312" w:lineRule="exact"/>
              <w:ind w:left="118" w:right="-239"/>
            </w:pPr>
            <w:r>
              <w:rPr>
                <w:rFonts w:ascii="宋体" w:eastAsia="宋体" w:hAnsi="宋体" w:cs="宋体"/>
                <w:color w:val="000000"/>
                <w:spacing w:val="-1"/>
                <w:w w:val="100"/>
                <w:position w:val="0"/>
                <w:sz w:val="18"/>
                <w:u w:val="none"/>
              </w:rPr>
              <w:t>知</w:t>
            </w:r>
          </w:p>
          <w:p>
            <w:pPr>
              <w:spacing w:before="0" w:after="0" w:line="312" w:lineRule="exact"/>
              <w:ind w:left="118" w:right="-239"/>
            </w:pPr>
            <w:r>
              <w:rPr>
                <w:rFonts w:ascii="宋体" w:eastAsia="宋体" w:hAnsi="宋体" w:cs="宋体"/>
                <w:color w:val="000000"/>
                <w:spacing w:val="-1"/>
                <w:w w:val="100"/>
                <w:position w:val="0"/>
                <w:sz w:val="18"/>
                <w:u w:val="none"/>
              </w:rPr>
              <w:t>识</w:t>
            </w:r>
          </w:p>
        </w:tc>
        <w:tc>
          <w:tcPr>
            <w:tcW w:w="205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8" w:right="-239"/>
            </w:pPr>
          </w:p>
          <w:p>
            <w:pPr>
              <w:spacing w:before="0" w:after="0" w:line="206" w:lineRule="exact"/>
              <w:ind w:left="108" w:right="-239"/>
            </w:pPr>
            <w:r>
              <w:rPr>
                <w:rFonts w:ascii="宋体" w:hAnsi="宋体" w:cs="宋体"/>
                <w:color w:val="000000"/>
                <w:spacing w:val="-5"/>
                <w:w w:val="100"/>
                <w:position w:val="0"/>
                <w:sz w:val="18"/>
                <w:u w:val="none"/>
              </w:rPr>
              <w:t>a)理解、运用相关专业、</w:t>
            </w:r>
          </w:p>
          <w:p>
            <w:pPr>
              <w:spacing w:before="0" w:after="0" w:line="278" w:lineRule="exact"/>
              <w:ind w:left="108" w:right="-239"/>
            </w:pPr>
            <w:r>
              <w:rPr>
                <w:rFonts w:ascii="宋体" w:hAnsi="宋体" w:cs="宋体"/>
                <w:color w:val="000000"/>
                <w:spacing w:val="-5"/>
                <w:w w:val="100"/>
                <w:position w:val="0"/>
                <w:sz w:val="18"/>
                <w:u w:val="none"/>
              </w:rPr>
              <w:t>领域知识，在项目规划、</w:t>
            </w:r>
          </w:p>
          <w:p>
            <w:pPr>
              <w:spacing w:before="0" w:after="0" w:line="281" w:lineRule="exact"/>
              <w:ind w:left="108" w:right="-239"/>
            </w:pPr>
            <w:r>
              <w:rPr>
                <w:rFonts w:ascii="宋体" w:eastAsia="宋体" w:hAnsi="宋体" w:cs="宋体"/>
                <w:color w:val="000000"/>
                <w:spacing w:val="-1"/>
                <w:w w:val="100"/>
                <w:position w:val="0"/>
                <w:sz w:val="18"/>
                <w:u w:val="none"/>
              </w:rPr>
              <w:t>设计和</w:t>
            </w:r>
            <w:r>
              <w:rPr>
                <w:rFonts w:ascii="宋体" w:eastAsia="宋体" w:hAnsi="宋体" w:cs="宋体"/>
                <w:color w:val="000000"/>
                <w:spacing w:val="0"/>
                <w:w w:val="100"/>
                <w:position w:val="0"/>
                <w:sz w:val="18"/>
                <w:u w:val="none"/>
              </w:rPr>
              <w:t>实施</w:t>
            </w:r>
            <w:r>
              <w:rPr>
                <w:rFonts w:ascii="宋体" w:eastAsia="宋体" w:hAnsi="宋体" w:cs="宋体"/>
                <w:color w:val="000000"/>
                <w:spacing w:val="-1"/>
                <w:w w:val="100"/>
                <w:position w:val="0"/>
                <w:sz w:val="18"/>
                <w:u w:val="none"/>
              </w:rPr>
              <w:t>中与信息安</w:t>
            </w:r>
          </w:p>
          <w:p>
            <w:pPr>
              <w:spacing w:before="0" w:after="0" w:line="281" w:lineRule="exact"/>
              <w:ind w:left="108" w:right="-239"/>
            </w:pPr>
            <w:r>
              <w:rPr>
                <w:rFonts w:ascii="宋体" w:eastAsia="宋体" w:hAnsi="宋体" w:cs="宋体"/>
                <w:color w:val="000000"/>
                <w:spacing w:val="-1"/>
                <w:w w:val="100"/>
                <w:position w:val="0"/>
                <w:sz w:val="18"/>
                <w:u w:val="none"/>
              </w:rPr>
              <w:t>全设计</w:t>
            </w:r>
            <w:r>
              <w:rPr>
                <w:rFonts w:ascii="宋体" w:eastAsia="宋体" w:hAnsi="宋体" w:cs="宋体"/>
                <w:color w:val="000000"/>
                <w:spacing w:val="0"/>
                <w:w w:val="100"/>
                <w:position w:val="0"/>
                <w:sz w:val="18"/>
                <w:u w:val="none"/>
              </w:rPr>
              <w:t>与开</w:t>
            </w:r>
            <w:r>
              <w:rPr>
                <w:rFonts w:ascii="宋体" w:eastAsia="宋体" w:hAnsi="宋体" w:cs="宋体"/>
                <w:color w:val="000000"/>
                <w:spacing w:val="-1"/>
                <w:w w:val="100"/>
                <w:position w:val="0"/>
                <w:sz w:val="18"/>
                <w:u w:val="none"/>
              </w:rPr>
              <w:t>发相关技术</w:t>
            </w:r>
          </w:p>
          <w:p>
            <w:pPr>
              <w:spacing w:before="0" w:after="0" w:line="278" w:lineRule="exact"/>
              <w:ind w:left="108" w:right="-239"/>
            </w:pPr>
            <w:r>
              <w:rPr>
                <w:rFonts w:ascii="宋体" w:eastAsia="宋体" w:hAnsi="宋体" w:cs="宋体"/>
                <w:color w:val="000000"/>
                <w:spacing w:val="-1"/>
                <w:w w:val="100"/>
                <w:position w:val="0"/>
                <w:sz w:val="18"/>
                <w:u w:val="none"/>
              </w:rPr>
              <w:t>充分融合；</w:t>
            </w:r>
          </w:p>
          <w:p>
            <w:pPr>
              <w:spacing w:before="0" w:after="0" w:line="281" w:lineRule="exact"/>
              <w:ind w:left="108" w:right="-239"/>
            </w:pPr>
            <w:r>
              <w:rPr>
                <w:rFonts w:ascii="宋体" w:hAnsi="宋体" w:cs="宋体"/>
                <w:color w:val="000000"/>
                <w:spacing w:val="-1"/>
                <w:w w:val="100"/>
                <w:position w:val="0"/>
                <w:sz w:val="18"/>
                <w:u w:val="none"/>
              </w:rPr>
              <w:t>b)</w:t>
            </w:r>
            <w:r>
              <w:rPr>
                <w:rFonts w:ascii="宋体" w:hAnsi="宋体" w:cs="宋体"/>
                <w:color w:val="000000"/>
                <w:spacing w:val="2"/>
                <w:w w:val="100"/>
                <w:position w:val="0"/>
                <w:sz w:val="18"/>
                <w:u w:val="none"/>
              </w:rPr>
              <w:t>理解、融合、运用相</w:t>
            </w:r>
          </w:p>
          <w:p>
            <w:pPr>
              <w:spacing w:before="0" w:after="0" w:line="281" w:lineRule="exact"/>
              <w:ind w:left="108" w:right="-239"/>
            </w:pPr>
            <w:r>
              <w:rPr>
                <w:rFonts w:ascii="宋体" w:eastAsia="宋体" w:hAnsi="宋体" w:cs="宋体"/>
                <w:color w:val="000000"/>
                <w:spacing w:val="-1"/>
                <w:w w:val="100"/>
                <w:position w:val="0"/>
                <w:sz w:val="18"/>
                <w:u w:val="none"/>
              </w:rPr>
              <w:t>关知识</w:t>
            </w:r>
            <w:r>
              <w:rPr>
                <w:rFonts w:ascii="宋体" w:eastAsia="宋体" w:hAnsi="宋体" w:cs="宋体"/>
                <w:color w:val="000000"/>
                <w:spacing w:val="0"/>
                <w:w w:val="100"/>
                <w:position w:val="0"/>
                <w:sz w:val="18"/>
                <w:u w:val="none"/>
              </w:rPr>
              <w:t>，识</w:t>
            </w:r>
            <w:r>
              <w:rPr>
                <w:rFonts w:ascii="宋体" w:eastAsia="宋体" w:hAnsi="宋体" w:cs="宋体"/>
                <w:color w:val="000000"/>
                <w:spacing w:val="-1"/>
                <w:w w:val="100"/>
                <w:position w:val="0"/>
                <w:sz w:val="18"/>
                <w:u w:val="none"/>
              </w:rPr>
              <w:t>别</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分析</w:t>
            </w:r>
            <w:r>
              <w:rPr>
                <w:rFonts w:ascii="宋体" w:hAnsi="宋体" w:cs="宋体"/>
                <w:color w:val="000000"/>
                <w:spacing w:val="-1"/>
                <w:w w:val="100"/>
                <w:position w:val="0"/>
                <w:sz w:val="18"/>
                <w:u w:val="none"/>
              </w:rPr>
              <w:t>、</w:t>
            </w:r>
          </w:p>
          <w:p>
            <w:pPr>
              <w:spacing w:before="0" w:after="0" w:line="278" w:lineRule="exact"/>
              <w:ind w:left="108" w:right="-239"/>
            </w:pPr>
            <w:r>
              <w:rPr>
                <w:rFonts w:ascii="宋体" w:eastAsia="宋体" w:hAnsi="宋体" w:cs="宋体"/>
                <w:color w:val="000000"/>
                <w:spacing w:val="-1"/>
                <w:w w:val="100"/>
                <w:position w:val="0"/>
                <w:sz w:val="18"/>
                <w:u w:val="none"/>
              </w:rPr>
              <w:t>评估项</w:t>
            </w:r>
            <w:r>
              <w:rPr>
                <w:rFonts w:ascii="宋体" w:eastAsia="宋体" w:hAnsi="宋体" w:cs="宋体"/>
                <w:color w:val="000000"/>
                <w:spacing w:val="0"/>
                <w:w w:val="100"/>
                <w:position w:val="0"/>
                <w:sz w:val="18"/>
                <w:u w:val="none"/>
              </w:rPr>
              <w:t>目实</w:t>
            </w:r>
            <w:r>
              <w:rPr>
                <w:rFonts w:ascii="宋体" w:eastAsia="宋体" w:hAnsi="宋体" w:cs="宋体"/>
                <w:color w:val="000000"/>
                <w:spacing w:val="-1"/>
                <w:w w:val="100"/>
                <w:position w:val="0"/>
                <w:sz w:val="18"/>
                <w:u w:val="none"/>
              </w:rPr>
              <w:t>施中可能存</w:t>
            </w:r>
          </w:p>
          <w:p>
            <w:pPr>
              <w:spacing w:before="0" w:after="0" w:line="281" w:lineRule="exact"/>
              <w:ind w:left="108" w:right="-239"/>
            </w:pPr>
            <w:r>
              <w:rPr>
                <w:rFonts w:ascii="宋体" w:eastAsia="宋体" w:hAnsi="宋体" w:cs="宋体"/>
                <w:color w:val="000000"/>
                <w:spacing w:val="-1"/>
                <w:w w:val="100"/>
                <w:position w:val="0"/>
                <w:sz w:val="18"/>
                <w:u w:val="none"/>
              </w:rPr>
              <w:t>在的隐</w:t>
            </w:r>
            <w:r>
              <w:rPr>
                <w:rFonts w:ascii="宋体" w:hAnsi="宋体" w:cs="宋体"/>
                <w:color w:val="000000"/>
                <w:spacing w:val="0"/>
                <w:w w:val="100"/>
                <w:position w:val="0"/>
                <w:sz w:val="18"/>
                <w:u w:val="none"/>
              </w:rPr>
              <w:t>患、</w:t>
            </w:r>
            <w:r>
              <w:rPr>
                <w:rFonts w:ascii="宋体" w:eastAsia="宋体" w:hAnsi="宋体" w:cs="宋体"/>
                <w:color w:val="000000"/>
                <w:spacing w:val="-1"/>
                <w:w w:val="100"/>
                <w:position w:val="0"/>
                <w:sz w:val="18"/>
                <w:u w:val="none"/>
              </w:rPr>
              <w:t>风险，并采</w:t>
            </w:r>
          </w:p>
          <w:p>
            <w:pPr>
              <w:spacing w:before="0" w:after="0" w:line="281" w:lineRule="exact"/>
              <w:ind w:left="108" w:right="-239"/>
            </w:pPr>
            <w:r>
              <w:rPr>
                <w:rFonts w:ascii="宋体" w:eastAsia="宋体" w:hAnsi="宋体" w:cs="宋体"/>
                <w:color w:val="000000"/>
                <w:spacing w:val="-1"/>
                <w:w w:val="100"/>
                <w:position w:val="0"/>
                <w:sz w:val="18"/>
                <w:u w:val="none"/>
              </w:rPr>
              <w:t>取相应的应对策略；</w:t>
            </w:r>
          </w:p>
          <w:p>
            <w:pPr>
              <w:spacing w:before="0" w:after="0" w:line="278" w:lineRule="exact"/>
              <w:ind w:left="108" w:right="-239"/>
            </w:pPr>
            <w:r>
              <w:rPr>
                <w:rFonts w:ascii="宋体" w:hAnsi="宋体" w:cs="宋体"/>
                <w:color w:val="000000"/>
                <w:spacing w:val="-5"/>
                <w:w w:val="100"/>
                <w:position w:val="0"/>
                <w:sz w:val="18"/>
                <w:u w:val="none"/>
              </w:rPr>
              <w:t>c)理解、运用相关知识，</w:t>
            </w:r>
          </w:p>
          <w:p>
            <w:pPr>
              <w:spacing w:before="0" w:after="0" w:line="281" w:lineRule="exact"/>
              <w:ind w:left="108" w:right="-239"/>
            </w:pPr>
            <w:r>
              <w:rPr>
                <w:rFonts w:ascii="宋体" w:eastAsia="宋体" w:hAnsi="宋体" w:cs="宋体"/>
                <w:color w:val="000000"/>
                <w:spacing w:val="-1"/>
                <w:w w:val="100"/>
                <w:position w:val="0"/>
                <w:sz w:val="18"/>
                <w:u w:val="none"/>
              </w:rPr>
              <w:t>在项目</w:t>
            </w:r>
            <w:r>
              <w:rPr>
                <w:rFonts w:ascii="宋体" w:eastAsia="宋体" w:hAnsi="宋体" w:cs="宋体"/>
                <w:color w:val="000000"/>
                <w:spacing w:val="0"/>
                <w:w w:val="100"/>
                <w:position w:val="0"/>
                <w:sz w:val="18"/>
                <w:u w:val="none"/>
              </w:rPr>
              <w:t>实施</w:t>
            </w:r>
            <w:r>
              <w:rPr>
                <w:rFonts w:ascii="宋体" w:eastAsia="宋体" w:hAnsi="宋体" w:cs="宋体"/>
                <w:color w:val="000000"/>
                <w:spacing w:val="-1"/>
                <w:w w:val="100"/>
                <w:position w:val="0"/>
                <w:sz w:val="18"/>
                <w:u w:val="none"/>
              </w:rPr>
              <w:t>中控制可能</w:t>
            </w:r>
          </w:p>
          <w:p>
            <w:pPr>
              <w:spacing w:before="0" w:after="0" w:line="281" w:lineRule="exact"/>
              <w:ind w:left="108" w:right="-239"/>
            </w:pPr>
            <w:r>
              <w:rPr>
                <w:rFonts w:ascii="宋体" w:eastAsia="宋体" w:hAnsi="宋体" w:cs="宋体"/>
                <w:color w:val="000000"/>
                <w:spacing w:val="-1"/>
                <w:w w:val="100"/>
                <w:position w:val="0"/>
                <w:sz w:val="18"/>
                <w:u w:val="none"/>
              </w:rPr>
              <w:t>存在的</w:t>
            </w:r>
            <w:r>
              <w:rPr>
                <w:rFonts w:ascii="宋体" w:eastAsia="宋体" w:hAnsi="宋体" w:cs="宋体"/>
                <w:color w:val="000000"/>
                <w:spacing w:val="0"/>
                <w:w w:val="100"/>
                <w:position w:val="0"/>
                <w:sz w:val="18"/>
                <w:u w:val="none"/>
              </w:rPr>
              <w:t>知识</w:t>
            </w:r>
            <w:r>
              <w:rPr>
                <w:rFonts w:ascii="宋体" w:eastAsia="宋体" w:hAnsi="宋体" w:cs="宋体"/>
                <w:color w:val="000000"/>
                <w:spacing w:val="-1"/>
                <w:w w:val="100"/>
                <w:position w:val="0"/>
                <w:sz w:val="18"/>
                <w:u w:val="none"/>
              </w:rPr>
              <w:t>产权</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相关</w:t>
            </w:r>
          </w:p>
          <w:p>
            <w:pPr>
              <w:spacing w:before="0" w:after="0" w:line="278" w:lineRule="exact"/>
              <w:ind w:left="108" w:right="-239"/>
            </w:pPr>
            <w:r>
              <w:rPr>
                <w:rFonts w:ascii="宋体" w:eastAsia="宋体" w:hAnsi="宋体" w:cs="宋体"/>
                <w:color w:val="000000"/>
                <w:spacing w:val="-1"/>
                <w:w w:val="100"/>
                <w:position w:val="0"/>
                <w:sz w:val="18"/>
                <w:u w:val="none"/>
              </w:rPr>
              <w:t>信息安</w:t>
            </w:r>
            <w:r>
              <w:rPr>
                <w:rFonts w:ascii="宋体" w:eastAsia="宋体" w:hAnsi="宋体" w:cs="宋体"/>
                <w:color w:val="000000"/>
                <w:spacing w:val="0"/>
                <w:w w:val="100"/>
                <w:position w:val="0"/>
                <w:sz w:val="18"/>
                <w:u w:val="none"/>
              </w:rPr>
              <w:t>全法</w:t>
            </w:r>
            <w:r>
              <w:rPr>
                <w:rFonts w:ascii="宋体" w:eastAsia="宋体" w:hAnsi="宋体" w:cs="宋体"/>
                <w:color w:val="000000"/>
                <w:spacing w:val="-1"/>
                <w:w w:val="100"/>
                <w:position w:val="0"/>
                <w:sz w:val="18"/>
                <w:u w:val="none"/>
              </w:rPr>
              <w:t>律法规</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行</w:t>
            </w:r>
          </w:p>
          <w:p>
            <w:pPr>
              <w:spacing w:before="0" w:after="0" w:line="281" w:lineRule="exact"/>
              <w:ind w:left="108" w:right="-239"/>
            </w:pPr>
            <w:r>
              <w:rPr>
                <w:rFonts w:ascii="宋体" w:eastAsia="宋体" w:hAnsi="宋体" w:cs="宋体"/>
                <w:color w:val="000000"/>
                <w:spacing w:val="-1"/>
                <w:w w:val="100"/>
                <w:position w:val="0"/>
                <w:sz w:val="18"/>
                <w:u w:val="none"/>
              </w:rPr>
              <w:t>业规范</w:t>
            </w:r>
            <w:r>
              <w:rPr>
                <w:rFonts w:ascii="宋体" w:hAnsi="宋体" w:cs="宋体"/>
                <w:color w:val="000000"/>
                <w:spacing w:val="0"/>
                <w:w w:val="100"/>
                <w:position w:val="0"/>
                <w:sz w:val="18"/>
                <w:u w:val="none"/>
              </w:rPr>
              <w:t>、个</w:t>
            </w:r>
            <w:r>
              <w:rPr>
                <w:rFonts w:ascii="宋体" w:eastAsia="宋体" w:hAnsi="宋体" w:cs="宋体"/>
                <w:color w:val="000000"/>
                <w:spacing w:val="-1"/>
                <w:w w:val="100"/>
                <w:position w:val="0"/>
                <w:sz w:val="18"/>
                <w:u w:val="none"/>
              </w:rPr>
              <w:t>人信息保护</w:t>
            </w:r>
          </w:p>
          <w:p>
            <w:pPr>
              <w:spacing w:before="0" w:after="0" w:line="281" w:lineRule="exact"/>
              <w:ind w:left="108" w:right="-239"/>
            </w:pPr>
            <w:r>
              <w:rPr>
                <w:rFonts w:ascii="宋体" w:eastAsia="宋体" w:hAnsi="宋体" w:cs="宋体"/>
                <w:color w:val="000000"/>
                <w:spacing w:val="-1"/>
                <w:w w:val="100"/>
                <w:position w:val="0"/>
                <w:sz w:val="18"/>
                <w:u w:val="none"/>
              </w:rPr>
              <w:t>等；</w:t>
            </w:r>
          </w:p>
          <w:p>
            <w:pPr>
              <w:spacing w:before="0" w:after="0" w:line="278" w:lineRule="exact"/>
              <w:ind w:left="108" w:right="-239"/>
            </w:pPr>
            <w:r>
              <w:rPr>
                <w:rFonts w:ascii="宋体" w:hAnsi="宋体" w:cs="宋体"/>
                <w:color w:val="000000"/>
                <w:spacing w:val="-12"/>
                <w:w w:val="100"/>
                <w:position w:val="0"/>
                <w:sz w:val="18"/>
                <w:u w:val="none"/>
              </w:rPr>
              <w:t>d）理解、运用相关知识，</w:t>
            </w:r>
          </w:p>
          <w:p>
            <w:pPr>
              <w:spacing w:before="0" w:after="0" w:line="281" w:lineRule="exact"/>
              <w:ind w:left="108" w:right="-239"/>
            </w:pPr>
            <w:r>
              <w:rPr>
                <w:rFonts w:ascii="宋体" w:eastAsia="宋体" w:hAnsi="宋体" w:cs="宋体"/>
                <w:color w:val="000000"/>
                <w:spacing w:val="-1"/>
                <w:w w:val="100"/>
                <w:position w:val="0"/>
                <w:sz w:val="18"/>
                <w:u w:val="none"/>
              </w:rPr>
              <w:t>注意人</w:t>
            </w:r>
            <w:r>
              <w:rPr>
                <w:rFonts w:ascii="宋体" w:eastAsia="宋体" w:hAnsi="宋体" w:cs="宋体"/>
                <w:color w:val="000000"/>
                <w:spacing w:val="0"/>
                <w:w w:val="100"/>
                <w:position w:val="0"/>
                <w:sz w:val="18"/>
                <w:u w:val="none"/>
              </w:rPr>
              <w:t>际交</w:t>
            </w:r>
            <w:r>
              <w:rPr>
                <w:rFonts w:ascii="宋体" w:eastAsia="宋体" w:hAnsi="宋体" w:cs="宋体"/>
                <w:color w:val="000000"/>
                <w:spacing w:val="-1"/>
                <w:w w:val="100"/>
                <w:position w:val="0"/>
                <w:sz w:val="18"/>
                <w:u w:val="none"/>
              </w:rPr>
              <w:t>往</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沟通交</w:t>
            </w:r>
          </w:p>
          <w:p>
            <w:pPr>
              <w:spacing w:before="0" w:after="0" w:line="281" w:lineRule="exact"/>
              <w:ind w:left="108" w:right="-239"/>
            </w:pPr>
            <w:r>
              <w:rPr>
                <w:rFonts w:ascii="宋体" w:eastAsia="宋体" w:hAnsi="宋体" w:cs="宋体"/>
                <w:color w:val="000000"/>
                <w:spacing w:val="-1"/>
                <w:w w:val="100"/>
                <w:position w:val="0"/>
                <w:sz w:val="18"/>
                <w:u w:val="none"/>
              </w:rPr>
              <w:t>流</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表</w:t>
            </w:r>
            <w:r>
              <w:rPr>
                <w:rFonts w:ascii="宋体" w:hAnsi="宋体" w:cs="宋体"/>
                <w:color w:val="000000"/>
                <w:spacing w:val="0"/>
                <w:w w:val="100"/>
                <w:position w:val="0"/>
                <w:sz w:val="18"/>
                <w:u w:val="none"/>
              </w:rPr>
              <w:t>达、</w:t>
            </w:r>
            <w:r>
              <w:rPr>
                <w:rFonts w:ascii="宋体" w:eastAsia="宋体" w:hAnsi="宋体" w:cs="宋体"/>
                <w:color w:val="000000"/>
                <w:spacing w:val="-1"/>
                <w:w w:val="100"/>
                <w:position w:val="0"/>
                <w:sz w:val="18"/>
                <w:u w:val="none"/>
              </w:rPr>
              <w:t>应变</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综合</w:t>
            </w:r>
          </w:p>
          <w:p>
            <w:pPr>
              <w:spacing w:before="0" w:after="0" w:line="278" w:lineRule="exact"/>
              <w:ind w:left="108" w:right="-239"/>
            </w:pPr>
            <w:r>
              <w:rPr>
                <w:rFonts w:ascii="宋体" w:eastAsia="宋体" w:hAnsi="宋体" w:cs="宋体"/>
                <w:color w:val="000000"/>
                <w:spacing w:val="-1"/>
                <w:w w:val="100"/>
                <w:position w:val="0"/>
                <w:sz w:val="18"/>
                <w:u w:val="none"/>
              </w:rPr>
              <w:t>分析等</w:t>
            </w:r>
            <w:r>
              <w:rPr>
                <w:rFonts w:ascii="宋体" w:eastAsia="宋体" w:hAnsi="宋体" w:cs="宋体"/>
                <w:color w:val="000000"/>
                <w:spacing w:val="0"/>
                <w:w w:val="100"/>
                <w:position w:val="0"/>
                <w:sz w:val="18"/>
                <w:u w:val="none"/>
              </w:rPr>
              <w:t>能力</w:t>
            </w:r>
            <w:r>
              <w:rPr>
                <w:rFonts w:ascii="宋体" w:eastAsia="宋体" w:hAnsi="宋体" w:cs="宋体"/>
                <w:color w:val="000000"/>
                <w:spacing w:val="-1"/>
                <w:w w:val="100"/>
                <w:position w:val="0"/>
                <w:sz w:val="18"/>
                <w:u w:val="none"/>
              </w:rPr>
              <w:t>的运用和提</w:t>
            </w:r>
          </w:p>
          <w:p>
            <w:pPr>
              <w:spacing w:before="0" w:after="0" w:line="281" w:lineRule="exact"/>
              <w:ind w:left="108" w:right="-239"/>
            </w:pPr>
            <w:r>
              <w:rPr>
                <w:rFonts w:ascii="宋体" w:eastAsia="宋体" w:hAnsi="宋体" w:cs="宋体"/>
                <w:color w:val="000000"/>
                <w:spacing w:val="-1"/>
                <w:w w:val="100"/>
                <w:position w:val="0"/>
                <w:sz w:val="18"/>
                <w:u w:val="none"/>
              </w:rPr>
              <w:t>高</w:t>
            </w:r>
          </w:p>
        </w:tc>
        <w:tc>
          <w:tcPr>
            <w:tcW w:w="2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9" w:right="-239"/>
            </w:pPr>
          </w:p>
          <w:p>
            <w:pPr>
              <w:spacing w:before="0" w:after="0" w:line="206" w:lineRule="exact"/>
              <w:ind w:left="109" w:right="-239"/>
            </w:pPr>
            <w:r>
              <w:rPr>
                <w:rFonts w:ascii="宋体" w:hAnsi="宋体" w:cs="宋体"/>
                <w:color w:val="000000"/>
                <w:spacing w:val="0"/>
                <w:w w:val="100"/>
                <w:position w:val="0"/>
                <w:sz w:val="18"/>
                <w:u w:val="none"/>
              </w:rPr>
              <w:t>a)理解、运用相关专业</w:t>
            </w:r>
          </w:p>
          <w:p>
            <w:pPr>
              <w:spacing w:before="0" w:after="0" w:line="278" w:lineRule="exact"/>
              <w:ind w:left="109" w:right="-239"/>
            </w:pPr>
            <w:r>
              <w:rPr>
                <w:rFonts w:ascii="宋体" w:hAnsi="宋体" w:cs="宋体"/>
                <w:color w:val="000000"/>
                <w:spacing w:val="0"/>
                <w:w w:val="100"/>
                <w:position w:val="0"/>
                <w:sz w:val="18"/>
                <w:u w:val="none"/>
              </w:rPr>
              <w:t>知识，在项目规划、设</w:t>
            </w:r>
          </w:p>
          <w:p>
            <w:pPr>
              <w:spacing w:before="0" w:after="0" w:line="281" w:lineRule="exact"/>
              <w:ind w:left="109" w:right="-239"/>
            </w:pPr>
            <w:r>
              <w:rPr>
                <w:rFonts w:ascii="宋体" w:eastAsia="宋体" w:hAnsi="宋体" w:cs="宋体"/>
                <w:color w:val="000000"/>
                <w:spacing w:val="0"/>
                <w:w w:val="100"/>
                <w:position w:val="0"/>
                <w:sz w:val="18"/>
                <w:u w:val="none"/>
              </w:rPr>
              <w:t>计和实施中与信息安全</w:t>
            </w:r>
          </w:p>
          <w:p>
            <w:pPr>
              <w:spacing w:before="0" w:after="0" w:line="281" w:lineRule="exact"/>
              <w:ind w:left="109" w:right="-239"/>
            </w:pPr>
            <w:r>
              <w:rPr>
                <w:rFonts w:ascii="宋体" w:eastAsia="宋体" w:hAnsi="宋体" w:cs="宋体"/>
                <w:color w:val="000000"/>
                <w:spacing w:val="0"/>
                <w:w w:val="100"/>
                <w:position w:val="0"/>
                <w:sz w:val="18"/>
                <w:u w:val="none"/>
              </w:rPr>
              <w:t>设计与开发相关技术充</w:t>
            </w:r>
          </w:p>
          <w:p>
            <w:pPr>
              <w:spacing w:before="0" w:after="0" w:line="278" w:lineRule="exact"/>
              <w:ind w:left="109" w:right="-239"/>
            </w:pPr>
            <w:r>
              <w:rPr>
                <w:rFonts w:ascii="宋体" w:eastAsia="宋体" w:hAnsi="宋体" w:cs="宋体"/>
                <w:color w:val="000000"/>
                <w:spacing w:val="-1"/>
                <w:w w:val="100"/>
                <w:position w:val="0"/>
                <w:sz w:val="18"/>
                <w:u w:val="none"/>
              </w:rPr>
              <w:t>分融合；</w:t>
            </w:r>
          </w:p>
          <w:p>
            <w:pPr>
              <w:spacing w:before="0" w:after="0" w:line="281" w:lineRule="exact"/>
              <w:ind w:left="109" w:right="-239"/>
            </w:pPr>
            <w:r>
              <w:rPr>
                <w:rFonts w:ascii="宋体" w:hAnsi="宋体" w:cs="宋体"/>
                <w:color w:val="000000"/>
                <w:spacing w:val="-7"/>
                <w:w w:val="100"/>
                <w:position w:val="0"/>
                <w:sz w:val="18"/>
                <w:u w:val="none"/>
              </w:rPr>
              <w:t>b)理解、运用相关知识，</w:t>
            </w:r>
          </w:p>
          <w:p>
            <w:pPr>
              <w:spacing w:before="0" w:after="0" w:line="281" w:lineRule="exact"/>
              <w:ind w:left="109" w:right="-239"/>
            </w:pPr>
            <w:r>
              <w:rPr>
                <w:rFonts w:ascii="宋体" w:hAnsi="宋体" w:cs="宋体"/>
                <w:color w:val="000000"/>
                <w:spacing w:val="0"/>
                <w:w w:val="100"/>
                <w:position w:val="0"/>
                <w:sz w:val="18"/>
                <w:u w:val="none"/>
              </w:rPr>
              <w:t>识别、分析、评估项目</w:t>
            </w:r>
          </w:p>
          <w:p>
            <w:pPr>
              <w:spacing w:before="0" w:after="0" w:line="278" w:lineRule="exact"/>
              <w:ind w:left="109" w:right="-239"/>
            </w:pPr>
            <w:r>
              <w:rPr>
                <w:rFonts w:ascii="宋体" w:eastAsia="宋体" w:hAnsi="宋体" w:cs="宋体"/>
                <w:color w:val="000000"/>
                <w:spacing w:val="19"/>
                <w:w w:val="100"/>
                <w:position w:val="0"/>
                <w:sz w:val="18"/>
                <w:u w:val="none"/>
              </w:rPr>
              <w:t>实施中可能存在的隐</w:t>
            </w:r>
          </w:p>
          <w:p>
            <w:pPr>
              <w:spacing w:before="0" w:after="0" w:line="281" w:lineRule="exact"/>
              <w:ind w:left="109" w:right="-239"/>
            </w:pPr>
            <w:r>
              <w:rPr>
                <w:rFonts w:ascii="宋体" w:hAnsi="宋体" w:cs="宋体"/>
                <w:color w:val="000000"/>
                <w:spacing w:val="0"/>
                <w:w w:val="100"/>
                <w:position w:val="0"/>
                <w:sz w:val="18"/>
                <w:u w:val="none"/>
              </w:rPr>
              <w:t>患、风险，并采取相应</w:t>
            </w:r>
          </w:p>
          <w:p>
            <w:pPr>
              <w:spacing w:before="0" w:after="0" w:line="281" w:lineRule="exact"/>
              <w:ind w:left="109" w:right="-239"/>
            </w:pPr>
            <w:r>
              <w:rPr>
                <w:rFonts w:ascii="宋体" w:eastAsia="宋体" w:hAnsi="宋体" w:cs="宋体"/>
                <w:color w:val="000000"/>
                <w:spacing w:val="-1"/>
                <w:w w:val="100"/>
                <w:position w:val="0"/>
                <w:sz w:val="18"/>
                <w:u w:val="none"/>
              </w:rPr>
              <w:t>的应对策略；</w:t>
            </w:r>
          </w:p>
          <w:p>
            <w:pPr>
              <w:spacing w:before="0" w:after="0" w:line="278" w:lineRule="exact"/>
              <w:ind w:left="109" w:right="-239"/>
            </w:pPr>
            <w:r>
              <w:rPr>
                <w:rFonts w:ascii="宋体" w:hAnsi="宋体" w:cs="宋体"/>
                <w:color w:val="000000"/>
                <w:spacing w:val="-7"/>
                <w:w w:val="100"/>
                <w:position w:val="0"/>
                <w:sz w:val="18"/>
                <w:u w:val="none"/>
              </w:rPr>
              <w:t>c)理解、运用相关知识，</w:t>
            </w:r>
          </w:p>
          <w:p>
            <w:pPr>
              <w:spacing w:before="0" w:after="0" w:line="281" w:lineRule="exact"/>
              <w:ind w:left="109" w:right="-239"/>
            </w:pPr>
            <w:r>
              <w:rPr>
                <w:rFonts w:ascii="宋体" w:eastAsia="宋体" w:hAnsi="宋体" w:cs="宋体"/>
                <w:color w:val="000000"/>
                <w:spacing w:val="0"/>
                <w:w w:val="100"/>
                <w:position w:val="0"/>
                <w:sz w:val="18"/>
                <w:u w:val="none"/>
              </w:rPr>
              <w:t>在项目实施中控制可能</w:t>
            </w:r>
          </w:p>
          <w:p>
            <w:pPr>
              <w:spacing w:before="0" w:after="0" w:line="281" w:lineRule="exact"/>
              <w:ind w:left="109" w:right="-239"/>
            </w:pPr>
            <w:r>
              <w:rPr>
                <w:rFonts w:ascii="宋体" w:hAnsi="宋体" w:cs="宋体"/>
                <w:color w:val="000000"/>
                <w:spacing w:val="0"/>
                <w:w w:val="100"/>
                <w:position w:val="0"/>
                <w:sz w:val="18"/>
                <w:u w:val="none"/>
              </w:rPr>
              <w:t>存在的知识产权、相关</w:t>
            </w:r>
          </w:p>
          <w:p>
            <w:pPr>
              <w:spacing w:before="0" w:after="0" w:line="278" w:lineRule="exact"/>
              <w:ind w:left="109" w:right="-239"/>
            </w:pPr>
            <w:r>
              <w:rPr>
                <w:rFonts w:ascii="宋体" w:hAnsi="宋体" w:cs="宋体"/>
                <w:color w:val="000000"/>
                <w:spacing w:val="0"/>
                <w:w w:val="100"/>
                <w:position w:val="0"/>
                <w:sz w:val="18"/>
                <w:u w:val="none"/>
              </w:rPr>
              <w:t>信息安全法律法规、行</w:t>
            </w:r>
          </w:p>
          <w:p>
            <w:pPr>
              <w:spacing w:before="0" w:after="0" w:line="281" w:lineRule="exact"/>
              <w:ind w:left="109" w:right="-239"/>
            </w:pPr>
            <w:r>
              <w:rPr>
                <w:rFonts w:ascii="宋体" w:hAnsi="宋体" w:cs="宋体"/>
                <w:color w:val="000000"/>
                <w:spacing w:val="0"/>
                <w:w w:val="100"/>
                <w:position w:val="0"/>
                <w:sz w:val="18"/>
                <w:u w:val="none"/>
              </w:rPr>
              <w:t>业规范、个人信息保护</w:t>
            </w:r>
          </w:p>
          <w:p>
            <w:pPr>
              <w:spacing w:before="0" w:after="0" w:line="281" w:lineRule="exact"/>
              <w:ind w:left="109" w:right="-239"/>
            </w:pPr>
            <w:r>
              <w:rPr>
                <w:rFonts w:ascii="宋体" w:eastAsia="宋体" w:hAnsi="宋体" w:cs="宋体"/>
                <w:color w:val="000000"/>
                <w:spacing w:val="-1"/>
                <w:w w:val="100"/>
                <w:position w:val="0"/>
                <w:sz w:val="18"/>
                <w:u w:val="none"/>
              </w:rPr>
              <w:t>等；</w:t>
            </w:r>
          </w:p>
          <w:p>
            <w:pPr>
              <w:spacing w:before="0" w:after="0" w:line="278" w:lineRule="exact"/>
              <w:ind w:left="109" w:right="-239"/>
            </w:pPr>
            <w:r>
              <w:rPr>
                <w:rFonts w:ascii="宋体" w:hAnsi="宋体" w:cs="宋体"/>
                <w:color w:val="000000"/>
                <w:spacing w:val="-15"/>
                <w:w w:val="100"/>
                <w:position w:val="0"/>
                <w:sz w:val="18"/>
                <w:u w:val="none"/>
              </w:rPr>
              <w:t>d）理解、运用相关知识，</w:t>
            </w:r>
          </w:p>
          <w:p>
            <w:pPr>
              <w:spacing w:before="0" w:after="0" w:line="281" w:lineRule="exact"/>
              <w:ind w:left="109" w:right="-239"/>
            </w:pPr>
            <w:r>
              <w:rPr>
                <w:rFonts w:ascii="宋体" w:hAnsi="宋体" w:cs="宋体"/>
                <w:color w:val="000000"/>
                <w:spacing w:val="0"/>
                <w:w w:val="100"/>
                <w:position w:val="0"/>
                <w:sz w:val="18"/>
                <w:u w:val="none"/>
              </w:rPr>
              <w:t>注意人际交往、沟通交</w:t>
            </w:r>
          </w:p>
          <w:p>
            <w:pPr>
              <w:spacing w:before="0" w:after="0" w:line="281" w:lineRule="exact"/>
              <w:ind w:left="109" w:right="-239"/>
            </w:pPr>
            <w:r>
              <w:rPr>
                <w:rFonts w:ascii="宋体" w:hAnsi="宋体" w:cs="宋体"/>
                <w:color w:val="000000"/>
                <w:spacing w:val="0"/>
                <w:w w:val="100"/>
                <w:position w:val="0"/>
                <w:sz w:val="18"/>
                <w:u w:val="none"/>
              </w:rPr>
              <w:t>流、表达、应变、综合</w:t>
            </w:r>
          </w:p>
          <w:p>
            <w:pPr>
              <w:spacing w:before="0" w:after="0" w:line="278" w:lineRule="exact"/>
              <w:ind w:left="109" w:right="-239"/>
            </w:pPr>
            <w:r>
              <w:rPr>
                <w:rFonts w:ascii="宋体" w:eastAsia="宋体" w:hAnsi="宋体" w:cs="宋体"/>
                <w:color w:val="000000"/>
                <w:spacing w:val="0"/>
                <w:w w:val="100"/>
                <w:position w:val="0"/>
                <w:sz w:val="18"/>
                <w:u w:val="none"/>
              </w:rPr>
              <w:t>分析等能力的运用和提</w:t>
            </w:r>
          </w:p>
          <w:p>
            <w:pPr>
              <w:spacing w:before="0" w:after="0" w:line="281" w:lineRule="exact"/>
              <w:ind w:left="109" w:right="-239"/>
            </w:pPr>
            <w:r>
              <w:rPr>
                <w:rFonts w:ascii="宋体" w:eastAsia="宋体" w:hAnsi="宋体" w:cs="宋体"/>
                <w:color w:val="000000"/>
                <w:spacing w:val="-1"/>
                <w:w w:val="100"/>
                <w:position w:val="0"/>
                <w:sz w:val="18"/>
                <w:u w:val="none"/>
              </w:rPr>
              <w:t>高</w:t>
            </w:r>
          </w:p>
        </w:tc>
        <w:tc>
          <w:tcPr>
            <w:tcW w:w="2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200" w:lineRule="exact"/>
              <w:ind w:left="108" w:right="-239"/>
            </w:pPr>
          </w:p>
          <w:p>
            <w:pPr>
              <w:spacing w:before="0" w:after="0" w:line="184" w:lineRule="exact"/>
              <w:ind w:left="108" w:right="-239"/>
            </w:pPr>
            <w:r>
              <w:rPr>
                <w:rFonts w:ascii="宋体" w:hAnsi="宋体" w:cs="宋体"/>
                <w:color w:val="000000"/>
                <w:spacing w:val="-7"/>
                <w:w w:val="100"/>
                <w:position w:val="0"/>
                <w:sz w:val="18"/>
                <w:u w:val="none"/>
              </w:rPr>
              <w:t>a)理解、运用相关知识，</w:t>
            </w:r>
          </w:p>
          <w:p>
            <w:pPr>
              <w:spacing w:before="0" w:after="0" w:line="281" w:lineRule="exact"/>
              <w:ind w:left="108" w:right="-239"/>
            </w:pPr>
            <w:r>
              <w:rPr>
                <w:rFonts w:ascii="宋体" w:hAnsi="宋体" w:cs="宋体"/>
                <w:color w:val="000000"/>
                <w:spacing w:val="0"/>
                <w:w w:val="100"/>
                <w:position w:val="0"/>
                <w:sz w:val="18"/>
                <w:u w:val="none"/>
              </w:rPr>
              <w:t>识别、分析、评估项目</w:t>
            </w:r>
          </w:p>
          <w:p>
            <w:pPr>
              <w:spacing w:before="0" w:after="0" w:line="281" w:lineRule="exact"/>
              <w:ind w:left="108" w:right="-239"/>
            </w:pPr>
            <w:r>
              <w:rPr>
                <w:rFonts w:ascii="宋体" w:eastAsia="宋体" w:hAnsi="宋体" w:cs="宋体"/>
                <w:color w:val="000000"/>
                <w:spacing w:val="19"/>
                <w:w w:val="100"/>
                <w:position w:val="0"/>
                <w:sz w:val="18"/>
                <w:u w:val="none"/>
              </w:rPr>
              <w:t>实施中可能存在的隐</w:t>
            </w:r>
          </w:p>
          <w:p>
            <w:pPr>
              <w:spacing w:before="0" w:after="0" w:line="278" w:lineRule="exact"/>
              <w:ind w:left="108" w:right="-239"/>
            </w:pPr>
            <w:r>
              <w:rPr>
                <w:rFonts w:ascii="宋体" w:hAnsi="宋体" w:cs="宋体"/>
                <w:color w:val="000000"/>
                <w:spacing w:val="0"/>
                <w:w w:val="100"/>
                <w:position w:val="0"/>
                <w:sz w:val="18"/>
                <w:u w:val="none"/>
              </w:rPr>
              <w:t>患、风险，并采取相应</w:t>
            </w:r>
          </w:p>
          <w:p>
            <w:pPr>
              <w:spacing w:before="0" w:after="0" w:line="281" w:lineRule="exact"/>
              <w:ind w:left="108" w:right="-239"/>
            </w:pPr>
            <w:r>
              <w:rPr>
                <w:rFonts w:ascii="宋体" w:eastAsia="宋体" w:hAnsi="宋体" w:cs="宋体"/>
                <w:color w:val="000000"/>
                <w:spacing w:val="-1"/>
                <w:w w:val="100"/>
                <w:position w:val="0"/>
                <w:sz w:val="18"/>
                <w:u w:val="none"/>
              </w:rPr>
              <w:t>的应对策略；</w:t>
            </w:r>
          </w:p>
          <w:p>
            <w:pPr>
              <w:spacing w:before="0" w:after="0" w:line="281" w:lineRule="exact"/>
              <w:ind w:left="108" w:right="-239"/>
            </w:pPr>
            <w:r>
              <w:rPr>
                <w:rFonts w:ascii="宋体" w:eastAsia="宋体" w:hAnsi="宋体" w:cs="宋体"/>
                <w:color w:val="000000"/>
                <w:spacing w:val="0"/>
                <w:w w:val="100"/>
                <w:position w:val="0"/>
                <w:sz w:val="18"/>
                <w:u w:val="none"/>
              </w:rPr>
              <w:t>b)能够运用相关知识，</w:t>
            </w:r>
          </w:p>
          <w:p>
            <w:pPr>
              <w:spacing w:before="0" w:after="0" w:line="278" w:lineRule="exact"/>
              <w:ind w:left="108" w:right="-239"/>
            </w:pPr>
            <w:r>
              <w:rPr>
                <w:rFonts w:ascii="宋体" w:eastAsia="宋体" w:hAnsi="宋体" w:cs="宋体"/>
                <w:color w:val="000000"/>
                <w:spacing w:val="0"/>
                <w:w w:val="100"/>
                <w:position w:val="0"/>
                <w:sz w:val="18"/>
                <w:u w:val="none"/>
              </w:rPr>
              <w:t>在项目实施中控制可能</w:t>
            </w:r>
          </w:p>
          <w:p>
            <w:pPr>
              <w:spacing w:before="0" w:after="0" w:line="281" w:lineRule="exact"/>
              <w:ind w:left="108" w:right="-239"/>
            </w:pPr>
            <w:r>
              <w:rPr>
                <w:rFonts w:ascii="宋体" w:hAnsi="宋体" w:cs="宋体"/>
                <w:color w:val="000000"/>
                <w:spacing w:val="0"/>
                <w:w w:val="100"/>
                <w:position w:val="0"/>
                <w:sz w:val="18"/>
                <w:u w:val="none"/>
              </w:rPr>
              <w:t>存在的知识产权、相关</w:t>
            </w:r>
          </w:p>
          <w:p>
            <w:pPr>
              <w:spacing w:before="0" w:after="0" w:line="281" w:lineRule="exact"/>
              <w:ind w:left="108" w:right="-239"/>
            </w:pPr>
            <w:r>
              <w:rPr>
                <w:rFonts w:ascii="宋体" w:hAnsi="宋体" w:cs="宋体"/>
                <w:color w:val="000000"/>
                <w:spacing w:val="0"/>
                <w:w w:val="100"/>
                <w:position w:val="0"/>
                <w:sz w:val="18"/>
                <w:u w:val="none"/>
              </w:rPr>
              <w:t>信息安全法律法规、行</w:t>
            </w:r>
          </w:p>
          <w:p>
            <w:pPr>
              <w:spacing w:before="0" w:after="0" w:line="278" w:lineRule="exact"/>
              <w:ind w:left="108" w:right="-239"/>
            </w:pPr>
            <w:r>
              <w:rPr>
                <w:rFonts w:ascii="宋体" w:hAnsi="宋体" w:cs="宋体"/>
                <w:color w:val="000000"/>
                <w:spacing w:val="0"/>
                <w:w w:val="100"/>
                <w:position w:val="0"/>
                <w:sz w:val="18"/>
                <w:u w:val="none"/>
              </w:rPr>
              <w:t>业规范、个人信息保护</w:t>
            </w:r>
          </w:p>
          <w:p>
            <w:pPr>
              <w:spacing w:before="0" w:after="0" w:line="281" w:lineRule="exact"/>
              <w:ind w:left="108" w:right="-239"/>
            </w:pPr>
            <w:r>
              <w:rPr>
                <w:rFonts w:ascii="宋体" w:eastAsia="宋体" w:hAnsi="宋体" w:cs="宋体"/>
                <w:color w:val="000000"/>
                <w:spacing w:val="-1"/>
                <w:w w:val="100"/>
                <w:position w:val="0"/>
                <w:sz w:val="18"/>
                <w:u w:val="none"/>
              </w:rPr>
              <w:t>等；</w:t>
            </w:r>
          </w:p>
          <w:p>
            <w:pPr>
              <w:spacing w:before="0" w:after="0" w:line="281" w:lineRule="exact"/>
              <w:ind w:left="108" w:right="-239"/>
            </w:pPr>
            <w:r>
              <w:rPr>
                <w:rFonts w:ascii="宋体" w:eastAsia="宋体" w:hAnsi="宋体" w:cs="宋体"/>
                <w:color w:val="000000"/>
                <w:spacing w:val="0"/>
                <w:w w:val="100"/>
                <w:position w:val="0"/>
                <w:sz w:val="18"/>
                <w:u w:val="none"/>
              </w:rPr>
              <w:t>c)能够运用相关知识，</w:t>
            </w:r>
          </w:p>
          <w:p>
            <w:pPr>
              <w:spacing w:before="0" w:after="0" w:line="278" w:lineRule="exact"/>
              <w:ind w:left="108" w:right="-239"/>
            </w:pPr>
            <w:r>
              <w:rPr>
                <w:rFonts w:ascii="宋体" w:hAnsi="宋体" w:cs="宋体"/>
                <w:color w:val="000000"/>
                <w:spacing w:val="0"/>
                <w:w w:val="100"/>
                <w:position w:val="0"/>
                <w:sz w:val="18"/>
                <w:u w:val="none"/>
              </w:rPr>
              <w:t>注意人际交往、沟通交</w:t>
            </w:r>
          </w:p>
          <w:p>
            <w:pPr>
              <w:spacing w:before="0" w:after="0" w:line="281" w:lineRule="exact"/>
              <w:ind w:left="108" w:right="-239"/>
            </w:pPr>
            <w:r>
              <w:rPr>
                <w:rFonts w:ascii="宋体" w:hAnsi="宋体" w:cs="宋体"/>
                <w:color w:val="000000"/>
                <w:spacing w:val="0"/>
                <w:w w:val="100"/>
                <w:position w:val="0"/>
                <w:sz w:val="18"/>
                <w:u w:val="none"/>
              </w:rPr>
              <w:t>流、表达、应变、综合</w:t>
            </w:r>
          </w:p>
          <w:p>
            <w:pPr>
              <w:spacing w:before="0" w:after="0" w:line="281" w:lineRule="exact"/>
              <w:ind w:left="108" w:right="-239"/>
            </w:pPr>
            <w:r>
              <w:rPr>
                <w:rFonts w:ascii="宋体" w:eastAsia="宋体" w:hAnsi="宋体" w:cs="宋体"/>
                <w:color w:val="000000"/>
                <w:spacing w:val="0"/>
                <w:w w:val="100"/>
                <w:position w:val="0"/>
                <w:sz w:val="18"/>
                <w:u w:val="none"/>
              </w:rPr>
              <w:t>分析等能力的运用和提</w:t>
            </w:r>
          </w:p>
          <w:p>
            <w:pPr>
              <w:spacing w:before="0" w:after="0" w:line="278" w:lineRule="exact"/>
              <w:ind w:left="108" w:right="-239"/>
            </w:pPr>
            <w:r>
              <w:rPr>
                <w:rFonts w:ascii="宋体" w:eastAsia="宋体" w:hAnsi="宋体" w:cs="宋体"/>
                <w:color w:val="000000"/>
                <w:spacing w:val="-1"/>
                <w:w w:val="100"/>
                <w:position w:val="0"/>
                <w:sz w:val="18"/>
                <w:u w:val="none"/>
              </w:rPr>
              <w:t>高</w:t>
            </w:r>
          </w:p>
        </w:tc>
        <w:tc>
          <w:tcPr>
            <w:tcW w:w="202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200" w:lineRule="exact"/>
              <w:ind w:left="109" w:right="-239"/>
            </w:pPr>
          </w:p>
          <w:p>
            <w:pPr>
              <w:spacing w:before="0" w:after="0" w:line="326" w:lineRule="exact"/>
              <w:ind w:left="109" w:right="-239"/>
            </w:pPr>
            <w:r>
              <w:rPr>
                <w:rFonts w:ascii="宋体" w:eastAsia="宋体" w:hAnsi="宋体" w:cs="宋体"/>
                <w:color w:val="000000"/>
                <w:spacing w:val="0"/>
                <w:w w:val="100"/>
                <w:position w:val="0"/>
                <w:sz w:val="18"/>
                <w:u w:val="none"/>
              </w:rPr>
              <w:t>a)能够运用相关知识，</w:t>
            </w:r>
          </w:p>
          <w:p>
            <w:pPr>
              <w:spacing w:before="0" w:after="0" w:line="278" w:lineRule="exact"/>
              <w:ind w:left="109" w:right="-239"/>
            </w:pPr>
            <w:r>
              <w:rPr>
                <w:rFonts w:ascii="宋体" w:hAnsi="宋体" w:cs="宋体"/>
                <w:color w:val="000000"/>
                <w:spacing w:val="0"/>
                <w:w w:val="100"/>
                <w:position w:val="0"/>
                <w:sz w:val="18"/>
                <w:u w:val="none"/>
              </w:rPr>
              <w:t>识别、分析、评估项目</w:t>
            </w:r>
          </w:p>
          <w:p>
            <w:pPr>
              <w:spacing w:before="0" w:after="0" w:line="281" w:lineRule="exact"/>
              <w:ind w:left="109" w:right="-239"/>
            </w:pPr>
            <w:r>
              <w:rPr>
                <w:rFonts w:ascii="宋体" w:eastAsia="宋体" w:hAnsi="宋体" w:cs="宋体"/>
                <w:color w:val="000000"/>
                <w:spacing w:val="19"/>
                <w:w w:val="100"/>
                <w:position w:val="0"/>
                <w:sz w:val="18"/>
                <w:u w:val="none"/>
              </w:rPr>
              <w:t>实施中可能存在的隐</w:t>
            </w:r>
          </w:p>
          <w:p>
            <w:pPr>
              <w:spacing w:before="0" w:after="0" w:line="281" w:lineRule="exact"/>
              <w:ind w:left="109" w:right="-239"/>
            </w:pPr>
            <w:r>
              <w:rPr>
                <w:rFonts w:ascii="宋体" w:hAnsi="宋体" w:cs="宋体"/>
                <w:color w:val="000000"/>
                <w:spacing w:val="0"/>
                <w:w w:val="100"/>
                <w:position w:val="0"/>
                <w:sz w:val="18"/>
                <w:u w:val="none"/>
              </w:rPr>
              <w:t>患、风险，并采取相应</w:t>
            </w:r>
          </w:p>
          <w:p>
            <w:pPr>
              <w:spacing w:before="0" w:after="0" w:line="278" w:lineRule="exact"/>
              <w:ind w:left="109" w:right="-239"/>
            </w:pPr>
            <w:r>
              <w:rPr>
                <w:rFonts w:ascii="宋体" w:eastAsia="宋体" w:hAnsi="宋体" w:cs="宋体"/>
                <w:color w:val="000000"/>
                <w:spacing w:val="-1"/>
                <w:w w:val="100"/>
                <w:position w:val="0"/>
                <w:sz w:val="18"/>
                <w:u w:val="none"/>
              </w:rPr>
              <w:t>的应对策略；</w:t>
            </w:r>
          </w:p>
          <w:p>
            <w:pPr>
              <w:spacing w:before="0" w:after="0" w:line="281" w:lineRule="exact"/>
              <w:ind w:left="109" w:right="-239"/>
            </w:pPr>
            <w:r>
              <w:rPr>
                <w:rFonts w:ascii="宋体" w:eastAsia="宋体" w:hAnsi="宋体" w:cs="宋体"/>
                <w:color w:val="000000"/>
                <w:spacing w:val="0"/>
                <w:w w:val="100"/>
                <w:position w:val="0"/>
                <w:sz w:val="18"/>
                <w:u w:val="none"/>
              </w:rPr>
              <w:t>b)能够运用相关知识，</w:t>
            </w:r>
          </w:p>
          <w:p>
            <w:pPr>
              <w:spacing w:before="0" w:after="0" w:line="281" w:lineRule="exact"/>
              <w:ind w:left="109" w:right="-239"/>
            </w:pPr>
            <w:r>
              <w:rPr>
                <w:rFonts w:ascii="宋体" w:eastAsia="宋体" w:hAnsi="宋体" w:cs="宋体"/>
                <w:color w:val="000000"/>
                <w:spacing w:val="0"/>
                <w:w w:val="100"/>
                <w:position w:val="0"/>
                <w:sz w:val="18"/>
                <w:u w:val="none"/>
              </w:rPr>
              <w:t>在项目实施中控制可能</w:t>
            </w:r>
          </w:p>
          <w:p>
            <w:pPr>
              <w:spacing w:before="0" w:after="0" w:line="278" w:lineRule="exact"/>
              <w:ind w:left="109" w:right="-239"/>
            </w:pPr>
            <w:r>
              <w:rPr>
                <w:rFonts w:ascii="宋体" w:hAnsi="宋体" w:cs="宋体"/>
                <w:color w:val="000000"/>
                <w:spacing w:val="0"/>
                <w:w w:val="100"/>
                <w:position w:val="0"/>
                <w:sz w:val="18"/>
                <w:u w:val="none"/>
              </w:rPr>
              <w:t>存在的知识产权、相关</w:t>
            </w:r>
          </w:p>
          <w:p>
            <w:pPr>
              <w:spacing w:before="0" w:after="0" w:line="281" w:lineRule="exact"/>
              <w:ind w:left="109" w:right="-239"/>
            </w:pPr>
            <w:r>
              <w:rPr>
                <w:rFonts w:ascii="宋体" w:hAnsi="宋体" w:cs="宋体"/>
                <w:color w:val="000000"/>
                <w:spacing w:val="0"/>
                <w:w w:val="100"/>
                <w:position w:val="0"/>
                <w:sz w:val="18"/>
                <w:u w:val="none"/>
              </w:rPr>
              <w:t>信息安全法律法规、行</w:t>
            </w:r>
          </w:p>
          <w:p>
            <w:pPr>
              <w:spacing w:before="0" w:after="0" w:line="281" w:lineRule="exact"/>
              <w:ind w:left="109" w:right="-239"/>
            </w:pPr>
            <w:r>
              <w:rPr>
                <w:rFonts w:ascii="宋体" w:hAnsi="宋体" w:cs="宋体"/>
                <w:color w:val="000000"/>
                <w:spacing w:val="0"/>
                <w:w w:val="100"/>
                <w:position w:val="0"/>
                <w:sz w:val="18"/>
                <w:u w:val="none"/>
              </w:rPr>
              <w:t>业规范、个人信息保护</w:t>
            </w:r>
          </w:p>
          <w:p>
            <w:pPr>
              <w:spacing w:before="0" w:after="0" w:line="278" w:lineRule="exact"/>
              <w:ind w:left="109" w:right="-239"/>
            </w:pPr>
            <w:r>
              <w:rPr>
                <w:rFonts w:ascii="宋体" w:eastAsia="宋体" w:hAnsi="宋体" w:cs="宋体"/>
                <w:color w:val="000000"/>
                <w:spacing w:val="-1"/>
                <w:w w:val="100"/>
                <w:position w:val="0"/>
                <w:sz w:val="18"/>
                <w:u w:val="none"/>
              </w:rPr>
              <w:t>等；</w:t>
            </w:r>
          </w:p>
          <w:p>
            <w:pPr>
              <w:spacing w:before="0" w:after="0" w:line="281" w:lineRule="exact"/>
              <w:ind w:left="109" w:right="-239"/>
            </w:pPr>
            <w:r>
              <w:rPr>
                <w:rFonts w:ascii="宋体" w:eastAsia="宋体" w:hAnsi="宋体" w:cs="宋体"/>
                <w:color w:val="000000"/>
                <w:spacing w:val="0"/>
                <w:w w:val="100"/>
                <w:position w:val="0"/>
                <w:sz w:val="18"/>
                <w:u w:val="none"/>
              </w:rPr>
              <w:t>c)能够运用相关知识，</w:t>
            </w:r>
          </w:p>
          <w:p>
            <w:pPr>
              <w:spacing w:before="0" w:after="0" w:line="281" w:lineRule="exact"/>
              <w:ind w:left="109" w:right="-239"/>
            </w:pPr>
            <w:r>
              <w:rPr>
                <w:rFonts w:ascii="宋体" w:hAnsi="宋体" w:cs="宋体"/>
                <w:color w:val="000000"/>
                <w:spacing w:val="0"/>
                <w:w w:val="100"/>
                <w:position w:val="0"/>
                <w:sz w:val="18"/>
                <w:u w:val="none"/>
              </w:rPr>
              <w:t>注意沟通交流、表达、</w:t>
            </w:r>
          </w:p>
          <w:p>
            <w:pPr>
              <w:spacing w:before="0" w:after="0" w:line="278" w:lineRule="exact"/>
              <w:ind w:left="109" w:right="-239"/>
            </w:pPr>
            <w:r>
              <w:rPr>
                <w:rFonts w:ascii="宋体" w:hAnsi="宋体" w:cs="宋体"/>
                <w:color w:val="000000"/>
                <w:spacing w:val="0"/>
                <w:w w:val="100"/>
                <w:position w:val="0"/>
                <w:sz w:val="18"/>
                <w:u w:val="none"/>
              </w:rPr>
              <w:t>应变、综合分析等能力</w:t>
            </w:r>
          </w:p>
          <w:p>
            <w:pPr>
              <w:spacing w:before="0" w:after="0" w:line="281" w:lineRule="exact"/>
              <w:ind w:left="109" w:right="-239"/>
            </w:pPr>
            <w:r>
              <w:rPr>
                <w:rFonts w:ascii="宋体" w:eastAsia="宋体" w:hAnsi="宋体" w:cs="宋体"/>
                <w:color w:val="000000"/>
                <w:spacing w:val="-1"/>
                <w:w w:val="100"/>
                <w:position w:val="0"/>
                <w:sz w:val="18"/>
                <w:u w:val="none"/>
              </w:rPr>
              <w:t>的运用和提高</w:t>
            </w:r>
          </w:p>
        </w:tc>
      </w:tr>
    </w:tbl>
    <w:p>
      <w:pPr>
        <w:spacing w:before="0" w:after="0" w:line="352" w:lineRule="exact"/>
      </w:pPr>
    </w:p>
    <w:p>
      <w:pPr>
        <w:widowControl/>
        <w:jc w:val="left"/>
        <w:sectPr>
          <w:type w:val="continuous"/>
          <w:pgSz w:w="11906" w:h="16838"/>
          <w:pgMar w:top="1097" w:right="713" w:bottom="857" w:left="1073" w:header="0" w:footer="0" w:gutter="0"/>
          <w:pgNumType w:start="91"/>
          <w:cols w:num="1" w:space="720"/>
          <w:docGrid w:type="lines" w:linePitch="312" w:charSpace="0"/>
        </w:sectPr>
      </w:pPr>
    </w:p>
    <w:p>
      <w:pPr>
        <w:spacing w:before="0" w:after="0" w:line="212" w:lineRule="exact"/>
        <w:ind w:left="60" w:firstLine="0"/>
        <w:jc w:val="left"/>
      </w:pPr>
      <w:r>
        <w:rPr>
          <w:rFonts w:ascii="黑体" w:hAnsi="黑体" w:cs="黑体"/>
          <w:color w:val="000000"/>
          <w:spacing w:val="-1"/>
          <w:w w:val="100"/>
          <w:position w:val="0"/>
          <w:sz w:val="21"/>
          <w:u w:val="none"/>
        </w:rPr>
        <w:t>DB21/T</w:t>
      </w:r>
      <w:r>
        <w:rPr>
          <w:rFonts w:ascii="Calibri" w:hAnsi="Calibri" w:cs="Calibri"/>
          <w:color w:val="000000"/>
          <w:spacing w:val="0"/>
          <w:w w:val="229"/>
          <w:sz w:val="21"/>
          <w:u w:val="none"/>
        </w:rPr>
        <w:t> </w:t>
      </w:r>
      <w:r>
        <w:rPr>
          <w:rFonts w:ascii="黑体" w:hAnsi="黑体" w:cs="黑体"/>
          <w:color w:val="000000"/>
          <w:spacing w:val="-1"/>
          <w:w w:val="100"/>
          <w:position w:val="0"/>
          <w:sz w:val="21"/>
          <w:u w:val="none"/>
        </w:rPr>
        <w:t>1793.7-2023</w:t>
      </w:r>
    </w:p>
    <w:p>
      <w:pPr>
        <w:widowControl/>
        <w:jc w:val="left"/>
        <w:sectPr>
          <w:type w:val="continuous"/>
          <w:pgSz w:w="11906" w:h="16838"/>
          <w:pgMar w:top="1097" w:right="713" w:bottom="857" w:left="1073" w:header="0" w:footer="0" w:gutter="0"/>
          <w:pgNumType w:start="92"/>
          <w:cols w:num="1" w:space="708" w:equalWidth="0">
            <w:col w:w="10120" w:space="0"/>
          </w:cols>
          <w:docGrid w:type="lines" w:linePitch="312" w:charSpace="0"/>
        </w:sectPr>
      </w:pPr>
    </w:p>
    <w:p>
      <w:pPr>
        <w:spacing w:before="0" w:after="0" w:line="240" w:lineRule="exact"/>
        <w:ind w:left="60" w:firstLine="0"/>
      </w:pPr>
    </w:p>
    <w:p>
      <w:pPr>
        <w:spacing w:before="0" w:after="0" w:line="240" w:lineRule="exact"/>
        <w:ind w:left="60" w:firstLine="0"/>
      </w:pPr>
    </w:p>
    <w:p>
      <w:pPr>
        <w:spacing w:before="0" w:after="0" w:line="321" w:lineRule="exact"/>
        <w:ind w:left="60" w:firstLine="0"/>
      </w:pPr>
    </w:p>
    <w:p>
      <w:pPr>
        <w:widowControl/>
        <w:jc w:val="left"/>
        <w:sectPr>
          <w:type w:val="continuous"/>
          <w:pgSz w:w="11906" w:h="16838"/>
          <w:pgMar w:top="1097" w:right="713" w:bottom="857" w:left="1073" w:header="0" w:footer="0" w:gutter="0"/>
          <w:pgNumType w:start="93"/>
          <w:cols w:num="1" w:space="720"/>
          <w:docGrid w:type="lines" w:linePitch="312" w:charSpace="0"/>
        </w:sectPr>
      </w:pPr>
    </w:p>
    <w:p>
      <w:pPr>
        <w:spacing w:before="0" w:after="0" w:line="212" w:lineRule="exact"/>
        <w:ind w:left="2244" w:firstLine="0"/>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2"/>
          <w:w w:val="100"/>
          <w:position w:val="0"/>
          <w:sz w:val="21"/>
          <w:u w:val="none"/>
        </w:rPr>
        <w:t>12</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信息安全设计与开发各等级职业资格-技术能力</w:t>
      </w:r>
    </w:p>
    <w:p>
      <w:pPr>
        <w:widowControl/>
        <w:jc w:val="left"/>
        <w:sectPr>
          <w:type w:val="continuous"/>
          <w:pgSz w:w="11906" w:h="16838"/>
          <w:pgMar w:top="1097" w:right="713" w:bottom="857" w:left="1073" w:header="0" w:footer="0" w:gutter="0"/>
          <w:pgNumType w:start="94"/>
          <w:cols w:num="1" w:space="708" w:equalWidth="0">
            <w:col w:w="10120" w:space="0"/>
          </w:cols>
          <w:docGrid w:type="lines" w:linePitch="312" w:charSpace="0"/>
        </w:sectPr>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pPr>
    </w:p>
    <w:p>
      <w:pPr>
        <w:spacing w:before="0" w:after="0" w:line="240" w:lineRule="exact"/>
        <w:ind w:left="2244" w:firstLine="0"/>
        <w:sectPr>
          <w:type w:val="continuous"/>
          <w:pgSz w:w="11906" w:h="16838"/>
          <w:pgMar w:top="1097" w:right="713" w:bottom="857" w:left="1073" w:header="0" w:footer="0" w:gutter="0"/>
          <w:pgNumType w:start="95"/>
          <w:cols w:num="1" w:space="720"/>
          <w:docGrid w:type="lines" w:linePitch="312" w:charSpace="0"/>
        </w:sectPr>
      </w:pPr>
    </w:p>
    <w:p>
      <w:pPr>
        <w:spacing w:before="0" w:after="0" w:line="348" w:lineRule="exact"/>
        <w:ind w:left="2244" w:firstLine="0"/>
      </w:pPr>
    </w:p>
    <w:p>
      <w:pPr>
        <w:widowControl/>
        <w:jc w:val="left"/>
        <w:sectPr>
          <w:type w:val="nextPage"/>
          <w:pgSz w:w="11906" w:h="16838"/>
          <w:pgMar w:top="1097" w:right="713" w:bottom="857" w:left="1073" w:header="0" w:footer="0" w:gutter="0"/>
          <w:pgNumType w:start="96"/>
          <w:cols w:num="1" w:space="720"/>
          <w:titlePg w:val="0"/>
          <w:docGrid w:type="lines" w:linePitch="312" w:charSpace="0"/>
        </w:sectPr>
      </w:pPr>
    </w:p>
    <w:p>
      <w:pPr>
        <w:spacing w:before="0" w:after="0" w:line="180" w:lineRule="exact"/>
        <w:ind w:left="264" w:firstLine="0"/>
        <w:jc w:val="left"/>
      </w:pPr>
      <w:r>
        <w:rPr>
          <w:rFonts w:ascii="宋体" w:hAnsi="宋体" w:cs="宋体"/>
          <w:color w:val="000000"/>
          <w:spacing w:val="-1"/>
          <w:w w:val="100"/>
          <w:position w:val="0"/>
          <w:sz w:val="18"/>
          <w:u w:val="none"/>
        </w:rPr>
        <w:t>16</w:t>
      </w:r>
    </w:p>
    <w:p>
      <w:pPr>
        <w:widowControl/>
        <w:jc w:val="left"/>
        <w:sectPr>
          <w:type w:val="continuous"/>
          <w:pgSz w:w="11906" w:h="16838"/>
          <w:pgMar w:top="1097" w:right="713" w:bottom="857" w:left="1073" w:header="0" w:footer="0" w:gutter="0"/>
          <w:pgNumType w:start="97"/>
          <w:cols w:num="1" w:space="708" w:equalWidth="0">
            <w:col w:w="10120" w:space="0"/>
          </w:cols>
          <w:docGrid w:type="lines" w:linePitch="312" w:charSpace="0"/>
        </w:sectPr>
      </w:pPr>
    </w:p>
    <w:tbl>
      <w:tblPr>
        <w:tblStyle w:val="TableNormal"/>
        <w:tblpPr w:leftFromText="180" w:rightFromText="180" w:vertAnchor="page" w:horzAnchor="page" w:tblpX="234" w:tblpY="1796"/>
        <w:tblW w:w="0" w:type="auto"/>
        <w:tblInd w:w="0" w:type="dxa"/>
        <w:tblLayout w:type="fixed"/>
        <w:tblCellMar>
          <w:top w:w="0" w:type="dxa"/>
          <w:left w:w="108" w:type="dxa"/>
          <w:bottom w:w="0" w:type="dxa"/>
          <w:right w:w="108" w:type="dxa"/>
        </w:tblCellMar>
      </w:tblPr>
      <w:tblGrid>
        <w:gridCol w:w="418"/>
        <w:gridCol w:w="418"/>
        <w:gridCol w:w="418"/>
        <w:gridCol w:w="2056"/>
        <w:gridCol w:w="2022"/>
        <w:gridCol w:w="2022"/>
        <w:gridCol w:w="2023"/>
      </w:tblGrid>
      <w:tr>
        <w:tblPrEx>
          <w:tblW w:w="0" w:type="auto"/>
          <w:tblInd w:w="0" w:type="dxa"/>
          <w:tblLayout w:type="fixed"/>
          <w:tblCellMar>
            <w:top w:w="0" w:type="dxa"/>
            <w:left w:w="108" w:type="dxa"/>
            <w:bottom w:w="0" w:type="dxa"/>
            <w:right w:w="108" w:type="dxa"/>
          </w:tblCellMar>
        </w:tblPrEx>
        <w:trPr>
          <w:trHeight w:hRule="exact" w:val="559"/>
        </w:trPr>
        <w:tc>
          <w:tcPr>
            <w:tcW w:w="1254" w:type="dxa"/>
            <w:gridSpan w:val="3"/>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67" w:right="-239"/>
            </w:pPr>
            <w:bookmarkStart w:id="23" w:name="23"/>
            <w:bookmarkEnd w:id="23"/>
          </w:p>
          <w:p>
            <w:pPr>
              <w:spacing w:before="0" w:after="0" w:line="184" w:lineRule="exact"/>
              <w:ind w:left="267" w:right="-239"/>
            </w:pPr>
            <w:r>
              <w:rPr>
                <w:rFonts w:ascii="宋体" w:eastAsia="宋体" w:hAnsi="宋体" w:cs="宋体"/>
                <w:color w:val="000000"/>
                <w:spacing w:val="-1"/>
                <w:w w:val="100"/>
                <w:position w:val="0"/>
                <w:sz w:val="18"/>
                <w:u w:val="none"/>
              </w:rPr>
              <w:t>鉴定内容</w:t>
            </w:r>
          </w:p>
        </w:tc>
        <w:tc>
          <w:tcPr>
            <w:tcW w:w="8123" w:type="dxa"/>
            <w:gridSpan w:val="4"/>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4" w:lineRule="exact"/>
              <w:ind w:left="3520" w:right="-239"/>
            </w:pPr>
            <w:r>
              <w:rPr>
                <w:rFonts w:ascii="宋体" w:eastAsia="宋体" w:hAnsi="宋体" w:cs="宋体"/>
                <w:color w:val="000000"/>
                <w:spacing w:val="-1"/>
                <w:w w:val="100"/>
                <w:position w:val="0"/>
                <w:sz w:val="18"/>
                <w:u w:val="none"/>
              </w:rPr>
              <w:t>职业资格等级</w:t>
            </w:r>
          </w:p>
        </w:tc>
      </w:tr>
      <w:tr>
        <w:tblPrEx>
          <w:tblW w:w="0" w:type="auto"/>
          <w:tblInd w:w="0" w:type="dxa"/>
          <w:tblLayout w:type="fixed"/>
          <w:tblCellMar>
            <w:top w:w="0" w:type="dxa"/>
            <w:left w:w="108" w:type="dxa"/>
            <w:bottom w:w="0" w:type="dxa"/>
            <w:right w:w="108" w:type="dxa"/>
          </w:tblCellMar>
        </w:tblPrEx>
        <w:trPr>
          <w:trHeight w:hRule="exact" w:val="588"/>
        </w:trPr>
        <w:tc>
          <w:tcPr>
            <w:tcW w:w="1254" w:type="dxa"/>
            <w:gridSpan w:val="3"/>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74" w:lineRule="exact"/>
            </w:pPr>
          </w:p>
        </w:tc>
        <w:tc>
          <w:tcPr>
            <w:tcW w:w="205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8" w:lineRule="exact"/>
              <w:ind w:left="532" w:right="-239"/>
            </w:pPr>
            <w:r>
              <w:rPr>
                <w:rFonts w:ascii="宋体" w:eastAsia="宋体" w:hAnsi="宋体" w:cs="宋体"/>
                <w:color w:val="000000"/>
                <w:spacing w:val="0"/>
                <w:w w:val="100"/>
                <w:position w:val="0"/>
                <w:sz w:val="18"/>
                <w:u w:val="none"/>
              </w:rPr>
              <w:t>职业资格6级</w:t>
            </w:r>
          </w:p>
        </w:tc>
        <w:tc>
          <w:tcPr>
            <w:tcW w:w="2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8" w:lineRule="exact"/>
              <w:ind w:left="516" w:right="-239"/>
            </w:pPr>
            <w:r>
              <w:rPr>
                <w:rFonts w:ascii="宋体" w:eastAsia="宋体" w:hAnsi="宋体" w:cs="宋体"/>
                <w:color w:val="000000"/>
                <w:spacing w:val="-1"/>
                <w:w w:val="100"/>
                <w:position w:val="0"/>
                <w:sz w:val="18"/>
                <w:u w:val="none"/>
              </w:rPr>
              <w:t>职业资格5级</w:t>
            </w:r>
          </w:p>
        </w:tc>
        <w:tc>
          <w:tcPr>
            <w:tcW w:w="2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8" w:lineRule="exact"/>
              <w:ind w:left="515" w:right="-239"/>
            </w:pPr>
            <w:r>
              <w:rPr>
                <w:rFonts w:ascii="宋体" w:eastAsia="宋体" w:hAnsi="宋体" w:cs="宋体"/>
                <w:color w:val="000000"/>
                <w:spacing w:val="0"/>
                <w:w w:val="100"/>
                <w:position w:val="0"/>
                <w:sz w:val="18"/>
                <w:u w:val="none"/>
              </w:rPr>
              <w:t>职业资格4级</w:t>
            </w:r>
          </w:p>
        </w:tc>
        <w:tc>
          <w:tcPr>
            <w:tcW w:w="202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8" w:lineRule="exact"/>
              <w:ind w:left="516" w:right="-239"/>
            </w:pPr>
            <w:r>
              <w:rPr>
                <w:rFonts w:ascii="宋体" w:eastAsia="宋体" w:hAnsi="宋体" w:cs="宋体"/>
                <w:color w:val="000000"/>
                <w:spacing w:val="-1"/>
                <w:w w:val="100"/>
                <w:position w:val="0"/>
                <w:sz w:val="18"/>
                <w:u w:val="none"/>
              </w:rPr>
              <w:t>职业资格3级</w:t>
            </w:r>
          </w:p>
        </w:tc>
      </w:tr>
      <w:tr>
        <w:tblPrEx>
          <w:tblW w:w="0" w:type="auto"/>
          <w:tblInd w:w="0" w:type="dxa"/>
          <w:tblLayout w:type="fixed"/>
          <w:tblCellMar>
            <w:top w:w="0" w:type="dxa"/>
            <w:left w:w="108" w:type="dxa"/>
            <w:bottom w:w="0" w:type="dxa"/>
            <w:right w:w="108" w:type="dxa"/>
          </w:tblCellMar>
        </w:tblPrEx>
        <w:trPr>
          <w:trHeight w:hRule="exact" w:val="6860"/>
        </w:trPr>
        <w:tc>
          <w:tcPr>
            <w:tcW w:w="418"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78" w:lineRule="exact"/>
            </w:pPr>
          </w:p>
        </w:tc>
        <w:tc>
          <w:tcPr>
            <w:tcW w:w="418"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0" w:lineRule="exact"/>
              <w:ind w:left="120" w:right="-239"/>
            </w:pPr>
          </w:p>
          <w:p>
            <w:pPr>
              <w:spacing w:before="0" w:after="0" w:line="333" w:lineRule="exact"/>
              <w:ind w:left="120" w:right="-239"/>
            </w:pPr>
            <w:r>
              <w:rPr>
                <w:rFonts w:ascii="宋体" w:eastAsia="宋体" w:hAnsi="宋体" w:cs="宋体"/>
                <w:color w:val="000000"/>
                <w:spacing w:val="-1"/>
                <w:w w:val="100"/>
                <w:position w:val="0"/>
                <w:sz w:val="18"/>
                <w:u w:val="none"/>
              </w:rPr>
              <w:t>专</w:t>
            </w:r>
          </w:p>
          <w:p>
            <w:pPr>
              <w:spacing w:before="0" w:after="0" w:line="312" w:lineRule="exact"/>
              <w:ind w:left="120" w:right="-239"/>
            </w:pPr>
            <w:r>
              <w:rPr>
                <w:rFonts w:ascii="宋体" w:eastAsia="宋体" w:hAnsi="宋体" w:cs="宋体"/>
                <w:color w:val="000000"/>
                <w:spacing w:val="-1"/>
                <w:w w:val="100"/>
                <w:position w:val="0"/>
                <w:sz w:val="18"/>
                <w:u w:val="none"/>
              </w:rPr>
              <w:t>业</w:t>
            </w:r>
          </w:p>
          <w:p>
            <w:pPr>
              <w:spacing w:before="0" w:after="0" w:line="312" w:lineRule="exact"/>
              <w:ind w:left="120" w:right="-239"/>
            </w:pPr>
            <w:r>
              <w:rPr>
                <w:rFonts w:ascii="宋体" w:eastAsia="宋体" w:hAnsi="宋体" w:cs="宋体"/>
                <w:color w:val="000000"/>
                <w:spacing w:val="-1"/>
                <w:w w:val="100"/>
                <w:position w:val="0"/>
                <w:sz w:val="18"/>
                <w:u w:val="none"/>
              </w:rPr>
              <w:t>技</w:t>
            </w:r>
          </w:p>
          <w:p>
            <w:pPr>
              <w:spacing w:before="0" w:after="0" w:line="312" w:lineRule="exact"/>
              <w:ind w:left="120" w:right="-239"/>
            </w:pPr>
            <w:r>
              <w:rPr>
                <w:rFonts w:ascii="宋体" w:eastAsia="宋体" w:hAnsi="宋体" w:cs="宋体"/>
                <w:color w:val="000000"/>
                <w:spacing w:val="-1"/>
                <w:w w:val="100"/>
                <w:position w:val="0"/>
                <w:sz w:val="18"/>
                <w:u w:val="none"/>
              </w:rPr>
              <w:t>能</w:t>
            </w:r>
          </w:p>
        </w:tc>
        <w:tc>
          <w:tcPr>
            <w:tcW w:w="4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40" w:lineRule="exact"/>
              <w:ind w:left="120" w:right="-239"/>
            </w:pPr>
          </w:p>
          <w:p>
            <w:pPr>
              <w:spacing w:before="0" w:after="0" w:line="417" w:lineRule="exact"/>
              <w:ind w:left="120" w:right="-239"/>
            </w:pPr>
            <w:r>
              <w:rPr>
                <w:rFonts w:ascii="宋体" w:eastAsia="宋体" w:hAnsi="宋体" w:cs="宋体"/>
                <w:color w:val="000000"/>
                <w:spacing w:val="-1"/>
                <w:w w:val="100"/>
                <w:position w:val="0"/>
                <w:sz w:val="18"/>
                <w:u w:val="none"/>
              </w:rPr>
              <w:t>专</w:t>
            </w:r>
          </w:p>
          <w:p>
            <w:pPr>
              <w:spacing w:before="0" w:after="0" w:line="312" w:lineRule="exact"/>
              <w:ind w:left="120" w:right="-239"/>
            </w:pPr>
            <w:r>
              <w:rPr>
                <w:rFonts w:ascii="宋体" w:eastAsia="宋体" w:hAnsi="宋体" w:cs="宋体"/>
                <w:color w:val="000000"/>
                <w:spacing w:val="-1"/>
                <w:w w:val="100"/>
                <w:position w:val="0"/>
                <w:sz w:val="18"/>
                <w:u w:val="none"/>
              </w:rPr>
              <w:t>业</w:t>
            </w:r>
          </w:p>
          <w:p>
            <w:pPr>
              <w:spacing w:before="0" w:after="0" w:line="312" w:lineRule="exact"/>
              <w:ind w:left="120" w:right="-239"/>
            </w:pPr>
            <w:r>
              <w:rPr>
                <w:rFonts w:ascii="宋体" w:eastAsia="宋体" w:hAnsi="宋体" w:cs="宋体"/>
                <w:color w:val="000000"/>
                <w:spacing w:val="-1"/>
                <w:w w:val="100"/>
                <w:position w:val="0"/>
                <w:sz w:val="18"/>
                <w:u w:val="none"/>
              </w:rPr>
              <w:t>技</w:t>
            </w:r>
          </w:p>
          <w:p>
            <w:pPr>
              <w:spacing w:before="0" w:after="0" w:line="312" w:lineRule="exact"/>
              <w:ind w:left="120" w:right="-239"/>
            </w:pPr>
            <w:r>
              <w:rPr>
                <w:rFonts w:ascii="宋体" w:eastAsia="宋体" w:hAnsi="宋体" w:cs="宋体"/>
                <w:color w:val="000000"/>
                <w:spacing w:val="-1"/>
                <w:w w:val="100"/>
                <w:position w:val="0"/>
                <w:sz w:val="18"/>
                <w:u w:val="none"/>
              </w:rPr>
              <w:t>术</w:t>
            </w:r>
          </w:p>
        </w:tc>
        <w:tc>
          <w:tcPr>
            <w:tcW w:w="205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287" w:right="-239"/>
            </w:pPr>
          </w:p>
          <w:p>
            <w:pPr>
              <w:spacing w:before="0" w:after="0" w:line="206" w:lineRule="exact"/>
              <w:ind w:left="287" w:right="-239"/>
            </w:pPr>
            <w:r>
              <w:rPr>
                <w:rFonts w:ascii="宋体" w:eastAsia="宋体" w:hAnsi="宋体" w:cs="宋体"/>
                <w:color w:val="000000"/>
                <w:spacing w:val="3"/>
                <w:w w:val="100"/>
                <w:position w:val="0"/>
                <w:sz w:val="18"/>
                <w:u w:val="none"/>
              </w:rPr>
              <w:t>创新性运用信息</w:t>
            </w:r>
            <w:r>
              <w:rPr>
                <w:rFonts w:ascii="宋体" w:eastAsia="宋体" w:hAnsi="宋体" w:cs="宋体"/>
                <w:color w:val="000000"/>
                <w:spacing w:val="1"/>
                <w:w w:val="100"/>
                <w:position w:val="0"/>
                <w:sz w:val="18"/>
                <w:u w:val="none"/>
              </w:rPr>
              <w:t>安全</w:t>
            </w:r>
          </w:p>
          <w:p>
            <w:pPr>
              <w:spacing w:before="0" w:after="0" w:line="281" w:lineRule="exact"/>
              <w:ind w:left="107" w:right="-239"/>
            </w:pPr>
            <w:r>
              <w:rPr>
                <w:rFonts w:ascii="宋体" w:eastAsia="宋体" w:hAnsi="宋体" w:cs="宋体"/>
                <w:color w:val="000000"/>
                <w:spacing w:val="-1"/>
                <w:w w:val="100"/>
                <w:position w:val="0"/>
                <w:sz w:val="18"/>
                <w:u w:val="none"/>
              </w:rPr>
              <w:t>设计与</w:t>
            </w:r>
            <w:r>
              <w:rPr>
                <w:rFonts w:ascii="宋体" w:eastAsia="宋体" w:hAnsi="宋体" w:cs="宋体"/>
                <w:color w:val="000000"/>
                <w:spacing w:val="0"/>
                <w:w w:val="100"/>
                <w:position w:val="0"/>
                <w:sz w:val="18"/>
                <w:u w:val="none"/>
              </w:rPr>
              <w:t>开发</w:t>
            </w:r>
            <w:r>
              <w:rPr>
                <w:rFonts w:ascii="宋体" w:eastAsia="宋体" w:hAnsi="宋体" w:cs="宋体"/>
                <w:color w:val="000000"/>
                <w:spacing w:val="-1"/>
                <w:w w:val="100"/>
                <w:position w:val="0"/>
                <w:sz w:val="18"/>
                <w:u w:val="none"/>
              </w:rPr>
              <w:t>相关知识，</w:t>
            </w:r>
          </w:p>
          <w:p>
            <w:pPr>
              <w:spacing w:before="0" w:after="0" w:line="278" w:lineRule="exact"/>
              <w:ind w:left="107" w:right="-239"/>
            </w:pPr>
            <w:r>
              <w:rPr>
                <w:rFonts w:ascii="宋体" w:eastAsia="宋体" w:hAnsi="宋体" w:cs="宋体"/>
                <w:color w:val="000000"/>
                <w:spacing w:val="-1"/>
                <w:w w:val="100"/>
                <w:position w:val="0"/>
                <w:sz w:val="18"/>
                <w:u w:val="none"/>
              </w:rPr>
              <w:t>并熟练</w:t>
            </w:r>
            <w:r>
              <w:rPr>
                <w:rFonts w:ascii="宋体" w:eastAsia="宋体" w:hAnsi="宋体" w:cs="宋体"/>
                <w:color w:val="000000"/>
                <w:spacing w:val="0"/>
                <w:w w:val="100"/>
                <w:position w:val="0"/>
                <w:sz w:val="18"/>
                <w:u w:val="none"/>
              </w:rPr>
              <w:t>运用</w:t>
            </w:r>
            <w:r>
              <w:rPr>
                <w:rFonts w:ascii="宋体" w:eastAsia="宋体" w:hAnsi="宋体" w:cs="宋体"/>
                <w:color w:val="000000"/>
                <w:spacing w:val="-1"/>
                <w:w w:val="100"/>
                <w:position w:val="0"/>
                <w:sz w:val="18"/>
                <w:u w:val="none"/>
              </w:rPr>
              <w:t>各种规划设</w:t>
            </w:r>
          </w:p>
          <w:p>
            <w:pPr>
              <w:spacing w:before="0" w:after="0" w:line="281" w:lineRule="exact"/>
              <w:ind w:left="107" w:right="-239"/>
            </w:pPr>
            <w:r>
              <w:rPr>
                <w:rFonts w:ascii="宋体" w:eastAsia="宋体" w:hAnsi="宋体" w:cs="宋体"/>
                <w:color w:val="000000"/>
                <w:spacing w:val="-1"/>
                <w:w w:val="100"/>
                <w:position w:val="0"/>
                <w:sz w:val="18"/>
                <w:u w:val="none"/>
              </w:rPr>
              <w:t>计方法</w:t>
            </w:r>
            <w:r>
              <w:rPr>
                <w:rFonts w:ascii="宋体" w:hAnsi="宋体" w:cs="宋体"/>
                <w:color w:val="000000"/>
                <w:spacing w:val="0"/>
                <w:w w:val="100"/>
                <w:position w:val="0"/>
                <w:sz w:val="18"/>
                <w:u w:val="none"/>
              </w:rPr>
              <w:t>、计</w:t>
            </w:r>
            <w:r>
              <w:rPr>
                <w:rFonts w:ascii="宋体" w:eastAsia="宋体" w:hAnsi="宋体" w:cs="宋体"/>
                <w:color w:val="000000"/>
                <w:spacing w:val="-1"/>
                <w:w w:val="100"/>
                <w:position w:val="0"/>
                <w:sz w:val="18"/>
                <w:u w:val="none"/>
              </w:rPr>
              <w:t>算机语言开</w:t>
            </w:r>
          </w:p>
          <w:p>
            <w:pPr>
              <w:spacing w:before="0" w:after="0" w:line="281" w:lineRule="exact"/>
              <w:ind w:left="107" w:right="-239"/>
            </w:pPr>
            <w:r>
              <w:rPr>
                <w:rFonts w:ascii="宋体" w:eastAsia="宋体" w:hAnsi="宋体" w:cs="宋体"/>
                <w:color w:val="000000"/>
                <w:spacing w:val="-1"/>
                <w:w w:val="100"/>
                <w:position w:val="0"/>
                <w:sz w:val="18"/>
                <w:u w:val="none"/>
              </w:rPr>
              <w:t>发技术</w:t>
            </w:r>
            <w:r>
              <w:rPr>
                <w:rFonts w:ascii="宋体" w:eastAsia="宋体" w:hAnsi="宋体" w:cs="宋体"/>
                <w:color w:val="000000"/>
                <w:spacing w:val="0"/>
                <w:w w:val="100"/>
                <w:position w:val="0"/>
                <w:sz w:val="18"/>
                <w:u w:val="none"/>
              </w:rPr>
              <w:t>，在</w:t>
            </w:r>
            <w:r>
              <w:rPr>
                <w:rFonts w:ascii="宋体" w:eastAsia="宋体" w:hAnsi="宋体" w:cs="宋体"/>
                <w:color w:val="000000"/>
                <w:spacing w:val="-1"/>
                <w:w w:val="100"/>
                <w:position w:val="0"/>
                <w:sz w:val="18"/>
                <w:u w:val="none"/>
              </w:rPr>
              <w:t>规划设计实</w:t>
            </w:r>
          </w:p>
          <w:p>
            <w:pPr>
              <w:spacing w:before="0" w:after="0" w:line="278" w:lineRule="exact"/>
              <w:ind w:left="107" w:right="-239"/>
            </w:pPr>
            <w:r>
              <w:rPr>
                <w:rFonts w:ascii="宋体" w:eastAsia="宋体" w:hAnsi="宋体" w:cs="宋体"/>
                <w:color w:val="000000"/>
                <w:spacing w:val="-1"/>
                <w:w w:val="100"/>
                <w:position w:val="0"/>
                <w:sz w:val="18"/>
                <w:u w:val="none"/>
              </w:rPr>
              <w:t>施中理</w:t>
            </w:r>
            <w:r>
              <w:rPr>
                <w:rFonts w:ascii="宋体" w:hAnsi="宋体" w:cs="宋体"/>
                <w:color w:val="000000"/>
                <w:spacing w:val="0"/>
                <w:w w:val="100"/>
                <w:position w:val="0"/>
                <w:sz w:val="18"/>
                <w:u w:val="none"/>
              </w:rPr>
              <w:t>解、</w:t>
            </w:r>
            <w:r>
              <w:rPr>
                <w:rFonts w:ascii="宋体" w:eastAsia="宋体" w:hAnsi="宋体" w:cs="宋体"/>
                <w:color w:val="000000"/>
                <w:spacing w:val="-1"/>
                <w:w w:val="100"/>
                <w:position w:val="0"/>
                <w:sz w:val="18"/>
                <w:u w:val="none"/>
              </w:rPr>
              <w:t>运用信息安</w:t>
            </w:r>
          </w:p>
          <w:p>
            <w:pPr>
              <w:spacing w:before="0" w:after="0" w:line="281" w:lineRule="exact"/>
              <w:ind w:left="107" w:right="-239"/>
            </w:pPr>
            <w:r>
              <w:rPr>
                <w:rFonts w:ascii="宋体" w:eastAsia="宋体" w:hAnsi="宋体" w:cs="宋体"/>
                <w:color w:val="000000"/>
                <w:spacing w:val="-1"/>
                <w:w w:val="100"/>
                <w:position w:val="0"/>
                <w:sz w:val="18"/>
                <w:u w:val="none"/>
              </w:rPr>
              <w:t>全设计</w:t>
            </w:r>
            <w:r>
              <w:rPr>
                <w:rFonts w:ascii="宋体" w:eastAsia="宋体" w:hAnsi="宋体" w:cs="宋体"/>
                <w:color w:val="000000"/>
                <w:spacing w:val="0"/>
                <w:w w:val="100"/>
                <w:position w:val="0"/>
                <w:sz w:val="18"/>
                <w:u w:val="none"/>
              </w:rPr>
              <w:t>与开</w:t>
            </w:r>
            <w:r>
              <w:rPr>
                <w:rFonts w:ascii="宋体" w:eastAsia="宋体" w:hAnsi="宋体" w:cs="宋体"/>
                <w:color w:val="000000"/>
                <w:spacing w:val="-1"/>
                <w:w w:val="100"/>
                <w:position w:val="0"/>
                <w:sz w:val="18"/>
                <w:u w:val="none"/>
              </w:rPr>
              <w:t>发涉及的相</w:t>
            </w:r>
          </w:p>
          <w:p>
            <w:pPr>
              <w:spacing w:before="0" w:after="0" w:line="281" w:lineRule="exact"/>
              <w:ind w:left="107" w:right="-239"/>
            </w:pPr>
            <w:r>
              <w:rPr>
                <w:rFonts w:ascii="宋体" w:hAnsi="宋体" w:cs="宋体"/>
                <w:color w:val="000000"/>
                <w:spacing w:val="-5"/>
                <w:w w:val="100"/>
                <w:position w:val="0"/>
                <w:sz w:val="18"/>
                <w:u w:val="none"/>
              </w:rPr>
              <w:t>关技术、其它相关专业、</w:t>
            </w:r>
          </w:p>
          <w:p>
            <w:pPr>
              <w:spacing w:before="0" w:after="0" w:line="278" w:lineRule="exact"/>
              <w:ind w:left="107" w:right="-239"/>
            </w:pPr>
            <w:r>
              <w:rPr>
                <w:rFonts w:ascii="宋体" w:eastAsia="宋体" w:hAnsi="宋体" w:cs="宋体"/>
                <w:color w:val="000000"/>
                <w:spacing w:val="-1"/>
                <w:w w:val="100"/>
                <w:position w:val="0"/>
                <w:sz w:val="18"/>
                <w:u w:val="none"/>
              </w:rPr>
              <w:t>领域技</w:t>
            </w:r>
            <w:r>
              <w:rPr>
                <w:rFonts w:ascii="宋体" w:eastAsia="宋体" w:hAnsi="宋体" w:cs="宋体"/>
                <w:color w:val="000000"/>
                <w:spacing w:val="0"/>
                <w:w w:val="100"/>
                <w:position w:val="0"/>
                <w:sz w:val="18"/>
                <w:u w:val="none"/>
              </w:rPr>
              <w:t>术和</w:t>
            </w:r>
            <w:r>
              <w:rPr>
                <w:rFonts w:ascii="宋体" w:eastAsia="宋体" w:hAnsi="宋体" w:cs="宋体"/>
                <w:color w:val="000000"/>
                <w:spacing w:val="-1"/>
                <w:w w:val="100"/>
                <w:position w:val="0"/>
                <w:sz w:val="18"/>
                <w:u w:val="none"/>
              </w:rPr>
              <w:t>知识，深刻</w:t>
            </w:r>
          </w:p>
          <w:p>
            <w:pPr>
              <w:spacing w:before="0" w:after="0" w:line="281" w:lineRule="exact"/>
              <w:ind w:left="107" w:right="-239"/>
            </w:pPr>
            <w:r>
              <w:rPr>
                <w:rFonts w:ascii="宋体" w:eastAsia="宋体" w:hAnsi="宋体" w:cs="宋体"/>
                <w:color w:val="000000"/>
                <w:spacing w:val="-1"/>
                <w:w w:val="100"/>
                <w:position w:val="0"/>
                <w:sz w:val="18"/>
                <w:u w:val="none"/>
              </w:rPr>
              <w:t>理解</w:t>
            </w:r>
            <w:r>
              <w:rPr>
                <w:rFonts w:ascii="宋体" w:hAnsi="宋体" w:cs="宋体"/>
                <w:color w:val="000000"/>
                <w:spacing w:val="-1"/>
                <w:w w:val="100"/>
                <w:position w:val="0"/>
                <w:sz w:val="18"/>
                <w:u w:val="none"/>
              </w:rPr>
              <w:t>、</w:t>
            </w:r>
            <w:r>
              <w:rPr>
                <w:rFonts w:ascii="宋体" w:eastAsia="宋体" w:hAnsi="宋体" w:cs="宋体"/>
                <w:color w:val="000000"/>
                <w:spacing w:val="0"/>
                <w:w w:val="100"/>
                <w:position w:val="0"/>
                <w:sz w:val="18"/>
                <w:u w:val="none"/>
              </w:rPr>
              <w:t>明确</w:t>
            </w:r>
            <w:r>
              <w:rPr>
                <w:rFonts w:ascii="宋体" w:eastAsia="宋体" w:hAnsi="宋体" w:cs="宋体"/>
                <w:color w:val="000000"/>
                <w:spacing w:val="-1"/>
                <w:w w:val="100"/>
                <w:position w:val="0"/>
                <w:sz w:val="18"/>
                <w:u w:val="none"/>
              </w:rPr>
              <w:t>信息安全系</w:t>
            </w:r>
          </w:p>
          <w:p>
            <w:pPr>
              <w:spacing w:before="0" w:after="0" w:line="281" w:lineRule="exact"/>
              <w:ind w:left="107" w:right="-239"/>
            </w:pPr>
            <w:r>
              <w:rPr>
                <w:rFonts w:ascii="宋体" w:eastAsia="宋体" w:hAnsi="宋体" w:cs="宋体"/>
                <w:color w:val="000000"/>
                <w:spacing w:val="-1"/>
                <w:w w:val="100"/>
                <w:position w:val="0"/>
                <w:sz w:val="18"/>
                <w:u w:val="none"/>
              </w:rPr>
              <w:t>统或产</w:t>
            </w:r>
            <w:r>
              <w:rPr>
                <w:rFonts w:ascii="宋体" w:eastAsia="宋体" w:hAnsi="宋体" w:cs="宋体"/>
                <w:color w:val="000000"/>
                <w:spacing w:val="0"/>
                <w:w w:val="100"/>
                <w:position w:val="0"/>
                <w:sz w:val="18"/>
                <w:u w:val="none"/>
              </w:rPr>
              <w:t>品开</w:t>
            </w:r>
            <w:r>
              <w:rPr>
                <w:rFonts w:ascii="宋体" w:eastAsia="宋体" w:hAnsi="宋体" w:cs="宋体"/>
                <w:color w:val="000000"/>
                <w:spacing w:val="-1"/>
                <w:w w:val="100"/>
                <w:position w:val="0"/>
                <w:sz w:val="18"/>
                <w:u w:val="none"/>
              </w:rPr>
              <w:t>发流程中所</w:t>
            </w:r>
          </w:p>
          <w:p>
            <w:pPr>
              <w:spacing w:before="0" w:after="0" w:line="278" w:lineRule="exact"/>
              <w:ind w:left="107" w:right="-239"/>
            </w:pPr>
            <w:r>
              <w:rPr>
                <w:rFonts w:ascii="宋体" w:eastAsia="宋体" w:hAnsi="宋体" w:cs="宋体"/>
                <w:color w:val="000000"/>
                <w:spacing w:val="-1"/>
                <w:w w:val="100"/>
                <w:position w:val="0"/>
                <w:sz w:val="18"/>
                <w:u w:val="none"/>
              </w:rPr>
              <w:t>包含的</w:t>
            </w:r>
            <w:r>
              <w:rPr>
                <w:rFonts w:ascii="宋体" w:eastAsia="宋体" w:hAnsi="宋体" w:cs="宋体"/>
                <w:color w:val="000000"/>
                <w:spacing w:val="0"/>
                <w:w w:val="100"/>
                <w:position w:val="0"/>
                <w:sz w:val="18"/>
                <w:u w:val="none"/>
              </w:rPr>
              <w:t>安全</w:t>
            </w:r>
            <w:r>
              <w:rPr>
                <w:rFonts w:ascii="宋体" w:eastAsia="宋体" w:hAnsi="宋体" w:cs="宋体"/>
                <w:color w:val="000000"/>
                <w:spacing w:val="-1"/>
                <w:w w:val="100"/>
                <w:position w:val="0"/>
                <w:sz w:val="18"/>
                <w:u w:val="none"/>
              </w:rPr>
              <w:t>要求</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安全</w:t>
            </w:r>
          </w:p>
          <w:p>
            <w:pPr>
              <w:spacing w:before="0" w:after="0" w:line="281" w:lineRule="exact"/>
              <w:ind w:left="107" w:right="-239"/>
            </w:pPr>
            <w:r>
              <w:rPr>
                <w:rFonts w:ascii="宋体" w:eastAsia="宋体" w:hAnsi="宋体" w:cs="宋体"/>
                <w:color w:val="000000"/>
                <w:spacing w:val="-1"/>
                <w:w w:val="100"/>
                <w:position w:val="0"/>
                <w:sz w:val="18"/>
                <w:u w:val="none"/>
              </w:rPr>
              <w:t>基线要</w:t>
            </w:r>
            <w:r>
              <w:rPr>
                <w:rFonts w:ascii="宋体" w:hAnsi="宋体" w:cs="宋体"/>
                <w:color w:val="000000"/>
                <w:spacing w:val="0"/>
                <w:w w:val="100"/>
                <w:position w:val="0"/>
                <w:sz w:val="18"/>
                <w:u w:val="none"/>
              </w:rPr>
              <w:t>求、</w:t>
            </w:r>
            <w:r>
              <w:rPr>
                <w:rFonts w:ascii="宋体" w:eastAsia="宋体" w:hAnsi="宋体" w:cs="宋体"/>
                <w:color w:val="000000"/>
                <w:spacing w:val="-1"/>
                <w:w w:val="100"/>
                <w:position w:val="0"/>
                <w:sz w:val="18"/>
                <w:u w:val="none"/>
              </w:rPr>
              <w:t>设计要求</w:t>
            </w:r>
            <w:r>
              <w:rPr>
                <w:rFonts w:ascii="宋体" w:hAnsi="宋体" w:cs="宋体"/>
                <w:color w:val="000000"/>
                <w:spacing w:val="-1"/>
                <w:w w:val="100"/>
                <w:position w:val="0"/>
                <w:sz w:val="18"/>
                <w:u w:val="none"/>
              </w:rPr>
              <w:t>、</w:t>
            </w:r>
          </w:p>
          <w:p>
            <w:pPr>
              <w:spacing w:before="0" w:after="0" w:line="281" w:lineRule="exact"/>
              <w:ind w:left="107" w:right="-239"/>
            </w:pPr>
            <w:r>
              <w:rPr>
                <w:rFonts w:ascii="宋体" w:eastAsia="宋体" w:hAnsi="宋体" w:cs="宋体"/>
                <w:color w:val="000000"/>
                <w:spacing w:val="-1"/>
                <w:w w:val="100"/>
                <w:position w:val="0"/>
                <w:sz w:val="18"/>
                <w:u w:val="none"/>
              </w:rPr>
              <w:t>安全策</w:t>
            </w:r>
            <w:r>
              <w:rPr>
                <w:rFonts w:ascii="宋体" w:eastAsia="宋体" w:hAnsi="宋体" w:cs="宋体"/>
                <w:color w:val="000000"/>
                <w:spacing w:val="0"/>
                <w:w w:val="100"/>
                <w:position w:val="0"/>
                <w:sz w:val="18"/>
                <w:u w:val="none"/>
              </w:rPr>
              <w:t>略制</w:t>
            </w:r>
            <w:r>
              <w:rPr>
                <w:rFonts w:ascii="宋体" w:eastAsia="宋体" w:hAnsi="宋体" w:cs="宋体"/>
                <w:color w:val="000000"/>
                <w:spacing w:val="-1"/>
                <w:w w:val="100"/>
                <w:position w:val="0"/>
                <w:sz w:val="18"/>
                <w:u w:val="none"/>
              </w:rPr>
              <w:t>定</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威胁建</w:t>
            </w:r>
          </w:p>
          <w:p>
            <w:pPr>
              <w:spacing w:before="0" w:after="0" w:line="278" w:lineRule="exact"/>
              <w:ind w:left="107" w:right="-239"/>
            </w:pPr>
            <w:r>
              <w:rPr>
                <w:rFonts w:ascii="宋体" w:hAnsi="宋体" w:cs="宋体"/>
                <w:color w:val="000000"/>
                <w:spacing w:val="-5"/>
                <w:w w:val="100"/>
                <w:position w:val="0"/>
                <w:sz w:val="18"/>
                <w:u w:val="none"/>
              </w:rPr>
              <w:t>模、安全编码规范设计、</w:t>
            </w:r>
          </w:p>
          <w:p>
            <w:pPr>
              <w:spacing w:before="0" w:after="0" w:line="281" w:lineRule="exact"/>
              <w:ind w:left="107" w:right="-239"/>
            </w:pPr>
            <w:r>
              <w:rPr>
                <w:rFonts w:ascii="宋体" w:eastAsia="宋体" w:hAnsi="宋体" w:cs="宋体"/>
                <w:color w:val="000000"/>
                <w:spacing w:val="-1"/>
                <w:w w:val="100"/>
                <w:position w:val="0"/>
                <w:sz w:val="18"/>
                <w:u w:val="none"/>
              </w:rPr>
              <w:t>事件响</w:t>
            </w:r>
            <w:r>
              <w:rPr>
                <w:rFonts w:ascii="宋体" w:eastAsia="宋体" w:hAnsi="宋体" w:cs="宋体"/>
                <w:color w:val="000000"/>
                <w:spacing w:val="0"/>
                <w:w w:val="100"/>
                <w:position w:val="0"/>
                <w:sz w:val="18"/>
                <w:u w:val="none"/>
              </w:rPr>
              <w:t>应计</w:t>
            </w:r>
            <w:r>
              <w:rPr>
                <w:rFonts w:ascii="宋体" w:eastAsia="宋体" w:hAnsi="宋体" w:cs="宋体"/>
                <w:color w:val="000000"/>
                <w:spacing w:val="-1"/>
                <w:w w:val="100"/>
                <w:position w:val="0"/>
                <w:sz w:val="18"/>
                <w:u w:val="none"/>
              </w:rPr>
              <w:t>划制定等要</w:t>
            </w:r>
          </w:p>
          <w:p>
            <w:pPr>
              <w:spacing w:before="0" w:after="0" w:line="281" w:lineRule="exact"/>
              <w:ind w:left="107" w:right="-239"/>
            </w:pPr>
            <w:r>
              <w:rPr>
                <w:rFonts w:ascii="宋体" w:eastAsia="宋体" w:hAnsi="宋体" w:cs="宋体"/>
                <w:color w:val="000000"/>
                <w:spacing w:val="-1"/>
                <w:w w:val="100"/>
                <w:position w:val="0"/>
                <w:sz w:val="18"/>
                <w:u w:val="none"/>
              </w:rPr>
              <w:t>素，为</w:t>
            </w:r>
            <w:r>
              <w:rPr>
                <w:rFonts w:ascii="宋体" w:eastAsia="宋体" w:hAnsi="宋体" w:cs="宋体"/>
                <w:color w:val="000000"/>
                <w:spacing w:val="0"/>
                <w:w w:val="100"/>
                <w:position w:val="0"/>
                <w:sz w:val="18"/>
                <w:u w:val="none"/>
              </w:rPr>
              <w:t>实施</w:t>
            </w:r>
            <w:r>
              <w:rPr>
                <w:rFonts w:ascii="宋体" w:eastAsia="宋体" w:hAnsi="宋体" w:cs="宋体"/>
                <w:color w:val="000000"/>
                <w:spacing w:val="-1"/>
                <w:w w:val="100"/>
                <w:position w:val="0"/>
                <w:sz w:val="18"/>
                <w:u w:val="none"/>
              </w:rPr>
              <w:t>提供可靠</w:t>
            </w:r>
            <w:r>
              <w:rPr>
                <w:rFonts w:ascii="宋体" w:hAnsi="宋体" w:cs="宋体"/>
                <w:color w:val="000000"/>
                <w:spacing w:val="-1"/>
                <w:w w:val="100"/>
                <w:position w:val="0"/>
                <w:sz w:val="18"/>
                <w:u w:val="none"/>
              </w:rPr>
              <w:t>、</w:t>
            </w:r>
          </w:p>
          <w:p>
            <w:pPr>
              <w:spacing w:before="0" w:after="0" w:line="278" w:lineRule="exact"/>
              <w:ind w:left="107" w:right="-239"/>
            </w:pPr>
            <w:r>
              <w:rPr>
                <w:rFonts w:ascii="宋体" w:eastAsia="宋体" w:hAnsi="宋体" w:cs="宋体"/>
                <w:color w:val="000000"/>
                <w:spacing w:val="-1"/>
                <w:w w:val="100"/>
                <w:position w:val="0"/>
                <w:sz w:val="18"/>
                <w:u w:val="none"/>
              </w:rPr>
              <w:t>有效的依据</w:t>
            </w:r>
          </w:p>
        </w:tc>
        <w:tc>
          <w:tcPr>
            <w:tcW w:w="2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288" w:right="-239"/>
            </w:pPr>
          </w:p>
          <w:p>
            <w:pPr>
              <w:spacing w:before="0" w:after="0" w:line="206" w:lineRule="exact"/>
              <w:ind w:left="288" w:right="-239"/>
            </w:pPr>
            <w:r>
              <w:rPr>
                <w:rFonts w:ascii="宋体" w:eastAsia="宋体" w:hAnsi="宋体" w:cs="宋体"/>
                <w:color w:val="000000"/>
                <w:spacing w:val="0"/>
                <w:w w:val="100"/>
                <w:position w:val="0"/>
                <w:sz w:val="18"/>
                <w:u w:val="none"/>
              </w:rPr>
              <w:t>熟练运用信息安全设</w:t>
            </w:r>
          </w:p>
          <w:p>
            <w:pPr>
              <w:spacing w:before="0" w:after="0" w:line="281" w:lineRule="exact"/>
              <w:ind w:left="108" w:right="-239"/>
            </w:pPr>
            <w:r>
              <w:rPr>
                <w:rFonts w:ascii="宋体" w:eastAsia="宋体" w:hAnsi="宋体" w:cs="宋体"/>
                <w:color w:val="000000"/>
                <w:spacing w:val="0"/>
                <w:w w:val="100"/>
                <w:position w:val="0"/>
                <w:sz w:val="18"/>
                <w:u w:val="none"/>
              </w:rPr>
              <w:t>计与开发相关知识，并</w:t>
            </w:r>
          </w:p>
          <w:p>
            <w:pPr>
              <w:spacing w:before="0" w:after="0" w:line="278" w:lineRule="exact"/>
              <w:ind w:left="108" w:right="-239"/>
            </w:pPr>
            <w:r>
              <w:rPr>
                <w:rFonts w:ascii="宋体" w:eastAsia="宋体" w:hAnsi="宋体" w:cs="宋体"/>
                <w:color w:val="000000"/>
                <w:spacing w:val="0"/>
                <w:w w:val="100"/>
                <w:position w:val="0"/>
                <w:sz w:val="18"/>
                <w:u w:val="none"/>
              </w:rPr>
              <w:t>熟练运用各种规划设计</w:t>
            </w:r>
          </w:p>
          <w:p>
            <w:pPr>
              <w:spacing w:before="0" w:after="0" w:line="281" w:lineRule="exact"/>
              <w:ind w:left="108" w:right="-239"/>
            </w:pPr>
            <w:r>
              <w:rPr>
                <w:rFonts w:ascii="宋体" w:hAnsi="宋体" w:cs="宋体"/>
                <w:color w:val="000000"/>
                <w:spacing w:val="0"/>
                <w:w w:val="100"/>
                <w:position w:val="0"/>
                <w:sz w:val="18"/>
                <w:u w:val="none"/>
              </w:rPr>
              <w:t>方法、计算机语言开发</w:t>
            </w:r>
          </w:p>
          <w:p>
            <w:pPr>
              <w:spacing w:before="0" w:after="0" w:line="281" w:lineRule="exact"/>
              <w:ind w:left="108" w:right="-239"/>
            </w:pPr>
            <w:r>
              <w:rPr>
                <w:rFonts w:ascii="宋体" w:eastAsia="宋体" w:hAnsi="宋体" w:cs="宋体"/>
                <w:color w:val="000000"/>
                <w:spacing w:val="0"/>
                <w:w w:val="100"/>
                <w:position w:val="0"/>
                <w:sz w:val="18"/>
                <w:u w:val="none"/>
              </w:rPr>
              <w:t>技术，在规划设计实施</w:t>
            </w:r>
          </w:p>
          <w:p>
            <w:pPr>
              <w:spacing w:before="0" w:after="0" w:line="278" w:lineRule="exact"/>
              <w:ind w:left="108" w:right="-239"/>
            </w:pPr>
            <w:r>
              <w:rPr>
                <w:rFonts w:ascii="宋体" w:hAnsi="宋体" w:cs="宋体"/>
                <w:color w:val="000000"/>
                <w:spacing w:val="0"/>
                <w:w w:val="100"/>
                <w:position w:val="0"/>
                <w:sz w:val="18"/>
                <w:u w:val="none"/>
              </w:rPr>
              <w:t>中理解、运用信息安全</w:t>
            </w:r>
          </w:p>
          <w:p>
            <w:pPr>
              <w:spacing w:before="0" w:after="0" w:line="281" w:lineRule="exact"/>
              <w:ind w:left="108" w:right="-239"/>
            </w:pPr>
            <w:r>
              <w:rPr>
                <w:rFonts w:ascii="宋体" w:eastAsia="宋体" w:hAnsi="宋体" w:cs="宋体"/>
                <w:color w:val="000000"/>
                <w:spacing w:val="0"/>
                <w:w w:val="100"/>
                <w:position w:val="0"/>
                <w:sz w:val="18"/>
                <w:u w:val="none"/>
              </w:rPr>
              <w:t>设计与开发涉及的相关</w:t>
            </w:r>
          </w:p>
          <w:p>
            <w:pPr>
              <w:spacing w:before="0" w:after="0" w:line="281" w:lineRule="exact"/>
              <w:ind w:left="108" w:right="-239"/>
            </w:pPr>
            <w:r>
              <w:rPr>
                <w:rFonts w:ascii="宋体" w:hAnsi="宋体" w:cs="宋体"/>
                <w:color w:val="000000"/>
                <w:spacing w:val="0"/>
                <w:w w:val="100"/>
                <w:position w:val="0"/>
                <w:sz w:val="18"/>
                <w:u w:val="none"/>
              </w:rPr>
              <w:t>技术、其它相关专业、</w:t>
            </w:r>
          </w:p>
          <w:p>
            <w:pPr>
              <w:spacing w:before="0" w:after="0" w:line="278" w:lineRule="exact"/>
              <w:ind w:left="108" w:right="-239"/>
            </w:pPr>
            <w:r>
              <w:rPr>
                <w:rFonts w:ascii="宋体" w:eastAsia="宋体" w:hAnsi="宋体" w:cs="宋体"/>
                <w:color w:val="000000"/>
                <w:spacing w:val="0"/>
                <w:w w:val="100"/>
                <w:position w:val="0"/>
                <w:sz w:val="18"/>
                <w:u w:val="none"/>
              </w:rPr>
              <w:t>领域技术和知识，深刻</w:t>
            </w:r>
          </w:p>
          <w:p>
            <w:pPr>
              <w:spacing w:before="0" w:after="0" w:line="281" w:lineRule="exact"/>
              <w:ind w:left="108" w:right="-239"/>
            </w:pPr>
            <w:r>
              <w:rPr>
                <w:rFonts w:ascii="宋体" w:hAnsi="宋体" w:cs="宋体"/>
                <w:color w:val="000000"/>
                <w:spacing w:val="0"/>
                <w:w w:val="100"/>
                <w:position w:val="0"/>
                <w:sz w:val="18"/>
                <w:u w:val="none"/>
              </w:rPr>
              <w:t>理解、明确信息安全系</w:t>
            </w:r>
          </w:p>
          <w:p>
            <w:pPr>
              <w:spacing w:before="0" w:after="0" w:line="281" w:lineRule="exact"/>
              <w:ind w:left="108" w:right="-239"/>
            </w:pPr>
            <w:r>
              <w:rPr>
                <w:rFonts w:ascii="宋体" w:eastAsia="宋体" w:hAnsi="宋体" w:cs="宋体"/>
                <w:color w:val="000000"/>
                <w:spacing w:val="0"/>
                <w:w w:val="100"/>
                <w:position w:val="0"/>
                <w:sz w:val="18"/>
                <w:u w:val="none"/>
              </w:rPr>
              <w:t>统或产品开发流程中所</w:t>
            </w:r>
          </w:p>
          <w:p>
            <w:pPr>
              <w:spacing w:before="0" w:after="0" w:line="278" w:lineRule="exact"/>
              <w:ind w:left="108" w:right="-239"/>
            </w:pPr>
            <w:r>
              <w:rPr>
                <w:rFonts w:ascii="宋体" w:hAnsi="宋体" w:cs="宋体"/>
                <w:color w:val="000000"/>
                <w:spacing w:val="0"/>
                <w:w w:val="100"/>
                <w:position w:val="0"/>
                <w:sz w:val="18"/>
                <w:u w:val="none"/>
              </w:rPr>
              <w:t>包含的安全要求、安全</w:t>
            </w:r>
          </w:p>
          <w:p>
            <w:pPr>
              <w:spacing w:before="0" w:after="0" w:line="281" w:lineRule="exact"/>
              <w:ind w:left="108" w:right="-239"/>
            </w:pPr>
            <w:r>
              <w:rPr>
                <w:rFonts w:ascii="宋体" w:hAnsi="宋体" w:cs="宋体"/>
                <w:color w:val="000000"/>
                <w:spacing w:val="0"/>
                <w:w w:val="100"/>
                <w:position w:val="0"/>
                <w:sz w:val="18"/>
                <w:u w:val="none"/>
              </w:rPr>
              <w:t>基线要求、设计要求、</w:t>
            </w:r>
          </w:p>
          <w:p>
            <w:pPr>
              <w:spacing w:before="0" w:after="0" w:line="349" w:lineRule="exact"/>
              <w:ind w:left="-1786" w:right="-239"/>
            </w:pPr>
            <w:r>
              <w:rPr>
                <w:rFonts w:ascii="宋体" w:hAnsi="宋体" w:cs="宋体"/>
                <w:color w:val="000000"/>
                <w:spacing w:val="0"/>
                <w:w w:val="100"/>
                <w:position w:val="6"/>
                <w:sz w:val="18"/>
                <w:u w:val="none"/>
              </w:rPr>
              <w:t>安全策略制定、威胁建</w:t>
            </w:r>
          </w:p>
          <w:p>
            <w:pPr>
              <w:spacing w:before="0" w:after="0" w:line="210" w:lineRule="exact"/>
              <w:ind w:left="108" w:right="-239"/>
            </w:pPr>
            <w:r>
              <w:rPr>
                <w:rFonts w:ascii="宋体" w:hAnsi="宋体" w:cs="宋体"/>
                <w:color w:val="000000"/>
                <w:spacing w:val="-8"/>
                <w:w w:val="100"/>
                <w:position w:val="0"/>
                <w:sz w:val="18"/>
                <w:u w:val="none"/>
              </w:rPr>
              <w:t>模、安全编码规范设计、</w:t>
            </w:r>
          </w:p>
          <w:p>
            <w:pPr>
              <w:spacing w:before="0" w:after="0" w:line="281" w:lineRule="exact"/>
              <w:ind w:left="108" w:right="-239"/>
            </w:pPr>
            <w:r>
              <w:rPr>
                <w:rFonts w:ascii="宋体" w:eastAsia="宋体" w:hAnsi="宋体" w:cs="宋体"/>
                <w:color w:val="000000"/>
                <w:spacing w:val="0"/>
                <w:w w:val="100"/>
                <w:position w:val="0"/>
                <w:sz w:val="18"/>
                <w:u w:val="none"/>
              </w:rPr>
              <w:t>事件响应计划制定等要</w:t>
            </w:r>
          </w:p>
          <w:p>
            <w:pPr>
              <w:spacing w:before="0" w:after="0" w:line="281" w:lineRule="exact"/>
              <w:ind w:left="108" w:right="-239"/>
            </w:pPr>
            <w:r>
              <w:rPr>
                <w:rFonts w:ascii="宋体" w:hAnsi="宋体" w:cs="宋体"/>
                <w:color w:val="000000"/>
                <w:spacing w:val="0"/>
                <w:w w:val="100"/>
                <w:position w:val="0"/>
                <w:sz w:val="18"/>
                <w:u w:val="none"/>
              </w:rPr>
              <w:t>素，为实施提供可靠、</w:t>
            </w:r>
          </w:p>
          <w:p>
            <w:pPr>
              <w:spacing w:before="0" w:after="0" w:line="278" w:lineRule="exact"/>
              <w:ind w:left="108" w:right="-239"/>
            </w:pPr>
            <w:r>
              <w:rPr>
                <w:rFonts w:ascii="宋体" w:eastAsia="宋体" w:hAnsi="宋体" w:cs="宋体"/>
                <w:color w:val="000000"/>
                <w:spacing w:val="-1"/>
                <w:w w:val="100"/>
                <w:position w:val="0"/>
                <w:sz w:val="18"/>
                <w:u w:val="none"/>
              </w:rPr>
              <w:t>有效的依据</w:t>
            </w:r>
          </w:p>
        </w:tc>
        <w:tc>
          <w:tcPr>
            <w:tcW w:w="2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200" w:lineRule="exact"/>
              <w:ind w:left="287" w:right="-239"/>
            </w:pPr>
          </w:p>
          <w:p>
            <w:pPr>
              <w:spacing w:before="0" w:after="0" w:line="247" w:lineRule="exact"/>
              <w:ind w:left="287" w:right="-239"/>
            </w:pPr>
            <w:r>
              <w:rPr>
                <w:rFonts w:ascii="宋体" w:eastAsia="宋体" w:hAnsi="宋体" w:cs="宋体"/>
                <w:color w:val="000000"/>
                <w:spacing w:val="0"/>
                <w:w w:val="100"/>
                <w:position w:val="0"/>
                <w:sz w:val="18"/>
                <w:u w:val="none"/>
              </w:rPr>
              <w:t>能够运用信息安全设</w:t>
            </w:r>
          </w:p>
          <w:p>
            <w:pPr>
              <w:spacing w:before="0" w:after="0" w:line="278" w:lineRule="exact"/>
              <w:ind w:left="107" w:right="-239"/>
            </w:pPr>
            <w:r>
              <w:rPr>
                <w:rFonts w:ascii="宋体" w:eastAsia="宋体" w:hAnsi="宋体" w:cs="宋体"/>
                <w:color w:val="000000"/>
                <w:spacing w:val="0"/>
                <w:w w:val="100"/>
                <w:position w:val="0"/>
                <w:sz w:val="18"/>
                <w:u w:val="none"/>
              </w:rPr>
              <w:t>计与开发相关知识，并</w:t>
            </w:r>
          </w:p>
          <w:p>
            <w:pPr>
              <w:spacing w:before="0" w:after="0" w:line="281" w:lineRule="exact"/>
              <w:ind w:left="107" w:right="-239"/>
            </w:pPr>
            <w:r>
              <w:rPr>
                <w:rFonts w:ascii="宋体" w:eastAsia="宋体" w:hAnsi="宋体" w:cs="宋体"/>
                <w:color w:val="000000"/>
                <w:spacing w:val="0"/>
                <w:w w:val="100"/>
                <w:position w:val="0"/>
                <w:sz w:val="18"/>
                <w:u w:val="none"/>
              </w:rPr>
              <w:t>运用各种计算机语言开</w:t>
            </w:r>
          </w:p>
          <w:p>
            <w:pPr>
              <w:spacing w:before="0" w:after="0" w:line="281" w:lineRule="exact"/>
              <w:ind w:left="107" w:right="-239"/>
            </w:pPr>
            <w:r>
              <w:rPr>
                <w:rFonts w:ascii="宋体" w:hAnsi="宋体" w:cs="宋体"/>
                <w:color w:val="000000"/>
                <w:spacing w:val="-8"/>
                <w:w w:val="100"/>
                <w:position w:val="0"/>
                <w:sz w:val="18"/>
                <w:u w:val="none"/>
              </w:rPr>
              <w:t>发技术，在实施中理解、</w:t>
            </w:r>
          </w:p>
          <w:p>
            <w:pPr>
              <w:spacing w:before="0" w:after="0" w:line="278" w:lineRule="exact"/>
              <w:ind w:left="107" w:right="-239"/>
            </w:pPr>
            <w:r>
              <w:rPr>
                <w:rFonts w:ascii="宋体" w:eastAsia="宋体" w:hAnsi="宋体" w:cs="宋体"/>
                <w:color w:val="000000"/>
                <w:spacing w:val="0"/>
                <w:w w:val="100"/>
                <w:position w:val="0"/>
                <w:sz w:val="18"/>
                <w:u w:val="none"/>
              </w:rPr>
              <w:t>运用信息安全设计与开</w:t>
            </w:r>
          </w:p>
          <w:p>
            <w:pPr>
              <w:spacing w:before="0" w:after="0" w:line="281" w:lineRule="exact"/>
              <w:ind w:left="107" w:right="-239"/>
            </w:pPr>
            <w:r>
              <w:rPr>
                <w:rFonts w:ascii="宋体" w:hAnsi="宋体" w:cs="宋体"/>
                <w:color w:val="000000"/>
                <w:spacing w:val="0"/>
                <w:w w:val="100"/>
                <w:position w:val="0"/>
                <w:sz w:val="18"/>
                <w:u w:val="none"/>
              </w:rPr>
              <w:t>发涉及的相关技术、领</w:t>
            </w:r>
          </w:p>
          <w:p>
            <w:pPr>
              <w:spacing w:before="0" w:after="0" w:line="281" w:lineRule="exact"/>
              <w:ind w:left="107" w:right="-239"/>
            </w:pPr>
            <w:r>
              <w:rPr>
                <w:rFonts w:ascii="宋体" w:hAnsi="宋体" w:cs="宋体"/>
                <w:color w:val="000000"/>
                <w:spacing w:val="0"/>
                <w:w w:val="100"/>
                <w:position w:val="0"/>
                <w:sz w:val="18"/>
                <w:u w:val="none"/>
              </w:rPr>
              <w:t>域技术和知识，理解、</w:t>
            </w:r>
          </w:p>
          <w:p>
            <w:pPr>
              <w:spacing w:before="0" w:after="0" w:line="278" w:lineRule="exact"/>
              <w:ind w:left="107" w:right="-239"/>
            </w:pPr>
            <w:r>
              <w:rPr>
                <w:rFonts w:ascii="宋体" w:eastAsia="宋体" w:hAnsi="宋体" w:cs="宋体"/>
                <w:color w:val="000000"/>
                <w:spacing w:val="0"/>
                <w:w w:val="100"/>
                <w:position w:val="0"/>
                <w:sz w:val="18"/>
                <w:u w:val="none"/>
              </w:rPr>
              <w:t>明确信息安全系统或产</w:t>
            </w:r>
          </w:p>
          <w:p>
            <w:pPr>
              <w:spacing w:before="0" w:after="0" w:line="281" w:lineRule="exact"/>
              <w:ind w:left="107" w:right="-239"/>
            </w:pPr>
            <w:r>
              <w:rPr>
                <w:rFonts w:ascii="宋体" w:eastAsia="宋体" w:hAnsi="宋体" w:cs="宋体"/>
                <w:color w:val="000000"/>
                <w:spacing w:val="0"/>
                <w:w w:val="100"/>
                <w:position w:val="0"/>
                <w:sz w:val="18"/>
                <w:u w:val="none"/>
              </w:rPr>
              <w:t>品开发流程中所包含的</w:t>
            </w:r>
          </w:p>
          <w:p>
            <w:pPr>
              <w:spacing w:before="0" w:after="0" w:line="281" w:lineRule="exact"/>
              <w:ind w:left="107" w:right="-239"/>
            </w:pPr>
            <w:r>
              <w:rPr>
                <w:rFonts w:ascii="宋体" w:hAnsi="宋体" w:cs="宋体"/>
                <w:color w:val="000000"/>
                <w:spacing w:val="0"/>
                <w:w w:val="100"/>
                <w:position w:val="0"/>
                <w:sz w:val="18"/>
                <w:u w:val="none"/>
              </w:rPr>
              <w:t>安全要求、安全基线要</w:t>
            </w:r>
          </w:p>
          <w:p>
            <w:pPr>
              <w:spacing w:before="0" w:after="0" w:line="278" w:lineRule="exact"/>
              <w:ind w:left="107" w:right="-239"/>
            </w:pPr>
            <w:r>
              <w:rPr>
                <w:rFonts w:ascii="宋体" w:hAnsi="宋体" w:cs="宋体"/>
                <w:color w:val="000000"/>
                <w:spacing w:val="0"/>
                <w:w w:val="100"/>
                <w:position w:val="0"/>
                <w:sz w:val="18"/>
                <w:u w:val="none"/>
              </w:rPr>
              <w:t>求、设计要求、安全策</w:t>
            </w:r>
          </w:p>
          <w:p>
            <w:pPr>
              <w:spacing w:before="0" w:after="0" w:line="281" w:lineRule="exact"/>
              <w:ind w:left="107" w:right="-239"/>
            </w:pPr>
            <w:r>
              <w:rPr>
                <w:rFonts w:ascii="宋体" w:hAnsi="宋体" w:cs="宋体"/>
                <w:color w:val="000000"/>
                <w:spacing w:val="0"/>
                <w:w w:val="100"/>
                <w:position w:val="0"/>
                <w:sz w:val="18"/>
                <w:u w:val="none"/>
              </w:rPr>
              <w:t>略制定、威胁建模、安</w:t>
            </w:r>
          </w:p>
          <w:p>
            <w:pPr>
              <w:spacing w:before="0" w:after="0" w:line="349" w:lineRule="exact"/>
              <w:ind w:left="-3808" w:right="-239"/>
            </w:pPr>
            <w:r>
              <w:rPr>
                <w:rFonts w:ascii="宋体" w:hAnsi="宋体" w:cs="宋体"/>
                <w:color w:val="000000"/>
                <w:spacing w:val="0"/>
                <w:w w:val="100"/>
                <w:position w:val="6"/>
                <w:sz w:val="18"/>
                <w:u w:val="none"/>
              </w:rPr>
              <w:t>全编码规范设计、事件</w:t>
            </w:r>
          </w:p>
          <w:p>
            <w:pPr>
              <w:spacing w:before="0" w:after="0" w:line="210" w:lineRule="exact"/>
              <w:ind w:left="107" w:right="-239"/>
            </w:pPr>
            <w:r>
              <w:rPr>
                <w:rFonts w:ascii="宋体" w:eastAsia="宋体" w:hAnsi="宋体" w:cs="宋体"/>
                <w:color w:val="000000"/>
                <w:spacing w:val="0"/>
                <w:w w:val="100"/>
                <w:position w:val="0"/>
                <w:sz w:val="18"/>
                <w:u w:val="none"/>
              </w:rPr>
              <w:t>响应计划制定等要素，</w:t>
            </w:r>
          </w:p>
          <w:p>
            <w:pPr>
              <w:spacing w:before="0" w:after="0" w:line="281" w:lineRule="exact"/>
              <w:ind w:left="107" w:right="-239"/>
            </w:pPr>
            <w:r>
              <w:rPr>
                <w:rFonts w:ascii="宋体" w:hAnsi="宋体" w:cs="宋体"/>
                <w:color w:val="000000"/>
                <w:spacing w:val="0"/>
                <w:w w:val="100"/>
                <w:position w:val="0"/>
                <w:sz w:val="18"/>
                <w:u w:val="none"/>
              </w:rPr>
              <w:t>为实施提供可靠、有效</w:t>
            </w:r>
          </w:p>
          <w:p>
            <w:pPr>
              <w:spacing w:before="0" w:after="0" w:line="281" w:lineRule="exact"/>
              <w:ind w:left="107" w:right="-239"/>
            </w:pPr>
            <w:r>
              <w:rPr>
                <w:rFonts w:ascii="宋体" w:eastAsia="宋体" w:hAnsi="宋体" w:cs="宋体"/>
                <w:color w:val="000000"/>
                <w:spacing w:val="-1"/>
                <w:w w:val="100"/>
                <w:position w:val="0"/>
                <w:sz w:val="18"/>
                <w:u w:val="none"/>
              </w:rPr>
              <w:t>的依据</w:t>
            </w:r>
          </w:p>
        </w:tc>
        <w:tc>
          <w:tcPr>
            <w:tcW w:w="202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0" w:lineRule="exact"/>
              <w:ind w:left="288" w:right="-239"/>
            </w:pPr>
          </w:p>
          <w:p>
            <w:pPr>
              <w:spacing w:before="0" w:after="0" w:line="307" w:lineRule="exact"/>
              <w:ind w:left="288" w:right="-239"/>
            </w:pPr>
            <w:r>
              <w:rPr>
                <w:rFonts w:ascii="宋体" w:eastAsia="宋体" w:hAnsi="宋体" w:cs="宋体"/>
                <w:color w:val="000000"/>
                <w:spacing w:val="0"/>
                <w:w w:val="100"/>
                <w:position w:val="0"/>
                <w:sz w:val="18"/>
                <w:u w:val="none"/>
              </w:rPr>
              <w:t>能够运用信息安全设</w:t>
            </w:r>
          </w:p>
          <w:p>
            <w:pPr>
              <w:spacing w:before="0" w:after="0" w:line="278" w:lineRule="exact"/>
              <w:ind w:left="108" w:right="-239"/>
            </w:pPr>
            <w:r>
              <w:rPr>
                <w:rFonts w:ascii="宋体" w:eastAsia="宋体" w:hAnsi="宋体" w:cs="宋体"/>
                <w:color w:val="000000"/>
                <w:spacing w:val="0"/>
                <w:w w:val="100"/>
                <w:position w:val="0"/>
                <w:sz w:val="18"/>
                <w:u w:val="none"/>
              </w:rPr>
              <w:t>计与开发相关知识，并</w:t>
            </w:r>
          </w:p>
          <w:p>
            <w:pPr>
              <w:spacing w:before="0" w:after="0" w:line="281" w:lineRule="exact"/>
              <w:ind w:left="108" w:right="-239"/>
            </w:pPr>
            <w:r>
              <w:rPr>
                <w:rFonts w:ascii="宋体" w:eastAsia="宋体" w:hAnsi="宋体" w:cs="宋体"/>
                <w:color w:val="000000"/>
                <w:spacing w:val="0"/>
                <w:w w:val="100"/>
                <w:position w:val="0"/>
                <w:sz w:val="18"/>
                <w:u w:val="none"/>
              </w:rPr>
              <w:t>运用各种计算机语言开</w:t>
            </w:r>
          </w:p>
          <w:p>
            <w:pPr>
              <w:spacing w:before="0" w:after="0" w:line="281" w:lineRule="exact"/>
              <w:ind w:left="108" w:right="-239"/>
            </w:pPr>
            <w:r>
              <w:rPr>
                <w:rFonts w:ascii="宋体" w:hAnsi="宋体" w:cs="宋体"/>
                <w:color w:val="000000"/>
                <w:spacing w:val="-8"/>
                <w:w w:val="100"/>
                <w:position w:val="0"/>
                <w:sz w:val="18"/>
                <w:u w:val="none"/>
              </w:rPr>
              <w:t>发技术，在实施中理解、</w:t>
            </w:r>
          </w:p>
          <w:p>
            <w:pPr>
              <w:spacing w:before="0" w:after="0" w:line="278" w:lineRule="exact"/>
              <w:ind w:left="108" w:right="-239"/>
            </w:pPr>
            <w:r>
              <w:rPr>
                <w:rFonts w:ascii="宋体" w:eastAsia="宋体" w:hAnsi="宋体" w:cs="宋体"/>
                <w:color w:val="000000"/>
                <w:spacing w:val="0"/>
                <w:w w:val="100"/>
                <w:position w:val="0"/>
                <w:sz w:val="18"/>
                <w:u w:val="none"/>
              </w:rPr>
              <w:t>运用信息安全设计与开</w:t>
            </w:r>
          </w:p>
          <w:p>
            <w:pPr>
              <w:spacing w:before="0" w:after="0" w:line="281" w:lineRule="exact"/>
              <w:ind w:left="108" w:right="-239"/>
            </w:pPr>
            <w:r>
              <w:rPr>
                <w:rFonts w:ascii="宋体" w:hAnsi="宋体" w:cs="宋体"/>
                <w:color w:val="000000"/>
                <w:spacing w:val="0"/>
                <w:w w:val="100"/>
                <w:position w:val="0"/>
                <w:sz w:val="18"/>
                <w:u w:val="none"/>
              </w:rPr>
              <w:t>发涉及的相关技术、领</w:t>
            </w:r>
          </w:p>
          <w:p>
            <w:pPr>
              <w:spacing w:before="0" w:after="0" w:line="281" w:lineRule="exact"/>
              <w:ind w:left="108" w:right="-239"/>
            </w:pPr>
            <w:r>
              <w:rPr>
                <w:rFonts w:ascii="宋体" w:eastAsia="宋体" w:hAnsi="宋体" w:cs="宋体"/>
                <w:color w:val="000000"/>
                <w:spacing w:val="-1"/>
                <w:w w:val="100"/>
                <w:position w:val="0"/>
                <w:sz w:val="18"/>
                <w:u w:val="none"/>
              </w:rPr>
              <w:t>域技术和知识</w:t>
            </w:r>
          </w:p>
        </w:tc>
      </w:tr>
      <w:tr>
        <w:tblPrEx>
          <w:tblW w:w="0" w:type="auto"/>
          <w:tblInd w:w="0" w:type="dxa"/>
          <w:tblLayout w:type="fixed"/>
          <w:tblCellMar>
            <w:top w:w="0" w:type="dxa"/>
            <w:left w:w="108" w:type="dxa"/>
            <w:bottom w:w="0" w:type="dxa"/>
            <w:right w:w="108" w:type="dxa"/>
          </w:tblCellMar>
        </w:tblPrEx>
        <w:trPr>
          <w:trHeight w:hRule="exact" w:val="4160"/>
        </w:trPr>
        <w:tc>
          <w:tcPr>
            <w:tcW w:w="41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81" w:lineRule="exact"/>
            </w:pPr>
          </w:p>
        </w:tc>
        <w:tc>
          <w:tcPr>
            <w:tcW w:w="41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81" w:lineRule="exact"/>
            </w:pPr>
          </w:p>
        </w:tc>
        <w:tc>
          <w:tcPr>
            <w:tcW w:w="4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440" w:lineRule="exact"/>
              <w:ind w:left="120" w:right="-239"/>
            </w:pPr>
          </w:p>
          <w:p>
            <w:pPr>
              <w:spacing w:before="0" w:after="0" w:line="258" w:lineRule="exact"/>
              <w:ind w:left="120" w:right="-239"/>
            </w:pPr>
            <w:r>
              <w:rPr>
                <w:rFonts w:ascii="宋体" w:eastAsia="宋体" w:hAnsi="宋体" w:cs="宋体"/>
                <w:color w:val="000000"/>
                <w:spacing w:val="-1"/>
                <w:w w:val="100"/>
                <w:position w:val="0"/>
                <w:sz w:val="18"/>
                <w:u w:val="none"/>
              </w:rPr>
              <w:t>专</w:t>
            </w:r>
          </w:p>
          <w:p>
            <w:pPr>
              <w:spacing w:before="0" w:after="0" w:line="312" w:lineRule="exact"/>
              <w:ind w:left="120" w:right="-239"/>
            </w:pPr>
            <w:r>
              <w:rPr>
                <w:rFonts w:ascii="宋体" w:eastAsia="宋体" w:hAnsi="宋体" w:cs="宋体"/>
                <w:color w:val="000000"/>
                <w:spacing w:val="-1"/>
                <w:w w:val="100"/>
                <w:position w:val="0"/>
                <w:sz w:val="18"/>
                <w:u w:val="none"/>
              </w:rPr>
              <w:t>业</w:t>
            </w:r>
          </w:p>
          <w:p>
            <w:pPr>
              <w:spacing w:before="0" w:after="0" w:line="312" w:lineRule="exact"/>
              <w:ind w:left="120" w:right="-239"/>
            </w:pPr>
            <w:r>
              <w:rPr>
                <w:rFonts w:ascii="宋体" w:eastAsia="宋体" w:hAnsi="宋体" w:cs="宋体"/>
                <w:color w:val="000000"/>
                <w:spacing w:val="-1"/>
                <w:w w:val="100"/>
                <w:position w:val="0"/>
                <w:sz w:val="18"/>
                <w:u w:val="none"/>
              </w:rPr>
              <w:t>知</w:t>
            </w:r>
          </w:p>
          <w:p>
            <w:pPr>
              <w:spacing w:before="0" w:after="0" w:line="312" w:lineRule="exact"/>
              <w:ind w:left="120" w:right="-239"/>
            </w:pPr>
            <w:r>
              <w:rPr>
                <w:rFonts w:ascii="宋体" w:eastAsia="宋体" w:hAnsi="宋体" w:cs="宋体"/>
                <w:color w:val="000000"/>
                <w:spacing w:val="-1"/>
                <w:w w:val="100"/>
                <w:position w:val="0"/>
                <w:sz w:val="18"/>
                <w:u w:val="none"/>
              </w:rPr>
              <w:t>识</w:t>
            </w:r>
          </w:p>
        </w:tc>
        <w:tc>
          <w:tcPr>
            <w:tcW w:w="205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287" w:right="-239"/>
            </w:pPr>
          </w:p>
          <w:p>
            <w:pPr>
              <w:spacing w:before="0" w:after="0" w:line="346" w:lineRule="exact"/>
              <w:ind w:left="287" w:right="-239"/>
            </w:pPr>
            <w:r>
              <w:rPr>
                <w:rFonts w:ascii="宋体" w:eastAsia="宋体" w:hAnsi="宋体" w:cs="宋体"/>
                <w:color w:val="000000"/>
                <w:spacing w:val="3"/>
                <w:w w:val="100"/>
                <w:position w:val="0"/>
                <w:sz w:val="18"/>
                <w:u w:val="none"/>
              </w:rPr>
              <w:t>熟练掌握信息安</w:t>
            </w:r>
            <w:r>
              <w:rPr>
                <w:rFonts w:ascii="宋体" w:eastAsia="宋体" w:hAnsi="宋体" w:cs="宋体"/>
                <w:color w:val="000000"/>
                <w:spacing w:val="1"/>
                <w:w w:val="100"/>
                <w:position w:val="0"/>
                <w:sz w:val="18"/>
                <w:u w:val="none"/>
              </w:rPr>
              <w:t>全设</w:t>
            </w:r>
          </w:p>
          <w:p>
            <w:pPr>
              <w:spacing w:before="0" w:after="0" w:line="278" w:lineRule="exact"/>
              <w:ind w:left="107" w:right="-239"/>
            </w:pPr>
            <w:r>
              <w:rPr>
                <w:rFonts w:ascii="宋体" w:eastAsia="宋体" w:hAnsi="宋体" w:cs="宋体"/>
                <w:color w:val="000000"/>
                <w:spacing w:val="-1"/>
                <w:w w:val="100"/>
                <w:position w:val="0"/>
                <w:sz w:val="18"/>
                <w:u w:val="none"/>
              </w:rPr>
              <w:t>计与开</w:t>
            </w:r>
            <w:r>
              <w:rPr>
                <w:rFonts w:ascii="宋体" w:eastAsia="宋体" w:hAnsi="宋体" w:cs="宋体"/>
                <w:color w:val="000000"/>
                <w:spacing w:val="0"/>
                <w:w w:val="100"/>
                <w:position w:val="0"/>
                <w:sz w:val="18"/>
                <w:u w:val="none"/>
              </w:rPr>
              <w:t>发和</w:t>
            </w:r>
            <w:r>
              <w:rPr>
                <w:rFonts w:ascii="宋体" w:eastAsia="宋体" w:hAnsi="宋体" w:cs="宋体"/>
                <w:color w:val="000000"/>
                <w:spacing w:val="-1"/>
                <w:w w:val="100"/>
                <w:position w:val="0"/>
                <w:sz w:val="18"/>
                <w:u w:val="none"/>
              </w:rPr>
              <w:t>项目管理相</w:t>
            </w:r>
          </w:p>
          <w:p>
            <w:pPr>
              <w:spacing w:before="0" w:after="0" w:line="281" w:lineRule="exact"/>
              <w:ind w:left="107" w:right="-239"/>
            </w:pPr>
            <w:r>
              <w:rPr>
                <w:rFonts w:ascii="宋体" w:eastAsia="宋体" w:hAnsi="宋体" w:cs="宋体"/>
                <w:color w:val="000000"/>
                <w:spacing w:val="-1"/>
                <w:w w:val="100"/>
                <w:position w:val="0"/>
                <w:sz w:val="18"/>
                <w:u w:val="none"/>
              </w:rPr>
              <w:t>关专业</w:t>
            </w:r>
            <w:r>
              <w:rPr>
                <w:rFonts w:ascii="宋体" w:eastAsia="宋体" w:hAnsi="宋体" w:cs="宋体"/>
                <w:color w:val="000000"/>
                <w:spacing w:val="0"/>
                <w:w w:val="100"/>
                <w:position w:val="0"/>
                <w:sz w:val="18"/>
                <w:u w:val="none"/>
              </w:rPr>
              <w:t>知识</w:t>
            </w:r>
            <w:r>
              <w:rPr>
                <w:rFonts w:ascii="宋体" w:eastAsia="宋体" w:hAnsi="宋体" w:cs="宋体"/>
                <w:color w:val="000000"/>
                <w:spacing w:val="-1"/>
                <w:w w:val="100"/>
                <w:position w:val="0"/>
                <w:sz w:val="18"/>
                <w:u w:val="none"/>
              </w:rPr>
              <w:t>，理解信息</w:t>
            </w:r>
          </w:p>
          <w:p>
            <w:pPr>
              <w:spacing w:before="0" w:after="0" w:line="281" w:lineRule="exact"/>
              <w:ind w:left="107" w:right="-239"/>
            </w:pPr>
            <w:r>
              <w:rPr>
                <w:rFonts w:ascii="宋体" w:eastAsia="宋体" w:hAnsi="宋体" w:cs="宋体"/>
                <w:color w:val="000000"/>
                <w:spacing w:val="-1"/>
                <w:w w:val="100"/>
                <w:position w:val="0"/>
                <w:sz w:val="18"/>
                <w:u w:val="none"/>
              </w:rPr>
              <w:t>安全设</w:t>
            </w:r>
            <w:r>
              <w:rPr>
                <w:rFonts w:ascii="宋体" w:eastAsia="宋体" w:hAnsi="宋体" w:cs="宋体"/>
                <w:color w:val="000000"/>
                <w:spacing w:val="0"/>
                <w:w w:val="100"/>
                <w:position w:val="0"/>
                <w:sz w:val="18"/>
                <w:u w:val="none"/>
              </w:rPr>
              <w:t>计与</w:t>
            </w:r>
            <w:r>
              <w:rPr>
                <w:rFonts w:ascii="宋体" w:eastAsia="宋体" w:hAnsi="宋体" w:cs="宋体"/>
                <w:color w:val="000000"/>
                <w:spacing w:val="-1"/>
                <w:w w:val="100"/>
                <w:position w:val="0"/>
                <w:sz w:val="18"/>
                <w:u w:val="none"/>
              </w:rPr>
              <w:t>开发所涉及</w:t>
            </w:r>
          </w:p>
          <w:p>
            <w:pPr>
              <w:spacing w:before="0" w:after="0" w:line="278" w:lineRule="exact"/>
              <w:ind w:left="107" w:right="-239"/>
            </w:pPr>
            <w:r>
              <w:rPr>
                <w:rFonts w:ascii="宋体" w:hAnsi="宋体" w:cs="宋体"/>
                <w:color w:val="000000"/>
                <w:spacing w:val="-5"/>
                <w:w w:val="100"/>
                <w:position w:val="0"/>
                <w:sz w:val="18"/>
                <w:u w:val="none"/>
              </w:rPr>
              <w:t>的其它专业、领域知识，</w:t>
            </w:r>
          </w:p>
          <w:p>
            <w:pPr>
              <w:spacing w:before="0" w:after="0" w:line="281" w:lineRule="exact"/>
              <w:ind w:left="107" w:right="-239"/>
            </w:pPr>
            <w:r>
              <w:rPr>
                <w:rFonts w:ascii="宋体" w:eastAsia="宋体" w:hAnsi="宋体" w:cs="宋体"/>
                <w:color w:val="000000"/>
                <w:spacing w:val="-1"/>
                <w:w w:val="100"/>
                <w:position w:val="0"/>
                <w:sz w:val="18"/>
                <w:u w:val="none"/>
              </w:rPr>
              <w:t>构建信</w:t>
            </w:r>
            <w:r>
              <w:rPr>
                <w:rFonts w:ascii="宋体" w:eastAsia="宋体" w:hAnsi="宋体" w:cs="宋体"/>
                <w:color w:val="000000"/>
                <w:spacing w:val="0"/>
                <w:w w:val="100"/>
                <w:position w:val="0"/>
                <w:sz w:val="18"/>
                <w:u w:val="none"/>
              </w:rPr>
              <w:t>息安</w:t>
            </w:r>
            <w:r>
              <w:rPr>
                <w:rFonts w:ascii="宋体" w:eastAsia="宋体" w:hAnsi="宋体" w:cs="宋体"/>
                <w:color w:val="000000"/>
                <w:spacing w:val="-1"/>
                <w:w w:val="100"/>
                <w:position w:val="0"/>
                <w:sz w:val="18"/>
                <w:u w:val="none"/>
              </w:rPr>
              <w:t>全设计与开</w:t>
            </w:r>
          </w:p>
          <w:p>
            <w:pPr>
              <w:spacing w:before="0" w:after="0" w:line="281" w:lineRule="exact"/>
              <w:ind w:left="107" w:right="-239"/>
            </w:pPr>
            <w:r>
              <w:rPr>
                <w:rFonts w:ascii="宋体" w:eastAsia="宋体" w:hAnsi="宋体" w:cs="宋体"/>
                <w:color w:val="000000"/>
                <w:spacing w:val="-1"/>
                <w:w w:val="100"/>
                <w:position w:val="0"/>
                <w:sz w:val="18"/>
                <w:u w:val="none"/>
              </w:rPr>
              <w:t>发知识</w:t>
            </w:r>
            <w:r>
              <w:rPr>
                <w:rFonts w:ascii="宋体" w:eastAsia="宋体" w:hAnsi="宋体" w:cs="宋体"/>
                <w:color w:val="000000"/>
                <w:spacing w:val="0"/>
                <w:w w:val="100"/>
                <w:position w:val="0"/>
                <w:sz w:val="18"/>
                <w:u w:val="none"/>
              </w:rPr>
              <w:t>体系</w:t>
            </w:r>
            <w:r>
              <w:rPr>
                <w:rFonts w:ascii="宋体" w:eastAsia="宋体" w:hAnsi="宋体" w:cs="宋体"/>
                <w:color w:val="000000"/>
                <w:spacing w:val="-1"/>
                <w:w w:val="100"/>
                <w:position w:val="0"/>
                <w:sz w:val="18"/>
                <w:u w:val="none"/>
              </w:rPr>
              <w:t>，指导信息</w:t>
            </w:r>
          </w:p>
          <w:p>
            <w:pPr>
              <w:spacing w:before="0" w:after="0" w:line="278" w:lineRule="exact"/>
              <w:ind w:left="107" w:right="-239"/>
            </w:pPr>
            <w:r>
              <w:rPr>
                <w:rFonts w:ascii="宋体" w:eastAsia="宋体" w:hAnsi="宋体" w:cs="宋体"/>
                <w:color w:val="000000"/>
                <w:spacing w:val="0"/>
                <w:w w:val="113"/>
                <w:position w:val="0"/>
                <w:sz w:val="18"/>
                <w:u w:val="none"/>
              </w:rPr>
              <w:t>安全系统或产品的规</w:t>
            </w:r>
          </w:p>
          <w:p>
            <w:pPr>
              <w:spacing w:before="0" w:after="0" w:line="281" w:lineRule="exact"/>
              <w:ind w:left="107" w:right="-239"/>
            </w:pPr>
            <w:r>
              <w:rPr>
                <w:rFonts w:ascii="宋体" w:hAnsi="宋体" w:cs="宋体"/>
                <w:color w:val="000000"/>
                <w:spacing w:val="-1"/>
                <w:w w:val="100"/>
                <w:position w:val="0"/>
                <w:sz w:val="18"/>
                <w:u w:val="none"/>
              </w:rPr>
              <w:t>划、设计和开发</w:t>
            </w:r>
          </w:p>
        </w:tc>
        <w:tc>
          <w:tcPr>
            <w:tcW w:w="2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288" w:right="-239"/>
            </w:pPr>
          </w:p>
          <w:p>
            <w:pPr>
              <w:spacing w:before="0" w:after="0" w:line="346" w:lineRule="exact"/>
              <w:ind w:left="288" w:right="-239"/>
            </w:pPr>
            <w:r>
              <w:rPr>
                <w:rFonts w:ascii="宋体" w:eastAsia="宋体" w:hAnsi="宋体" w:cs="宋体"/>
                <w:color w:val="000000"/>
                <w:spacing w:val="0"/>
                <w:w w:val="100"/>
                <w:position w:val="0"/>
                <w:sz w:val="18"/>
                <w:u w:val="none"/>
              </w:rPr>
              <w:t>掌握信息安全设计与</w:t>
            </w:r>
          </w:p>
          <w:p>
            <w:pPr>
              <w:spacing w:before="0" w:after="0" w:line="278" w:lineRule="exact"/>
              <w:ind w:left="108" w:right="-239"/>
            </w:pPr>
            <w:r>
              <w:rPr>
                <w:rFonts w:ascii="宋体" w:eastAsia="宋体" w:hAnsi="宋体" w:cs="宋体"/>
                <w:color w:val="000000"/>
                <w:spacing w:val="0"/>
                <w:w w:val="100"/>
                <w:position w:val="0"/>
                <w:sz w:val="18"/>
                <w:u w:val="none"/>
              </w:rPr>
              <w:t>开发和项目管理相关专</w:t>
            </w:r>
          </w:p>
          <w:p>
            <w:pPr>
              <w:spacing w:before="0" w:after="0" w:line="281" w:lineRule="exact"/>
              <w:ind w:left="108" w:right="-239"/>
            </w:pPr>
            <w:r>
              <w:rPr>
                <w:rFonts w:ascii="宋体" w:eastAsia="宋体" w:hAnsi="宋体" w:cs="宋体"/>
                <w:color w:val="000000"/>
                <w:spacing w:val="0"/>
                <w:w w:val="100"/>
                <w:position w:val="0"/>
                <w:sz w:val="18"/>
                <w:u w:val="none"/>
              </w:rPr>
              <w:t>业知识，了解信息安全</w:t>
            </w:r>
          </w:p>
          <w:p>
            <w:pPr>
              <w:spacing w:before="0" w:after="0" w:line="281" w:lineRule="exact"/>
              <w:ind w:left="108" w:right="-239"/>
            </w:pPr>
            <w:r>
              <w:rPr>
                <w:rFonts w:ascii="宋体" w:eastAsia="宋体" w:hAnsi="宋体" w:cs="宋体"/>
                <w:color w:val="000000"/>
                <w:spacing w:val="0"/>
                <w:w w:val="100"/>
                <w:position w:val="0"/>
                <w:sz w:val="18"/>
                <w:u w:val="none"/>
              </w:rPr>
              <w:t>设计与开所涉及的其它</w:t>
            </w:r>
          </w:p>
          <w:p>
            <w:pPr>
              <w:spacing w:before="0" w:after="0" w:line="278" w:lineRule="exact"/>
              <w:ind w:left="108" w:right="-239"/>
            </w:pPr>
            <w:r>
              <w:rPr>
                <w:rFonts w:ascii="宋体" w:hAnsi="宋体" w:cs="宋体"/>
                <w:color w:val="000000"/>
                <w:spacing w:val="0"/>
                <w:w w:val="100"/>
                <w:position w:val="0"/>
                <w:sz w:val="18"/>
                <w:u w:val="none"/>
              </w:rPr>
              <w:t>专业、领域知识，构建</w:t>
            </w:r>
          </w:p>
          <w:p>
            <w:pPr>
              <w:spacing w:before="0" w:after="0" w:line="281" w:lineRule="exact"/>
              <w:ind w:left="108" w:right="-239"/>
            </w:pPr>
            <w:r>
              <w:rPr>
                <w:rFonts w:ascii="宋体" w:eastAsia="宋体" w:hAnsi="宋体" w:cs="宋体"/>
                <w:color w:val="000000"/>
                <w:spacing w:val="0"/>
                <w:w w:val="100"/>
                <w:position w:val="0"/>
                <w:sz w:val="18"/>
                <w:u w:val="none"/>
              </w:rPr>
              <w:t>信息安全设计与开发知</w:t>
            </w:r>
          </w:p>
          <w:p>
            <w:pPr>
              <w:spacing w:before="0" w:after="0" w:line="281" w:lineRule="exact"/>
              <w:ind w:left="108" w:right="-239"/>
            </w:pPr>
            <w:r>
              <w:rPr>
                <w:rFonts w:ascii="宋体" w:eastAsia="宋体" w:hAnsi="宋体" w:cs="宋体"/>
                <w:color w:val="000000"/>
                <w:spacing w:val="0"/>
                <w:w w:val="100"/>
                <w:position w:val="0"/>
                <w:sz w:val="18"/>
                <w:u w:val="none"/>
              </w:rPr>
              <w:t>识体系，指导信息安全</w:t>
            </w:r>
          </w:p>
          <w:p>
            <w:pPr>
              <w:spacing w:before="0" w:after="0" w:line="278" w:lineRule="exact"/>
              <w:ind w:left="108" w:right="-239"/>
            </w:pPr>
            <w:r>
              <w:rPr>
                <w:rFonts w:ascii="宋体" w:hAnsi="宋体" w:cs="宋体"/>
                <w:color w:val="000000"/>
                <w:spacing w:val="0"/>
                <w:w w:val="100"/>
                <w:position w:val="0"/>
                <w:sz w:val="18"/>
                <w:u w:val="none"/>
              </w:rPr>
              <w:t>系统或产品的规划、设</w:t>
            </w:r>
          </w:p>
          <w:p>
            <w:pPr>
              <w:spacing w:before="0" w:after="0" w:line="281" w:lineRule="exact"/>
              <w:ind w:left="108" w:right="-239"/>
            </w:pPr>
            <w:r>
              <w:rPr>
                <w:rFonts w:ascii="宋体" w:eastAsia="宋体" w:hAnsi="宋体" w:cs="宋体"/>
                <w:color w:val="000000"/>
                <w:spacing w:val="-1"/>
                <w:w w:val="100"/>
                <w:position w:val="0"/>
                <w:sz w:val="18"/>
                <w:u w:val="none"/>
              </w:rPr>
              <w:t>计和开发</w:t>
            </w:r>
          </w:p>
        </w:tc>
        <w:tc>
          <w:tcPr>
            <w:tcW w:w="2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440" w:lineRule="exact"/>
              <w:ind w:left="287" w:right="-239"/>
            </w:pPr>
          </w:p>
          <w:p>
            <w:pPr>
              <w:spacing w:before="0" w:after="0" w:line="325" w:lineRule="exact"/>
              <w:ind w:left="287" w:right="-239"/>
            </w:pPr>
            <w:r>
              <w:rPr>
                <w:rFonts w:ascii="宋体" w:eastAsia="宋体" w:hAnsi="宋体" w:cs="宋体"/>
                <w:color w:val="000000"/>
                <w:spacing w:val="0"/>
                <w:w w:val="100"/>
                <w:position w:val="0"/>
                <w:sz w:val="18"/>
                <w:u w:val="none"/>
              </w:rPr>
              <w:t>掌握信息安全设计与</w:t>
            </w:r>
          </w:p>
          <w:p>
            <w:pPr>
              <w:spacing w:before="0" w:after="0" w:line="281" w:lineRule="exact"/>
              <w:ind w:left="107" w:right="-239"/>
            </w:pPr>
            <w:r>
              <w:rPr>
                <w:rFonts w:ascii="宋体" w:eastAsia="宋体" w:hAnsi="宋体" w:cs="宋体"/>
                <w:color w:val="000000"/>
                <w:spacing w:val="0"/>
                <w:w w:val="100"/>
                <w:position w:val="0"/>
                <w:sz w:val="18"/>
                <w:u w:val="none"/>
              </w:rPr>
              <w:t>开发和项目管理相关专</w:t>
            </w:r>
          </w:p>
          <w:p>
            <w:pPr>
              <w:spacing w:before="0" w:after="0" w:line="281" w:lineRule="exact"/>
              <w:ind w:left="107" w:right="-239"/>
            </w:pPr>
            <w:r>
              <w:rPr>
                <w:rFonts w:ascii="宋体" w:eastAsia="宋体" w:hAnsi="宋体" w:cs="宋体"/>
                <w:color w:val="000000"/>
                <w:spacing w:val="0"/>
                <w:w w:val="100"/>
                <w:position w:val="0"/>
                <w:sz w:val="18"/>
                <w:u w:val="none"/>
              </w:rPr>
              <w:t>业知识，协助设计与开</w:t>
            </w:r>
          </w:p>
          <w:p>
            <w:pPr>
              <w:spacing w:before="0" w:after="0" w:line="278" w:lineRule="exact"/>
              <w:ind w:left="107" w:right="-239"/>
            </w:pPr>
            <w:r>
              <w:rPr>
                <w:rFonts w:ascii="宋体" w:eastAsia="宋体" w:hAnsi="宋体" w:cs="宋体"/>
                <w:color w:val="000000"/>
                <w:spacing w:val="-1"/>
                <w:w w:val="100"/>
                <w:position w:val="0"/>
                <w:sz w:val="18"/>
                <w:u w:val="none"/>
              </w:rPr>
              <w:t>发信息安全系统或产品</w:t>
            </w:r>
          </w:p>
        </w:tc>
        <w:tc>
          <w:tcPr>
            <w:tcW w:w="202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680" w:lineRule="exact"/>
              <w:ind w:left="288" w:right="-239"/>
            </w:pPr>
          </w:p>
          <w:p>
            <w:pPr>
              <w:spacing w:before="0" w:after="0" w:line="226" w:lineRule="exact"/>
              <w:ind w:left="288" w:right="-239"/>
            </w:pPr>
            <w:r>
              <w:rPr>
                <w:rFonts w:ascii="宋体" w:eastAsia="宋体" w:hAnsi="宋体" w:cs="宋体"/>
                <w:color w:val="000000"/>
                <w:spacing w:val="0"/>
                <w:w w:val="100"/>
                <w:position w:val="0"/>
                <w:sz w:val="18"/>
                <w:u w:val="none"/>
              </w:rPr>
              <w:t>掌握信息安全设计与</w:t>
            </w:r>
          </w:p>
          <w:p>
            <w:pPr>
              <w:spacing w:before="0" w:after="0" w:line="278" w:lineRule="exact"/>
              <w:ind w:left="108" w:right="-239"/>
            </w:pPr>
            <w:r>
              <w:rPr>
                <w:rFonts w:ascii="宋体" w:eastAsia="宋体" w:hAnsi="宋体" w:cs="宋体"/>
                <w:color w:val="000000"/>
                <w:spacing w:val="0"/>
                <w:w w:val="100"/>
                <w:position w:val="0"/>
                <w:sz w:val="18"/>
                <w:u w:val="none"/>
              </w:rPr>
              <w:t>开发和项目管理相关专</w:t>
            </w:r>
          </w:p>
          <w:p>
            <w:pPr>
              <w:spacing w:before="0" w:after="0" w:line="281" w:lineRule="exact"/>
              <w:ind w:left="108" w:right="-239"/>
            </w:pPr>
            <w:r>
              <w:rPr>
                <w:rFonts w:ascii="宋体" w:eastAsia="宋体" w:hAnsi="宋体" w:cs="宋体"/>
                <w:color w:val="000000"/>
                <w:spacing w:val="-1"/>
                <w:w w:val="100"/>
                <w:position w:val="0"/>
                <w:sz w:val="18"/>
                <w:u w:val="none"/>
              </w:rPr>
              <w:t>业知识</w:t>
            </w:r>
          </w:p>
        </w:tc>
      </w:tr>
    </w:tbl>
    <w:p>
      <w:pPr>
        <w:spacing w:before="0" w:after="0" w:line="352" w:lineRule="exact"/>
      </w:pPr>
    </w:p>
    <w:p>
      <w:pPr>
        <w:widowControl/>
        <w:jc w:val="left"/>
        <w:sectPr>
          <w:type w:val="continuous"/>
          <w:pgSz w:w="11906" w:h="16839"/>
          <w:pgMar w:top="1097" w:right="716" w:bottom="857" w:left="1076" w:header="0" w:footer="0" w:gutter="0"/>
          <w:pgNumType w:start="98"/>
          <w:cols w:num="1" w:space="720"/>
          <w:docGrid w:type="lines" w:linePitch="312" w:charSpace="0"/>
        </w:sectPr>
      </w:pPr>
    </w:p>
    <w:p>
      <w:pPr>
        <w:spacing w:before="0" w:after="0" w:line="212" w:lineRule="exact"/>
        <w:ind w:left="2210" w:firstLine="5597"/>
        <w:jc w:val="left"/>
      </w:pP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1793.7-2023</w:t>
      </w:r>
    </w:p>
    <w:p>
      <w:pPr>
        <w:spacing w:before="0" w:after="0" w:line="240" w:lineRule="exact"/>
        <w:ind w:left="2210" w:firstLine="5597"/>
      </w:pPr>
    </w:p>
    <w:p>
      <w:pPr>
        <w:spacing w:before="0" w:after="0" w:line="240" w:lineRule="exact"/>
        <w:ind w:left="2210" w:firstLine="5597"/>
      </w:pPr>
    </w:p>
    <w:p>
      <w:pPr>
        <w:spacing w:before="0" w:after="0" w:line="240" w:lineRule="exact"/>
        <w:ind w:left="2210" w:firstLine="5597"/>
      </w:pPr>
    </w:p>
    <w:p>
      <w:pPr>
        <w:spacing w:before="0" w:after="0" w:line="293" w:lineRule="exact"/>
        <w:ind w:left="2210" w:firstLine="0"/>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2"/>
          <w:w w:val="100"/>
          <w:position w:val="0"/>
          <w:sz w:val="21"/>
          <w:u w:val="none"/>
        </w:rPr>
        <w:t>12</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信息安全设计与开发各等级职业资格-技术能力</w:t>
      </w:r>
      <w:r>
        <w:rPr>
          <w:rFonts w:ascii="宋体" w:eastAsia="宋体" w:hAnsi="宋体" w:cs="宋体"/>
          <w:color w:val="000000"/>
          <w:spacing w:val="-1"/>
          <w:w w:val="100"/>
          <w:position w:val="0"/>
          <w:sz w:val="21"/>
          <w:u w:val="none"/>
        </w:rPr>
        <w:t>（续）</w:t>
      </w:r>
    </w:p>
    <w:p>
      <w:pPr>
        <w:widowControl/>
        <w:jc w:val="left"/>
        <w:sectPr>
          <w:type w:val="continuous"/>
          <w:pgSz w:w="11906" w:h="16839"/>
          <w:pgMar w:top="1097" w:right="716" w:bottom="857" w:left="1076" w:header="0" w:footer="0" w:gutter="0"/>
          <w:pgNumType w:start="99"/>
          <w:cols w:num="1" w:space="708" w:equalWidth="0">
            <w:col w:w="10114" w:space="0"/>
          </w:cols>
          <w:docGrid w:type="lines" w:linePitch="312" w:charSpace="0"/>
        </w:sectPr>
      </w:pPr>
    </w:p>
    <w:p>
      <w:pPr>
        <w:spacing w:before="0" w:after="0" w:line="240" w:lineRule="exact"/>
        <w:ind w:left="2210" w:firstLine="0"/>
      </w:pPr>
    </w:p>
    <w:p>
      <w:pPr>
        <w:spacing w:before="0" w:after="0" w:line="301" w:lineRule="exact"/>
        <w:ind w:left="2210" w:firstLine="0"/>
      </w:pPr>
    </w:p>
    <w:p>
      <w:pPr>
        <w:widowControl/>
        <w:jc w:val="left"/>
        <w:sectPr>
          <w:type w:val="continuous"/>
          <w:pgSz w:w="11906" w:h="16839"/>
          <w:pgMar w:top="1097" w:right="716" w:bottom="857" w:left="1076" w:header="0" w:footer="0" w:gutter="0"/>
          <w:pgNumType w:start="100"/>
          <w:cols w:num="1" w:space="720"/>
          <w:docGrid w:type="lines" w:linePitch="312" w:charSpace="0"/>
        </w:sectPr>
      </w:pPr>
    </w:p>
    <w:p>
      <w:pPr>
        <w:spacing w:before="0" w:after="0" w:line="180" w:lineRule="exact"/>
        <w:ind w:left="9510" w:firstLine="0"/>
        <w:jc w:val="left"/>
      </w:pPr>
      <w:r>
        <w:rPr>
          <w:rFonts w:ascii="宋体" w:hAnsi="宋体" w:cs="宋体"/>
          <w:color w:val="000000"/>
          <w:spacing w:val="-1"/>
          <w:w w:val="100"/>
          <w:position w:val="0"/>
          <w:sz w:val="18"/>
          <w:u w:val="none"/>
        </w:rPr>
        <w:t>17</w:t>
      </w:r>
    </w:p>
    <w:p>
      <w:pPr>
        <w:widowControl/>
        <w:jc w:val="left"/>
      </w:pPr>
      <w:r>
        <w:br/>
      </w:r>
      <w:r>
        <w:br/>
      </w:r>
    </w:p>
    <w:p>
      <w:pPr>
        <w:widowControl/>
        <w:spacing w:after="0" w:line="240" w:lineRule="auto"/>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https://d.book118.com/655022341123011044</w:t>
        </w:r>
      </w:hyperlink>
    </w:p>
    <w:p>
      <w:pPr>
        <w:widowControl/>
        <w:jc w:val="left"/>
      </w:pPr>
    </w:p>
    <w:sectPr>
      <w:type w:val="continuous"/>
      <w:pgSz w:w="11906" w:h="16839"/>
      <w:pgMar w:top="1097" w:right="716" w:bottom="857" w:left="1076" w:header="0" w:footer="0" w:gutter="0"/>
      <w:pgNumType w:start="101"/>
      <w:cols w:num="1" w:space="708" w:equalWidth="0">
        <w:col w:w="10114" w:space="0"/>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DejaVu Math TeX Gyre">
    <w:panose1 w:val="02000503000000000000"/>
    <w:charset w:val="00"/>
    <w:family w:val="auto"/>
    <w:pitch w:val="default"/>
    <w:sig w:usb0="A10000EF" w:usb1="4201F9EE" w:usb2="02000000" w:usb3="00000000" w:csb0="60000193" w:csb1="0DD4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E2F"/>
    <w:rsid w:val="00325E2F"/>
    <w:rsid w:val="007F1C1F"/>
    <w:rsid w:val="2FEE2819"/>
  </w:rsids>
  <w:docVars>
    <w:docVar w:name="commondata" w:val="eyJoZGlkIjoiYzQ3ODRiNjhiNTMxOTIxOGIzNTBlZThhNThjYWY1ND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200" w:line="276" w:lineRule="auto"/>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character" w:styleId="Hyperlink">
    <w:name w:val="Hyperlink"/>
    <w:uiPriority w:val="99"/>
    <w:semiHidden/>
    <w:unhideWhenUsed/>
    <w:rPr>
      <w:color w:val="0000FF" w:themeColor="hyperlink"/>
      <w:u w:val="single"/>
      <w14:textFill>
        <w14:solidFill>
          <w14:schemeClr w14:val="hlink"/>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hyperlink" Target="https://d.book118.com/655022341123011044"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
        <a:font script="Hang" typeface="맑은 고딕  "/>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
        <a:font script="Hang" typeface="맑은 고딕  "/>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0"/>
    <customShpInfo spid="_x0000_s2051"/>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馒头</dc:creator>
  <cp:lastModifiedBy>馒头</cp:lastModifiedBy>
  <cp:revision>1</cp:revision>
  <dcterms:created xsi:type="dcterms:W3CDTF">2024-01-22T07:52:53Z</dcterms:created>
  <dcterms:modified xsi:type="dcterms:W3CDTF">2024-01-22T07:53:08Z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FE282AACB789438DB5DC2FBF84851C0E_12</vt:lpwstr>
  </property>
  <property fmtid="{D5CDD505-2E9C-101B-9397-08002B2CF9AE}" pid="3" name="KSOProductBuildVer">
    <vt:lpwstr>2052-12.1.0.16120</vt:lpwstr>
  </property>
</Properties>
</file>