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沙拉酱项目可行性建设方案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17" w:history="1">
        <w:r>
          <w:rPr>
            <w:rFonts w:ascii="仿宋" w:eastAsia="仿宋" w:hAnsi="仿宋" w:cs="仿宋" w:hint="eastAsia"/>
            <w:lang w:eastAsia="zh-CN"/>
          </w:rPr>
          <w:t>序言</w:t>
        </w:r>
        <w:r>
          <w:tab/>
        </w:r>
        <w:r>
          <w:fldChar w:fldCharType="begin"/>
        </w:r>
        <w:r>
          <w:instrText xml:space="preserve"> PAGEREF _Toc9517 \h </w:instrText>
        </w:r>
        <w:r>
          <w:fldChar w:fldCharType="separate"/>
        </w:r>
        <w:r>
          <w:t>3</w:t>
        </w:r>
        <w:r>
          <w:fldChar w:fldCharType="end"/>
        </w:r>
      </w:hyperlink>
    </w:p>
    <w:p>
      <w:pPr>
        <w:pStyle w:val="TOC1"/>
        <w:tabs>
          <w:tab w:val="right" w:leader="dot" w:pos="8306"/>
        </w:tabs>
      </w:pPr>
      <w:hyperlink w:anchor="_Toc31479" w:history="1">
        <w:r>
          <w:rPr>
            <w:rFonts w:ascii="仿宋" w:eastAsia="仿宋" w:hAnsi="仿宋" w:cs="仿宋" w:hint="eastAsia"/>
            <w:lang w:eastAsia="zh-CN"/>
          </w:rPr>
          <w:t>一、经济影响分析</w:t>
        </w:r>
        <w:r>
          <w:tab/>
        </w:r>
        <w:r>
          <w:fldChar w:fldCharType="begin"/>
        </w:r>
        <w:r>
          <w:instrText xml:space="preserve"> PAGEREF _Toc31479 \h </w:instrText>
        </w:r>
        <w:r>
          <w:fldChar w:fldCharType="separate"/>
        </w:r>
        <w:r>
          <w:t>3</w:t>
        </w:r>
        <w:r>
          <w:fldChar w:fldCharType="end"/>
        </w:r>
      </w:hyperlink>
    </w:p>
    <w:p>
      <w:pPr>
        <w:pStyle w:val="TOC2"/>
        <w:tabs>
          <w:tab w:val="right" w:leader="dot" w:pos="8306"/>
        </w:tabs>
      </w:pPr>
      <w:hyperlink w:anchor="_Toc11466" w:history="1">
        <w:r>
          <w:rPr>
            <w:rFonts w:ascii="仿宋" w:eastAsia="仿宋" w:hAnsi="仿宋" w:cs="仿宋" w:hint="eastAsia"/>
            <w:lang w:eastAsia="zh-CN"/>
          </w:rPr>
          <w:t>(一)、经济费用效益或费用效果分析</w:t>
        </w:r>
        <w:r>
          <w:tab/>
        </w:r>
        <w:r>
          <w:fldChar w:fldCharType="begin"/>
        </w:r>
        <w:r>
          <w:instrText xml:space="preserve"> PAGEREF _Toc11466 \h </w:instrText>
        </w:r>
        <w:r>
          <w:fldChar w:fldCharType="separate"/>
        </w:r>
        <w:r>
          <w:t>3</w:t>
        </w:r>
        <w:r>
          <w:fldChar w:fldCharType="end"/>
        </w:r>
      </w:hyperlink>
    </w:p>
    <w:p>
      <w:pPr>
        <w:pStyle w:val="TOC2"/>
        <w:tabs>
          <w:tab w:val="right" w:leader="dot" w:pos="8306"/>
        </w:tabs>
      </w:pPr>
      <w:hyperlink w:anchor="_Toc28527" w:history="1">
        <w:r>
          <w:rPr>
            <w:rFonts w:ascii="仿宋" w:eastAsia="仿宋" w:hAnsi="仿宋" w:cs="仿宋" w:hint="eastAsia"/>
            <w:lang w:eastAsia="zh-CN"/>
          </w:rPr>
          <w:t>(二)、行业影响分析</w:t>
        </w:r>
        <w:r>
          <w:tab/>
        </w:r>
        <w:r>
          <w:fldChar w:fldCharType="begin"/>
        </w:r>
        <w:r>
          <w:instrText xml:space="preserve"> PAGEREF _Toc28527 \h </w:instrText>
        </w:r>
        <w:r>
          <w:fldChar w:fldCharType="separate"/>
        </w:r>
        <w:r>
          <w:t>5</w:t>
        </w:r>
        <w:r>
          <w:fldChar w:fldCharType="end"/>
        </w:r>
      </w:hyperlink>
    </w:p>
    <w:p>
      <w:pPr>
        <w:pStyle w:val="TOC2"/>
        <w:tabs>
          <w:tab w:val="right" w:leader="dot" w:pos="8306"/>
        </w:tabs>
      </w:pPr>
      <w:hyperlink w:anchor="_Toc2583" w:history="1">
        <w:r>
          <w:rPr>
            <w:rFonts w:ascii="仿宋" w:eastAsia="仿宋" w:hAnsi="仿宋" w:cs="仿宋" w:hint="eastAsia"/>
            <w:lang w:eastAsia="zh-CN"/>
          </w:rPr>
          <w:t>(三)、区域经济影响分析</w:t>
        </w:r>
        <w:r>
          <w:tab/>
        </w:r>
        <w:r>
          <w:fldChar w:fldCharType="begin"/>
        </w:r>
        <w:r>
          <w:instrText xml:space="preserve"> PAGEREF _Toc2583 \h </w:instrText>
        </w:r>
        <w:r>
          <w:fldChar w:fldCharType="separate"/>
        </w:r>
        <w:r>
          <w:t>7</w:t>
        </w:r>
        <w:r>
          <w:fldChar w:fldCharType="end"/>
        </w:r>
      </w:hyperlink>
    </w:p>
    <w:p>
      <w:pPr>
        <w:pStyle w:val="TOC2"/>
        <w:tabs>
          <w:tab w:val="right" w:leader="dot" w:pos="8306"/>
        </w:tabs>
      </w:pPr>
      <w:hyperlink w:anchor="_Toc4493" w:history="1">
        <w:r>
          <w:rPr>
            <w:rFonts w:ascii="仿宋" w:eastAsia="仿宋" w:hAnsi="仿宋" w:cs="仿宋" w:hint="eastAsia"/>
            <w:lang w:eastAsia="zh-CN"/>
          </w:rPr>
          <w:t>(四)、宏观经济影响分析</w:t>
        </w:r>
        <w:r>
          <w:tab/>
        </w:r>
        <w:r>
          <w:fldChar w:fldCharType="begin"/>
        </w:r>
        <w:r>
          <w:instrText xml:space="preserve"> PAGEREF _Toc4493 \h </w:instrText>
        </w:r>
        <w:r>
          <w:fldChar w:fldCharType="separate"/>
        </w:r>
        <w:r>
          <w:t>8</w:t>
        </w:r>
        <w:r>
          <w:fldChar w:fldCharType="end"/>
        </w:r>
      </w:hyperlink>
    </w:p>
    <w:p>
      <w:pPr>
        <w:pStyle w:val="TOC1"/>
        <w:tabs>
          <w:tab w:val="right" w:leader="dot" w:pos="8306"/>
        </w:tabs>
      </w:pPr>
      <w:hyperlink w:anchor="_Toc14161" w:history="1">
        <w:r>
          <w:rPr>
            <w:rFonts w:ascii="仿宋" w:eastAsia="仿宋" w:hAnsi="仿宋" w:cs="仿宋" w:hint="eastAsia"/>
            <w:lang w:eastAsia="zh-CN"/>
          </w:rPr>
          <w:t>二、社会影响分析</w:t>
        </w:r>
        <w:r>
          <w:tab/>
        </w:r>
        <w:r>
          <w:fldChar w:fldCharType="begin"/>
        </w:r>
        <w:r>
          <w:instrText xml:space="preserve"> PAGEREF _Toc14161 \h </w:instrText>
        </w:r>
        <w:r>
          <w:fldChar w:fldCharType="separate"/>
        </w:r>
        <w:r>
          <w:t>9</w:t>
        </w:r>
        <w:r>
          <w:fldChar w:fldCharType="end"/>
        </w:r>
      </w:hyperlink>
    </w:p>
    <w:p>
      <w:pPr>
        <w:pStyle w:val="TOC2"/>
        <w:tabs>
          <w:tab w:val="right" w:leader="dot" w:pos="8306"/>
        </w:tabs>
      </w:pPr>
      <w:hyperlink w:anchor="_Toc2625" w:history="1">
        <w:r>
          <w:rPr>
            <w:rFonts w:ascii="仿宋" w:eastAsia="仿宋" w:hAnsi="仿宋" w:cs="仿宋" w:hint="eastAsia"/>
            <w:lang w:eastAsia="zh-CN"/>
          </w:rPr>
          <w:t>(一)、社会影响效果分析</w:t>
        </w:r>
        <w:r>
          <w:tab/>
        </w:r>
        <w:r>
          <w:fldChar w:fldCharType="begin"/>
        </w:r>
        <w:r>
          <w:instrText xml:space="preserve"> PAGEREF _Toc2625 \h </w:instrText>
        </w:r>
        <w:r>
          <w:fldChar w:fldCharType="separate"/>
        </w:r>
        <w:r>
          <w:t>9</w:t>
        </w:r>
        <w:r>
          <w:fldChar w:fldCharType="end"/>
        </w:r>
      </w:hyperlink>
    </w:p>
    <w:p>
      <w:pPr>
        <w:pStyle w:val="TOC2"/>
        <w:tabs>
          <w:tab w:val="right" w:leader="dot" w:pos="8306"/>
        </w:tabs>
      </w:pPr>
      <w:hyperlink w:anchor="_Toc6825" w:history="1">
        <w:r>
          <w:rPr>
            <w:rFonts w:ascii="仿宋" w:eastAsia="仿宋" w:hAnsi="仿宋" w:cs="仿宋" w:hint="eastAsia"/>
            <w:lang w:eastAsia="zh-CN"/>
          </w:rPr>
          <w:t>(二)、社会适应性分析</w:t>
        </w:r>
        <w:r>
          <w:tab/>
        </w:r>
        <w:r>
          <w:fldChar w:fldCharType="begin"/>
        </w:r>
        <w:r>
          <w:instrText xml:space="preserve"> PAGEREF _Toc6825 \h </w:instrText>
        </w:r>
        <w:r>
          <w:fldChar w:fldCharType="separate"/>
        </w:r>
        <w:r>
          <w:t>12</w:t>
        </w:r>
        <w:r>
          <w:fldChar w:fldCharType="end"/>
        </w:r>
      </w:hyperlink>
    </w:p>
    <w:p>
      <w:pPr>
        <w:pStyle w:val="TOC2"/>
        <w:tabs>
          <w:tab w:val="right" w:leader="dot" w:pos="8306"/>
        </w:tabs>
      </w:pPr>
      <w:hyperlink w:anchor="_Toc3060" w:history="1">
        <w:r>
          <w:rPr>
            <w:rFonts w:ascii="仿宋" w:eastAsia="仿宋" w:hAnsi="仿宋" w:cs="仿宋" w:hint="eastAsia"/>
            <w:lang w:eastAsia="zh-CN"/>
          </w:rPr>
          <w:t>(三)、社会风险及对策分析</w:t>
        </w:r>
        <w:r>
          <w:tab/>
        </w:r>
        <w:r>
          <w:fldChar w:fldCharType="begin"/>
        </w:r>
        <w:r>
          <w:instrText xml:space="preserve"> PAGEREF _Toc3060 \h </w:instrText>
        </w:r>
        <w:r>
          <w:fldChar w:fldCharType="separate"/>
        </w:r>
        <w:r>
          <w:t>13</w:t>
        </w:r>
        <w:r>
          <w:fldChar w:fldCharType="end"/>
        </w:r>
      </w:hyperlink>
    </w:p>
    <w:p>
      <w:pPr>
        <w:pStyle w:val="TOC1"/>
        <w:tabs>
          <w:tab w:val="right" w:leader="dot" w:pos="8306"/>
        </w:tabs>
      </w:pPr>
      <w:hyperlink w:anchor="_Toc22013" w:history="1">
        <w:r>
          <w:rPr>
            <w:rFonts w:ascii="仿宋" w:eastAsia="仿宋" w:hAnsi="仿宋" w:cs="仿宋" w:hint="eastAsia"/>
            <w:lang w:eastAsia="zh-CN"/>
          </w:rPr>
          <w:t>三、项目监理与质量保证</w:t>
        </w:r>
        <w:r>
          <w:tab/>
        </w:r>
        <w:r>
          <w:fldChar w:fldCharType="begin"/>
        </w:r>
        <w:r>
          <w:instrText xml:space="preserve"> PAGEREF _Toc22013 \h </w:instrText>
        </w:r>
        <w:r>
          <w:fldChar w:fldCharType="separate"/>
        </w:r>
        <w:r>
          <w:t>17</w:t>
        </w:r>
        <w:r>
          <w:fldChar w:fldCharType="end"/>
        </w:r>
      </w:hyperlink>
    </w:p>
    <w:p>
      <w:pPr>
        <w:pStyle w:val="TOC2"/>
        <w:tabs>
          <w:tab w:val="right" w:leader="dot" w:pos="8306"/>
        </w:tabs>
      </w:pPr>
      <w:hyperlink w:anchor="_Toc19928" w:history="1">
        <w:r>
          <w:rPr>
            <w:rFonts w:ascii="仿宋" w:eastAsia="仿宋" w:hAnsi="仿宋" w:cs="仿宋" w:hint="eastAsia"/>
            <w:lang w:eastAsia="zh-CN"/>
          </w:rPr>
          <w:t>(一)、监理体系构建</w:t>
        </w:r>
        <w:r>
          <w:tab/>
        </w:r>
        <w:r>
          <w:fldChar w:fldCharType="begin"/>
        </w:r>
        <w:r>
          <w:instrText xml:space="preserve"> PAGEREF _Toc19928 \h </w:instrText>
        </w:r>
        <w:r>
          <w:fldChar w:fldCharType="separate"/>
        </w:r>
        <w:r>
          <w:t>17</w:t>
        </w:r>
        <w:r>
          <w:fldChar w:fldCharType="end"/>
        </w:r>
      </w:hyperlink>
    </w:p>
    <w:p>
      <w:pPr>
        <w:pStyle w:val="TOC2"/>
        <w:tabs>
          <w:tab w:val="right" w:leader="dot" w:pos="8306"/>
        </w:tabs>
      </w:pPr>
      <w:hyperlink w:anchor="_Toc5458" w:history="1">
        <w:r>
          <w:rPr>
            <w:rFonts w:ascii="仿宋" w:eastAsia="仿宋" w:hAnsi="仿宋" w:cs="仿宋" w:hint="eastAsia"/>
            <w:lang w:eastAsia="zh-CN"/>
          </w:rPr>
          <w:t>(二)、质量保证体系实施</w:t>
        </w:r>
        <w:r>
          <w:tab/>
        </w:r>
        <w:r>
          <w:fldChar w:fldCharType="begin"/>
        </w:r>
        <w:r>
          <w:instrText xml:space="preserve"> PAGEREF _Toc5458 \h </w:instrText>
        </w:r>
        <w:r>
          <w:fldChar w:fldCharType="separate"/>
        </w:r>
        <w:r>
          <w:t>17</w:t>
        </w:r>
        <w:r>
          <w:fldChar w:fldCharType="end"/>
        </w:r>
      </w:hyperlink>
    </w:p>
    <w:p>
      <w:pPr>
        <w:pStyle w:val="TOC2"/>
        <w:tabs>
          <w:tab w:val="right" w:leader="dot" w:pos="8306"/>
        </w:tabs>
      </w:pPr>
      <w:hyperlink w:anchor="_Toc24309" w:history="1">
        <w:r>
          <w:rPr>
            <w:rFonts w:ascii="仿宋" w:eastAsia="仿宋" w:hAnsi="仿宋" w:cs="仿宋" w:hint="eastAsia"/>
            <w:lang w:eastAsia="zh-CN"/>
          </w:rPr>
          <w:t>(三)、监理与质量控制流程</w:t>
        </w:r>
        <w:r>
          <w:tab/>
        </w:r>
        <w:r>
          <w:fldChar w:fldCharType="begin"/>
        </w:r>
        <w:r>
          <w:instrText xml:space="preserve"> PAGEREF _Toc24309 \h </w:instrText>
        </w:r>
        <w:r>
          <w:fldChar w:fldCharType="separate"/>
        </w:r>
        <w:r>
          <w:t>18</w:t>
        </w:r>
        <w:r>
          <w:fldChar w:fldCharType="end"/>
        </w:r>
      </w:hyperlink>
    </w:p>
    <w:p>
      <w:pPr>
        <w:pStyle w:val="TOC1"/>
        <w:tabs>
          <w:tab w:val="right" w:leader="dot" w:pos="8306"/>
        </w:tabs>
      </w:pPr>
      <w:hyperlink w:anchor="_Toc23107" w:history="1">
        <w:r>
          <w:rPr>
            <w:rFonts w:ascii="仿宋" w:eastAsia="仿宋" w:hAnsi="仿宋" w:cs="仿宋" w:hint="eastAsia"/>
            <w:lang w:eastAsia="zh-CN"/>
          </w:rPr>
          <w:t>四、项目选址研究</w:t>
        </w:r>
        <w:r>
          <w:tab/>
        </w:r>
        <w:r>
          <w:fldChar w:fldCharType="begin"/>
        </w:r>
        <w:r>
          <w:instrText xml:space="preserve"> PAGEREF _Toc23107 \h </w:instrText>
        </w:r>
        <w:r>
          <w:fldChar w:fldCharType="separate"/>
        </w:r>
        <w:r>
          <w:t>19</w:t>
        </w:r>
        <w:r>
          <w:fldChar w:fldCharType="end"/>
        </w:r>
      </w:hyperlink>
    </w:p>
    <w:p>
      <w:pPr>
        <w:pStyle w:val="TOC2"/>
        <w:tabs>
          <w:tab w:val="right" w:leader="dot" w:pos="8306"/>
        </w:tabs>
      </w:pPr>
      <w:hyperlink w:anchor="_Toc30313" w:history="1">
        <w:r>
          <w:rPr>
            <w:rFonts w:ascii="仿宋" w:eastAsia="仿宋" w:hAnsi="仿宋" w:cs="仿宋" w:hint="eastAsia"/>
            <w:lang w:eastAsia="zh-CN"/>
          </w:rPr>
          <w:t>(一)、项目选址原则</w:t>
        </w:r>
        <w:r>
          <w:tab/>
        </w:r>
        <w:r>
          <w:fldChar w:fldCharType="begin"/>
        </w:r>
        <w:r>
          <w:instrText xml:space="preserve"> PAGEREF _Toc30313 \h </w:instrText>
        </w:r>
        <w:r>
          <w:fldChar w:fldCharType="separate"/>
        </w:r>
        <w:r>
          <w:t>19</w:t>
        </w:r>
        <w:r>
          <w:fldChar w:fldCharType="end"/>
        </w:r>
      </w:hyperlink>
    </w:p>
    <w:p>
      <w:pPr>
        <w:pStyle w:val="TOC2"/>
        <w:tabs>
          <w:tab w:val="right" w:leader="dot" w:pos="8306"/>
        </w:tabs>
      </w:pPr>
      <w:hyperlink w:anchor="_Toc29627" w:history="1">
        <w:r>
          <w:rPr>
            <w:rFonts w:ascii="仿宋" w:eastAsia="仿宋" w:hAnsi="仿宋" w:cs="仿宋" w:hint="eastAsia"/>
            <w:lang w:eastAsia="zh-CN"/>
          </w:rPr>
          <w:t>(二)、项目选址</w:t>
        </w:r>
        <w:r>
          <w:tab/>
        </w:r>
        <w:r>
          <w:fldChar w:fldCharType="begin"/>
        </w:r>
        <w:r>
          <w:instrText xml:space="preserve"> PAGEREF _Toc29627 \h </w:instrText>
        </w:r>
        <w:r>
          <w:fldChar w:fldCharType="separate"/>
        </w:r>
        <w:r>
          <w:t>22</w:t>
        </w:r>
        <w:r>
          <w:fldChar w:fldCharType="end"/>
        </w:r>
      </w:hyperlink>
    </w:p>
    <w:p>
      <w:pPr>
        <w:pStyle w:val="TOC2"/>
        <w:tabs>
          <w:tab w:val="right" w:leader="dot" w:pos="8306"/>
        </w:tabs>
      </w:pPr>
      <w:hyperlink w:anchor="_Toc21156" w:history="1">
        <w:r>
          <w:rPr>
            <w:rFonts w:ascii="仿宋" w:eastAsia="仿宋" w:hAnsi="仿宋" w:cs="仿宋" w:hint="eastAsia"/>
            <w:lang w:eastAsia="zh-CN"/>
          </w:rPr>
          <w:t>(三)、建设条件分析</w:t>
        </w:r>
        <w:r>
          <w:tab/>
        </w:r>
        <w:r>
          <w:fldChar w:fldCharType="begin"/>
        </w:r>
        <w:r>
          <w:instrText xml:space="preserve"> PAGEREF _Toc21156 \h </w:instrText>
        </w:r>
        <w:r>
          <w:fldChar w:fldCharType="separate"/>
        </w:r>
        <w:r>
          <w:t>24</w:t>
        </w:r>
        <w:r>
          <w:fldChar w:fldCharType="end"/>
        </w:r>
      </w:hyperlink>
    </w:p>
    <w:p>
      <w:pPr>
        <w:pStyle w:val="TOC2"/>
        <w:tabs>
          <w:tab w:val="right" w:leader="dot" w:pos="8306"/>
        </w:tabs>
      </w:pPr>
      <w:hyperlink w:anchor="_Toc3259" w:history="1">
        <w:r>
          <w:rPr>
            <w:rFonts w:ascii="仿宋" w:eastAsia="仿宋" w:hAnsi="仿宋" w:cs="仿宋" w:hint="eastAsia"/>
            <w:lang w:eastAsia="zh-CN"/>
          </w:rPr>
          <w:t>(四)、用地控制指标</w:t>
        </w:r>
        <w:r>
          <w:tab/>
        </w:r>
        <w:r>
          <w:fldChar w:fldCharType="begin"/>
        </w:r>
        <w:r>
          <w:instrText xml:space="preserve"> PAGEREF _Toc3259 \h </w:instrText>
        </w:r>
        <w:r>
          <w:fldChar w:fldCharType="separate"/>
        </w:r>
        <w:r>
          <w:t>25</w:t>
        </w:r>
        <w:r>
          <w:fldChar w:fldCharType="end"/>
        </w:r>
      </w:hyperlink>
    </w:p>
    <w:p>
      <w:pPr>
        <w:pStyle w:val="TOC2"/>
        <w:tabs>
          <w:tab w:val="right" w:leader="dot" w:pos="8306"/>
        </w:tabs>
      </w:pPr>
      <w:hyperlink w:anchor="_Toc1975" w:history="1">
        <w:r>
          <w:rPr>
            <w:rFonts w:ascii="仿宋" w:eastAsia="仿宋" w:hAnsi="仿宋" w:cs="仿宋" w:hint="eastAsia"/>
            <w:lang w:eastAsia="zh-CN"/>
          </w:rPr>
          <w:t>(五)、地总体要求</w:t>
        </w:r>
        <w:r>
          <w:tab/>
        </w:r>
        <w:r>
          <w:fldChar w:fldCharType="begin"/>
        </w:r>
        <w:r>
          <w:instrText xml:space="preserve"> PAGEREF _Toc1975 \h </w:instrText>
        </w:r>
        <w:r>
          <w:fldChar w:fldCharType="separate"/>
        </w:r>
        <w:r>
          <w:t>27</w:t>
        </w:r>
        <w:r>
          <w:fldChar w:fldCharType="end"/>
        </w:r>
      </w:hyperlink>
    </w:p>
    <w:p>
      <w:pPr>
        <w:pStyle w:val="TOC2"/>
        <w:tabs>
          <w:tab w:val="right" w:leader="dot" w:pos="8306"/>
        </w:tabs>
      </w:pPr>
      <w:hyperlink w:anchor="_Toc20976" w:history="1">
        <w:r>
          <w:rPr>
            <w:rFonts w:ascii="仿宋" w:eastAsia="仿宋" w:hAnsi="仿宋" w:cs="仿宋" w:hint="eastAsia"/>
            <w:lang w:eastAsia="zh-CN"/>
          </w:rPr>
          <w:t>(六)、节约用地措施</w:t>
        </w:r>
        <w:r>
          <w:tab/>
        </w:r>
        <w:r>
          <w:fldChar w:fldCharType="begin"/>
        </w:r>
        <w:r>
          <w:instrText xml:space="preserve"> PAGEREF _Toc20976 \h </w:instrText>
        </w:r>
        <w:r>
          <w:fldChar w:fldCharType="separate"/>
        </w:r>
        <w:r>
          <w:t>28</w:t>
        </w:r>
        <w:r>
          <w:fldChar w:fldCharType="end"/>
        </w:r>
      </w:hyperlink>
    </w:p>
    <w:p>
      <w:pPr>
        <w:pStyle w:val="TOC2"/>
        <w:tabs>
          <w:tab w:val="right" w:leader="dot" w:pos="8306"/>
        </w:tabs>
      </w:pPr>
      <w:hyperlink w:anchor="_Toc23789" w:history="1">
        <w:r>
          <w:rPr>
            <w:rFonts w:ascii="仿宋" w:eastAsia="仿宋" w:hAnsi="仿宋" w:cs="仿宋" w:hint="eastAsia"/>
            <w:lang w:eastAsia="zh-CN"/>
          </w:rPr>
          <w:t>(七)、选址综合评价</w:t>
        </w:r>
        <w:r>
          <w:tab/>
        </w:r>
        <w:r>
          <w:fldChar w:fldCharType="begin"/>
        </w:r>
        <w:r>
          <w:instrText xml:space="preserve"> PAGEREF _Toc23789 \h </w:instrText>
        </w:r>
        <w:r>
          <w:fldChar w:fldCharType="separate"/>
        </w:r>
        <w:r>
          <w:t>29</w:t>
        </w:r>
        <w:r>
          <w:fldChar w:fldCharType="end"/>
        </w:r>
      </w:hyperlink>
    </w:p>
    <w:p>
      <w:pPr>
        <w:pStyle w:val="TOC1"/>
        <w:tabs>
          <w:tab w:val="right" w:leader="dot" w:pos="8306"/>
        </w:tabs>
      </w:pPr>
      <w:hyperlink w:anchor="_Toc28011" w:history="1">
        <w:r>
          <w:rPr>
            <w:rFonts w:ascii="仿宋" w:eastAsia="仿宋" w:hAnsi="仿宋" w:cs="仿宋" w:hint="eastAsia"/>
            <w:lang w:eastAsia="zh-CN"/>
          </w:rPr>
          <w:t>五、背景、必要性分析</w:t>
        </w:r>
        <w:r>
          <w:tab/>
        </w:r>
        <w:r>
          <w:fldChar w:fldCharType="begin"/>
        </w:r>
        <w:r>
          <w:instrText xml:space="preserve"> PAGEREF _Toc28011 \h </w:instrText>
        </w:r>
        <w:r>
          <w:fldChar w:fldCharType="separate"/>
        </w:r>
        <w:r>
          <w:t>30</w:t>
        </w:r>
        <w:r>
          <w:fldChar w:fldCharType="end"/>
        </w:r>
      </w:hyperlink>
    </w:p>
    <w:p>
      <w:pPr>
        <w:pStyle w:val="TOC2"/>
        <w:tabs>
          <w:tab w:val="right" w:leader="dot" w:pos="8306"/>
        </w:tabs>
      </w:pPr>
      <w:hyperlink w:anchor="_Toc7233" w:history="1">
        <w:r>
          <w:rPr>
            <w:rFonts w:ascii="仿宋" w:eastAsia="仿宋" w:hAnsi="仿宋" w:cs="仿宋" w:hint="eastAsia"/>
            <w:lang w:eastAsia="zh-CN"/>
          </w:rPr>
          <w:t>(一)、项目建设背景</w:t>
        </w:r>
        <w:r>
          <w:tab/>
        </w:r>
        <w:r>
          <w:fldChar w:fldCharType="begin"/>
        </w:r>
        <w:r>
          <w:instrText xml:space="preserve"> PAGEREF _Toc7233 \h </w:instrText>
        </w:r>
        <w:r>
          <w:fldChar w:fldCharType="separate"/>
        </w:r>
        <w:r>
          <w:t>30</w:t>
        </w:r>
        <w:r>
          <w:fldChar w:fldCharType="end"/>
        </w:r>
      </w:hyperlink>
    </w:p>
    <w:p>
      <w:pPr>
        <w:pStyle w:val="TOC2"/>
        <w:tabs>
          <w:tab w:val="right" w:leader="dot" w:pos="8306"/>
        </w:tabs>
      </w:pPr>
      <w:hyperlink w:anchor="_Toc20672" w:history="1">
        <w:r>
          <w:rPr>
            <w:rFonts w:ascii="仿宋" w:eastAsia="仿宋" w:hAnsi="仿宋" w:cs="仿宋" w:hint="eastAsia"/>
            <w:lang w:eastAsia="zh-CN"/>
          </w:rPr>
          <w:t>(二)、必要性分析</w:t>
        </w:r>
        <w:r>
          <w:tab/>
        </w:r>
        <w:r>
          <w:fldChar w:fldCharType="begin"/>
        </w:r>
        <w:r>
          <w:instrText xml:space="preserve"> PAGEREF _Toc20672 \h </w:instrText>
        </w:r>
        <w:r>
          <w:fldChar w:fldCharType="separate"/>
        </w:r>
        <w:r>
          <w:t>31</w:t>
        </w:r>
        <w:r>
          <w:fldChar w:fldCharType="end"/>
        </w:r>
      </w:hyperlink>
    </w:p>
    <w:p>
      <w:pPr>
        <w:pStyle w:val="TOC2"/>
        <w:tabs>
          <w:tab w:val="right" w:leader="dot" w:pos="8306"/>
        </w:tabs>
      </w:pPr>
      <w:hyperlink w:anchor="_Toc2672" w:history="1">
        <w:r>
          <w:rPr>
            <w:rFonts w:ascii="仿宋" w:eastAsia="仿宋" w:hAnsi="仿宋" w:cs="仿宋" w:hint="eastAsia"/>
            <w:lang w:eastAsia="zh-CN"/>
          </w:rPr>
          <w:t>(三)、项目建设有利条件</w:t>
        </w:r>
        <w:r>
          <w:tab/>
        </w:r>
        <w:r>
          <w:fldChar w:fldCharType="begin"/>
        </w:r>
        <w:r>
          <w:instrText xml:space="preserve"> PAGEREF _Toc2672 \h </w:instrText>
        </w:r>
        <w:r>
          <w:fldChar w:fldCharType="separate"/>
        </w:r>
        <w:r>
          <w:t>33</w:t>
        </w:r>
        <w:r>
          <w:fldChar w:fldCharType="end"/>
        </w:r>
      </w:hyperlink>
    </w:p>
    <w:p>
      <w:pPr>
        <w:pStyle w:val="TOC1"/>
        <w:tabs>
          <w:tab w:val="right" w:leader="dot" w:pos="8306"/>
        </w:tabs>
      </w:pPr>
      <w:hyperlink w:anchor="_Toc18760" w:history="1">
        <w:r>
          <w:rPr>
            <w:rFonts w:ascii="仿宋" w:eastAsia="仿宋" w:hAnsi="仿宋" w:cs="仿宋" w:hint="eastAsia"/>
            <w:lang w:eastAsia="zh-CN"/>
          </w:rPr>
          <w:t>六、财务管理与成本控制</w:t>
        </w:r>
        <w:r>
          <w:tab/>
        </w:r>
        <w:r>
          <w:fldChar w:fldCharType="begin"/>
        </w:r>
        <w:r>
          <w:instrText xml:space="preserve"> PAGEREF _Toc18760 \h </w:instrText>
        </w:r>
        <w:r>
          <w:fldChar w:fldCharType="separate"/>
        </w:r>
        <w:r>
          <w:t>34</w:t>
        </w:r>
        <w:r>
          <w:fldChar w:fldCharType="end"/>
        </w:r>
      </w:hyperlink>
    </w:p>
    <w:p>
      <w:pPr>
        <w:pStyle w:val="TOC2"/>
        <w:tabs>
          <w:tab w:val="right" w:leader="dot" w:pos="8306"/>
        </w:tabs>
      </w:pPr>
      <w:hyperlink w:anchor="_Toc13497" w:history="1">
        <w:r>
          <w:rPr>
            <w:rFonts w:ascii="仿宋" w:eastAsia="仿宋" w:hAnsi="仿宋" w:cs="仿宋" w:hint="eastAsia"/>
            <w:lang w:eastAsia="zh-CN"/>
          </w:rPr>
          <w:t>(一)、财务管理体系建设</w:t>
        </w:r>
        <w:r>
          <w:tab/>
        </w:r>
        <w:r>
          <w:fldChar w:fldCharType="begin"/>
        </w:r>
        <w:r>
          <w:instrText xml:space="preserve"> PAGEREF _Toc13497 \h </w:instrText>
        </w:r>
        <w:r>
          <w:fldChar w:fldCharType="separate"/>
        </w:r>
        <w:r>
          <w:t>34</w:t>
        </w:r>
        <w:r>
          <w:fldChar w:fldCharType="end"/>
        </w:r>
      </w:hyperlink>
    </w:p>
    <w:p>
      <w:pPr>
        <w:pStyle w:val="TOC2"/>
        <w:tabs>
          <w:tab w:val="right" w:leader="dot" w:pos="8306"/>
        </w:tabs>
      </w:pPr>
      <w:hyperlink w:anchor="_Toc30566" w:history="1">
        <w:r>
          <w:rPr>
            <w:rFonts w:ascii="仿宋" w:eastAsia="仿宋" w:hAnsi="仿宋" w:cs="仿宋" w:hint="eastAsia"/>
            <w:lang w:eastAsia="zh-CN"/>
          </w:rPr>
          <w:t>(二)、成本控制措施</w:t>
        </w:r>
        <w:r>
          <w:tab/>
        </w:r>
        <w:r>
          <w:fldChar w:fldCharType="begin"/>
        </w:r>
        <w:r>
          <w:instrText xml:space="preserve"> PAGEREF _Toc30566 \h </w:instrText>
        </w:r>
        <w:r>
          <w:fldChar w:fldCharType="separate"/>
        </w:r>
        <w:r>
          <w:t>36</w:t>
        </w:r>
        <w:r>
          <w:fldChar w:fldCharType="end"/>
        </w:r>
      </w:hyperlink>
    </w:p>
    <w:p>
      <w:pPr>
        <w:pStyle w:val="TOC1"/>
        <w:tabs>
          <w:tab w:val="right" w:leader="dot" w:pos="8306"/>
        </w:tabs>
      </w:pPr>
      <w:hyperlink w:anchor="_Toc27023" w:history="1">
        <w:r>
          <w:rPr>
            <w:rFonts w:ascii="仿宋" w:eastAsia="仿宋" w:hAnsi="仿宋" w:cs="仿宋" w:hint="eastAsia"/>
            <w:lang w:eastAsia="zh-CN"/>
          </w:rPr>
          <w:t>七、项目变更管理</w:t>
        </w:r>
        <w:r>
          <w:tab/>
        </w:r>
        <w:r>
          <w:fldChar w:fldCharType="begin"/>
        </w:r>
        <w:r>
          <w:instrText xml:space="preserve"> PAGEREF _Toc27023 \h </w:instrText>
        </w:r>
        <w:r>
          <w:fldChar w:fldCharType="separate"/>
        </w:r>
        <w:r>
          <w:t>37</w:t>
        </w:r>
        <w:r>
          <w:fldChar w:fldCharType="end"/>
        </w:r>
      </w:hyperlink>
    </w:p>
    <w:p>
      <w:pPr>
        <w:pStyle w:val="TOC2"/>
        <w:tabs>
          <w:tab w:val="right" w:leader="dot" w:pos="8306"/>
        </w:tabs>
      </w:pPr>
      <w:hyperlink w:anchor="_Toc18682" w:history="1">
        <w:r>
          <w:rPr>
            <w:rFonts w:ascii="仿宋" w:eastAsia="仿宋" w:hAnsi="仿宋" w:cs="仿宋" w:hint="eastAsia"/>
            <w:lang w:eastAsia="zh-CN"/>
          </w:rPr>
          <w:t>(一)、变更控制流程</w:t>
        </w:r>
        <w:r>
          <w:tab/>
        </w:r>
        <w:r>
          <w:fldChar w:fldCharType="begin"/>
        </w:r>
        <w:r>
          <w:instrText xml:space="preserve"> PAGEREF _Toc18682 \h </w:instrText>
        </w:r>
        <w:r>
          <w:fldChar w:fldCharType="separate"/>
        </w:r>
        <w:r>
          <w:t>37</w:t>
        </w:r>
        <w:r>
          <w:fldChar w:fldCharType="end"/>
        </w:r>
      </w:hyperlink>
    </w:p>
    <w:p>
      <w:pPr>
        <w:pStyle w:val="TOC2"/>
        <w:tabs>
          <w:tab w:val="right" w:leader="dot" w:pos="8306"/>
        </w:tabs>
      </w:pPr>
      <w:hyperlink w:anchor="_Toc7097" w:history="1">
        <w:r>
          <w:rPr>
            <w:rFonts w:ascii="仿宋" w:eastAsia="仿宋" w:hAnsi="仿宋" w:cs="仿宋" w:hint="eastAsia"/>
            <w:lang w:eastAsia="zh-CN"/>
          </w:rPr>
          <w:t>(二)、影响评估与处理</w:t>
        </w:r>
        <w:r>
          <w:tab/>
        </w:r>
        <w:r>
          <w:fldChar w:fldCharType="begin"/>
        </w:r>
        <w:r>
          <w:instrText xml:space="preserve"> PAGEREF _Toc7097 \h </w:instrText>
        </w:r>
        <w:r>
          <w:fldChar w:fldCharType="separate"/>
        </w:r>
        <w:r>
          <w:t>38</w:t>
        </w:r>
        <w:r>
          <w:fldChar w:fldCharType="end"/>
        </w:r>
      </w:hyperlink>
    </w:p>
    <w:p>
      <w:pPr>
        <w:pStyle w:val="TOC2"/>
        <w:tabs>
          <w:tab w:val="right" w:leader="dot" w:pos="8306"/>
        </w:tabs>
      </w:pPr>
      <w:hyperlink w:anchor="_Toc22633" w:history="1">
        <w:r>
          <w:rPr>
            <w:rFonts w:ascii="仿宋" w:eastAsia="仿宋" w:hAnsi="仿宋" w:cs="仿宋" w:hint="eastAsia"/>
            <w:lang w:eastAsia="zh-CN"/>
          </w:rPr>
          <w:t>(三)、变更记录与追踪</w:t>
        </w:r>
        <w:r>
          <w:tab/>
        </w:r>
        <w:r>
          <w:fldChar w:fldCharType="begin"/>
        </w:r>
        <w:r>
          <w:instrText xml:space="preserve"> PAGEREF _Toc22633 \h </w:instrText>
        </w:r>
        <w:r>
          <w:fldChar w:fldCharType="separate"/>
        </w:r>
        <w:r>
          <w:t>39</w:t>
        </w:r>
        <w:r>
          <w:fldChar w:fldCharType="end"/>
        </w:r>
      </w:hyperlink>
    </w:p>
    <w:p>
      <w:pPr>
        <w:pStyle w:val="TOC2"/>
        <w:tabs>
          <w:tab w:val="right" w:leader="dot" w:pos="8306"/>
        </w:tabs>
      </w:pPr>
      <w:hyperlink w:anchor="_Toc11204" w:history="1">
        <w:r>
          <w:rPr>
            <w:rFonts w:ascii="仿宋" w:eastAsia="仿宋" w:hAnsi="仿宋" w:cs="仿宋" w:hint="eastAsia"/>
            <w:lang w:eastAsia="zh-CN"/>
          </w:rPr>
          <w:t>(四)、变更管理策略</w:t>
        </w:r>
        <w:r>
          <w:tab/>
        </w:r>
        <w:r>
          <w:fldChar w:fldCharType="begin"/>
        </w:r>
        <w:r>
          <w:instrText xml:space="preserve"> PAGEREF _Toc11204 \h </w:instrText>
        </w:r>
        <w:r>
          <w:fldChar w:fldCharType="separate"/>
        </w:r>
        <w:r>
          <w:t>41</w:t>
        </w:r>
        <w:r>
          <w:fldChar w:fldCharType="end"/>
        </w:r>
      </w:hyperlink>
    </w:p>
    <w:p>
      <w:pPr>
        <w:pStyle w:val="TOC1"/>
        <w:tabs>
          <w:tab w:val="right" w:leader="dot" w:pos="8306"/>
        </w:tabs>
      </w:pPr>
      <w:hyperlink w:anchor="_Toc23776" w:history="1">
        <w:r>
          <w:rPr>
            <w:rFonts w:ascii="仿宋" w:eastAsia="仿宋" w:hAnsi="仿宋" w:cs="仿宋" w:hint="eastAsia"/>
            <w:lang w:eastAsia="zh-CN"/>
          </w:rPr>
          <w:t>八、安全与应急管理</w:t>
        </w:r>
        <w:r>
          <w:tab/>
        </w:r>
        <w:r>
          <w:fldChar w:fldCharType="begin"/>
        </w:r>
        <w:r>
          <w:instrText xml:space="preserve"> PAGEREF _Toc23776 \h </w:instrText>
        </w:r>
        <w:r>
          <w:fldChar w:fldCharType="separate"/>
        </w:r>
        <w:r>
          <w:t>43</w:t>
        </w:r>
        <w:r>
          <w:fldChar w:fldCharType="end"/>
        </w:r>
      </w:hyperlink>
    </w:p>
    <w:p>
      <w:pPr>
        <w:pStyle w:val="TOC2"/>
        <w:tabs>
          <w:tab w:val="right" w:leader="dot" w:pos="8306"/>
        </w:tabs>
      </w:pPr>
      <w:hyperlink w:anchor="_Toc12722" w:history="1">
        <w:r>
          <w:rPr>
            <w:rFonts w:ascii="仿宋" w:eastAsia="仿宋" w:hAnsi="仿宋" w:cs="仿宋" w:hint="eastAsia"/>
            <w:lang w:eastAsia="zh-CN"/>
          </w:rPr>
          <w:t>(一)、安全生产管理</w:t>
        </w:r>
        <w:r>
          <w:tab/>
        </w:r>
        <w:r>
          <w:fldChar w:fldCharType="begin"/>
        </w:r>
        <w:r>
          <w:instrText xml:space="preserve"> PAGEREF _Toc12722 \h </w:instrText>
        </w:r>
        <w:r>
          <w:fldChar w:fldCharType="separate"/>
        </w:r>
        <w:r>
          <w:t>43</w:t>
        </w:r>
        <w:r>
          <w:fldChar w:fldCharType="end"/>
        </w:r>
      </w:hyperlink>
    </w:p>
    <w:p>
      <w:pPr>
        <w:pStyle w:val="TOC2"/>
        <w:tabs>
          <w:tab w:val="right" w:leader="dot" w:pos="8306"/>
        </w:tabs>
      </w:pPr>
      <w:hyperlink w:anchor="_Toc32192" w:history="1">
        <w:r>
          <w:rPr>
            <w:rFonts w:ascii="仿宋" w:eastAsia="仿宋" w:hAnsi="仿宋" w:cs="仿宋" w:hint="eastAsia"/>
            <w:lang w:eastAsia="zh-CN"/>
          </w:rPr>
          <w:t>(二)、应急预案与响应</w:t>
        </w:r>
        <w:r>
          <w:tab/>
        </w:r>
        <w:r>
          <w:fldChar w:fldCharType="begin"/>
        </w:r>
        <w:r>
          <w:instrText xml:space="preserve"> PAGEREF _Toc32192 \h </w:instrText>
        </w:r>
        <w:r>
          <w:fldChar w:fldCharType="separate"/>
        </w:r>
        <w:r>
          <w:t>44</w:t>
        </w:r>
        <w:r>
          <w:fldChar w:fldCharType="end"/>
        </w:r>
      </w:hyperlink>
    </w:p>
    <w:p>
      <w:pPr>
        <w:pStyle w:val="TOC1"/>
        <w:tabs>
          <w:tab w:val="right" w:leader="dot" w:pos="8306"/>
        </w:tabs>
      </w:pPr>
      <w:hyperlink w:anchor="_Toc28984" w:history="1">
        <w:r>
          <w:rPr>
            <w:rFonts w:ascii="仿宋" w:eastAsia="仿宋" w:hAnsi="仿宋" w:cs="仿宋" w:hint="eastAsia"/>
            <w:lang w:eastAsia="zh-CN"/>
          </w:rPr>
          <w:t>九、项目进度计划</w:t>
        </w:r>
        <w:r>
          <w:tab/>
        </w:r>
        <w:r>
          <w:fldChar w:fldCharType="begin"/>
        </w:r>
        <w:r>
          <w:instrText xml:space="preserve"> PAGEREF _Toc28984 \h </w:instrText>
        </w:r>
        <w:r>
          <w:fldChar w:fldCharType="separate"/>
        </w:r>
        <w:r>
          <w:t>46</w:t>
        </w:r>
        <w:r>
          <w:fldChar w:fldCharType="end"/>
        </w:r>
      </w:hyperlink>
    </w:p>
    <w:p>
      <w:pPr>
        <w:pStyle w:val="TOC2"/>
        <w:tabs>
          <w:tab w:val="right" w:leader="dot" w:pos="8306"/>
        </w:tabs>
      </w:pPr>
      <w:hyperlink w:anchor="_Toc10836" w:history="1">
        <w:r>
          <w:rPr>
            <w:rFonts w:ascii="仿宋" w:eastAsia="仿宋" w:hAnsi="仿宋" w:cs="仿宋" w:hint="eastAsia"/>
            <w:lang w:eastAsia="zh-CN"/>
          </w:rPr>
          <w:t>(一)、建设周期</w:t>
        </w:r>
        <w:r>
          <w:tab/>
        </w:r>
        <w:r>
          <w:fldChar w:fldCharType="begin"/>
        </w:r>
        <w:r>
          <w:instrText xml:space="preserve"> PAGEREF _Toc10836 \h </w:instrText>
        </w:r>
        <w:r>
          <w:fldChar w:fldCharType="separate"/>
        </w:r>
        <w:r>
          <w:t>46</w:t>
        </w:r>
        <w:r>
          <w:fldChar w:fldCharType="end"/>
        </w:r>
      </w:hyperlink>
    </w:p>
    <w:p>
      <w:pPr>
        <w:pStyle w:val="TOC2"/>
        <w:tabs>
          <w:tab w:val="right" w:leader="dot" w:pos="8306"/>
        </w:tabs>
      </w:pPr>
      <w:hyperlink w:anchor="_Toc13605" w:history="1">
        <w:r>
          <w:rPr>
            <w:rFonts w:ascii="仿宋" w:eastAsia="仿宋" w:hAnsi="仿宋" w:cs="仿宋" w:hint="eastAsia"/>
            <w:lang w:eastAsia="zh-CN"/>
          </w:rPr>
          <w:t>(二)、建设进度</w:t>
        </w:r>
        <w:r>
          <w:tab/>
        </w:r>
        <w:r>
          <w:fldChar w:fldCharType="begin"/>
        </w:r>
        <w:r>
          <w:instrText xml:space="preserve"> PAGEREF _Toc13605 \h </w:instrText>
        </w:r>
        <w:r>
          <w:fldChar w:fldCharType="separate"/>
        </w:r>
        <w:r>
          <w:t>46</w:t>
        </w:r>
        <w:r>
          <w:fldChar w:fldCharType="end"/>
        </w:r>
      </w:hyperlink>
    </w:p>
    <w:p>
      <w:pPr>
        <w:pStyle w:val="TOC2"/>
        <w:tabs>
          <w:tab w:val="right" w:leader="dot" w:pos="8306"/>
        </w:tabs>
      </w:pPr>
      <w:hyperlink w:anchor="_Toc24634" w:history="1">
        <w:r>
          <w:rPr>
            <w:rFonts w:ascii="仿宋" w:eastAsia="仿宋" w:hAnsi="仿宋" w:cs="仿宋" w:hint="eastAsia"/>
            <w:lang w:eastAsia="zh-CN"/>
          </w:rPr>
          <w:t>(三)、进度安排注意事项</w:t>
        </w:r>
        <w:r>
          <w:tab/>
        </w:r>
        <w:r>
          <w:fldChar w:fldCharType="begin"/>
        </w:r>
        <w:r>
          <w:instrText xml:space="preserve"> PAGEREF _Toc24634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30" w:history="1">
        <w:r>
          <w:rPr>
            <w:rFonts w:ascii="仿宋" w:eastAsia="仿宋" w:hAnsi="仿宋" w:cs="仿宋" w:hint="eastAsia"/>
            <w:lang w:eastAsia="zh-CN"/>
          </w:rPr>
          <w:t>(四)、人力资源配置</w:t>
        </w:r>
        <w:r>
          <w:tab/>
        </w:r>
        <w:r>
          <w:fldChar w:fldCharType="begin"/>
        </w:r>
        <w:r>
          <w:instrText xml:space="preserve"> PAGEREF _Toc29330 \h </w:instrText>
        </w:r>
        <w:r>
          <w:fldChar w:fldCharType="separate"/>
        </w:r>
        <w:r>
          <w:t>48</w:t>
        </w:r>
        <w:r>
          <w:fldChar w:fldCharType="end"/>
        </w:r>
      </w:hyperlink>
    </w:p>
    <w:p>
      <w:pPr>
        <w:pStyle w:val="TOC2"/>
        <w:tabs>
          <w:tab w:val="right" w:leader="dot" w:pos="8306"/>
        </w:tabs>
      </w:pPr>
      <w:hyperlink w:anchor="_Toc24112" w:history="1">
        <w:r>
          <w:rPr>
            <w:rFonts w:ascii="仿宋" w:eastAsia="仿宋" w:hAnsi="仿宋" w:cs="仿宋" w:hint="eastAsia"/>
            <w:lang w:eastAsia="zh-CN"/>
          </w:rPr>
          <w:t>(五)、员工培训</w:t>
        </w:r>
        <w:r>
          <w:tab/>
        </w:r>
        <w:r>
          <w:fldChar w:fldCharType="begin"/>
        </w:r>
        <w:r>
          <w:instrText xml:space="preserve"> PAGEREF _Toc24112 \h </w:instrText>
        </w:r>
        <w:r>
          <w:fldChar w:fldCharType="separate"/>
        </w:r>
        <w:r>
          <w:t>50</w:t>
        </w:r>
        <w:r>
          <w:fldChar w:fldCharType="end"/>
        </w:r>
      </w:hyperlink>
    </w:p>
    <w:p>
      <w:pPr>
        <w:pStyle w:val="TOC2"/>
        <w:tabs>
          <w:tab w:val="right" w:leader="dot" w:pos="8306"/>
        </w:tabs>
      </w:pPr>
      <w:hyperlink w:anchor="_Toc23317" w:history="1">
        <w:r>
          <w:rPr>
            <w:rFonts w:ascii="仿宋" w:eastAsia="仿宋" w:hAnsi="仿宋" w:cs="仿宋" w:hint="eastAsia"/>
            <w:lang w:eastAsia="zh-CN"/>
          </w:rPr>
          <w:t>(六)、项目实施保障</w:t>
        </w:r>
        <w:r>
          <w:tab/>
        </w:r>
        <w:r>
          <w:fldChar w:fldCharType="begin"/>
        </w:r>
        <w:r>
          <w:instrText xml:space="preserve"> PAGEREF _Toc23317 \h </w:instrText>
        </w:r>
        <w:r>
          <w:fldChar w:fldCharType="separate"/>
        </w:r>
        <w:r>
          <w:t>51</w:t>
        </w:r>
        <w:r>
          <w:fldChar w:fldCharType="end"/>
        </w:r>
      </w:hyperlink>
    </w:p>
    <w:p>
      <w:pPr>
        <w:pStyle w:val="TOC2"/>
        <w:tabs>
          <w:tab w:val="right" w:leader="dot" w:pos="8306"/>
        </w:tabs>
      </w:pPr>
      <w:hyperlink w:anchor="_Toc28189" w:history="1">
        <w:r>
          <w:rPr>
            <w:rFonts w:ascii="仿宋" w:eastAsia="仿宋" w:hAnsi="仿宋" w:cs="仿宋" w:hint="eastAsia"/>
            <w:lang w:eastAsia="zh-CN"/>
          </w:rPr>
          <w:t>(七)、安全规范管理</w:t>
        </w:r>
        <w:r>
          <w:tab/>
        </w:r>
        <w:r>
          <w:fldChar w:fldCharType="begin"/>
        </w:r>
        <w:r>
          <w:instrText xml:space="preserve"> PAGEREF _Toc28189 \h </w:instrText>
        </w:r>
        <w:r>
          <w:fldChar w:fldCharType="separate"/>
        </w:r>
        <w:r>
          <w:t>52</w:t>
        </w:r>
        <w:r>
          <w:fldChar w:fldCharType="end"/>
        </w:r>
      </w:hyperlink>
    </w:p>
    <w:p>
      <w:pPr>
        <w:pStyle w:val="TOC1"/>
        <w:tabs>
          <w:tab w:val="right" w:leader="dot" w:pos="8306"/>
        </w:tabs>
      </w:pPr>
      <w:hyperlink w:anchor="_Toc32013" w:history="1">
        <w:r>
          <w:rPr>
            <w:rFonts w:ascii="仿宋" w:eastAsia="仿宋" w:hAnsi="仿宋" w:cs="仿宋" w:hint="eastAsia"/>
            <w:lang w:eastAsia="zh-CN"/>
          </w:rPr>
          <w:t>十、技术创新与产业升级</w:t>
        </w:r>
        <w:r>
          <w:tab/>
        </w:r>
        <w:r>
          <w:fldChar w:fldCharType="begin"/>
        </w:r>
        <w:r>
          <w:instrText xml:space="preserve"> PAGEREF _Toc32013 \h </w:instrText>
        </w:r>
        <w:r>
          <w:fldChar w:fldCharType="separate"/>
        </w:r>
        <w:r>
          <w:t>53</w:t>
        </w:r>
        <w:r>
          <w:fldChar w:fldCharType="end"/>
        </w:r>
      </w:hyperlink>
    </w:p>
    <w:p>
      <w:pPr>
        <w:pStyle w:val="TOC2"/>
        <w:tabs>
          <w:tab w:val="right" w:leader="dot" w:pos="8306"/>
        </w:tabs>
      </w:pPr>
      <w:hyperlink w:anchor="_Toc2192" w:history="1">
        <w:r>
          <w:rPr>
            <w:rFonts w:ascii="仿宋" w:eastAsia="仿宋" w:hAnsi="仿宋" w:cs="仿宋" w:hint="eastAsia"/>
            <w:lang w:eastAsia="zh-CN"/>
          </w:rPr>
          <w:t>(一)、技术创新方向与目标</w:t>
        </w:r>
        <w:r>
          <w:tab/>
        </w:r>
        <w:r>
          <w:fldChar w:fldCharType="begin"/>
        </w:r>
        <w:r>
          <w:instrText xml:space="preserve"> PAGEREF _Toc2192 \h </w:instrText>
        </w:r>
        <w:r>
          <w:fldChar w:fldCharType="separate"/>
        </w:r>
        <w:r>
          <w:t>53</w:t>
        </w:r>
        <w:r>
          <w:fldChar w:fldCharType="end"/>
        </w:r>
      </w:hyperlink>
    </w:p>
    <w:p>
      <w:pPr>
        <w:pStyle w:val="TOC2"/>
        <w:tabs>
          <w:tab w:val="right" w:leader="dot" w:pos="8306"/>
        </w:tabs>
      </w:pPr>
      <w:hyperlink w:anchor="_Toc19388" w:history="1">
        <w:r>
          <w:rPr>
            <w:rFonts w:ascii="仿宋" w:eastAsia="仿宋" w:hAnsi="仿宋" w:cs="仿宋" w:hint="eastAsia"/>
            <w:lang w:eastAsia="zh-CN"/>
          </w:rPr>
          <w:t>(二)、产业升级路径与措施</w:t>
        </w:r>
        <w:r>
          <w:tab/>
        </w:r>
        <w:r>
          <w:fldChar w:fldCharType="begin"/>
        </w:r>
        <w:r>
          <w:instrText xml:space="preserve"> PAGEREF _Toc19388 \h </w:instrText>
        </w:r>
        <w:r>
          <w:fldChar w:fldCharType="separate"/>
        </w:r>
        <w:r>
          <w:t>55</w:t>
        </w:r>
        <w:r>
          <w:fldChar w:fldCharType="end"/>
        </w:r>
      </w:hyperlink>
    </w:p>
    <w:p>
      <w:pPr>
        <w:pStyle w:val="TOC1"/>
        <w:tabs>
          <w:tab w:val="right" w:leader="dot" w:pos="8306"/>
        </w:tabs>
      </w:pPr>
      <w:hyperlink w:anchor="_Toc25869" w:history="1">
        <w:r>
          <w:rPr>
            <w:rFonts w:ascii="仿宋" w:eastAsia="仿宋" w:hAnsi="仿宋" w:cs="仿宋" w:hint="eastAsia"/>
            <w:lang w:eastAsia="zh-CN"/>
          </w:rPr>
          <w:t>十一、土地利用与规划方案</w:t>
        </w:r>
        <w:r>
          <w:tab/>
        </w:r>
        <w:r>
          <w:fldChar w:fldCharType="begin"/>
        </w:r>
        <w:r>
          <w:instrText xml:space="preserve"> PAGEREF _Toc25869 \h </w:instrText>
        </w:r>
        <w:r>
          <w:fldChar w:fldCharType="separate"/>
        </w:r>
        <w:r>
          <w:t>56</w:t>
        </w:r>
        <w:r>
          <w:fldChar w:fldCharType="end"/>
        </w:r>
      </w:hyperlink>
    </w:p>
    <w:p>
      <w:pPr>
        <w:pStyle w:val="TOC2"/>
        <w:tabs>
          <w:tab w:val="right" w:leader="dot" w:pos="8306"/>
        </w:tabs>
      </w:pPr>
      <w:hyperlink w:anchor="_Toc29902" w:history="1">
        <w:r>
          <w:rPr>
            <w:rFonts w:ascii="仿宋" w:eastAsia="仿宋" w:hAnsi="仿宋" w:cs="仿宋" w:hint="eastAsia"/>
            <w:lang w:eastAsia="zh-CN"/>
          </w:rPr>
          <w:t>(一)、项目用地情况分析</w:t>
        </w:r>
        <w:r>
          <w:tab/>
        </w:r>
        <w:r>
          <w:fldChar w:fldCharType="begin"/>
        </w:r>
        <w:r>
          <w:instrText xml:space="preserve"> PAGEREF _Toc29902 \h </w:instrText>
        </w:r>
        <w:r>
          <w:fldChar w:fldCharType="separate"/>
        </w:r>
        <w:r>
          <w:t>56</w:t>
        </w:r>
        <w:r>
          <w:fldChar w:fldCharType="end"/>
        </w:r>
      </w:hyperlink>
    </w:p>
    <w:p>
      <w:pPr>
        <w:pStyle w:val="TOC2"/>
        <w:tabs>
          <w:tab w:val="right" w:leader="dot" w:pos="8306"/>
        </w:tabs>
      </w:pPr>
      <w:hyperlink w:anchor="_Toc26074" w:history="1">
        <w:r>
          <w:rPr>
            <w:rFonts w:ascii="仿宋" w:eastAsia="仿宋" w:hAnsi="仿宋" w:cs="仿宋" w:hint="eastAsia"/>
            <w:lang w:eastAsia="zh-CN"/>
          </w:rPr>
          <w:t>(二)、土地利用规划方案</w:t>
        </w:r>
        <w:r>
          <w:tab/>
        </w:r>
        <w:r>
          <w:fldChar w:fldCharType="begin"/>
        </w:r>
        <w:r>
          <w:instrText xml:space="preserve"> PAGEREF _Toc26074 \h </w:instrText>
        </w:r>
        <w:r>
          <w:fldChar w:fldCharType="separate"/>
        </w:r>
        <w:r>
          <w:t>57</w:t>
        </w:r>
        <w:r>
          <w:fldChar w:fldCharType="end"/>
        </w:r>
      </w:hyperlink>
    </w:p>
    <w:p>
      <w:pPr>
        <w:pStyle w:val="TOC1"/>
        <w:tabs>
          <w:tab w:val="right" w:leader="dot" w:pos="8306"/>
        </w:tabs>
      </w:pPr>
      <w:hyperlink w:anchor="_Toc22397" w:history="1">
        <w:r>
          <w:rPr>
            <w:rFonts w:ascii="仿宋" w:eastAsia="仿宋" w:hAnsi="仿宋" w:cs="仿宋" w:hint="eastAsia"/>
            <w:lang w:eastAsia="zh-CN"/>
          </w:rPr>
          <w:t>十二、经济效益与社会效益优化</w:t>
        </w:r>
        <w:r>
          <w:tab/>
        </w:r>
        <w:r>
          <w:fldChar w:fldCharType="begin"/>
        </w:r>
        <w:r>
          <w:instrText xml:space="preserve"> PAGEREF _Toc22397 \h </w:instrText>
        </w:r>
        <w:r>
          <w:fldChar w:fldCharType="separate"/>
        </w:r>
        <w:r>
          <w:t>58</w:t>
        </w:r>
        <w:r>
          <w:fldChar w:fldCharType="end"/>
        </w:r>
      </w:hyperlink>
    </w:p>
    <w:p>
      <w:pPr>
        <w:pStyle w:val="TOC2"/>
        <w:tabs>
          <w:tab w:val="right" w:leader="dot" w:pos="8306"/>
        </w:tabs>
      </w:pPr>
      <w:hyperlink w:anchor="_Toc816" w:history="1">
        <w:r>
          <w:rPr>
            <w:rFonts w:ascii="仿宋" w:eastAsia="仿宋" w:hAnsi="仿宋" w:cs="仿宋" w:hint="eastAsia"/>
            <w:lang w:eastAsia="zh-CN"/>
          </w:rPr>
          <w:t>(一)、经济效益提升策略</w:t>
        </w:r>
        <w:r>
          <w:tab/>
        </w:r>
        <w:r>
          <w:fldChar w:fldCharType="begin"/>
        </w:r>
        <w:r>
          <w:instrText xml:space="preserve"> PAGEREF _Toc816 \h </w:instrText>
        </w:r>
        <w:r>
          <w:fldChar w:fldCharType="separate"/>
        </w:r>
        <w:r>
          <w:t>58</w:t>
        </w:r>
        <w:r>
          <w:fldChar w:fldCharType="end"/>
        </w:r>
      </w:hyperlink>
    </w:p>
    <w:p>
      <w:pPr>
        <w:pStyle w:val="TOC2"/>
        <w:tabs>
          <w:tab w:val="right" w:leader="dot" w:pos="8306"/>
        </w:tabs>
      </w:pPr>
      <w:hyperlink w:anchor="_Toc20852" w:history="1">
        <w:r>
          <w:rPr>
            <w:rFonts w:ascii="仿宋" w:eastAsia="仿宋" w:hAnsi="仿宋" w:cs="仿宋" w:hint="eastAsia"/>
            <w:lang w:eastAsia="zh-CN"/>
          </w:rPr>
          <w:t>(二)、社会效益增强方案</w:t>
        </w:r>
        <w:r>
          <w:tab/>
        </w:r>
        <w:r>
          <w:fldChar w:fldCharType="begin"/>
        </w:r>
        <w:r>
          <w:instrText xml:space="preserve"> PAGEREF _Toc20852 \h </w:instrText>
        </w:r>
        <w:r>
          <w:fldChar w:fldCharType="separate"/>
        </w:r>
        <w:r>
          <w:t>59</w:t>
        </w:r>
        <w:r>
          <w:fldChar w:fldCharType="end"/>
        </w:r>
      </w:hyperlink>
    </w:p>
    <w:p>
      <w:pPr>
        <w:pStyle w:val="TOC1"/>
        <w:tabs>
          <w:tab w:val="right" w:leader="dot" w:pos="8306"/>
        </w:tabs>
      </w:pPr>
      <w:hyperlink w:anchor="_Toc14588" w:history="1">
        <w:r>
          <w:rPr>
            <w:rFonts w:ascii="仿宋" w:eastAsia="仿宋" w:hAnsi="仿宋" w:cs="仿宋" w:hint="eastAsia"/>
            <w:lang w:eastAsia="zh-CN"/>
          </w:rPr>
          <w:t>十三、成果转化与推广应用</w:t>
        </w:r>
        <w:r>
          <w:tab/>
        </w:r>
        <w:r>
          <w:fldChar w:fldCharType="begin"/>
        </w:r>
        <w:r>
          <w:instrText xml:space="preserve"> PAGEREF _Toc14588 \h </w:instrText>
        </w:r>
        <w:r>
          <w:fldChar w:fldCharType="separate"/>
        </w:r>
        <w:r>
          <w:t>60</w:t>
        </w:r>
        <w:r>
          <w:fldChar w:fldCharType="end"/>
        </w:r>
      </w:hyperlink>
    </w:p>
    <w:p>
      <w:pPr>
        <w:pStyle w:val="TOC2"/>
        <w:tabs>
          <w:tab w:val="right" w:leader="dot" w:pos="8306"/>
        </w:tabs>
      </w:pPr>
      <w:hyperlink w:anchor="_Toc30746" w:history="1">
        <w:r>
          <w:rPr>
            <w:rFonts w:ascii="仿宋" w:eastAsia="仿宋" w:hAnsi="仿宋" w:cs="仿宋" w:hint="eastAsia"/>
            <w:lang w:eastAsia="zh-CN"/>
          </w:rPr>
          <w:t>(一)、成果转化策略制定</w:t>
        </w:r>
        <w:r>
          <w:tab/>
        </w:r>
        <w:r>
          <w:fldChar w:fldCharType="begin"/>
        </w:r>
        <w:r>
          <w:instrText xml:space="preserve"> PAGEREF _Toc30746 \h </w:instrText>
        </w:r>
        <w:r>
          <w:fldChar w:fldCharType="separate"/>
        </w:r>
        <w:r>
          <w:t>60</w:t>
        </w:r>
        <w:r>
          <w:fldChar w:fldCharType="end"/>
        </w:r>
      </w:hyperlink>
    </w:p>
    <w:p>
      <w:pPr>
        <w:pStyle w:val="TOC2"/>
        <w:tabs>
          <w:tab w:val="right" w:leader="dot" w:pos="8306"/>
        </w:tabs>
      </w:pPr>
      <w:hyperlink w:anchor="_Toc21392" w:history="1">
        <w:r>
          <w:rPr>
            <w:rFonts w:ascii="仿宋" w:eastAsia="仿宋" w:hAnsi="仿宋" w:cs="仿宋" w:hint="eastAsia"/>
            <w:lang w:eastAsia="zh-CN"/>
          </w:rPr>
          <w:t>(二)、成果推广应用方案</w:t>
        </w:r>
        <w:r>
          <w:tab/>
        </w:r>
        <w:r>
          <w:fldChar w:fldCharType="begin"/>
        </w:r>
        <w:r>
          <w:instrText xml:space="preserve"> PAGEREF _Toc21392 \h </w:instrText>
        </w:r>
        <w:r>
          <w:fldChar w:fldCharType="separate"/>
        </w:r>
        <w:r>
          <w:t>61</w:t>
        </w:r>
        <w:r>
          <w:fldChar w:fldCharType="end"/>
        </w:r>
      </w:hyperlink>
    </w:p>
    <w:p>
      <w:pPr>
        <w:pStyle w:val="TOC1"/>
        <w:tabs>
          <w:tab w:val="right" w:leader="dot" w:pos="8306"/>
        </w:tabs>
      </w:pPr>
      <w:hyperlink w:anchor="_Toc18672" w:history="1">
        <w:r>
          <w:rPr>
            <w:rFonts w:ascii="仿宋" w:eastAsia="仿宋" w:hAnsi="仿宋" w:cs="仿宋" w:hint="eastAsia"/>
            <w:lang w:eastAsia="zh-CN"/>
          </w:rPr>
          <w:t>十四、项目施工方案</w:t>
        </w:r>
        <w:r>
          <w:tab/>
        </w:r>
        <w:r>
          <w:fldChar w:fldCharType="begin"/>
        </w:r>
        <w:r>
          <w:instrText xml:space="preserve"> PAGEREF _Toc18672 \h </w:instrText>
        </w:r>
        <w:r>
          <w:fldChar w:fldCharType="separate"/>
        </w:r>
        <w:r>
          <w:t>63</w:t>
        </w:r>
        <w:r>
          <w:fldChar w:fldCharType="end"/>
        </w:r>
      </w:hyperlink>
    </w:p>
    <w:p>
      <w:pPr>
        <w:pStyle w:val="TOC2"/>
        <w:tabs>
          <w:tab w:val="right" w:leader="dot" w:pos="8306"/>
        </w:tabs>
      </w:pPr>
      <w:hyperlink w:anchor="_Toc6901" w:history="1">
        <w:r>
          <w:rPr>
            <w:rFonts w:ascii="仿宋" w:eastAsia="仿宋" w:hAnsi="仿宋" w:cs="仿宋" w:hint="eastAsia"/>
            <w:lang w:eastAsia="zh-CN"/>
          </w:rPr>
          <w:t>(一)、施工组织设计</w:t>
        </w:r>
        <w:r>
          <w:tab/>
        </w:r>
        <w:r>
          <w:fldChar w:fldCharType="begin"/>
        </w:r>
        <w:r>
          <w:instrText xml:space="preserve"> PAGEREF _Toc6901 \h </w:instrText>
        </w:r>
        <w:r>
          <w:fldChar w:fldCharType="separate"/>
        </w:r>
        <w:r>
          <w:t>63</w:t>
        </w:r>
        <w:r>
          <w:fldChar w:fldCharType="end"/>
        </w:r>
      </w:hyperlink>
    </w:p>
    <w:p>
      <w:pPr>
        <w:pStyle w:val="TOC2"/>
        <w:tabs>
          <w:tab w:val="right" w:leader="dot" w:pos="8306"/>
        </w:tabs>
      </w:pPr>
      <w:hyperlink w:anchor="_Toc29223" w:history="1">
        <w:r>
          <w:rPr>
            <w:rFonts w:ascii="仿宋" w:eastAsia="仿宋" w:hAnsi="仿宋" w:cs="仿宋" w:hint="eastAsia"/>
            <w:lang w:eastAsia="zh-CN"/>
          </w:rPr>
          <w:t>(二)、施工工艺与技术路线</w:t>
        </w:r>
        <w:r>
          <w:tab/>
        </w:r>
        <w:r>
          <w:fldChar w:fldCharType="begin"/>
        </w:r>
        <w:r>
          <w:instrText xml:space="preserve"> PAGEREF _Toc29223 \h </w:instrText>
        </w:r>
        <w:r>
          <w:fldChar w:fldCharType="separate"/>
        </w:r>
        <w:r>
          <w:t>65</w:t>
        </w:r>
        <w:r>
          <w:fldChar w:fldCharType="end"/>
        </w:r>
      </w:hyperlink>
    </w:p>
    <w:p>
      <w:pPr>
        <w:pStyle w:val="TOC2"/>
        <w:tabs>
          <w:tab w:val="right" w:leader="dot" w:pos="8306"/>
        </w:tabs>
      </w:pPr>
      <w:hyperlink w:anchor="_Toc6593" w:history="1">
        <w:r>
          <w:rPr>
            <w:rFonts w:ascii="仿宋" w:eastAsia="仿宋" w:hAnsi="仿宋" w:cs="仿宋" w:hint="eastAsia"/>
            <w:lang w:eastAsia="zh-CN"/>
          </w:rPr>
          <w:t>(三)、关键节点施工计划</w:t>
        </w:r>
        <w:r>
          <w:tab/>
        </w:r>
        <w:r>
          <w:fldChar w:fldCharType="begin"/>
        </w:r>
        <w:r>
          <w:instrText xml:space="preserve"> PAGEREF _Toc6593 \h </w:instrText>
        </w:r>
        <w:r>
          <w:fldChar w:fldCharType="separate"/>
        </w:r>
        <w:r>
          <w:t>66</w:t>
        </w:r>
        <w:r>
          <w:fldChar w:fldCharType="end"/>
        </w:r>
      </w:hyperlink>
    </w:p>
    <w:p>
      <w:pPr>
        <w:pStyle w:val="TOC2"/>
        <w:tabs>
          <w:tab w:val="right" w:leader="dot" w:pos="8306"/>
        </w:tabs>
      </w:pPr>
      <w:hyperlink w:anchor="_Toc7319" w:history="1">
        <w:r>
          <w:rPr>
            <w:rFonts w:ascii="仿宋" w:eastAsia="仿宋" w:hAnsi="仿宋" w:cs="仿宋" w:hint="eastAsia"/>
            <w:lang w:eastAsia="zh-CN"/>
          </w:rPr>
          <w:t>(四)、施工现场管理</w:t>
        </w:r>
        <w:r>
          <w:tab/>
        </w:r>
        <w:r>
          <w:fldChar w:fldCharType="begin"/>
        </w:r>
        <w:r>
          <w:instrText xml:space="preserve"> PAGEREF _Toc7319 \h </w:instrText>
        </w:r>
        <w:r>
          <w:fldChar w:fldCharType="separate"/>
        </w:r>
        <w:r>
          <w:t>67</w:t>
        </w:r>
        <w:r>
          <w:fldChar w:fldCharType="end"/>
        </w:r>
      </w:hyperlink>
    </w:p>
    <w:p>
      <w:pPr>
        <w:pStyle w:val="TOC1"/>
        <w:tabs>
          <w:tab w:val="right" w:leader="dot" w:pos="8306"/>
        </w:tabs>
      </w:pPr>
      <w:hyperlink w:anchor="_Toc25495" w:history="1">
        <w:r>
          <w:rPr>
            <w:rFonts w:ascii="仿宋" w:eastAsia="仿宋" w:hAnsi="仿宋" w:cs="仿宋" w:hint="eastAsia"/>
            <w:lang w:eastAsia="zh-CN"/>
          </w:rPr>
          <w:t>十五、产业协同与集群发展</w:t>
        </w:r>
        <w:r>
          <w:tab/>
        </w:r>
        <w:r>
          <w:fldChar w:fldCharType="begin"/>
        </w:r>
        <w:r>
          <w:instrText xml:space="preserve"> PAGEREF _Toc25495 \h </w:instrText>
        </w:r>
        <w:r>
          <w:fldChar w:fldCharType="separate"/>
        </w:r>
        <w:r>
          <w:t>69</w:t>
        </w:r>
        <w:r>
          <w:fldChar w:fldCharType="end"/>
        </w:r>
      </w:hyperlink>
    </w:p>
    <w:p>
      <w:pPr>
        <w:pStyle w:val="TOC2"/>
        <w:tabs>
          <w:tab w:val="right" w:leader="dot" w:pos="8306"/>
        </w:tabs>
      </w:pPr>
      <w:hyperlink w:anchor="_Toc10942" w:history="1">
        <w:r>
          <w:rPr>
            <w:rFonts w:ascii="仿宋" w:eastAsia="仿宋" w:hAnsi="仿宋" w:cs="仿宋" w:hint="eastAsia"/>
            <w:lang w:eastAsia="zh-CN"/>
          </w:rPr>
          <w:t>(一)、产业协同机制建设</w:t>
        </w:r>
        <w:r>
          <w:tab/>
        </w:r>
        <w:r>
          <w:fldChar w:fldCharType="begin"/>
        </w:r>
        <w:r>
          <w:instrText xml:space="preserve"> PAGEREF _Toc10942 \h </w:instrText>
        </w:r>
        <w:r>
          <w:fldChar w:fldCharType="separate"/>
        </w:r>
        <w:r>
          <w:t>69</w:t>
        </w:r>
        <w:r>
          <w:fldChar w:fldCharType="end"/>
        </w:r>
      </w:hyperlink>
    </w:p>
    <w:p>
      <w:pPr>
        <w:pStyle w:val="TOC2"/>
        <w:tabs>
          <w:tab w:val="right" w:leader="dot" w:pos="8306"/>
        </w:tabs>
      </w:pPr>
      <w:hyperlink w:anchor="_Toc8387" w:history="1">
        <w:r>
          <w:rPr>
            <w:rFonts w:ascii="仿宋" w:eastAsia="仿宋" w:hAnsi="仿宋" w:cs="仿宋" w:hint="eastAsia"/>
            <w:lang w:eastAsia="zh-CN"/>
          </w:rPr>
          <w:t>(二)、产业集群培育与发展</w:t>
        </w:r>
        <w:r>
          <w:tab/>
        </w:r>
        <w:r>
          <w:fldChar w:fldCharType="begin"/>
        </w:r>
        <w:r>
          <w:instrText xml:space="preserve"> PAGEREF _Toc8387 \h </w:instrText>
        </w:r>
        <w:r>
          <w:fldChar w:fldCharType="separate"/>
        </w:r>
        <w:r>
          <w:t>71</w:t>
        </w:r>
        <w:r>
          <w:fldChar w:fldCharType="end"/>
        </w:r>
      </w:hyperlink>
    </w:p>
    <w:p>
      <w:pPr>
        <w:pStyle w:val="TOC1"/>
        <w:tabs>
          <w:tab w:val="right" w:leader="dot" w:pos="8306"/>
        </w:tabs>
      </w:pPr>
      <w:hyperlink w:anchor="_Toc15477" w:history="1">
        <w:r>
          <w:rPr>
            <w:rFonts w:ascii="仿宋" w:eastAsia="仿宋" w:hAnsi="仿宋" w:cs="仿宋" w:hint="eastAsia"/>
            <w:lang w:eastAsia="zh-CN"/>
          </w:rPr>
          <w:t>十六、知识产权管理与保护</w:t>
        </w:r>
        <w:r>
          <w:tab/>
        </w:r>
        <w:r>
          <w:fldChar w:fldCharType="begin"/>
        </w:r>
        <w:r>
          <w:instrText xml:space="preserve"> PAGEREF _Toc15477 \h </w:instrText>
        </w:r>
        <w:r>
          <w:fldChar w:fldCharType="separate"/>
        </w:r>
        <w:r>
          <w:t>71</w:t>
        </w:r>
        <w:r>
          <w:fldChar w:fldCharType="end"/>
        </w:r>
      </w:hyperlink>
    </w:p>
    <w:p>
      <w:pPr>
        <w:pStyle w:val="TOC2"/>
        <w:tabs>
          <w:tab w:val="right" w:leader="dot" w:pos="8306"/>
        </w:tabs>
      </w:pPr>
      <w:hyperlink w:anchor="_Toc3979" w:history="1">
        <w:r>
          <w:rPr>
            <w:rFonts w:ascii="仿宋" w:eastAsia="仿宋" w:hAnsi="仿宋" w:cs="仿宋" w:hint="eastAsia"/>
            <w:lang w:eastAsia="zh-CN"/>
          </w:rPr>
          <w:t>(一)、知识产权管理体系建设</w:t>
        </w:r>
        <w:r>
          <w:tab/>
        </w:r>
        <w:r>
          <w:fldChar w:fldCharType="begin"/>
        </w:r>
        <w:r>
          <w:instrText xml:space="preserve"> PAGEREF _Toc3979 \h </w:instrText>
        </w:r>
        <w:r>
          <w:fldChar w:fldCharType="separate"/>
        </w:r>
        <w:r>
          <w:t>71</w:t>
        </w:r>
        <w:r>
          <w:fldChar w:fldCharType="end"/>
        </w:r>
      </w:hyperlink>
    </w:p>
    <w:p>
      <w:pPr>
        <w:pStyle w:val="TOC2"/>
        <w:tabs>
          <w:tab w:val="right" w:leader="dot" w:pos="8306"/>
        </w:tabs>
      </w:pPr>
      <w:hyperlink w:anchor="_Toc1397" w:history="1">
        <w:r>
          <w:rPr>
            <w:rFonts w:ascii="仿宋" w:eastAsia="仿宋" w:hAnsi="仿宋" w:cs="仿宋" w:hint="eastAsia"/>
            <w:lang w:eastAsia="zh-CN"/>
          </w:rPr>
          <w:t>(二)、知识产权保护措施</w:t>
        </w:r>
        <w:r>
          <w:tab/>
        </w:r>
        <w:r>
          <w:fldChar w:fldCharType="begin"/>
        </w:r>
        <w:r>
          <w:instrText xml:space="preserve"> PAGEREF _Toc1397 \h </w:instrText>
        </w:r>
        <w:r>
          <w:fldChar w:fldCharType="separate"/>
        </w:r>
        <w:r>
          <w:t>72</w:t>
        </w:r>
        <w:r>
          <w:fldChar w:fldCharType="end"/>
        </w:r>
      </w:hyperlink>
    </w:p>
    <w:p>
      <w:pPr>
        <w:pStyle w:val="TOC1"/>
        <w:tabs>
          <w:tab w:val="right" w:leader="dot" w:pos="8306"/>
        </w:tabs>
      </w:pPr>
      <w:hyperlink w:anchor="_Toc28969" w:history="1">
        <w:r>
          <w:rPr>
            <w:rFonts w:ascii="仿宋" w:eastAsia="仿宋" w:hAnsi="仿宋" w:cs="仿宋" w:hint="eastAsia"/>
            <w:lang w:eastAsia="zh-CN"/>
          </w:rPr>
          <w:t>十七、合作与交流机制建立</w:t>
        </w:r>
        <w:r>
          <w:tab/>
        </w:r>
        <w:r>
          <w:fldChar w:fldCharType="begin"/>
        </w:r>
        <w:r>
          <w:instrText xml:space="preserve"> PAGEREF _Toc28969 \h </w:instrText>
        </w:r>
        <w:r>
          <w:fldChar w:fldCharType="separate"/>
        </w:r>
        <w:r>
          <w:t>74</w:t>
        </w:r>
        <w:r>
          <w:fldChar w:fldCharType="end"/>
        </w:r>
      </w:hyperlink>
    </w:p>
    <w:p>
      <w:pPr>
        <w:pStyle w:val="TOC2"/>
        <w:tabs>
          <w:tab w:val="right" w:leader="dot" w:pos="8306"/>
        </w:tabs>
      </w:pPr>
      <w:hyperlink w:anchor="_Toc13541" w:history="1">
        <w:r>
          <w:rPr>
            <w:rFonts w:ascii="仿宋" w:eastAsia="仿宋" w:hAnsi="仿宋" w:cs="仿宋" w:hint="eastAsia"/>
            <w:lang w:eastAsia="zh-CN"/>
          </w:rPr>
          <w:t>(一)、合作伙伴选择与合作方式</w:t>
        </w:r>
        <w:r>
          <w:tab/>
        </w:r>
        <w:r>
          <w:fldChar w:fldCharType="begin"/>
        </w:r>
        <w:r>
          <w:instrText xml:space="preserve"> PAGEREF _Toc13541 \h </w:instrText>
        </w:r>
        <w:r>
          <w:fldChar w:fldCharType="separate"/>
        </w:r>
        <w:r>
          <w:t>74</w:t>
        </w:r>
        <w:r>
          <w:fldChar w:fldCharType="end"/>
        </w:r>
      </w:hyperlink>
    </w:p>
    <w:p>
      <w:pPr>
        <w:pStyle w:val="TOC2"/>
        <w:tabs>
          <w:tab w:val="right" w:leader="dot" w:pos="8306"/>
        </w:tabs>
      </w:pPr>
      <w:hyperlink w:anchor="_Toc18325" w:history="1">
        <w:r>
          <w:rPr>
            <w:rFonts w:ascii="仿宋" w:eastAsia="仿宋" w:hAnsi="仿宋" w:cs="仿宋" w:hint="eastAsia"/>
            <w:lang w:eastAsia="zh-CN"/>
          </w:rPr>
          <w:t>(二)、交流与合作平台搭建</w:t>
        </w:r>
        <w:r>
          <w:tab/>
        </w:r>
        <w:r>
          <w:fldChar w:fldCharType="begin"/>
        </w:r>
        <w:r>
          <w:instrText xml:space="preserve"> PAGEREF _Toc18325 \h </w:instrText>
        </w:r>
        <w:r>
          <w:fldChar w:fldCharType="separate"/>
        </w:r>
        <w:r>
          <w:t>75</w:t>
        </w:r>
        <w:r>
          <w:fldChar w:fldCharType="end"/>
        </w:r>
      </w:hyperlink>
    </w:p>
    <w:p>
      <w:pPr>
        <w:pStyle w:val="TOC1"/>
        <w:tabs>
          <w:tab w:val="right" w:leader="dot" w:pos="8306"/>
        </w:tabs>
      </w:pPr>
      <w:hyperlink w:anchor="_Toc24205" w:history="1">
        <w:r>
          <w:rPr>
            <w:rFonts w:ascii="仿宋" w:eastAsia="仿宋" w:hAnsi="仿宋" w:cs="仿宋" w:hint="eastAsia"/>
            <w:lang w:eastAsia="zh-CN"/>
          </w:rPr>
          <w:t>十八、人力资源管理与开发</w:t>
        </w:r>
        <w:r>
          <w:tab/>
        </w:r>
        <w:r>
          <w:fldChar w:fldCharType="begin"/>
        </w:r>
        <w:r>
          <w:instrText xml:space="preserve"> PAGEREF _Toc24205 \h </w:instrText>
        </w:r>
        <w:r>
          <w:fldChar w:fldCharType="separate"/>
        </w:r>
        <w:r>
          <w:t>77</w:t>
        </w:r>
        <w:r>
          <w:fldChar w:fldCharType="end"/>
        </w:r>
      </w:hyperlink>
    </w:p>
    <w:p>
      <w:pPr>
        <w:pStyle w:val="TOC2"/>
        <w:tabs>
          <w:tab w:val="right" w:leader="dot" w:pos="8306"/>
        </w:tabs>
      </w:pPr>
      <w:hyperlink w:anchor="_Toc12923" w:history="1">
        <w:r>
          <w:rPr>
            <w:rFonts w:ascii="仿宋" w:eastAsia="仿宋" w:hAnsi="仿宋" w:cs="仿宋" w:hint="eastAsia"/>
            <w:lang w:eastAsia="zh-CN"/>
          </w:rPr>
          <w:t>(一)、人力资源规划</w:t>
        </w:r>
        <w:r>
          <w:tab/>
        </w:r>
        <w:r>
          <w:fldChar w:fldCharType="begin"/>
        </w:r>
        <w:r>
          <w:instrText xml:space="preserve"> PAGEREF _Toc12923 \h </w:instrText>
        </w:r>
        <w:r>
          <w:fldChar w:fldCharType="separate"/>
        </w:r>
        <w:r>
          <w:t>77</w:t>
        </w:r>
        <w:r>
          <w:fldChar w:fldCharType="end"/>
        </w:r>
      </w:hyperlink>
    </w:p>
    <w:p>
      <w:pPr>
        <w:pStyle w:val="TOC2"/>
        <w:tabs>
          <w:tab w:val="right" w:leader="dot" w:pos="8306"/>
        </w:tabs>
      </w:pPr>
      <w:hyperlink w:anchor="_Toc6751" w:history="1">
        <w:r>
          <w:rPr>
            <w:rFonts w:ascii="仿宋" w:eastAsia="仿宋" w:hAnsi="仿宋" w:cs="仿宋" w:hint="eastAsia"/>
            <w:lang w:eastAsia="zh-CN"/>
          </w:rPr>
          <w:t>(二)、人力资源开发与培训</w:t>
        </w:r>
        <w:r>
          <w:tab/>
        </w:r>
        <w:r>
          <w:fldChar w:fldCharType="begin"/>
        </w:r>
        <w:r>
          <w:instrText xml:space="preserve"> PAGEREF _Toc6751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1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79"/>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146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直接收益：假设沙拉酱项目的产品或服务年销售收入为XX万元。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852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若沙拉酱项目成功推广新型环保产品，比如采用可回收材料的包装，可能会激发消费者对可持续产品的需求。这种需求的增长可能迫使整个行业转向更环保的产品设计和生产方法。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8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449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沙拉酱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沙拉酱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沙拉酱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4161"/>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2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沙拉酱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沙拉酱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沙拉酱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沙拉酱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沙拉酱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https://d.book118.com/655104200142011110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沙拉酱项目可行性建设方案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B071C8"/>
    <w:rsid w:val="58B071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510420014201111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2024-02-04T03:44:00Z</dcterms:created>
  <dcterms:modified xsi:type="dcterms:W3CDTF">2024-02-04T03:44:38Z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B2B945A9E90740D1A51F0EA541CD40F5_11</vt:lpwstr>
  </property>
  <property fmtid="{D5CDD505-2E9C-101B-9397-08002B2CF9AE}" pid="3" name="KSOProductBuildVer">
    <vt:lpwstr>2052-12.1.0.16250</vt:lpwstr>
  </property>
</Properties>
</file>