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4" w:history="1">
        <w:r>
          <w:rPr>
            <w:rFonts w:ascii="仿宋" w:eastAsia="仿宋" w:hAnsi="仿宋" w:cs="仿宋" w:hint="eastAsia"/>
            <w:lang w:eastAsia="zh-CN"/>
          </w:rPr>
          <w:t>前言</w:t>
        </w:r>
        <w:r>
          <w:tab/>
        </w:r>
        <w:r>
          <w:fldChar w:fldCharType="begin"/>
        </w:r>
        <w:r>
          <w:instrText xml:space="preserve"> PAGEREF _Toc9104 \h </w:instrText>
        </w:r>
        <w:r>
          <w:fldChar w:fldCharType="separate"/>
        </w:r>
        <w:r>
          <w:t>3</w:t>
        </w:r>
        <w:r>
          <w:fldChar w:fldCharType="end"/>
        </w:r>
      </w:hyperlink>
    </w:p>
    <w:p>
      <w:pPr>
        <w:pStyle w:val="TOC1"/>
        <w:tabs>
          <w:tab w:val="right" w:leader="dot" w:pos="8306"/>
        </w:tabs>
      </w:pPr>
      <w:hyperlink w:anchor="_Toc20124" w:history="1">
        <w:r>
          <w:rPr>
            <w:rFonts w:ascii="仿宋" w:eastAsia="仿宋" w:hAnsi="仿宋" w:cs="仿宋" w:hint="eastAsia"/>
            <w:lang w:eastAsia="zh-CN"/>
          </w:rPr>
          <w:t>一、钨制品项目建设单位说明</w:t>
        </w:r>
        <w:r>
          <w:tab/>
        </w:r>
        <w:r>
          <w:fldChar w:fldCharType="begin"/>
        </w:r>
        <w:r>
          <w:instrText xml:space="preserve"> PAGEREF _Toc20124 \h </w:instrText>
        </w:r>
        <w:r>
          <w:fldChar w:fldCharType="separate"/>
        </w:r>
        <w:r>
          <w:t>3</w:t>
        </w:r>
        <w:r>
          <w:fldChar w:fldCharType="end"/>
        </w:r>
      </w:hyperlink>
    </w:p>
    <w:p>
      <w:pPr>
        <w:pStyle w:val="TOC2"/>
        <w:tabs>
          <w:tab w:val="right" w:leader="dot" w:pos="8306"/>
        </w:tabs>
      </w:pPr>
      <w:hyperlink w:anchor="_Toc27438" w:history="1">
        <w:r>
          <w:rPr>
            <w:rFonts w:ascii="仿宋" w:eastAsia="仿宋" w:hAnsi="仿宋" w:cs="仿宋" w:hint="eastAsia"/>
            <w:lang w:eastAsia="zh-CN"/>
          </w:rPr>
          <w:t>(一)、钨制品项目承办单位基本情况</w:t>
        </w:r>
        <w:r>
          <w:tab/>
        </w:r>
        <w:r>
          <w:fldChar w:fldCharType="begin"/>
        </w:r>
        <w:r>
          <w:instrText xml:space="preserve"> PAGEREF _Toc27438 \h </w:instrText>
        </w:r>
        <w:r>
          <w:fldChar w:fldCharType="separate"/>
        </w:r>
        <w:r>
          <w:t>3</w:t>
        </w:r>
        <w:r>
          <w:fldChar w:fldCharType="end"/>
        </w:r>
      </w:hyperlink>
    </w:p>
    <w:p>
      <w:pPr>
        <w:pStyle w:val="TOC2"/>
        <w:tabs>
          <w:tab w:val="right" w:leader="dot" w:pos="8306"/>
        </w:tabs>
      </w:pPr>
      <w:hyperlink w:anchor="_Toc5891" w:history="1">
        <w:r>
          <w:rPr>
            <w:rFonts w:ascii="仿宋" w:eastAsia="仿宋" w:hAnsi="仿宋" w:cs="仿宋" w:hint="eastAsia"/>
            <w:lang w:eastAsia="zh-CN"/>
          </w:rPr>
          <w:t>(二)、公司经济效益分析</w:t>
        </w:r>
        <w:r>
          <w:tab/>
        </w:r>
        <w:r>
          <w:fldChar w:fldCharType="begin"/>
        </w:r>
        <w:r>
          <w:instrText xml:space="preserve"> PAGEREF _Toc5891 \h </w:instrText>
        </w:r>
        <w:r>
          <w:fldChar w:fldCharType="separate"/>
        </w:r>
        <w:r>
          <w:t>4</w:t>
        </w:r>
        <w:r>
          <w:fldChar w:fldCharType="end"/>
        </w:r>
      </w:hyperlink>
    </w:p>
    <w:p>
      <w:pPr>
        <w:pStyle w:val="TOC1"/>
        <w:tabs>
          <w:tab w:val="right" w:leader="dot" w:pos="8306"/>
        </w:tabs>
      </w:pPr>
      <w:hyperlink w:anchor="_Toc16083" w:history="1">
        <w:r>
          <w:rPr>
            <w:rFonts w:ascii="仿宋" w:eastAsia="仿宋" w:hAnsi="仿宋" w:cs="仿宋" w:hint="eastAsia"/>
            <w:lang w:eastAsia="zh-CN"/>
          </w:rPr>
          <w:t>二、工艺说明</w:t>
        </w:r>
        <w:r>
          <w:tab/>
        </w:r>
        <w:r>
          <w:fldChar w:fldCharType="begin"/>
        </w:r>
        <w:r>
          <w:instrText xml:space="preserve"> PAGEREF _Toc16083 \h </w:instrText>
        </w:r>
        <w:r>
          <w:fldChar w:fldCharType="separate"/>
        </w:r>
        <w:r>
          <w:t>5</w:t>
        </w:r>
        <w:r>
          <w:fldChar w:fldCharType="end"/>
        </w:r>
      </w:hyperlink>
    </w:p>
    <w:p>
      <w:pPr>
        <w:pStyle w:val="TOC2"/>
        <w:tabs>
          <w:tab w:val="right" w:leader="dot" w:pos="8306"/>
        </w:tabs>
      </w:pPr>
      <w:hyperlink w:anchor="_Toc30122" w:history="1">
        <w:r>
          <w:rPr>
            <w:rFonts w:ascii="仿宋" w:eastAsia="仿宋" w:hAnsi="仿宋" w:cs="仿宋" w:hint="eastAsia"/>
            <w:lang w:eastAsia="zh-CN"/>
          </w:rPr>
          <w:t>(一)、技术管理特点</w:t>
        </w:r>
        <w:r>
          <w:tab/>
        </w:r>
        <w:r>
          <w:fldChar w:fldCharType="begin"/>
        </w:r>
        <w:r>
          <w:instrText xml:space="preserve"> PAGEREF _Toc30122 \h </w:instrText>
        </w:r>
        <w:r>
          <w:fldChar w:fldCharType="separate"/>
        </w:r>
        <w:r>
          <w:t>5</w:t>
        </w:r>
        <w:r>
          <w:fldChar w:fldCharType="end"/>
        </w:r>
      </w:hyperlink>
    </w:p>
    <w:p>
      <w:pPr>
        <w:pStyle w:val="TOC2"/>
        <w:tabs>
          <w:tab w:val="right" w:leader="dot" w:pos="8306"/>
        </w:tabs>
      </w:pPr>
      <w:hyperlink w:anchor="_Toc30148" w:history="1">
        <w:r>
          <w:rPr>
            <w:rFonts w:ascii="仿宋" w:eastAsia="仿宋" w:hAnsi="仿宋" w:cs="仿宋" w:hint="eastAsia"/>
            <w:lang w:eastAsia="zh-CN"/>
          </w:rPr>
          <w:t>(二)、钨制品项目工艺技术设计方案</w:t>
        </w:r>
        <w:r>
          <w:tab/>
        </w:r>
        <w:r>
          <w:fldChar w:fldCharType="begin"/>
        </w:r>
        <w:r>
          <w:instrText xml:space="preserve"> PAGEREF _Toc30148 \h </w:instrText>
        </w:r>
        <w:r>
          <w:fldChar w:fldCharType="separate"/>
        </w:r>
        <w:r>
          <w:t>6</w:t>
        </w:r>
        <w:r>
          <w:fldChar w:fldCharType="end"/>
        </w:r>
      </w:hyperlink>
    </w:p>
    <w:p>
      <w:pPr>
        <w:pStyle w:val="TOC2"/>
        <w:tabs>
          <w:tab w:val="right" w:leader="dot" w:pos="8306"/>
        </w:tabs>
      </w:pPr>
      <w:hyperlink w:anchor="_Toc14659" w:history="1">
        <w:r>
          <w:rPr>
            <w:rFonts w:ascii="仿宋" w:eastAsia="仿宋" w:hAnsi="仿宋" w:cs="仿宋" w:hint="eastAsia"/>
            <w:lang w:eastAsia="zh-CN"/>
          </w:rPr>
          <w:t>(三)、设备选型方案</w:t>
        </w:r>
        <w:r>
          <w:tab/>
        </w:r>
        <w:r>
          <w:fldChar w:fldCharType="begin"/>
        </w:r>
        <w:r>
          <w:instrText xml:space="preserve"> PAGEREF _Toc14659 \h </w:instrText>
        </w:r>
        <w:r>
          <w:fldChar w:fldCharType="separate"/>
        </w:r>
        <w:r>
          <w:t>7</w:t>
        </w:r>
        <w:r>
          <w:fldChar w:fldCharType="end"/>
        </w:r>
      </w:hyperlink>
    </w:p>
    <w:p>
      <w:pPr>
        <w:pStyle w:val="TOC1"/>
        <w:tabs>
          <w:tab w:val="right" w:leader="dot" w:pos="8306"/>
        </w:tabs>
      </w:pPr>
      <w:hyperlink w:anchor="_Toc20044" w:history="1">
        <w:r>
          <w:rPr>
            <w:rFonts w:ascii="仿宋" w:eastAsia="仿宋" w:hAnsi="仿宋" w:cs="仿宋" w:hint="eastAsia"/>
            <w:lang w:eastAsia="zh-CN"/>
          </w:rPr>
          <w:t>三、产品规划分析</w:t>
        </w:r>
        <w:r>
          <w:tab/>
        </w:r>
        <w:r>
          <w:fldChar w:fldCharType="begin"/>
        </w:r>
        <w:r>
          <w:instrText xml:space="preserve"> PAGEREF _Toc20044 \h </w:instrText>
        </w:r>
        <w:r>
          <w:fldChar w:fldCharType="separate"/>
        </w:r>
        <w:r>
          <w:t>8</w:t>
        </w:r>
        <w:r>
          <w:fldChar w:fldCharType="end"/>
        </w:r>
      </w:hyperlink>
    </w:p>
    <w:p>
      <w:pPr>
        <w:pStyle w:val="TOC2"/>
        <w:tabs>
          <w:tab w:val="right" w:leader="dot" w:pos="8306"/>
        </w:tabs>
      </w:pPr>
      <w:hyperlink w:anchor="_Toc12240" w:history="1">
        <w:r>
          <w:rPr>
            <w:rFonts w:ascii="仿宋" w:eastAsia="仿宋" w:hAnsi="仿宋" w:cs="仿宋" w:hint="eastAsia"/>
            <w:lang w:eastAsia="zh-CN"/>
          </w:rPr>
          <w:t>(一)、产品规划</w:t>
        </w:r>
        <w:r>
          <w:tab/>
        </w:r>
        <w:r>
          <w:fldChar w:fldCharType="begin"/>
        </w:r>
        <w:r>
          <w:instrText xml:space="preserve"> PAGEREF _Toc12240 \h </w:instrText>
        </w:r>
        <w:r>
          <w:fldChar w:fldCharType="separate"/>
        </w:r>
        <w:r>
          <w:t>8</w:t>
        </w:r>
        <w:r>
          <w:fldChar w:fldCharType="end"/>
        </w:r>
      </w:hyperlink>
    </w:p>
    <w:p>
      <w:pPr>
        <w:pStyle w:val="TOC2"/>
        <w:tabs>
          <w:tab w:val="right" w:leader="dot" w:pos="8306"/>
        </w:tabs>
      </w:pPr>
      <w:hyperlink w:anchor="_Toc11225" w:history="1">
        <w:r>
          <w:rPr>
            <w:rFonts w:ascii="仿宋" w:eastAsia="仿宋" w:hAnsi="仿宋" w:cs="仿宋" w:hint="eastAsia"/>
            <w:lang w:eastAsia="zh-CN"/>
          </w:rPr>
          <w:t>(二)、建设规模</w:t>
        </w:r>
        <w:r>
          <w:tab/>
        </w:r>
        <w:r>
          <w:fldChar w:fldCharType="begin"/>
        </w:r>
        <w:r>
          <w:instrText xml:space="preserve"> PAGEREF _Toc11225 \h </w:instrText>
        </w:r>
        <w:r>
          <w:fldChar w:fldCharType="separate"/>
        </w:r>
        <w:r>
          <w:t>9</w:t>
        </w:r>
        <w:r>
          <w:fldChar w:fldCharType="end"/>
        </w:r>
      </w:hyperlink>
    </w:p>
    <w:p>
      <w:pPr>
        <w:pStyle w:val="TOC1"/>
        <w:tabs>
          <w:tab w:val="right" w:leader="dot" w:pos="8306"/>
        </w:tabs>
      </w:pPr>
      <w:hyperlink w:anchor="_Toc3755" w:history="1">
        <w:r>
          <w:rPr>
            <w:rFonts w:ascii="仿宋" w:eastAsia="仿宋" w:hAnsi="仿宋" w:cs="仿宋" w:hint="eastAsia"/>
            <w:lang w:eastAsia="zh-CN"/>
          </w:rPr>
          <w:t>四、钨制品项目可持续发展</w:t>
        </w:r>
        <w:r>
          <w:tab/>
        </w:r>
        <w:r>
          <w:fldChar w:fldCharType="begin"/>
        </w:r>
        <w:r>
          <w:instrText xml:space="preserve"> PAGEREF _Toc3755 \h </w:instrText>
        </w:r>
        <w:r>
          <w:fldChar w:fldCharType="separate"/>
        </w:r>
        <w:r>
          <w:t>10</w:t>
        </w:r>
        <w:r>
          <w:fldChar w:fldCharType="end"/>
        </w:r>
      </w:hyperlink>
    </w:p>
    <w:p>
      <w:pPr>
        <w:pStyle w:val="TOC2"/>
        <w:tabs>
          <w:tab w:val="right" w:leader="dot" w:pos="8306"/>
        </w:tabs>
      </w:pPr>
      <w:hyperlink w:anchor="_Toc30560" w:history="1">
        <w:r>
          <w:rPr>
            <w:rFonts w:ascii="仿宋" w:eastAsia="仿宋" w:hAnsi="仿宋" w:cs="仿宋" w:hint="eastAsia"/>
            <w:lang w:eastAsia="zh-CN"/>
          </w:rPr>
          <w:t>(一)、可持续战略与实践</w:t>
        </w:r>
        <w:r>
          <w:tab/>
        </w:r>
        <w:r>
          <w:fldChar w:fldCharType="begin"/>
        </w:r>
        <w:r>
          <w:instrText xml:space="preserve"> PAGEREF _Toc30560 \h </w:instrText>
        </w:r>
        <w:r>
          <w:fldChar w:fldCharType="separate"/>
        </w:r>
        <w:r>
          <w:t>10</w:t>
        </w:r>
        <w:r>
          <w:fldChar w:fldCharType="end"/>
        </w:r>
      </w:hyperlink>
    </w:p>
    <w:p>
      <w:pPr>
        <w:pStyle w:val="TOC2"/>
        <w:tabs>
          <w:tab w:val="right" w:leader="dot" w:pos="8306"/>
        </w:tabs>
      </w:pPr>
      <w:hyperlink w:anchor="_Toc2037" w:history="1">
        <w:r>
          <w:rPr>
            <w:rFonts w:ascii="仿宋" w:eastAsia="仿宋" w:hAnsi="仿宋" w:cs="仿宋" w:hint="eastAsia"/>
            <w:lang w:eastAsia="zh-CN"/>
          </w:rPr>
          <w:t>(二)、环保与社会责任</w:t>
        </w:r>
        <w:r>
          <w:tab/>
        </w:r>
        <w:r>
          <w:fldChar w:fldCharType="begin"/>
        </w:r>
        <w:r>
          <w:instrText xml:space="preserve"> PAGEREF _Toc2037 \h </w:instrText>
        </w:r>
        <w:r>
          <w:fldChar w:fldCharType="separate"/>
        </w:r>
        <w:r>
          <w:t>11</w:t>
        </w:r>
        <w:r>
          <w:fldChar w:fldCharType="end"/>
        </w:r>
      </w:hyperlink>
    </w:p>
    <w:p>
      <w:pPr>
        <w:pStyle w:val="TOC1"/>
        <w:tabs>
          <w:tab w:val="right" w:leader="dot" w:pos="8306"/>
        </w:tabs>
      </w:pPr>
      <w:hyperlink w:anchor="_Toc15245" w:history="1">
        <w:r>
          <w:rPr>
            <w:rFonts w:ascii="仿宋" w:eastAsia="仿宋" w:hAnsi="仿宋" w:cs="仿宋" w:hint="eastAsia"/>
            <w:lang w:eastAsia="zh-CN"/>
          </w:rPr>
          <w:t>五、钨制品项目文档管理</w:t>
        </w:r>
        <w:r>
          <w:tab/>
        </w:r>
        <w:r>
          <w:fldChar w:fldCharType="begin"/>
        </w:r>
        <w:r>
          <w:instrText xml:space="preserve"> PAGEREF _Toc15245 \h </w:instrText>
        </w:r>
        <w:r>
          <w:fldChar w:fldCharType="separate"/>
        </w:r>
        <w:r>
          <w:t>12</w:t>
        </w:r>
        <w:r>
          <w:fldChar w:fldCharType="end"/>
        </w:r>
      </w:hyperlink>
    </w:p>
    <w:p>
      <w:pPr>
        <w:pStyle w:val="TOC2"/>
        <w:tabs>
          <w:tab w:val="right" w:leader="dot" w:pos="8306"/>
        </w:tabs>
      </w:pPr>
      <w:hyperlink w:anchor="_Toc24684" w:history="1">
        <w:r>
          <w:rPr>
            <w:rFonts w:ascii="仿宋" w:eastAsia="仿宋" w:hAnsi="仿宋" w:cs="仿宋" w:hint="eastAsia"/>
            <w:lang w:eastAsia="zh-CN"/>
          </w:rPr>
          <w:t>(一)、文档编制与审查</w:t>
        </w:r>
        <w:r>
          <w:tab/>
        </w:r>
        <w:r>
          <w:fldChar w:fldCharType="begin"/>
        </w:r>
        <w:r>
          <w:instrText xml:space="preserve"> PAGEREF _Toc24684 \h </w:instrText>
        </w:r>
        <w:r>
          <w:fldChar w:fldCharType="separate"/>
        </w:r>
        <w:r>
          <w:t>12</w:t>
        </w:r>
        <w:r>
          <w:fldChar w:fldCharType="end"/>
        </w:r>
      </w:hyperlink>
    </w:p>
    <w:p>
      <w:pPr>
        <w:pStyle w:val="TOC2"/>
        <w:tabs>
          <w:tab w:val="right" w:leader="dot" w:pos="8306"/>
        </w:tabs>
      </w:pPr>
      <w:hyperlink w:anchor="_Toc9162" w:history="1">
        <w:r>
          <w:rPr>
            <w:rFonts w:ascii="仿宋" w:eastAsia="仿宋" w:hAnsi="仿宋" w:cs="仿宋" w:hint="eastAsia"/>
            <w:lang w:eastAsia="zh-CN"/>
          </w:rPr>
          <w:t>(二)、文档发布与分发</w:t>
        </w:r>
        <w:r>
          <w:tab/>
        </w:r>
        <w:r>
          <w:fldChar w:fldCharType="begin"/>
        </w:r>
        <w:r>
          <w:instrText xml:space="preserve"> PAGEREF _Toc9162 \h </w:instrText>
        </w:r>
        <w:r>
          <w:fldChar w:fldCharType="separate"/>
        </w:r>
        <w:r>
          <w:t>13</w:t>
        </w:r>
        <w:r>
          <w:fldChar w:fldCharType="end"/>
        </w:r>
      </w:hyperlink>
    </w:p>
    <w:p>
      <w:pPr>
        <w:pStyle w:val="TOC2"/>
        <w:tabs>
          <w:tab w:val="right" w:leader="dot" w:pos="8306"/>
        </w:tabs>
      </w:pPr>
      <w:hyperlink w:anchor="_Toc12529" w:history="1">
        <w:r>
          <w:rPr>
            <w:rFonts w:ascii="仿宋" w:eastAsia="仿宋" w:hAnsi="仿宋" w:cs="仿宋" w:hint="eastAsia"/>
            <w:lang w:eastAsia="zh-CN"/>
          </w:rPr>
          <w:t>(三)、文档存档与归档</w:t>
        </w:r>
        <w:r>
          <w:tab/>
        </w:r>
        <w:r>
          <w:fldChar w:fldCharType="begin"/>
        </w:r>
        <w:r>
          <w:instrText xml:space="preserve"> PAGEREF _Toc12529 \h </w:instrText>
        </w:r>
        <w:r>
          <w:fldChar w:fldCharType="separate"/>
        </w:r>
        <w:r>
          <w:t>14</w:t>
        </w:r>
        <w:r>
          <w:fldChar w:fldCharType="end"/>
        </w:r>
      </w:hyperlink>
    </w:p>
    <w:p>
      <w:pPr>
        <w:pStyle w:val="TOC1"/>
        <w:tabs>
          <w:tab w:val="right" w:leader="dot" w:pos="8306"/>
        </w:tabs>
      </w:pPr>
      <w:hyperlink w:anchor="_Toc31779" w:history="1">
        <w:r>
          <w:rPr>
            <w:rFonts w:ascii="仿宋" w:eastAsia="仿宋" w:hAnsi="仿宋" w:cs="仿宋" w:hint="eastAsia"/>
            <w:lang w:eastAsia="zh-CN"/>
          </w:rPr>
          <w:t>六、钨制品项目选址可行性分析</w:t>
        </w:r>
        <w:r>
          <w:tab/>
        </w:r>
        <w:r>
          <w:fldChar w:fldCharType="begin"/>
        </w:r>
        <w:r>
          <w:instrText xml:space="preserve"> PAGEREF _Toc31779 \h </w:instrText>
        </w:r>
        <w:r>
          <w:fldChar w:fldCharType="separate"/>
        </w:r>
        <w:r>
          <w:t>15</w:t>
        </w:r>
        <w:r>
          <w:fldChar w:fldCharType="end"/>
        </w:r>
      </w:hyperlink>
    </w:p>
    <w:p>
      <w:pPr>
        <w:pStyle w:val="TOC2"/>
        <w:tabs>
          <w:tab w:val="right" w:leader="dot" w:pos="8306"/>
        </w:tabs>
      </w:pPr>
      <w:hyperlink w:anchor="_Toc6476" w:history="1">
        <w:r>
          <w:rPr>
            <w:rFonts w:ascii="仿宋" w:eastAsia="仿宋" w:hAnsi="仿宋" w:cs="仿宋" w:hint="eastAsia"/>
            <w:lang w:eastAsia="zh-CN"/>
          </w:rPr>
          <w:t>(一)、钨制品项目选址</w:t>
        </w:r>
        <w:r>
          <w:tab/>
        </w:r>
        <w:r>
          <w:fldChar w:fldCharType="begin"/>
        </w:r>
        <w:r>
          <w:instrText xml:space="preserve"> PAGEREF _Toc6476 \h </w:instrText>
        </w:r>
        <w:r>
          <w:fldChar w:fldCharType="separate"/>
        </w:r>
        <w:r>
          <w:t>15</w:t>
        </w:r>
        <w:r>
          <w:fldChar w:fldCharType="end"/>
        </w:r>
      </w:hyperlink>
    </w:p>
    <w:p>
      <w:pPr>
        <w:pStyle w:val="TOC2"/>
        <w:tabs>
          <w:tab w:val="right" w:leader="dot" w:pos="8306"/>
        </w:tabs>
      </w:pPr>
      <w:hyperlink w:anchor="_Toc390" w:history="1">
        <w:r>
          <w:rPr>
            <w:rFonts w:ascii="仿宋" w:eastAsia="仿宋" w:hAnsi="仿宋" w:cs="仿宋" w:hint="eastAsia"/>
            <w:lang w:eastAsia="zh-CN"/>
          </w:rPr>
          <w:t>(二)、用地控制指标</w:t>
        </w:r>
        <w:r>
          <w:tab/>
        </w:r>
        <w:r>
          <w:fldChar w:fldCharType="begin"/>
        </w:r>
        <w:r>
          <w:instrText xml:space="preserve"> PAGEREF _Toc390 \h </w:instrText>
        </w:r>
        <w:r>
          <w:fldChar w:fldCharType="separate"/>
        </w:r>
        <w:r>
          <w:t>15</w:t>
        </w:r>
        <w:r>
          <w:fldChar w:fldCharType="end"/>
        </w:r>
      </w:hyperlink>
    </w:p>
    <w:p>
      <w:pPr>
        <w:pStyle w:val="TOC2"/>
        <w:tabs>
          <w:tab w:val="right" w:leader="dot" w:pos="8306"/>
        </w:tabs>
      </w:pPr>
      <w:hyperlink w:anchor="_Toc5607" w:history="1">
        <w:r>
          <w:rPr>
            <w:rFonts w:ascii="仿宋" w:eastAsia="仿宋" w:hAnsi="仿宋" w:cs="仿宋" w:hint="eastAsia"/>
            <w:lang w:eastAsia="zh-CN"/>
          </w:rPr>
          <w:t>(三)、节约用地措施</w:t>
        </w:r>
        <w:r>
          <w:tab/>
        </w:r>
        <w:r>
          <w:fldChar w:fldCharType="begin"/>
        </w:r>
        <w:r>
          <w:instrText xml:space="preserve"> PAGEREF _Toc5607 \h </w:instrText>
        </w:r>
        <w:r>
          <w:fldChar w:fldCharType="separate"/>
        </w:r>
        <w:r>
          <w:t>17</w:t>
        </w:r>
        <w:r>
          <w:fldChar w:fldCharType="end"/>
        </w:r>
      </w:hyperlink>
    </w:p>
    <w:p>
      <w:pPr>
        <w:pStyle w:val="TOC2"/>
        <w:tabs>
          <w:tab w:val="right" w:leader="dot" w:pos="8306"/>
        </w:tabs>
      </w:pPr>
      <w:hyperlink w:anchor="_Toc3332" w:history="1">
        <w:r>
          <w:rPr>
            <w:rFonts w:ascii="仿宋" w:eastAsia="仿宋" w:hAnsi="仿宋" w:cs="仿宋" w:hint="eastAsia"/>
            <w:lang w:eastAsia="zh-CN"/>
          </w:rPr>
          <w:t>(四)、总图布置方案</w:t>
        </w:r>
        <w:r>
          <w:tab/>
        </w:r>
        <w:r>
          <w:fldChar w:fldCharType="begin"/>
        </w:r>
        <w:r>
          <w:instrText xml:space="preserve"> PAGEREF _Toc3332 \h </w:instrText>
        </w:r>
        <w:r>
          <w:fldChar w:fldCharType="separate"/>
        </w:r>
        <w:r>
          <w:t>18</w:t>
        </w:r>
        <w:r>
          <w:fldChar w:fldCharType="end"/>
        </w:r>
      </w:hyperlink>
    </w:p>
    <w:p>
      <w:pPr>
        <w:pStyle w:val="TOC2"/>
        <w:tabs>
          <w:tab w:val="right" w:leader="dot" w:pos="8306"/>
        </w:tabs>
      </w:pPr>
      <w:hyperlink w:anchor="_Toc30878" w:history="1">
        <w:r>
          <w:rPr>
            <w:rFonts w:ascii="仿宋" w:eastAsia="仿宋" w:hAnsi="仿宋" w:cs="仿宋" w:hint="eastAsia"/>
            <w:lang w:eastAsia="zh-CN"/>
          </w:rPr>
          <w:t>(五)、选址综合评价</w:t>
        </w:r>
        <w:r>
          <w:tab/>
        </w:r>
        <w:r>
          <w:fldChar w:fldCharType="begin"/>
        </w:r>
        <w:r>
          <w:instrText xml:space="preserve"> PAGEREF _Toc30878 \h </w:instrText>
        </w:r>
        <w:r>
          <w:fldChar w:fldCharType="separate"/>
        </w:r>
        <w:r>
          <w:t>19</w:t>
        </w:r>
        <w:r>
          <w:fldChar w:fldCharType="end"/>
        </w:r>
      </w:hyperlink>
    </w:p>
    <w:p>
      <w:pPr>
        <w:pStyle w:val="TOC1"/>
        <w:tabs>
          <w:tab w:val="right" w:leader="dot" w:pos="8306"/>
        </w:tabs>
      </w:pPr>
      <w:hyperlink w:anchor="_Toc14830" w:history="1">
        <w:r>
          <w:rPr>
            <w:rFonts w:ascii="仿宋" w:eastAsia="仿宋" w:hAnsi="仿宋" w:cs="仿宋" w:hint="eastAsia"/>
            <w:lang w:eastAsia="zh-CN"/>
          </w:rPr>
          <w:t>七、钨制品项目技术管理</w:t>
        </w:r>
        <w:r>
          <w:tab/>
        </w:r>
        <w:r>
          <w:fldChar w:fldCharType="begin"/>
        </w:r>
        <w:r>
          <w:instrText xml:space="preserve"> PAGEREF _Toc14830 \h </w:instrText>
        </w:r>
        <w:r>
          <w:fldChar w:fldCharType="separate"/>
        </w:r>
        <w:r>
          <w:t>20</w:t>
        </w:r>
        <w:r>
          <w:fldChar w:fldCharType="end"/>
        </w:r>
      </w:hyperlink>
    </w:p>
    <w:p>
      <w:pPr>
        <w:pStyle w:val="TOC2"/>
        <w:tabs>
          <w:tab w:val="right" w:leader="dot" w:pos="8306"/>
        </w:tabs>
      </w:pPr>
      <w:hyperlink w:anchor="_Toc17621" w:history="1">
        <w:r>
          <w:rPr>
            <w:rFonts w:ascii="仿宋" w:eastAsia="仿宋" w:hAnsi="仿宋" w:cs="仿宋" w:hint="eastAsia"/>
            <w:lang w:eastAsia="zh-CN"/>
          </w:rPr>
          <w:t>(一)、技术方案选用方向</w:t>
        </w:r>
        <w:r>
          <w:tab/>
        </w:r>
        <w:r>
          <w:fldChar w:fldCharType="begin"/>
        </w:r>
        <w:r>
          <w:instrText xml:space="preserve"> PAGEREF _Toc17621 \h </w:instrText>
        </w:r>
        <w:r>
          <w:fldChar w:fldCharType="separate"/>
        </w:r>
        <w:r>
          <w:t>20</w:t>
        </w:r>
        <w:r>
          <w:fldChar w:fldCharType="end"/>
        </w:r>
      </w:hyperlink>
    </w:p>
    <w:p>
      <w:pPr>
        <w:pStyle w:val="TOC2"/>
        <w:tabs>
          <w:tab w:val="right" w:leader="dot" w:pos="8306"/>
        </w:tabs>
      </w:pPr>
      <w:hyperlink w:anchor="_Toc26119" w:history="1">
        <w:r>
          <w:rPr>
            <w:rFonts w:ascii="仿宋" w:eastAsia="仿宋" w:hAnsi="仿宋" w:cs="仿宋" w:hint="eastAsia"/>
            <w:lang w:eastAsia="zh-CN"/>
          </w:rPr>
          <w:t>(二)、工艺技术方案选用原则</w:t>
        </w:r>
        <w:r>
          <w:tab/>
        </w:r>
        <w:r>
          <w:fldChar w:fldCharType="begin"/>
        </w:r>
        <w:r>
          <w:instrText xml:space="preserve"> PAGEREF _Toc26119 \h </w:instrText>
        </w:r>
        <w:r>
          <w:fldChar w:fldCharType="separate"/>
        </w:r>
        <w:r>
          <w:t>22</w:t>
        </w:r>
        <w:r>
          <w:fldChar w:fldCharType="end"/>
        </w:r>
      </w:hyperlink>
    </w:p>
    <w:p>
      <w:pPr>
        <w:pStyle w:val="TOC2"/>
        <w:tabs>
          <w:tab w:val="right" w:leader="dot" w:pos="8306"/>
        </w:tabs>
      </w:pPr>
      <w:hyperlink w:anchor="_Toc29041" w:history="1">
        <w:r>
          <w:rPr>
            <w:rFonts w:ascii="仿宋" w:eastAsia="仿宋" w:hAnsi="仿宋" w:cs="仿宋" w:hint="eastAsia"/>
            <w:lang w:eastAsia="zh-CN"/>
          </w:rPr>
          <w:t>(三)、工艺技术方案要求</w:t>
        </w:r>
        <w:r>
          <w:tab/>
        </w:r>
        <w:r>
          <w:fldChar w:fldCharType="begin"/>
        </w:r>
        <w:r>
          <w:instrText xml:space="preserve"> PAGEREF _Toc29041 \h </w:instrText>
        </w:r>
        <w:r>
          <w:fldChar w:fldCharType="separate"/>
        </w:r>
        <w:r>
          <w:t>24</w:t>
        </w:r>
        <w:r>
          <w:fldChar w:fldCharType="end"/>
        </w:r>
      </w:hyperlink>
    </w:p>
    <w:p>
      <w:pPr>
        <w:pStyle w:val="TOC1"/>
        <w:tabs>
          <w:tab w:val="right" w:leader="dot" w:pos="8306"/>
        </w:tabs>
      </w:pPr>
      <w:hyperlink w:anchor="_Toc9252" w:history="1">
        <w:r>
          <w:rPr>
            <w:rFonts w:ascii="仿宋" w:eastAsia="仿宋" w:hAnsi="仿宋" w:cs="仿宋" w:hint="eastAsia"/>
            <w:lang w:eastAsia="zh-CN"/>
          </w:rPr>
          <w:t>八、钨制品项目人力资源管理</w:t>
        </w:r>
        <w:r>
          <w:tab/>
        </w:r>
        <w:r>
          <w:fldChar w:fldCharType="begin"/>
        </w:r>
        <w:r>
          <w:instrText xml:space="preserve"> PAGEREF _Toc9252 \h </w:instrText>
        </w:r>
        <w:r>
          <w:fldChar w:fldCharType="separate"/>
        </w:r>
        <w:r>
          <w:t>26</w:t>
        </w:r>
        <w:r>
          <w:fldChar w:fldCharType="end"/>
        </w:r>
      </w:hyperlink>
    </w:p>
    <w:p>
      <w:pPr>
        <w:pStyle w:val="TOC2"/>
        <w:tabs>
          <w:tab w:val="right" w:leader="dot" w:pos="8306"/>
        </w:tabs>
      </w:pPr>
      <w:hyperlink w:anchor="_Toc26473" w:history="1">
        <w:r>
          <w:rPr>
            <w:rFonts w:ascii="仿宋" w:eastAsia="仿宋" w:hAnsi="仿宋" w:cs="仿宋" w:hint="eastAsia"/>
            <w:lang w:eastAsia="zh-CN"/>
          </w:rPr>
          <w:t>(一)、建立健全的预算管理制度</w:t>
        </w:r>
        <w:r>
          <w:tab/>
        </w:r>
        <w:r>
          <w:fldChar w:fldCharType="begin"/>
        </w:r>
        <w:r>
          <w:instrText xml:space="preserve"> PAGEREF _Toc26473 \h </w:instrText>
        </w:r>
        <w:r>
          <w:fldChar w:fldCharType="separate"/>
        </w:r>
        <w:r>
          <w:t>26</w:t>
        </w:r>
        <w:r>
          <w:fldChar w:fldCharType="end"/>
        </w:r>
      </w:hyperlink>
    </w:p>
    <w:p>
      <w:pPr>
        <w:pStyle w:val="TOC2"/>
        <w:tabs>
          <w:tab w:val="right" w:leader="dot" w:pos="8306"/>
        </w:tabs>
      </w:pPr>
      <w:hyperlink w:anchor="_Toc15599" w:history="1">
        <w:r>
          <w:rPr>
            <w:rFonts w:ascii="仿宋" w:eastAsia="仿宋" w:hAnsi="仿宋" w:cs="仿宋" w:hint="eastAsia"/>
            <w:lang w:eastAsia="zh-CN"/>
          </w:rPr>
          <w:t>(二)、加强资金流动监控</w:t>
        </w:r>
        <w:r>
          <w:tab/>
        </w:r>
        <w:r>
          <w:fldChar w:fldCharType="begin"/>
        </w:r>
        <w:r>
          <w:instrText xml:space="preserve"> PAGEREF _Toc15599 \h </w:instrText>
        </w:r>
        <w:r>
          <w:fldChar w:fldCharType="separate"/>
        </w:r>
        <w:r>
          <w:t>28</w:t>
        </w:r>
        <w:r>
          <w:fldChar w:fldCharType="end"/>
        </w:r>
      </w:hyperlink>
    </w:p>
    <w:p>
      <w:pPr>
        <w:pStyle w:val="TOC2"/>
        <w:tabs>
          <w:tab w:val="right" w:leader="dot" w:pos="8306"/>
        </w:tabs>
      </w:pPr>
      <w:hyperlink w:anchor="_Toc2568" w:history="1">
        <w:r>
          <w:rPr>
            <w:rFonts w:ascii="仿宋" w:eastAsia="仿宋" w:hAnsi="仿宋" w:cs="仿宋" w:hint="eastAsia"/>
            <w:lang w:eastAsia="zh-CN"/>
          </w:rPr>
          <w:t>(三)、制定完善的风险控制机制</w:t>
        </w:r>
        <w:r>
          <w:tab/>
        </w:r>
        <w:r>
          <w:fldChar w:fldCharType="begin"/>
        </w:r>
        <w:r>
          <w:instrText xml:space="preserve"> PAGEREF _Toc2568 \h </w:instrText>
        </w:r>
        <w:r>
          <w:fldChar w:fldCharType="separate"/>
        </w:r>
        <w:r>
          <w:t>29</w:t>
        </w:r>
        <w:r>
          <w:fldChar w:fldCharType="end"/>
        </w:r>
      </w:hyperlink>
    </w:p>
    <w:p>
      <w:pPr>
        <w:pStyle w:val="TOC2"/>
        <w:tabs>
          <w:tab w:val="right" w:leader="dot" w:pos="8306"/>
        </w:tabs>
      </w:pPr>
      <w:hyperlink w:anchor="_Toc30383" w:history="1">
        <w:r>
          <w:rPr>
            <w:rFonts w:ascii="仿宋" w:eastAsia="仿宋" w:hAnsi="仿宋" w:cs="仿宋" w:hint="eastAsia"/>
            <w:lang w:eastAsia="zh-CN"/>
          </w:rPr>
          <w:t>(四)、优化成本管理</w:t>
        </w:r>
        <w:r>
          <w:tab/>
        </w:r>
        <w:r>
          <w:fldChar w:fldCharType="begin"/>
        </w:r>
        <w:r>
          <w:instrText xml:space="preserve"> PAGEREF _Toc30383 \h </w:instrText>
        </w:r>
        <w:r>
          <w:fldChar w:fldCharType="separate"/>
        </w:r>
        <w:r>
          <w:t>30</w:t>
        </w:r>
        <w:r>
          <w:fldChar w:fldCharType="end"/>
        </w:r>
      </w:hyperlink>
    </w:p>
    <w:p>
      <w:pPr>
        <w:pStyle w:val="TOC1"/>
        <w:tabs>
          <w:tab w:val="right" w:leader="dot" w:pos="8306"/>
        </w:tabs>
      </w:pPr>
      <w:hyperlink w:anchor="_Toc15895" w:history="1">
        <w:r>
          <w:rPr>
            <w:rFonts w:ascii="仿宋" w:eastAsia="仿宋" w:hAnsi="仿宋" w:cs="仿宋" w:hint="eastAsia"/>
            <w:lang w:eastAsia="zh-CN"/>
          </w:rPr>
          <w:t>九、钨制品项目投资规划</w:t>
        </w:r>
        <w:r>
          <w:tab/>
        </w:r>
        <w:r>
          <w:fldChar w:fldCharType="begin"/>
        </w:r>
        <w:r>
          <w:instrText xml:space="preserve"> PAGEREF _Toc15895 \h </w:instrText>
        </w:r>
        <w:r>
          <w:fldChar w:fldCharType="separate"/>
        </w:r>
        <w:r>
          <w:t>32</w:t>
        </w:r>
        <w:r>
          <w:fldChar w:fldCharType="end"/>
        </w:r>
      </w:hyperlink>
    </w:p>
    <w:p>
      <w:pPr>
        <w:pStyle w:val="TOC2"/>
        <w:tabs>
          <w:tab w:val="right" w:leader="dot" w:pos="8306"/>
        </w:tabs>
      </w:pPr>
      <w:hyperlink w:anchor="_Toc25654" w:history="1">
        <w:r>
          <w:rPr>
            <w:rFonts w:ascii="仿宋" w:eastAsia="仿宋" w:hAnsi="仿宋" w:cs="仿宋" w:hint="eastAsia"/>
            <w:lang w:eastAsia="zh-CN"/>
          </w:rPr>
          <w:t>(一)、钨制品项目总投资估算</w:t>
        </w:r>
        <w:r>
          <w:tab/>
        </w:r>
        <w:r>
          <w:fldChar w:fldCharType="begin"/>
        </w:r>
        <w:r>
          <w:instrText xml:space="preserve"> PAGEREF _Toc25654 \h </w:instrText>
        </w:r>
        <w:r>
          <w:fldChar w:fldCharType="separate"/>
        </w:r>
        <w:r>
          <w:t>32</w:t>
        </w:r>
        <w:r>
          <w:fldChar w:fldCharType="end"/>
        </w:r>
      </w:hyperlink>
    </w:p>
    <w:p>
      <w:pPr>
        <w:pStyle w:val="TOC2"/>
        <w:tabs>
          <w:tab w:val="right" w:leader="dot" w:pos="8306"/>
        </w:tabs>
      </w:pPr>
      <w:hyperlink w:anchor="_Toc20362" w:history="1">
        <w:r>
          <w:rPr>
            <w:rFonts w:ascii="仿宋" w:eastAsia="仿宋" w:hAnsi="仿宋" w:cs="仿宋" w:hint="eastAsia"/>
            <w:lang w:eastAsia="zh-CN"/>
          </w:rPr>
          <w:t>(二)、资金筹措</w:t>
        </w:r>
        <w:r>
          <w:tab/>
        </w:r>
        <w:r>
          <w:fldChar w:fldCharType="begin"/>
        </w:r>
        <w:r>
          <w:instrText xml:space="preserve"> PAGEREF _Toc20362 \h </w:instrText>
        </w:r>
        <w:r>
          <w:fldChar w:fldCharType="separate"/>
        </w:r>
        <w:r>
          <w:t>33</w:t>
        </w:r>
        <w:r>
          <w:fldChar w:fldCharType="end"/>
        </w:r>
      </w:hyperlink>
    </w:p>
    <w:p>
      <w:pPr>
        <w:pStyle w:val="TOC1"/>
        <w:tabs>
          <w:tab w:val="right" w:leader="dot" w:pos="8306"/>
        </w:tabs>
      </w:pPr>
      <w:hyperlink w:anchor="_Toc15465" w:history="1">
        <w:r>
          <w:rPr>
            <w:rFonts w:ascii="仿宋" w:eastAsia="仿宋" w:hAnsi="仿宋" w:cs="仿宋" w:hint="eastAsia"/>
            <w:lang w:eastAsia="zh-CN"/>
          </w:rPr>
          <w:t>十、生产安全保护</w:t>
        </w:r>
        <w:r>
          <w:tab/>
        </w:r>
        <w:r>
          <w:fldChar w:fldCharType="begin"/>
        </w:r>
        <w:r>
          <w:instrText xml:space="preserve"> PAGEREF _Toc15465 \h </w:instrText>
        </w:r>
        <w:r>
          <w:fldChar w:fldCharType="separate"/>
        </w:r>
        <w:r>
          <w:t>34</w:t>
        </w:r>
        <w:r>
          <w:fldChar w:fldCharType="end"/>
        </w:r>
      </w:hyperlink>
    </w:p>
    <w:p>
      <w:pPr>
        <w:pStyle w:val="TOC2"/>
        <w:tabs>
          <w:tab w:val="right" w:leader="dot" w:pos="8306"/>
        </w:tabs>
      </w:pPr>
      <w:hyperlink w:anchor="_Toc20840" w:history="1">
        <w:r>
          <w:rPr>
            <w:rFonts w:ascii="仿宋" w:eastAsia="仿宋" w:hAnsi="仿宋" w:cs="仿宋" w:hint="eastAsia"/>
            <w:lang w:eastAsia="zh-CN"/>
          </w:rPr>
          <w:t>(一)、消防安全</w:t>
        </w:r>
        <w:r>
          <w:tab/>
        </w:r>
        <w:r>
          <w:fldChar w:fldCharType="begin"/>
        </w:r>
        <w:r>
          <w:instrText xml:space="preserve"> PAGEREF _Toc20840 \h </w:instrText>
        </w:r>
        <w:r>
          <w:fldChar w:fldCharType="separate"/>
        </w:r>
        <w:r>
          <w:t>34</w:t>
        </w:r>
        <w:r>
          <w:fldChar w:fldCharType="end"/>
        </w:r>
      </w:hyperlink>
    </w:p>
    <w:p>
      <w:pPr>
        <w:pStyle w:val="TOC2"/>
        <w:tabs>
          <w:tab w:val="right" w:leader="dot" w:pos="8306"/>
        </w:tabs>
      </w:pPr>
      <w:hyperlink w:anchor="_Toc1801" w:history="1">
        <w:r>
          <w:rPr>
            <w:rFonts w:ascii="仿宋" w:eastAsia="仿宋" w:hAnsi="仿宋" w:cs="仿宋" w:hint="eastAsia"/>
            <w:lang w:eastAsia="zh-CN"/>
          </w:rPr>
          <w:t>(二)、防火防爆总图布置措施</w:t>
        </w:r>
        <w:r>
          <w:tab/>
        </w:r>
        <w:r>
          <w:fldChar w:fldCharType="begin"/>
        </w:r>
        <w:r>
          <w:instrText xml:space="preserve"> PAGEREF _Toc1801 \h </w:instrText>
        </w:r>
        <w:r>
          <w:fldChar w:fldCharType="separate"/>
        </w:r>
        <w:r>
          <w:t>35</w:t>
        </w:r>
        <w:r>
          <w:fldChar w:fldCharType="end"/>
        </w:r>
      </w:hyperlink>
    </w:p>
    <w:p>
      <w:pPr>
        <w:pStyle w:val="TOC2"/>
        <w:tabs>
          <w:tab w:val="right" w:leader="dot" w:pos="8306"/>
        </w:tabs>
      </w:pPr>
      <w:hyperlink w:anchor="_Toc12795" w:history="1">
        <w:r>
          <w:rPr>
            <w:rFonts w:ascii="仿宋" w:eastAsia="仿宋" w:hAnsi="仿宋" w:cs="仿宋" w:hint="eastAsia"/>
            <w:lang w:eastAsia="zh-CN"/>
          </w:rPr>
          <w:t>(三)、自然灾害防范措施</w:t>
        </w:r>
        <w:r>
          <w:tab/>
        </w:r>
        <w:r>
          <w:fldChar w:fldCharType="begin"/>
        </w:r>
        <w:r>
          <w:instrText xml:space="preserve"> PAGEREF _Toc12795 \h </w:instrText>
        </w:r>
        <w:r>
          <w:fldChar w:fldCharType="separate"/>
        </w:r>
        <w:r>
          <w:t>36</w:t>
        </w:r>
        <w:r>
          <w:fldChar w:fldCharType="end"/>
        </w:r>
      </w:hyperlink>
    </w:p>
    <w:p>
      <w:pPr>
        <w:pStyle w:val="TOC2"/>
        <w:tabs>
          <w:tab w:val="right" w:leader="dot" w:pos="8306"/>
        </w:tabs>
      </w:pPr>
      <w:hyperlink w:anchor="_Toc4248" w:history="1">
        <w:r>
          <w:rPr>
            <w:rFonts w:ascii="仿宋" w:eastAsia="仿宋" w:hAnsi="仿宋" w:cs="仿宋" w:hint="eastAsia"/>
            <w:lang w:eastAsia="zh-CN"/>
          </w:rPr>
          <w:t>(四)、安全色及安全标志使用要求</w:t>
        </w:r>
        <w:r>
          <w:tab/>
        </w:r>
        <w:r>
          <w:fldChar w:fldCharType="begin"/>
        </w:r>
        <w:r>
          <w:instrText xml:space="preserve"> PAGEREF _Toc4248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1" w:history="1">
        <w:r>
          <w:rPr>
            <w:rFonts w:ascii="仿宋" w:eastAsia="仿宋" w:hAnsi="仿宋" w:cs="仿宋" w:hint="eastAsia"/>
            <w:lang w:eastAsia="zh-CN"/>
          </w:rPr>
          <w:t>(五)、防尘防毒措施</w:t>
        </w:r>
        <w:r>
          <w:tab/>
        </w:r>
        <w:r>
          <w:fldChar w:fldCharType="begin"/>
        </w:r>
        <w:r>
          <w:instrText xml:space="preserve"> PAGEREF _Toc19861 \h </w:instrText>
        </w:r>
        <w:r>
          <w:fldChar w:fldCharType="separate"/>
        </w:r>
        <w:r>
          <w:t>38</w:t>
        </w:r>
        <w:r>
          <w:fldChar w:fldCharType="end"/>
        </w:r>
      </w:hyperlink>
    </w:p>
    <w:p>
      <w:pPr>
        <w:pStyle w:val="TOC2"/>
        <w:tabs>
          <w:tab w:val="right" w:leader="dot" w:pos="8306"/>
        </w:tabs>
      </w:pPr>
      <w:hyperlink w:anchor="_Toc26259" w:history="1">
        <w:r>
          <w:rPr>
            <w:rFonts w:ascii="仿宋" w:eastAsia="仿宋" w:hAnsi="仿宋" w:cs="仿宋" w:hint="eastAsia"/>
            <w:lang w:eastAsia="zh-CN"/>
          </w:rPr>
          <w:t>(六)、防静电、触电防护及防雷措施</w:t>
        </w:r>
        <w:r>
          <w:tab/>
        </w:r>
        <w:r>
          <w:fldChar w:fldCharType="begin"/>
        </w:r>
        <w:r>
          <w:instrText xml:space="preserve"> PAGEREF _Toc26259 \h </w:instrText>
        </w:r>
        <w:r>
          <w:fldChar w:fldCharType="separate"/>
        </w:r>
        <w:r>
          <w:t>39</w:t>
        </w:r>
        <w:r>
          <w:fldChar w:fldCharType="end"/>
        </w:r>
      </w:hyperlink>
    </w:p>
    <w:p>
      <w:pPr>
        <w:pStyle w:val="TOC2"/>
        <w:tabs>
          <w:tab w:val="right" w:leader="dot" w:pos="8306"/>
        </w:tabs>
      </w:pPr>
      <w:hyperlink w:anchor="_Toc23659" w:history="1">
        <w:r>
          <w:rPr>
            <w:rFonts w:ascii="仿宋" w:eastAsia="仿宋" w:hAnsi="仿宋" w:cs="仿宋" w:hint="eastAsia"/>
            <w:lang w:eastAsia="zh-CN"/>
          </w:rPr>
          <w:t>(七)、机械设备安全保障措施</w:t>
        </w:r>
        <w:r>
          <w:tab/>
        </w:r>
        <w:r>
          <w:fldChar w:fldCharType="begin"/>
        </w:r>
        <w:r>
          <w:instrText xml:space="preserve"> PAGEREF _Toc23659 \h </w:instrText>
        </w:r>
        <w:r>
          <w:fldChar w:fldCharType="separate"/>
        </w:r>
        <w:r>
          <w:t>40</w:t>
        </w:r>
        <w:r>
          <w:fldChar w:fldCharType="end"/>
        </w:r>
      </w:hyperlink>
    </w:p>
    <w:p>
      <w:pPr>
        <w:pStyle w:val="TOC1"/>
        <w:tabs>
          <w:tab w:val="right" w:leader="dot" w:pos="8306"/>
        </w:tabs>
      </w:pPr>
      <w:hyperlink w:anchor="_Toc26203" w:history="1">
        <w:r>
          <w:rPr>
            <w:rFonts w:ascii="仿宋" w:eastAsia="仿宋" w:hAnsi="仿宋" w:cs="仿宋" w:hint="eastAsia"/>
            <w:lang w:eastAsia="zh-CN"/>
          </w:rPr>
          <w:t>十一、钨制品项目环境影响分析</w:t>
        </w:r>
        <w:r>
          <w:tab/>
        </w:r>
        <w:r>
          <w:fldChar w:fldCharType="begin"/>
        </w:r>
        <w:r>
          <w:instrText xml:space="preserve"> PAGEREF _Toc26203 \h </w:instrText>
        </w:r>
        <w:r>
          <w:fldChar w:fldCharType="separate"/>
        </w:r>
        <w:r>
          <w:t>41</w:t>
        </w:r>
        <w:r>
          <w:fldChar w:fldCharType="end"/>
        </w:r>
      </w:hyperlink>
    </w:p>
    <w:p>
      <w:pPr>
        <w:pStyle w:val="TOC2"/>
        <w:tabs>
          <w:tab w:val="right" w:leader="dot" w:pos="8306"/>
        </w:tabs>
      </w:pPr>
      <w:hyperlink w:anchor="_Toc15444" w:history="1">
        <w:r>
          <w:rPr>
            <w:rFonts w:ascii="仿宋" w:eastAsia="仿宋" w:hAnsi="仿宋" w:cs="仿宋" w:hint="eastAsia"/>
            <w:lang w:eastAsia="zh-CN"/>
          </w:rPr>
          <w:t>(一)、建设区域环境质量现状</w:t>
        </w:r>
        <w:r>
          <w:tab/>
        </w:r>
        <w:r>
          <w:fldChar w:fldCharType="begin"/>
        </w:r>
        <w:r>
          <w:instrText xml:space="preserve"> PAGEREF _Toc15444 \h </w:instrText>
        </w:r>
        <w:r>
          <w:fldChar w:fldCharType="separate"/>
        </w:r>
        <w:r>
          <w:t>41</w:t>
        </w:r>
        <w:r>
          <w:fldChar w:fldCharType="end"/>
        </w:r>
      </w:hyperlink>
    </w:p>
    <w:p>
      <w:pPr>
        <w:pStyle w:val="TOC2"/>
        <w:tabs>
          <w:tab w:val="right" w:leader="dot" w:pos="8306"/>
        </w:tabs>
      </w:pPr>
      <w:hyperlink w:anchor="_Toc31870" w:history="1">
        <w:r>
          <w:rPr>
            <w:rFonts w:ascii="仿宋" w:eastAsia="仿宋" w:hAnsi="仿宋" w:cs="仿宋" w:hint="eastAsia"/>
            <w:lang w:eastAsia="zh-CN"/>
          </w:rPr>
          <w:t>(二)、建设期环境保护</w:t>
        </w:r>
        <w:r>
          <w:tab/>
        </w:r>
        <w:r>
          <w:fldChar w:fldCharType="begin"/>
        </w:r>
        <w:r>
          <w:instrText xml:space="preserve"> PAGEREF _Toc31870 \h </w:instrText>
        </w:r>
        <w:r>
          <w:fldChar w:fldCharType="separate"/>
        </w:r>
        <w:r>
          <w:t>43</w:t>
        </w:r>
        <w:r>
          <w:fldChar w:fldCharType="end"/>
        </w:r>
      </w:hyperlink>
    </w:p>
    <w:p>
      <w:pPr>
        <w:pStyle w:val="TOC2"/>
        <w:tabs>
          <w:tab w:val="right" w:leader="dot" w:pos="8306"/>
        </w:tabs>
      </w:pPr>
      <w:hyperlink w:anchor="_Toc23917" w:history="1">
        <w:r>
          <w:rPr>
            <w:rFonts w:ascii="仿宋" w:eastAsia="仿宋" w:hAnsi="仿宋" w:cs="仿宋" w:hint="eastAsia"/>
            <w:lang w:eastAsia="zh-CN"/>
          </w:rPr>
          <w:t>(三)、运营期环境保护</w:t>
        </w:r>
        <w:r>
          <w:tab/>
        </w:r>
        <w:r>
          <w:fldChar w:fldCharType="begin"/>
        </w:r>
        <w:r>
          <w:instrText xml:space="preserve"> PAGEREF _Toc23917 \h </w:instrText>
        </w:r>
        <w:r>
          <w:fldChar w:fldCharType="separate"/>
        </w:r>
        <w:r>
          <w:t>44</w:t>
        </w:r>
        <w:r>
          <w:fldChar w:fldCharType="end"/>
        </w:r>
      </w:hyperlink>
    </w:p>
    <w:p>
      <w:pPr>
        <w:pStyle w:val="TOC2"/>
        <w:tabs>
          <w:tab w:val="right" w:leader="dot" w:pos="8306"/>
        </w:tabs>
      </w:pPr>
      <w:hyperlink w:anchor="_Toc24392" w:history="1">
        <w:r>
          <w:rPr>
            <w:rFonts w:ascii="仿宋" w:eastAsia="仿宋" w:hAnsi="仿宋" w:cs="仿宋" w:hint="eastAsia"/>
            <w:lang w:eastAsia="zh-CN"/>
          </w:rPr>
          <w:t>(四)、钨制品项目建设对区域经济的影响</w:t>
        </w:r>
        <w:r>
          <w:tab/>
        </w:r>
        <w:r>
          <w:fldChar w:fldCharType="begin"/>
        </w:r>
        <w:r>
          <w:instrText xml:space="preserve"> PAGEREF _Toc24392 \h </w:instrText>
        </w:r>
        <w:r>
          <w:fldChar w:fldCharType="separate"/>
        </w:r>
        <w:r>
          <w:t>46</w:t>
        </w:r>
        <w:r>
          <w:fldChar w:fldCharType="end"/>
        </w:r>
      </w:hyperlink>
    </w:p>
    <w:p>
      <w:pPr>
        <w:pStyle w:val="TOC2"/>
        <w:tabs>
          <w:tab w:val="right" w:leader="dot" w:pos="8306"/>
        </w:tabs>
      </w:pPr>
      <w:hyperlink w:anchor="_Toc4338" w:history="1">
        <w:r>
          <w:rPr>
            <w:rFonts w:ascii="仿宋" w:eastAsia="仿宋" w:hAnsi="仿宋" w:cs="仿宋" w:hint="eastAsia"/>
            <w:lang w:eastAsia="zh-CN"/>
          </w:rPr>
          <w:t>(五)、废弃物处理</w:t>
        </w:r>
        <w:r>
          <w:tab/>
        </w:r>
        <w:r>
          <w:fldChar w:fldCharType="begin"/>
        </w:r>
        <w:r>
          <w:instrText xml:space="preserve"> PAGEREF _Toc4338 \h </w:instrText>
        </w:r>
        <w:r>
          <w:fldChar w:fldCharType="separate"/>
        </w:r>
        <w:r>
          <w:t>47</w:t>
        </w:r>
        <w:r>
          <w:fldChar w:fldCharType="end"/>
        </w:r>
      </w:hyperlink>
    </w:p>
    <w:p>
      <w:pPr>
        <w:pStyle w:val="TOC2"/>
        <w:tabs>
          <w:tab w:val="right" w:leader="dot" w:pos="8306"/>
        </w:tabs>
      </w:pPr>
      <w:hyperlink w:anchor="_Toc9911" w:history="1">
        <w:r>
          <w:rPr>
            <w:rFonts w:ascii="仿宋" w:eastAsia="仿宋" w:hAnsi="仿宋" w:cs="仿宋" w:hint="eastAsia"/>
            <w:lang w:eastAsia="zh-CN"/>
          </w:rPr>
          <w:t>(六)、特殊环境影响分析</w:t>
        </w:r>
        <w:r>
          <w:tab/>
        </w:r>
        <w:r>
          <w:fldChar w:fldCharType="begin"/>
        </w:r>
        <w:r>
          <w:instrText xml:space="preserve"> PAGEREF _Toc9911 \h </w:instrText>
        </w:r>
        <w:r>
          <w:fldChar w:fldCharType="separate"/>
        </w:r>
        <w:r>
          <w:t>49</w:t>
        </w:r>
        <w:r>
          <w:fldChar w:fldCharType="end"/>
        </w:r>
      </w:hyperlink>
    </w:p>
    <w:p>
      <w:pPr>
        <w:pStyle w:val="TOC2"/>
        <w:tabs>
          <w:tab w:val="right" w:leader="dot" w:pos="8306"/>
        </w:tabs>
      </w:pPr>
      <w:hyperlink w:anchor="_Toc13259" w:history="1">
        <w:r>
          <w:rPr>
            <w:rFonts w:ascii="仿宋" w:eastAsia="仿宋" w:hAnsi="仿宋" w:cs="仿宋" w:hint="eastAsia"/>
            <w:lang w:eastAsia="zh-CN"/>
          </w:rPr>
          <w:t>(七)、清洁生产</w:t>
        </w:r>
        <w:r>
          <w:tab/>
        </w:r>
        <w:r>
          <w:fldChar w:fldCharType="begin"/>
        </w:r>
        <w:r>
          <w:instrText xml:space="preserve"> PAGEREF _Toc13259 \h </w:instrText>
        </w:r>
        <w:r>
          <w:fldChar w:fldCharType="separate"/>
        </w:r>
        <w:r>
          <w:t>50</w:t>
        </w:r>
        <w:r>
          <w:fldChar w:fldCharType="end"/>
        </w:r>
      </w:hyperlink>
    </w:p>
    <w:p>
      <w:pPr>
        <w:pStyle w:val="TOC2"/>
        <w:tabs>
          <w:tab w:val="right" w:leader="dot" w:pos="8306"/>
        </w:tabs>
      </w:pPr>
      <w:hyperlink w:anchor="_Toc30035" w:history="1">
        <w:r>
          <w:rPr>
            <w:rFonts w:ascii="仿宋" w:eastAsia="仿宋" w:hAnsi="仿宋" w:cs="仿宋" w:hint="eastAsia"/>
            <w:lang w:eastAsia="zh-CN"/>
          </w:rPr>
          <w:t>(八)、环境保护综合评价</w:t>
        </w:r>
        <w:r>
          <w:tab/>
        </w:r>
        <w:r>
          <w:fldChar w:fldCharType="begin"/>
        </w:r>
        <w:r>
          <w:instrText xml:space="preserve"> PAGEREF _Toc30035 \h </w:instrText>
        </w:r>
        <w:r>
          <w:fldChar w:fldCharType="separate"/>
        </w:r>
        <w:r>
          <w:t>51</w:t>
        </w:r>
        <w:r>
          <w:fldChar w:fldCharType="end"/>
        </w:r>
      </w:hyperlink>
    </w:p>
    <w:p>
      <w:pPr>
        <w:pStyle w:val="TOC1"/>
        <w:tabs>
          <w:tab w:val="right" w:leader="dot" w:pos="8306"/>
        </w:tabs>
      </w:pPr>
      <w:hyperlink w:anchor="_Toc15010" w:history="1">
        <w:r>
          <w:rPr>
            <w:rFonts w:ascii="仿宋" w:eastAsia="仿宋" w:hAnsi="仿宋" w:cs="仿宋" w:hint="eastAsia"/>
            <w:lang w:eastAsia="zh-CN"/>
          </w:rPr>
          <w:t>十二、钨制品项目创新与研发</w:t>
        </w:r>
        <w:r>
          <w:tab/>
        </w:r>
        <w:r>
          <w:fldChar w:fldCharType="begin"/>
        </w:r>
        <w:r>
          <w:instrText xml:space="preserve"> PAGEREF _Toc15010 \h </w:instrText>
        </w:r>
        <w:r>
          <w:fldChar w:fldCharType="separate"/>
        </w:r>
        <w:r>
          <w:t>52</w:t>
        </w:r>
        <w:r>
          <w:fldChar w:fldCharType="end"/>
        </w:r>
      </w:hyperlink>
    </w:p>
    <w:p>
      <w:pPr>
        <w:pStyle w:val="TOC2"/>
        <w:tabs>
          <w:tab w:val="right" w:leader="dot" w:pos="8306"/>
        </w:tabs>
      </w:pPr>
      <w:hyperlink w:anchor="_Toc16498" w:history="1">
        <w:r>
          <w:rPr>
            <w:rFonts w:ascii="仿宋" w:eastAsia="仿宋" w:hAnsi="仿宋" w:cs="仿宋" w:hint="eastAsia"/>
            <w:lang w:eastAsia="zh-CN"/>
          </w:rPr>
          <w:t>(一)、创新策略与方向</w:t>
        </w:r>
        <w:r>
          <w:tab/>
        </w:r>
        <w:r>
          <w:fldChar w:fldCharType="begin"/>
        </w:r>
        <w:r>
          <w:instrText xml:space="preserve"> PAGEREF _Toc16498 \h </w:instrText>
        </w:r>
        <w:r>
          <w:fldChar w:fldCharType="separate"/>
        </w:r>
        <w:r>
          <w:t>52</w:t>
        </w:r>
        <w:r>
          <w:fldChar w:fldCharType="end"/>
        </w:r>
      </w:hyperlink>
    </w:p>
    <w:p>
      <w:pPr>
        <w:pStyle w:val="TOC2"/>
        <w:tabs>
          <w:tab w:val="right" w:leader="dot" w:pos="8306"/>
        </w:tabs>
      </w:pPr>
      <w:hyperlink w:anchor="_Toc4984" w:history="1">
        <w:r>
          <w:rPr>
            <w:rFonts w:ascii="仿宋" w:eastAsia="仿宋" w:hAnsi="仿宋" w:cs="仿宋" w:hint="eastAsia"/>
            <w:lang w:eastAsia="zh-CN"/>
          </w:rPr>
          <w:t>(二)、研发规划与投入</w:t>
        </w:r>
        <w:r>
          <w:tab/>
        </w:r>
        <w:r>
          <w:fldChar w:fldCharType="begin"/>
        </w:r>
        <w:r>
          <w:instrText xml:space="preserve"> PAGEREF _Toc4984 \h </w:instrText>
        </w:r>
        <w:r>
          <w:fldChar w:fldCharType="separate"/>
        </w:r>
        <w:r>
          <w:t>53</w:t>
        </w:r>
        <w:r>
          <w:fldChar w:fldCharType="end"/>
        </w:r>
      </w:hyperlink>
    </w:p>
    <w:p>
      <w:pPr>
        <w:pStyle w:val="TOC1"/>
        <w:tabs>
          <w:tab w:val="right" w:leader="dot" w:pos="8306"/>
        </w:tabs>
      </w:pPr>
      <w:hyperlink w:anchor="_Toc31729" w:history="1">
        <w:r>
          <w:rPr>
            <w:rFonts w:ascii="仿宋" w:eastAsia="仿宋" w:hAnsi="仿宋" w:cs="仿宋" w:hint="eastAsia"/>
            <w:lang w:eastAsia="zh-CN"/>
          </w:rPr>
          <w:t>十三、风险识别与分类</w:t>
        </w:r>
        <w:r>
          <w:tab/>
        </w:r>
        <w:r>
          <w:fldChar w:fldCharType="begin"/>
        </w:r>
        <w:r>
          <w:instrText xml:space="preserve"> PAGEREF _Toc31729 \h </w:instrText>
        </w:r>
        <w:r>
          <w:fldChar w:fldCharType="separate"/>
        </w:r>
        <w:r>
          <w:t>55</w:t>
        </w:r>
        <w:r>
          <w:fldChar w:fldCharType="end"/>
        </w:r>
      </w:hyperlink>
    </w:p>
    <w:p>
      <w:pPr>
        <w:pStyle w:val="TOC2"/>
        <w:tabs>
          <w:tab w:val="right" w:leader="dot" w:pos="8306"/>
        </w:tabs>
      </w:pPr>
      <w:hyperlink w:anchor="_Toc12565" w:history="1">
        <w:r>
          <w:rPr>
            <w:rFonts w:ascii="仿宋" w:eastAsia="仿宋" w:hAnsi="仿宋" w:cs="仿宋" w:hint="eastAsia"/>
            <w:lang w:eastAsia="zh-CN"/>
          </w:rPr>
          <w:t>(一)、风险识别</w:t>
        </w:r>
        <w:r>
          <w:tab/>
        </w:r>
        <w:r>
          <w:fldChar w:fldCharType="begin"/>
        </w:r>
        <w:r>
          <w:instrText xml:space="preserve"> PAGEREF _Toc12565 \h </w:instrText>
        </w:r>
        <w:r>
          <w:fldChar w:fldCharType="separate"/>
        </w:r>
        <w:r>
          <w:t>55</w:t>
        </w:r>
        <w:r>
          <w:fldChar w:fldCharType="end"/>
        </w:r>
      </w:hyperlink>
    </w:p>
    <w:p>
      <w:pPr>
        <w:pStyle w:val="TOC2"/>
        <w:tabs>
          <w:tab w:val="right" w:leader="dot" w:pos="8306"/>
        </w:tabs>
      </w:pPr>
      <w:hyperlink w:anchor="_Toc19567" w:history="1">
        <w:r>
          <w:rPr>
            <w:rFonts w:ascii="仿宋" w:eastAsia="仿宋" w:hAnsi="仿宋" w:cs="仿宋" w:hint="eastAsia"/>
            <w:lang w:eastAsia="zh-CN"/>
          </w:rPr>
          <w:t>(二)、风险分类</w:t>
        </w:r>
        <w:r>
          <w:tab/>
        </w:r>
        <w:r>
          <w:fldChar w:fldCharType="begin"/>
        </w:r>
        <w:r>
          <w:instrText xml:space="preserve"> PAGEREF _Toc19567 \h </w:instrText>
        </w:r>
        <w:r>
          <w:fldChar w:fldCharType="separate"/>
        </w:r>
        <w:r>
          <w:t>56</w:t>
        </w:r>
        <w:r>
          <w:fldChar w:fldCharType="end"/>
        </w:r>
      </w:hyperlink>
    </w:p>
    <w:p>
      <w:pPr>
        <w:pStyle w:val="TOC1"/>
        <w:tabs>
          <w:tab w:val="right" w:leader="dot" w:pos="8306"/>
        </w:tabs>
      </w:pPr>
      <w:hyperlink w:anchor="_Toc30406" w:history="1">
        <w:r>
          <w:rPr>
            <w:rFonts w:ascii="仿宋" w:eastAsia="仿宋" w:hAnsi="仿宋" w:cs="仿宋" w:hint="eastAsia"/>
            <w:lang w:eastAsia="zh-CN"/>
          </w:rPr>
          <w:t>十四、利益相关者分析与沟通计划</w:t>
        </w:r>
        <w:r>
          <w:tab/>
        </w:r>
        <w:r>
          <w:fldChar w:fldCharType="begin"/>
        </w:r>
        <w:r>
          <w:instrText xml:space="preserve"> PAGEREF _Toc30406 \h </w:instrText>
        </w:r>
        <w:r>
          <w:fldChar w:fldCharType="separate"/>
        </w:r>
        <w:r>
          <w:t>58</w:t>
        </w:r>
        <w:r>
          <w:fldChar w:fldCharType="end"/>
        </w:r>
      </w:hyperlink>
    </w:p>
    <w:p>
      <w:pPr>
        <w:pStyle w:val="TOC2"/>
        <w:tabs>
          <w:tab w:val="right" w:leader="dot" w:pos="8306"/>
        </w:tabs>
      </w:pPr>
      <w:hyperlink w:anchor="_Toc15486" w:history="1">
        <w:r>
          <w:rPr>
            <w:rFonts w:ascii="仿宋" w:eastAsia="仿宋" w:hAnsi="仿宋" w:cs="仿宋" w:hint="eastAsia"/>
            <w:lang w:eastAsia="zh-CN"/>
          </w:rPr>
          <w:t>(一)、利益相关者分析</w:t>
        </w:r>
        <w:r>
          <w:tab/>
        </w:r>
        <w:r>
          <w:fldChar w:fldCharType="begin"/>
        </w:r>
        <w:r>
          <w:instrText xml:space="preserve"> PAGEREF _Toc15486 \h </w:instrText>
        </w:r>
        <w:r>
          <w:fldChar w:fldCharType="separate"/>
        </w:r>
        <w:r>
          <w:t>58</w:t>
        </w:r>
        <w:r>
          <w:fldChar w:fldCharType="end"/>
        </w:r>
      </w:hyperlink>
    </w:p>
    <w:p>
      <w:pPr>
        <w:pStyle w:val="TOC2"/>
        <w:tabs>
          <w:tab w:val="right" w:leader="dot" w:pos="8306"/>
        </w:tabs>
      </w:pPr>
      <w:hyperlink w:anchor="_Toc12106" w:history="1">
        <w:r>
          <w:rPr>
            <w:rFonts w:ascii="仿宋" w:eastAsia="仿宋" w:hAnsi="仿宋" w:cs="仿宋" w:hint="eastAsia"/>
            <w:lang w:eastAsia="zh-CN"/>
          </w:rPr>
          <w:t>(二)、沟通计划</w:t>
        </w:r>
        <w:r>
          <w:tab/>
        </w:r>
        <w:r>
          <w:fldChar w:fldCharType="begin"/>
        </w:r>
        <w:r>
          <w:instrText xml:space="preserve"> PAGEREF _Toc12106 \h </w:instrText>
        </w:r>
        <w:r>
          <w:fldChar w:fldCharType="separate"/>
        </w:r>
        <w:r>
          <w:t>59</w:t>
        </w:r>
        <w:r>
          <w:fldChar w:fldCharType="end"/>
        </w:r>
      </w:hyperlink>
    </w:p>
    <w:p>
      <w:pPr>
        <w:pStyle w:val="TOC1"/>
        <w:tabs>
          <w:tab w:val="right" w:leader="dot" w:pos="8306"/>
        </w:tabs>
      </w:pPr>
      <w:hyperlink w:anchor="_Toc5243" w:history="1">
        <w:r>
          <w:rPr>
            <w:rFonts w:ascii="仿宋" w:eastAsia="仿宋" w:hAnsi="仿宋" w:cs="仿宋" w:hint="eastAsia"/>
            <w:lang w:eastAsia="zh-CN"/>
          </w:rPr>
          <w:t>十五、钨制品项目治理与监督</w:t>
        </w:r>
        <w:r>
          <w:tab/>
        </w:r>
        <w:r>
          <w:fldChar w:fldCharType="begin"/>
        </w:r>
        <w:r>
          <w:instrText xml:space="preserve"> PAGEREF _Toc5243 \h </w:instrText>
        </w:r>
        <w:r>
          <w:fldChar w:fldCharType="separate"/>
        </w:r>
        <w:r>
          <w:t>60</w:t>
        </w:r>
        <w:r>
          <w:fldChar w:fldCharType="end"/>
        </w:r>
      </w:hyperlink>
    </w:p>
    <w:p>
      <w:pPr>
        <w:pStyle w:val="TOC2"/>
        <w:tabs>
          <w:tab w:val="right" w:leader="dot" w:pos="8306"/>
        </w:tabs>
      </w:pPr>
      <w:hyperlink w:anchor="_Toc20441" w:history="1">
        <w:r>
          <w:rPr>
            <w:rFonts w:ascii="仿宋" w:eastAsia="仿宋" w:hAnsi="仿宋" w:cs="仿宋" w:hint="eastAsia"/>
            <w:lang w:eastAsia="zh-CN"/>
          </w:rPr>
          <w:t>(一)、钨制品项目治理结构</w:t>
        </w:r>
        <w:r>
          <w:tab/>
        </w:r>
        <w:r>
          <w:fldChar w:fldCharType="begin"/>
        </w:r>
        <w:r>
          <w:instrText xml:space="preserve"> PAGEREF _Toc20441 \h </w:instrText>
        </w:r>
        <w:r>
          <w:fldChar w:fldCharType="separate"/>
        </w:r>
        <w:r>
          <w:t>60</w:t>
        </w:r>
        <w:r>
          <w:fldChar w:fldCharType="end"/>
        </w:r>
      </w:hyperlink>
    </w:p>
    <w:p>
      <w:pPr>
        <w:pStyle w:val="TOC2"/>
        <w:tabs>
          <w:tab w:val="right" w:leader="dot" w:pos="8306"/>
        </w:tabs>
      </w:pPr>
      <w:hyperlink w:anchor="_Toc12764" w:history="1">
        <w:r>
          <w:rPr>
            <w:rFonts w:ascii="仿宋" w:eastAsia="仿宋" w:hAnsi="仿宋" w:cs="仿宋" w:hint="eastAsia"/>
            <w:lang w:eastAsia="zh-CN"/>
          </w:rPr>
          <w:t>(二)、监督与审计</w:t>
        </w:r>
        <w:r>
          <w:tab/>
        </w:r>
        <w:r>
          <w:fldChar w:fldCharType="begin"/>
        </w:r>
        <w:r>
          <w:instrText xml:space="preserve"> PAGEREF _Toc12764 \h </w:instrText>
        </w:r>
        <w:r>
          <w:fldChar w:fldCharType="separate"/>
        </w:r>
        <w:r>
          <w:t>62</w:t>
        </w:r>
        <w:r>
          <w:fldChar w:fldCharType="end"/>
        </w:r>
      </w:hyperlink>
    </w:p>
    <w:p>
      <w:pPr>
        <w:pStyle w:val="TOC1"/>
        <w:tabs>
          <w:tab w:val="right" w:leader="dot" w:pos="8306"/>
        </w:tabs>
      </w:pPr>
      <w:hyperlink w:anchor="_Toc4264" w:history="1">
        <w:r>
          <w:rPr>
            <w:rFonts w:ascii="仿宋" w:eastAsia="仿宋" w:hAnsi="仿宋" w:cs="仿宋" w:hint="eastAsia"/>
            <w:lang w:eastAsia="zh-CN"/>
          </w:rPr>
          <w:t>十六、钨制品项目实施时间节点</w:t>
        </w:r>
        <w:r>
          <w:tab/>
        </w:r>
        <w:r>
          <w:fldChar w:fldCharType="begin"/>
        </w:r>
        <w:r>
          <w:instrText xml:space="preserve"> PAGEREF _Toc4264 \h </w:instrText>
        </w:r>
        <w:r>
          <w:fldChar w:fldCharType="separate"/>
        </w:r>
        <w:r>
          <w:t>63</w:t>
        </w:r>
        <w:r>
          <w:fldChar w:fldCharType="end"/>
        </w:r>
      </w:hyperlink>
    </w:p>
    <w:p>
      <w:pPr>
        <w:pStyle w:val="TOC2"/>
        <w:tabs>
          <w:tab w:val="right" w:leader="dot" w:pos="8306"/>
        </w:tabs>
      </w:pPr>
      <w:hyperlink w:anchor="_Toc25145" w:history="1">
        <w:r>
          <w:rPr>
            <w:rFonts w:ascii="仿宋" w:eastAsia="仿宋" w:hAnsi="仿宋" w:cs="仿宋" w:hint="eastAsia"/>
            <w:lang w:eastAsia="zh-CN"/>
          </w:rPr>
          <w:t>(一)、钨制品项目启动阶段时间节点</w:t>
        </w:r>
        <w:r>
          <w:tab/>
        </w:r>
        <w:r>
          <w:fldChar w:fldCharType="begin"/>
        </w:r>
        <w:r>
          <w:instrText xml:space="preserve"> PAGEREF _Toc25145 \h </w:instrText>
        </w:r>
        <w:r>
          <w:fldChar w:fldCharType="separate"/>
        </w:r>
        <w:r>
          <w:t>63</w:t>
        </w:r>
        <w:r>
          <w:fldChar w:fldCharType="end"/>
        </w:r>
      </w:hyperlink>
    </w:p>
    <w:p>
      <w:pPr>
        <w:pStyle w:val="TOC2"/>
        <w:tabs>
          <w:tab w:val="right" w:leader="dot" w:pos="8306"/>
        </w:tabs>
      </w:pPr>
      <w:hyperlink w:anchor="_Toc28252" w:history="1">
        <w:r>
          <w:rPr>
            <w:rFonts w:ascii="仿宋" w:eastAsia="仿宋" w:hAnsi="仿宋" w:cs="仿宋" w:hint="eastAsia"/>
            <w:lang w:eastAsia="zh-CN"/>
          </w:rPr>
          <w:t>(二)、钨制品项目执行阶段时间节点</w:t>
        </w:r>
        <w:r>
          <w:tab/>
        </w:r>
        <w:r>
          <w:fldChar w:fldCharType="begin"/>
        </w:r>
        <w:r>
          <w:instrText xml:space="preserve"> PAGEREF _Toc28252 \h </w:instrText>
        </w:r>
        <w:r>
          <w:fldChar w:fldCharType="separate"/>
        </w:r>
        <w:r>
          <w:t>64</w:t>
        </w:r>
        <w:r>
          <w:fldChar w:fldCharType="end"/>
        </w:r>
      </w:hyperlink>
    </w:p>
    <w:p>
      <w:pPr>
        <w:pStyle w:val="TOC2"/>
        <w:tabs>
          <w:tab w:val="right" w:leader="dot" w:pos="8306"/>
        </w:tabs>
      </w:pPr>
      <w:hyperlink w:anchor="_Toc10078" w:history="1">
        <w:r>
          <w:rPr>
            <w:rFonts w:ascii="仿宋" w:eastAsia="仿宋" w:hAnsi="仿宋" w:cs="仿宋" w:hint="eastAsia"/>
            <w:lang w:eastAsia="zh-CN"/>
          </w:rPr>
          <w:t>(三)、钨制品项目完成阶段时间节点</w:t>
        </w:r>
        <w:r>
          <w:tab/>
        </w:r>
        <w:r>
          <w:fldChar w:fldCharType="begin"/>
        </w:r>
        <w:r>
          <w:instrText xml:space="preserve"> PAGEREF _Toc10078 \h </w:instrText>
        </w:r>
        <w:r>
          <w:fldChar w:fldCharType="separate"/>
        </w:r>
        <w:r>
          <w:t>65</w:t>
        </w:r>
        <w:r>
          <w:fldChar w:fldCharType="end"/>
        </w:r>
      </w:hyperlink>
    </w:p>
    <w:p>
      <w:pPr>
        <w:pStyle w:val="TOC1"/>
        <w:tabs>
          <w:tab w:val="right" w:leader="dot" w:pos="8306"/>
        </w:tabs>
      </w:pPr>
      <w:hyperlink w:anchor="_Toc1098" w:history="1">
        <w:r>
          <w:rPr>
            <w:rFonts w:ascii="仿宋" w:eastAsia="仿宋" w:hAnsi="仿宋" w:cs="仿宋" w:hint="eastAsia"/>
            <w:lang w:eastAsia="zh-CN"/>
          </w:rPr>
          <w:t>十七、营销与推广策略</w:t>
        </w:r>
        <w:r>
          <w:tab/>
        </w:r>
        <w:r>
          <w:fldChar w:fldCharType="begin"/>
        </w:r>
        <w:r>
          <w:instrText xml:space="preserve"> PAGEREF _Toc1098 \h </w:instrText>
        </w:r>
        <w:r>
          <w:fldChar w:fldCharType="separate"/>
        </w:r>
        <w:r>
          <w:t>66</w:t>
        </w:r>
        <w:r>
          <w:fldChar w:fldCharType="end"/>
        </w:r>
      </w:hyperlink>
    </w:p>
    <w:p>
      <w:pPr>
        <w:pStyle w:val="TOC2"/>
        <w:tabs>
          <w:tab w:val="right" w:leader="dot" w:pos="8306"/>
        </w:tabs>
      </w:pPr>
      <w:hyperlink w:anchor="_Toc13602" w:history="1">
        <w:r>
          <w:rPr>
            <w:rFonts w:ascii="仿宋" w:eastAsia="仿宋" w:hAnsi="仿宋" w:cs="仿宋" w:hint="eastAsia"/>
            <w:lang w:eastAsia="zh-CN"/>
          </w:rPr>
          <w:t>(一)、产品/服务定位与特点</w:t>
        </w:r>
        <w:r>
          <w:tab/>
        </w:r>
        <w:r>
          <w:fldChar w:fldCharType="begin"/>
        </w:r>
        <w:r>
          <w:instrText xml:space="preserve"> PAGEREF _Toc13602 \h </w:instrText>
        </w:r>
        <w:r>
          <w:fldChar w:fldCharType="separate"/>
        </w:r>
        <w:r>
          <w:t>66</w:t>
        </w:r>
        <w:r>
          <w:fldChar w:fldCharType="end"/>
        </w:r>
      </w:hyperlink>
    </w:p>
    <w:p>
      <w:pPr>
        <w:pStyle w:val="TOC2"/>
        <w:tabs>
          <w:tab w:val="right" w:leader="dot" w:pos="8306"/>
        </w:tabs>
      </w:pPr>
      <w:hyperlink w:anchor="_Toc28018" w:history="1">
        <w:r>
          <w:rPr>
            <w:rFonts w:ascii="仿宋" w:eastAsia="仿宋" w:hAnsi="仿宋" w:cs="仿宋" w:hint="eastAsia"/>
            <w:lang w:eastAsia="zh-CN"/>
          </w:rPr>
          <w:t>(二)、市场定位与竞争分析</w:t>
        </w:r>
        <w:r>
          <w:tab/>
        </w:r>
        <w:r>
          <w:fldChar w:fldCharType="begin"/>
        </w:r>
        <w:r>
          <w:instrText xml:space="preserve"> PAGEREF _Toc28018 \h </w:instrText>
        </w:r>
        <w:r>
          <w:fldChar w:fldCharType="separate"/>
        </w:r>
        <w:r>
          <w:t>67</w:t>
        </w:r>
        <w:r>
          <w:fldChar w:fldCharType="end"/>
        </w:r>
      </w:hyperlink>
    </w:p>
    <w:p>
      <w:pPr>
        <w:pStyle w:val="TOC2"/>
        <w:tabs>
          <w:tab w:val="right" w:leader="dot" w:pos="8306"/>
        </w:tabs>
      </w:pPr>
      <w:hyperlink w:anchor="_Toc16100" w:history="1">
        <w:r>
          <w:rPr>
            <w:rFonts w:ascii="仿宋" w:eastAsia="仿宋" w:hAnsi="仿宋" w:cs="仿宋" w:hint="eastAsia"/>
            <w:lang w:eastAsia="zh-CN"/>
          </w:rPr>
          <w:t>(三)、营销渠道与策略</w:t>
        </w:r>
        <w:r>
          <w:tab/>
        </w:r>
        <w:r>
          <w:fldChar w:fldCharType="begin"/>
        </w:r>
        <w:r>
          <w:instrText xml:space="preserve"> PAGEREF _Toc16100 \h </w:instrText>
        </w:r>
        <w:r>
          <w:fldChar w:fldCharType="separate"/>
        </w:r>
        <w:r>
          <w:t>69</w:t>
        </w:r>
        <w:r>
          <w:fldChar w:fldCharType="end"/>
        </w:r>
      </w:hyperlink>
    </w:p>
    <w:p>
      <w:pPr>
        <w:pStyle w:val="TOC2"/>
        <w:tabs>
          <w:tab w:val="right" w:leader="dot" w:pos="8306"/>
        </w:tabs>
      </w:pPr>
      <w:hyperlink w:anchor="_Toc2714" w:history="1">
        <w:r>
          <w:rPr>
            <w:rFonts w:ascii="仿宋" w:eastAsia="仿宋" w:hAnsi="仿宋" w:cs="仿宋" w:hint="eastAsia"/>
            <w:lang w:eastAsia="zh-CN"/>
          </w:rPr>
          <w:t>(四)、推广与宣传活动</w:t>
        </w:r>
        <w:r>
          <w:tab/>
        </w:r>
        <w:r>
          <w:fldChar w:fldCharType="begin"/>
        </w:r>
        <w:r>
          <w:instrText xml:space="preserve"> PAGEREF _Toc2714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24"/>
      <w:r>
        <w:rPr>
          <w:rFonts w:ascii="仿宋" w:eastAsia="仿宋" w:hAnsi="仿宋" w:cs="仿宋" w:hint="eastAsia"/>
          <w:sz w:val="28"/>
          <w:lang w:eastAsia="zh-CN"/>
        </w:rPr>
        <w:t>一、钨制品项目建设单位说明</w:t>
      </w:r>
      <w:bookmarkEnd w:id="2"/>
    </w:p>
    <w:p>
      <w:pPr>
        <w:pStyle w:val="Heading2"/>
        <w:rPr>
          <w:rFonts w:ascii="仿宋" w:eastAsia="仿宋" w:hAnsi="仿宋" w:cs="仿宋" w:hint="eastAsia"/>
          <w:lang w:eastAsia="zh-CN"/>
        </w:rPr>
      </w:pPr>
      <w:bookmarkStart w:id="3" w:name="_Toc27438"/>
      <w:r>
        <w:rPr>
          <w:rFonts w:ascii="仿宋" w:eastAsia="仿宋" w:hAnsi="仿宋" w:cs="仿宋" w:hint="eastAsia"/>
          <w:lang w:eastAsia="zh-CN"/>
        </w:rPr>
        <w:t>(一)、钨制品项目承办单位基本情况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8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制品项目承办单位的XXXX，我们着眼于实现可持续的经济效益。通过技术创新和解决方案的提供，公司预计在钨制品项目执行期间将获得可观的收入增长。这一收入来源主要包括钨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同时，我们注重成本控制和效率提升，以确保钨制品项目的可持续盈利。透过精细的管理和资源优化，公司期望实现钨制品项目利润最大化。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制品项目实施进行全面的投资评估，包括钨制品项目启动阶段的资金投入和后续运营成本。通过对钨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钨制品项目实施过程中具备足够的资金流动性，公司将进行详尽的现金流分析。这包括资金需求的合理预测、钨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0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1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技术管理特点体现在其创新导向。通过引入最先进的技术趋势和解决方案，钨制品项目致力于提升科技含量、提高质量和效率水平。这意味着我们将采用最新的工具和方法，确保钨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制品项目技术管理的显著特征。通过整合不同领域的技术资源，我们实现了跨学科的协同工作。这有助于优化技术架构，提高整体效能。此外，整合性策略还促进了不同技术团队之间的紧密沟通和高效合作，确保钨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制品项目所采用的技术。通过不断优化技术方案，钨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钨制品项目团队将在钨制品项目初期识别可能的技术风险，并采取相应的预防和应对措施。通过建立健全的风险评估机制，钨制品项目能够在实施过程中及时发现并解决潜在的技术问题，保障钨制品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通过这些独特的技术管理特点，我们确信在钨制品项目中，技术将成为钨制品项目成功的有力支持。这一深度剖析揭示了技术管理在钨制品项目实施中的关键作用，为钨制品项目的技术基础奠定了坚实的基础。</w:t>
      </w:r>
    </w:p>
    <w:p>
      <w:pPr>
        <w:pStyle w:val="Heading2"/>
        <w:ind w:firstLine="560" w:firstLineChars="200"/>
        <w:rPr>
          <w:rFonts w:ascii="仿宋" w:eastAsia="仿宋" w:hAnsi="仿宋" w:cs="仿宋" w:hint="eastAsia"/>
          <w:sz w:val="28"/>
          <w:lang w:eastAsia="zh-CN"/>
        </w:rPr>
      </w:pPr>
      <w:bookmarkStart w:id="7" w:name="_Toc30148"/>
      <w:r>
        <w:rPr>
          <w:rFonts w:ascii="仿宋" w:eastAsia="仿宋" w:hAnsi="仿宋" w:cs="仿宋" w:hint="eastAsia"/>
          <w:sz w:val="28"/>
          <w:lang w:eastAsia="zh-CN"/>
        </w:rPr>
        <w:t>(二)、钨制品项目工艺技术设计方案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制品项目将严格按照相关行业规范要求进行组织。通过有效控制产品质量，钨制品项目将致力于为顾客提供优质的钨制品项目产品和良好的服务。这体现了钨制品项目对于生产活动合规性和质量标准的高度重视，为钨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钨制品项目注重生态效益和清洁生产原则。钨制品项目建设将紧密结合地方特色经济发展，与社会经济发展规划和区域环境保护规划方案相协调一致。通过与当地区域自然生态系统的结合，钨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制品项目产品具有多样化的客户需求和个性化的特点。因此，钨制品项目产品规格品种多样，且单批生产数量较小。为满足这一特点，钨制品项目承办单位将建设先进的柔性制造生产线。通过广泛应用柔性制造技术，钨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制品项目采用的技术具有较高的技术含量和自动化水平，处于国内先进水平。这一技术选用不仅体现了对生产效率、质量和环境友好性的高标准要求，同时为钨制品项目的可持续发展奠定了坚实的基础。</w:t>
      </w:r>
    </w:p>
    <w:p>
      <w:pPr>
        <w:pStyle w:val="Heading2"/>
        <w:ind w:firstLine="560" w:firstLineChars="200"/>
        <w:rPr>
          <w:rFonts w:ascii="仿宋" w:eastAsia="仿宋" w:hAnsi="仿宋" w:cs="仿宋" w:hint="eastAsia"/>
          <w:sz w:val="28"/>
          <w:lang w:eastAsia="zh-CN"/>
        </w:rPr>
      </w:pPr>
      <w:bookmarkStart w:id="8" w:name="_Toc146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为确保钨制品项目的高效生产和技术实施，我们制定了一套精心设计的设备选型方案，以满足钨制品项目生产、质量和环保的要求。该方案的主要特点如下：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钨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针对钨制品项目产品的多样性和小批量生产的特点，我们将建设柔性制造生产线。通过在设备选型中考虑柔性制造技术，可以灵活应对不同产品规格和生产需求，实现生产线的高度灵活性和适应性。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04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224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钨制品项目的主要产品是XXXX，预计年产值为XXX万元。这一产品在市场中占据着重要的地位，其广泛的应用范围使得该钨制品项目的市场前景非常广阔。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钨制品项目的xxx产品作为重要的原材料之一，将在多个领域发挥关键作用。其在建筑、交通、能源等方面的广泛应用将为整个产业链提供强大的支持，形成产业协同效应。钨制品项目的年产值XXX万XXX万XXX万万元不仅反映了其在市场上的巨大潜力，更预示着它对国民经济的积极贡献。这种关联度高、涉及面广的产业关系，使得该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122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总征地面积为XXXX平方米，相当于约XX.XX亩，其中净用地面积为XXXX平方米，红线范围内相当于约XX.XX亩。这一用地规模充分考虑了钨制品项目的建设需求，保障了钨制品项目在合适的空间内得以充分发展。钨制品项目规划的总建筑面积为XXXX平方米，其中主体工程建设占XXXX平方米，计容建筑面积达XXXX平方米。预计建筑工程的投资将达到XXXX万元，为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计划购置的设备共计XXXX台（套），设备购置费用为XXXX万元。这一设备购置计划充分考虑到钨制品项目的生产需求和技术要求，确保了钨制品项目在生产运营中具备先进的技术装备和高效的生产能力。设备的合理配置将为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计划总投资为XXXX万元，预计年实现营业收入为XXXX万元。这一产能规模的设定旨在确保钨制品项目能够在投资与回报之间取得平衡，实现长期可持续的发展。钨制品项目的总投资充分考虑到各个方面的需求，包括用地建设、设备购置等多个环节，以确保钨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755"/>
      <w:r>
        <w:rPr>
          <w:rFonts w:ascii="仿宋" w:eastAsia="仿宋" w:hAnsi="仿宋" w:cs="仿宋" w:hint="eastAsia"/>
          <w:sz w:val="28"/>
          <w:lang w:eastAsia="zh-CN"/>
        </w:rPr>
        <w:t>四、钨制品项目可持续发展</w:t>
      </w:r>
      <w:bookmarkEnd w:id="12"/>
    </w:p>
    <w:p>
      <w:pPr>
        <w:pStyle w:val="Heading2"/>
        <w:rPr>
          <w:rFonts w:ascii="仿宋" w:eastAsia="仿宋" w:hAnsi="仿宋" w:cs="仿宋" w:hint="eastAsia"/>
          <w:lang w:eastAsia="zh-CN"/>
        </w:rPr>
      </w:pPr>
      <w:bookmarkStart w:id="13" w:name="_Toc3056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项目中，钨制品项目团队着眼于未来，明确了可持续发展的战略方向。制定的具体可持续发展目标包括降低资源使用、采用环保技术、最大化社会效益等。这一步骤不仅有助于钨制品项目在环保和社会责任方面达到最高标准，也为未来提供了明确的指引，确保钨制品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可持续实践的融入钨制品项目管理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制品项目管理周期。从钨制品项目规划开始，钨制品项目团队就考虑了环境和社会的因素。在执行阶段，钨制品项目团队积极推动绿色技术的应用，优化资源利用。此外，关注员工的社会责任，通过培训和沟通活动提高员工对可持续发展的认知，使他们能够在日常工作中践行可持续实践。这些举措不仅为钨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3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扎根于钨制品项目的可持续发展理念，我们深信环保与社会责任是钨制品项目成功的关键支柱。在钨制品项目的每一步，我们都致力于通过创新和实践，履行对环境和社会的坚定责任。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团队通过引入先进的环保技术、建立高效的废物处理系统以及推动能源节约措施，积极履行环保责任。定期的环保监测和评估确保钨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不仅致力于自身可持续发展，还注重对社会的回馈。通过支持社区钨制品项目、参与慈善事业、提供培训机会等方式，钨制品项目积极履行社会责任。与当地社区建立积极互动，关注员工的工作与生活平衡，以及员工的身心健康，是钨制品项目在社会责任层面的关键举措。这样的实践不仅增强了钨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245"/>
      <w:r>
        <w:rPr>
          <w:rFonts w:ascii="仿宋" w:eastAsia="仿宋" w:hAnsi="仿宋" w:cs="仿宋" w:hint="eastAsia"/>
          <w:sz w:val="28"/>
          <w:lang w:eastAsia="zh-CN"/>
        </w:rPr>
        <w:t>五、钨制品项目文档管理</w:t>
      </w:r>
      <w:bookmarkEnd w:id="15"/>
    </w:p>
    <w:p>
      <w:pPr>
        <w:pStyle w:val="Heading2"/>
        <w:rPr>
          <w:rFonts w:ascii="仿宋" w:eastAsia="仿宋" w:hAnsi="仿宋" w:cs="仿宋" w:hint="eastAsia"/>
          <w:lang w:eastAsia="zh-CN"/>
        </w:rPr>
      </w:pPr>
      <w:bookmarkStart w:id="16" w:name="_Toc2468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钨制品项目高度重视文档的质量和准确性，以支持钨制品项目的各项活动和决策。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文档的编制始于钨制品项目计划的初期，我们制定了详细的文档编制计划，明确了每个文档的内容、格式和编写责任人。在钨制品项目启动阶段，我们首先编制了钨制品项目章程，明确定义了钨制品项目的目标、范围、风险等关键要素。随后，钨制品项目团队根据计划陆续编制了需求文档、设计文档、测试文档等各类文档，确保钨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制品项目管理中的重要环节，旨在确保钨制品项目文档符合质量标准和钨制品项目需求。在钨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除了内部审查，我们还进行了外部审查，邀请钨制品项目相关利益方和专业领域的专家对文档进行独立审查。这有助于获取更全面、客观的反馈，确保钨制品项目文档不仅符合内部标准，也满足外部需求。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钨制品项目在文档编制与审查方面建立了严格的管理机制，通过规范的流程和多维度的审查，确保钨制品项目文档的质量、准确性和可靠性，为钨制品项目的顺利推进提供了有力支持。</w:t>
      </w:r>
    </w:p>
    <w:p>
      <w:pPr>
        <w:pStyle w:val="Heading2"/>
        <w:ind w:firstLine="560" w:firstLineChars="200"/>
        <w:rPr>
          <w:rFonts w:ascii="仿宋" w:eastAsia="仿宋" w:hAnsi="仿宋" w:cs="仿宋" w:hint="eastAsia"/>
          <w:sz w:val="28"/>
          <w:lang w:eastAsia="zh-CN"/>
        </w:rPr>
      </w:pPr>
      <w:bookmarkStart w:id="17" w:name="_Toc916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我们通过多渠道发布文档，包括电子邮件、钨制品项目管理平台、内部网站等，以满足不同团队成员的偏好和需求。多渠道发布确保了信息的全面覆盖。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252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文档存档与归档是钨制品项目生命周期中一个至关重要的环节，直接关系到钨制品项目信息的长期保存和历史记录的完整性。在钨制品项目中，我们实施了一系列有效的文档存档与归档管理策略：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1779"/>
      <w:r>
        <w:rPr>
          <w:rFonts w:ascii="仿宋" w:eastAsia="仿宋" w:hAnsi="仿宋" w:cs="仿宋" w:hint="eastAsia"/>
          <w:sz w:val="28"/>
          <w:lang w:eastAsia="zh-CN"/>
        </w:rPr>
        <w:t>六、钨制品项目选址可行性分析</w:t>
      </w:r>
      <w:bookmarkEnd w:id="19"/>
    </w:p>
    <w:p>
      <w:pPr>
        <w:pStyle w:val="Heading2"/>
        <w:rPr>
          <w:rFonts w:ascii="仿宋" w:eastAsia="仿宋" w:hAnsi="仿宋" w:cs="仿宋" w:hint="eastAsia"/>
          <w:lang w:eastAsia="zh-CN"/>
        </w:rPr>
      </w:pPr>
      <w:bookmarkStart w:id="20" w:name="_Toc6476"/>
      <w:r>
        <w:rPr>
          <w:rFonts w:ascii="仿宋" w:eastAsia="仿宋" w:hAnsi="仿宋" w:cs="仿宋" w:hint="eastAsia"/>
          <w:lang w:eastAsia="zh-CN"/>
        </w:rPr>
        <w:t>(一)、钨制品项目选址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该钨制品项目选址位于XX省XX市XX区XXX街道</w:t>
      </w:r>
    </w:p>
    <w:p>
      <w:pPr>
        <w:pStyle w:val="Heading2"/>
        <w:ind w:firstLine="560" w:firstLineChars="200"/>
        <w:rPr>
          <w:rFonts w:ascii="仿宋" w:eastAsia="仿宋" w:hAnsi="仿宋" w:cs="仿宋" w:hint="eastAsia"/>
          <w:sz w:val="28"/>
          <w:lang w:eastAsia="zh-CN"/>
        </w:rPr>
      </w:pPr>
      <w:bookmarkStart w:id="21" w:name="_Toc39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钨制品项目的征地面积将根据钨制品项目的实际规模和需求进行精确规划。具体面积XXX平方米，旨在确保钨制品项目不仅能够满足当前的发展需求，还能够预留空间以适应未来的扩展。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净用地面积是在征地面积基础上去除不可利用面积后的实际可开发用地。具体面积XXX平方米，考虑到环保、交通、安全等多方面因素，以确保钨制品项目在整体利用效率上达到最优。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钨制品项目计划建设的建筑总规模具体面积XXX平方米。这一规模的确定综合考虑了钨制品项目的性质、规模，以及城市规划的相关要求，确保建筑布局与周边环境协调一致。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绿地率是钨制品项目用地中被规划为绿地的比例。具体面积XXX平方米，旨在通过合理规划绿地，改善钨制品项目周边环境，提升居民生活质量，并符合城市整体绿化规划。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确保钨制品项目选址与当地城市规划相一致，具体面积XXX平方米。通过与城市规划部门深入沟通，确保钨制品项目不仅符合城市的整体发展方向，还能够融入城市的发展布局，为城市的长远发展贡献力量。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充分了解并确保钨制品项目选址符合当地产业政策，具体面积XXX平方米。这包括钨制品项目对当地经济的促进作用，以及对相关产业的带动效应，确保钨制品项目与地方政府的产业政策保持一致，促进共赢合作。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https://d.book118.com/655133200114011100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CD61FB"/>
    <w:rsid w:val="59CD61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3320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2024-01-08T21:45:00Z</dcterms:created>
  <dcterms:modified xsi:type="dcterms:W3CDTF">2024-01-08T21:46:14Z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D307C680C41941EABB4F75A65912FDCD_11</vt:lpwstr>
  </property>
  <property fmtid="{D5CDD505-2E9C-101B-9397-08002B2CF9AE}" pid="3" name="KSOProductBuildVer">
    <vt:lpwstr>2052-12.1.0.16120</vt:lpwstr>
  </property>
</Properties>
</file>