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2024年三副货物积载与系固知识竞赛历年考题高频考点荟萃带答案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件号标志CaseNO.3/18-5表示（）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A、该件货物共18箱中的第三箱应装载在第二舱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B、该件货物共18套，此为第3箱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C、该件货物为第5批、共18箱中的第三箱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D、该件货物为第8套、共5箱中的第3箱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如图，绿色方框是一个20ft的集装箱，该集装箱的箱位号为（）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895674" cy="2257662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225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A、550984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B、551184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C、558411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D、558409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某前三后一型船舶，合成樟脑应配置在（）。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333870" cy="1276484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3870" cy="127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A、所有货舱均可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B、NO.2，NO.3货舱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C、NO.3，NO.4货舱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D、NO.1货舱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对桥锁的使用，说法不正确的是（）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391256" cy="952600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91256" cy="9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A、用于相邻两排集装箱作纵向水平联接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B、用于相邻两列集装箱作横向向水平联接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C、一般应用于最上一层，R且处于相同高度的两箱之间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D、其作用是使许多集装箱形成一个整体，并均分所受的外力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如图，该积载图中右上角的表格的作用是（）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315508" cy="3334100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15508" cy="33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A、各目的港货物装载重量的统计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B、对所有货物进行统计表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C、识别不同目的港的货物数量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D、统计各货仓的货物的件数和重量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0"/>
          <w:headerReference w:type="default" r:id="rId21"/>
          <w:footerReference w:type="even" r:id="rId22"/>
          <w:headerReference w:type="first" r:id="rId23"/>
          <w:footerReference w:type="first" r:id="rId24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下图是集装箱积载图某个BAY的内容，其中IMO5.1代表什么意思（）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76714" cy="1333640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A、IMO编号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B、5.1类危险品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C、集装箱的编号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D、集装箱的种类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如图，该积载图中右上角的表格的作用是（）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134514" cy="3238840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34514" cy="323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A、 各目的港货物装载重量的统计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B、 对所有货物进行统计表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C、 识别不同目的港的货物数量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D、 统计各货仓的货物的件数和重量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某船宽18m，右倾2.1m时，则船舶最大吃水增加（）m。（小吨位船试题）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A、0.66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B、0.29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C、0.33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D、0.37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英文备注“second round 8000t each hold，separation loading”的中文意思是：（）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A、第二次每舱装8000t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B、第二次每舱装8000t，分开来装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C、第二轮每舱8000t，隔舱装载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D、第二轮每舱8000t，分开来装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7"/>
          <w:headerReference w:type="default" r:id="rId28"/>
          <w:footerReference w:type="even" r:id="rId29"/>
          <w:headerReference w:type="first" r:id="rId30"/>
          <w:footerReference w:type="first" r:id="rId31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如图，蓝色标注的方框是一个20ft的集装箱，该集装箱的位置为（）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544132" cy="2981638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544132" cy="298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A、第31行，01列，甲板上第二层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B、第31行，第二列，甲板上第二层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C、第31行，01列，上层舱第二层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D、第31行，第二列，上层舱第二层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在编制集装箱积载图时，空集装箱可在行箱位图相应方格备注栏上标注（）。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A、E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B、R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C、D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D、M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如图，该积载图中左上角的表格的作用是（）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334560" cy="3362678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334560" cy="336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A、各目的港货物装载重量的统计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B、对所有货物进行统计表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C、识别不同目的港的货物数量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D、统计各货仓的货物数量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小批量气味货在配装时，其舱位一般选择在下图的（）。     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14864" cy="1171698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514864" cy="1171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A、NO.3底舱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B、NO.1或NO.5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C、NO.3二层舱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D、以上均可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如下图，热带载重线是哪个字母表示（）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048090" cy="1333640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48090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 xml:space="preserve">     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A、 TF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B、 F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C、 T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D、 W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下图是集装箱图片的一部分，其中WCIU0623435代表什么意思（）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76714" cy="1333640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A、集装箱箱号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B、箱位号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C、集装箱的尺寸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D、其他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如图，该船舶状态为（）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000920" cy="914496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00920" cy="914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2"/>
          <w:headerReference w:type="default" r:id="rId43"/>
          <w:footerReference w:type="even" r:id="rId44"/>
          <w:headerReference w:type="first" r:id="rId45"/>
          <w:footerReference w:type="first" r:id="rId46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A、中垂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B、中拱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C、无变形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D、不能确定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超宽集装箱应选配的舱位为（）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48136" cy="1343166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248136" cy="134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A、一般选配于舱面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B、对中部超宽，而两端50cm范围内不超宽的，可以选配于舱内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C、对于货舱箱格结构之间设有纵向构件的集装箱船，则舱内不能装载中部超宽而两端50cm范围内不超宽的集装箱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D、以上都对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在编制集装箱积载图时，危险品箱可在行箱位图相应方格备注栏上标注（）。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A、E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B、R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C、D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D、M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矿石船确定货物装卸顺序及压载水排放顺序时主要应考虑（）。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A、船体受力情况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B、船舶稳性状态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C、船舶浮态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D、A和C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普通货船装运矿石时，航次货载在纵向分配应做到（）。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A、隔舱分配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B、各舱平均分配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C、按舱容比例分配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D、尽量集中在中部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如图，是某杂货船的一个底层舱，该货物大米的重量是（） 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343166" cy="1276484"/>
            <wp:effectExtent l="0" t="0" r="0" b="0"/>
            <wp:docPr id="21" name="_x0000_i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002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43166" cy="127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A、 500t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B、 800t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C、 1000t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D、 3000t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9"/>
          <w:headerReference w:type="default" r:id="rId50"/>
          <w:footerReference w:type="even" r:id="rId51"/>
          <w:headerReference w:type="first" r:id="rId52"/>
          <w:footerReference w:type="first" r:id="rId53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货物配载图中，某舱底舱如图所示。其中D的货位是（）。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457478" cy="1019282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57478" cy="1019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A、上层舱口位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B、上层中间部位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C、上层舱口位堆成倒三角形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D、上层中间部位堆成倒三角形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对箱装货物的堆码要求，以下说法错误的是（）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963046" cy="1276484"/>
            <wp:effectExtent l="0" t="0" r="0" b="0"/>
            <wp:docPr id="23" name="_x0000_i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0023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963046" cy="127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A、图1（木箱），大箱宜配装于中部大舱，且底部要求平整稳固，但不可选配于二层舱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B、图2，该堆码采用的是垂直码垛，且不同箱装货物间应铺垫木板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C、图2，在不同箱装货物间铺垫木板，其作用是增加堆垛稳固、分散压力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D、图3，从低层压损的箱货可以得知，对包装弱、重量轻的箱装货，宜采用压缝码垛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某船载重线标志如下，对其识读错误的是（）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038564" cy="1609894"/>
            <wp:effectExtent l="0" t="0" r="0" b="0"/>
            <wp:docPr id="24" name="_x0000_i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002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160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A、船首在右侧方向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B、该船船长应不大于100m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C、该船入级的是英国劳氏船级社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D、该船海水载重线共有6条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对散矿船配载图内容，以下说法正确的是（）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https://d.book118.com/655140221213011044</w:t>
        </w:r>
      </w:hyperlink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8"/>
      <w:headerReference w:type="default" r:id="rId59"/>
      <w:footerReference w:type="even" r:id="rId60"/>
      <w:headerReference w:type="first" r:id="rId61"/>
      <w:footerReference w:type="first" r:id="rId62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5.xml" /><Relationship Id="rId23" Type="http://schemas.openxmlformats.org/officeDocument/2006/relationships/header" Target="header9.xml" /><Relationship Id="rId24" Type="http://schemas.openxmlformats.org/officeDocument/2006/relationships/footer" Target="footer6.xml" /><Relationship Id="rId25" Type="http://schemas.openxmlformats.org/officeDocument/2006/relationships/image" Target="media/image5.jpeg" /><Relationship Id="rId26" Type="http://schemas.openxmlformats.org/officeDocument/2006/relationships/image" Target="media/image6.jpeg" /><Relationship Id="rId27" Type="http://schemas.openxmlformats.org/officeDocument/2006/relationships/header" Target="header10.xml" /><Relationship Id="rId28" Type="http://schemas.openxmlformats.org/officeDocument/2006/relationships/header" Target="header11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8.xml" /><Relationship Id="rId32" Type="http://schemas.openxmlformats.org/officeDocument/2006/relationships/image" Target="media/image7.jpeg" /><Relationship Id="rId33" Type="http://schemas.openxmlformats.org/officeDocument/2006/relationships/image" Target="media/image8.jpeg" /><Relationship Id="rId34" Type="http://schemas.openxmlformats.org/officeDocument/2006/relationships/header" Target="header13.xml" /><Relationship Id="rId35" Type="http://schemas.openxmlformats.org/officeDocument/2006/relationships/header" Target="header14.xml" /><Relationship Id="rId36" Type="http://schemas.openxmlformats.org/officeDocument/2006/relationships/footer" Target="footer9.xml" /><Relationship Id="rId37" Type="http://schemas.openxmlformats.org/officeDocument/2006/relationships/header" Target="header15.xml" /><Relationship Id="rId38" Type="http://schemas.openxmlformats.org/officeDocument/2006/relationships/footer" Target="footer10.xml" /><Relationship Id="rId39" Type="http://schemas.openxmlformats.org/officeDocument/2006/relationships/image" Target="media/image9.jpeg" /><Relationship Id="rId4" Type="http://schemas.openxmlformats.org/officeDocument/2006/relationships/customXml" Target="../customXml/item1.xml" /><Relationship Id="rId40" Type="http://schemas.openxmlformats.org/officeDocument/2006/relationships/image" Target="media/image10.jpeg" /><Relationship Id="rId41" Type="http://schemas.openxmlformats.org/officeDocument/2006/relationships/image" Target="media/image11.jpeg" /><Relationship Id="rId42" Type="http://schemas.openxmlformats.org/officeDocument/2006/relationships/header" Target="header16.xml" /><Relationship Id="rId43" Type="http://schemas.openxmlformats.org/officeDocument/2006/relationships/header" Target="header17.xml" /><Relationship Id="rId44" Type="http://schemas.openxmlformats.org/officeDocument/2006/relationships/footer" Target="footer11.xml" /><Relationship Id="rId45" Type="http://schemas.openxmlformats.org/officeDocument/2006/relationships/header" Target="header18.xml" /><Relationship Id="rId46" Type="http://schemas.openxmlformats.org/officeDocument/2006/relationships/footer" Target="footer12.xml" /><Relationship Id="rId47" Type="http://schemas.openxmlformats.org/officeDocument/2006/relationships/image" Target="media/image12.jpeg" /><Relationship Id="rId48" Type="http://schemas.openxmlformats.org/officeDocument/2006/relationships/image" Target="media/image13.jpeg" /><Relationship Id="rId49" Type="http://schemas.openxmlformats.org/officeDocument/2006/relationships/header" Target="header19.xml" /><Relationship Id="rId5" Type="http://schemas.openxmlformats.org/officeDocument/2006/relationships/customXml" Target="../customXml/item2.xml" /><Relationship Id="rId50" Type="http://schemas.openxmlformats.org/officeDocument/2006/relationships/header" Target="header20.xml" /><Relationship Id="rId51" Type="http://schemas.openxmlformats.org/officeDocument/2006/relationships/footer" Target="footer13.xml" /><Relationship Id="rId52" Type="http://schemas.openxmlformats.org/officeDocument/2006/relationships/header" Target="header21.xml" /><Relationship Id="rId53" Type="http://schemas.openxmlformats.org/officeDocument/2006/relationships/footer" Target="footer14.xml" /><Relationship Id="rId54" Type="http://schemas.openxmlformats.org/officeDocument/2006/relationships/image" Target="media/image14.jpeg" /><Relationship Id="rId55" Type="http://schemas.openxmlformats.org/officeDocument/2006/relationships/image" Target="media/image15.jpeg" /><Relationship Id="rId56" Type="http://schemas.openxmlformats.org/officeDocument/2006/relationships/image" Target="media/image16.jpeg" /><Relationship Id="rId57" Type="http://schemas.openxmlformats.org/officeDocument/2006/relationships/hyperlink" Target="https://d.book118.com/655140221213011044" TargetMode="External" /><Relationship Id="rId58" Type="http://schemas.openxmlformats.org/officeDocument/2006/relationships/header" Target="header22.xml" /><Relationship Id="rId59" Type="http://schemas.openxmlformats.org/officeDocument/2006/relationships/header" Target="header23.xml" /><Relationship Id="rId6" Type="http://schemas.openxmlformats.org/officeDocument/2006/relationships/header" Target="header1.xml" /><Relationship Id="rId60" Type="http://schemas.openxmlformats.org/officeDocument/2006/relationships/footer" Target="footer15.xml" /><Relationship Id="rId61" Type="http://schemas.openxmlformats.org/officeDocument/2006/relationships/header" Target="header24.xml" /><Relationship Id="rId62" Type="http://schemas.openxmlformats.org/officeDocument/2006/relationships/footer" Target="footer16.xml" /><Relationship Id="rId63" Type="http://schemas.openxmlformats.org/officeDocument/2006/relationships/theme" Target="theme/theme1.xml" /><Relationship Id="rId64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