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黄酒行业相关项目实施计划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10" w:history="1">
        <w:r>
          <w:rPr>
            <w:rFonts w:ascii="仿宋" w:eastAsia="仿宋" w:hAnsi="仿宋" w:cs="仿宋" w:hint="eastAsia"/>
            <w:lang w:eastAsia="zh-CN"/>
          </w:rPr>
          <w:t>序言</w:t>
        </w:r>
        <w:r>
          <w:tab/>
        </w:r>
        <w:r>
          <w:fldChar w:fldCharType="begin"/>
        </w:r>
        <w:r>
          <w:instrText xml:space="preserve"> PAGEREF _Toc27710 \h </w:instrText>
        </w:r>
        <w:r>
          <w:fldChar w:fldCharType="separate"/>
        </w:r>
        <w:r>
          <w:t>3</w:t>
        </w:r>
        <w:r>
          <w:fldChar w:fldCharType="end"/>
        </w:r>
      </w:hyperlink>
    </w:p>
    <w:p>
      <w:pPr>
        <w:pStyle w:val="TOC1"/>
        <w:tabs>
          <w:tab w:val="right" w:leader="dot" w:pos="8306"/>
        </w:tabs>
      </w:pPr>
      <w:hyperlink w:anchor="_Toc29870" w:history="1">
        <w:r>
          <w:rPr>
            <w:rFonts w:ascii="仿宋" w:eastAsia="仿宋" w:hAnsi="仿宋" w:cs="仿宋" w:hint="eastAsia"/>
            <w:lang w:eastAsia="zh-CN"/>
          </w:rPr>
          <w:t>一、黄酒项目建设地方案</w:t>
        </w:r>
        <w:r>
          <w:tab/>
        </w:r>
        <w:r>
          <w:fldChar w:fldCharType="begin"/>
        </w:r>
        <w:r>
          <w:instrText xml:space="preserve"> PAGEREF _Toc29870 \h </w:instrText>
        </w:r>
        <w:r>
          <w:fldChar w:fldCharType="separate"/>
        </w:r>
        <w:r>
          <w:t>3</w:t>
        </w:r>
        <w:r>
          <w:fldChar w:fldCharType="end"/>
        </w:r>
      </w:hyperlink>
    </w:p>
    <w:p>
      <w:pPr>
        <w:pStyle w:val="TOC2"/>
        <w:tabs>
          <w:tab w:val="right" w:leader="dot" w:pos="8306"/>
        </w:tabs>
      </w:pPr>
      <w:hyperlink w:anchor="_Toc27487" w:history="1">
        <w:r>
          <w:rPr>
            <w:rFonts w:ascii="仿宋" w:eastAsia="仿宋" w:hAnsi="仿宋" w:cs="仿宋" w:hint="eastAsia"/>
            <w:lang w:eastAsia="zh-CN"/>
          </w:rPr>
          <w:t>(一)、黄酒项目选址原则</w:t>
        </w:r>
        <w:r>
          <w:tab/>
        </w:r>
        <w:r>
          <w:fldChar w:fldCharType="begin"/>
        </w:r>
        <w:r>
          <w:instrText xml:space="preserve"> PAGEREF _Toc27487 \h </w:instrText>
        </w:r>
        <w:r>
          <w:fldChar w:fldCharType="separate"/>
        </w:r>
        <w:r>
          <w:t>3</w:t>
        </w:r>
        <w:r>
          <w:fldChar w:fldCharType="end"/>
        </w:r>
      </w:hyperlink>
    </w:p>
    <w:p>
      <w:pPr>
        <w:pStyle w:val="TOC2"/>
        <w:tabs>
          <w:tab w:val="right" w:leader="dot" w:pos="8306"/>
        </w:tabs>
      </w:pPr>
      <w:hyperlink w:anchor="_Toc26364" w:history="1">
        <w:r>
          <w:rPr>
            <w:rFonts w:ascii="仿宋" w:eastAsia="仿宋" w:hAnsi="仿宋" w:cs="仿宋" w:hint="eastAsia"/>
            <w:lang w:eastAsia="zh-CN"/>
          </w:rPr>
          <w:t>(二)、黄酒项目选址</w:t>
        </w:r>
        <w:r>
          <w:tab/>
        </w:r>
        <w:r>
          <w:fldChar w:fldCharType="begin"/>
        </w:r>
        <w:r>
          <w:instrText xml:space="preserve"> PAGEREF _Toc26364 \h </w:instrText>
        </w:r>
        <w:r>
          <w:fldChar w:fldCharType="separate"/>
        </w:r>
        <w:r>
          <w:t>4</w:t>
        </w:r>
        <w:r>
          <w:fldChar w:fldCharType="end"/>
        </w:r>
      </w:hyperlink>
    </w:p>
    <w:p>
      <w:pPr>
        <w:pStyle w:val="TOC2"/>
        <w:tabs>
          <w:tab w:val="right" w:leader="dot" w:pos="8306"/>
        </w:tabs>
      </w:pPr>
      <w:hyperlink w:anchor="_Toc26118" w:history="1">
        <w:r>
          <w:rPr>
            <w:rFonts w:ascii="仿宋" w:eastAsia="仿宋" w:hAnsi="仿宋" w:cs="仿宋" w:hint="eastAsia"/>
            <w:lang w:eastAsia="zh-CN"/>
          </w:rPr>
          <w:t>(三)、建设条件分析</w:t>
        </w:r>
        <w:r>
          <w:tab/>
        </w:r>
        <w:r>
          <w:fldChar w:fldCharType="begin"/>
        </w:r>
        <w:r>
          <w:instrText xml:space="preserve"> PAGEREF _Toc26118 \h </w:instrText>
        </w:r>
        <w:r>
          <w:fldChar w:fldCharType="separate"/>
        </w:r>
        <w:r>
          <w:t>4</w:t>
        </w:r>
        <w:r>
          <w:fldChar w:fldCharType="end"/>
        </w:r>
      </w:hyperlink>
    </w:p>
    <w:p>
      <w:pPr>
        <w:pStyle w:val="TOC2"/>
        <w:tabs>
          <w:tab w:val="right" w:leader="dot" w:pos="8306"/>
        </w:tabs>
      </w:pPr>
      <w:hyperlink w:anchor="_Toc8307" w:history="1">
        <w:r>
          <w:rPr>
            <w:rFonts w:ascii="仿宋" w:eastAsia="仿宋" w:hAnsi="仿宋" w:cs="仿宋" w:hint="eastAsia"/>
            <w:lang w:eastAsia="zh-CN"/>
          </w:rPr>
          <w:t>(四)、用地控制指标</w:t>
        </w:r>
        <w:r>
          <w:tab/>
        </w:r>
        <w:r>
          <w:fldChar w:fldCharType="begin"/>
        </w:r>
        <w:r>
          <w:instrText xml:space="preserve"> PAGEREF _Toc8307 \h </w:instrText>
        </w:r>
        <w:r>
          <w:fldChar w:fldCharType="separate"/>
        </w:r>
        <w:r>
          <w:t>5</w:t>
        </w:r>
        <w:r>
          <w:fldChar w:fldCharType="end"/>
        </w:r>
      </w:hyperlink>
    </w:p>
    <w:p>
      <w:pPr>
        <w:pStyle w:val="TOC2"/>
        <w:tabs>
          <w:tab w:val="right" w:leader="dot" w:pos="8306"/>
        </w:tabs>
      </w:pPr>
      <w:hyperlink w:anchor="_Toc25340" w:history="1">
        <w:r>
          <w:rPr>
            <w:rFonts w:ascii="仿宋" w:eastAsia="仿宋" w:hAnsi="仿宋" w:cs="仿宋" w:hint="eastAsia"/>
            <w:lang w:eastAsia="zh-CN"/>
          </w:rPr>
          <w:t>(五)、用地总体要求</w:t>
        </w:r>
        <w:r>
          <w:tab/>
        </w:r>
        <w:r>
          <w:fldChar w:fldCharType="begin"/>
        </w:r>
        <w:r>
          <w:instrText xml:space="preserve"> PAGEREF _Toc25340 \h </w:instrText>
        </w:r>
        <w:r>
          <w:fldChar w:fldCharType="separate"/>
        </w:r>
        <w:r>
          <w:t>6</w:t>
        </w:r>
        <w:r>
          <w:fldChar w:fldCharType="end"/>
        </w:r>
      </w:hyperlink>
    </w:p>
    <w:p>
      <w:pPr>
        <w:pStyle w:val="TOC2"/>
        <w:tabs>
          <w:tab w:val="right" w:leader="dot" w:pos="8306"/>
        </w:tabs>
      </w:pPr>
      <w:hyperlink w:anchor="_Toc15528" w:history="1">
        <w:r>
          <w:rPr>
            <w:rFonts w:ascii="仿宋" w:eastAsia="仿宋" w:hAnsi="仿宋" w:cs="仿宋" w:hint="eastAsia"/>
            <w:lang w:eastAsia="zh-CN"/>
          </w:rPr>
          <w:t>(六)、节约用地措施</w:t>
        </w:r>
        <w:r>
          <w:tab/>
        </w:r>
        <w:r>
          <w:fldChar w:fldCharType="begin"/>
        </w:r>
        <w:r>
          <w:instrText xml:space="preserve"> PAGEREF _Toc15528 \h </w:instrText>
        </w:r>
        <w:r>
          <w:fldChar w:fldCharType="separate"/>
        </w:r>
        <w:r>
          <w:t>6</w:t>
        </w:r>
        <w:r>
          <w:fldChar w:fldCharType="end"/>
        </w:r>
      </w:hyperlink>
    </w:p>
    <w:p>
      <w:pPr>
        <w:pStyle w:val="TOC2"/>
        <w:tabs>
          <w:tab w:val="right" w:leader="dot" w:pos="8306"/>
        </w:tabs>
      </w:pPr>
      <w:hyperlink w:anchor="_Toc10177" w:history="1">
        <w:r>
          <w:rPr>
            <w:rFonts w:ascii="仿宋" w:eastAsia="仿宋" w:hAnsi="仿宋" w:cs="仿宋" w:hint="eastAsia"/>
            <w:lang w:eastAsia="zh-CN"/>
          </w:rPr>
          <w:t>(七)、总图布置方案</w:t>
        </w:r>
        <w:r>
          <w:tab/>
        </w:r>
        <w:r>
          <w:fldChar w:fldCharType="begin"/>
        </w:r>
        <w:r>
          <w:instrText xml:space="preserve"> PAGEREF _Toc10177 \h </w:instrText>
        </w:r>
        <w:r>
          <w:fldChar w:fldCharType="separate"/>
        </w:r>
        <w:r>
          <w:t>6</w:t>
        </w:r>
        <w:r>
          <w:fldChar w:fldCharType="end"/>
        </w:r>
      </w:hyperlink>
    </w:p>
    <w:p>
      <w:pPr>
        <w:pStyle w:val="TOC2"/>
        <w:tabs>
          <w:tab w:val="right" w:leader="dot" w:pos="8306"/>
        </w:tabs>
      </w:pPr>
      <w:hyperlink w:anchor="_Toc10829" w:history="1">
        <w:r>
          <w:rPr>
            <w:rFonts w:ascii="仿宋" w:eastAsia="仿宋" w:hAnsi="仿宋" w:cs="仿宋" w:hint="eastAsia"/>
            <w:lang w:eastAsia="zh-CN"/>
          </w:rPr>
          <w:t>(八)、运输组成</w:t>
        </w:r>
        <w:r>
          <w:tab/>
        </w:r>
        <w:r>
          <w:fldChar w:fldCharType="begin"/>
        </w:r>
        <w:r>
          <w:instrText xml:space="preserve"> PAGEREF _Toc10829 \h </w:instrText>
        </w:r>
        <w:r>
          <w:fldChar w:fldCharType="separate"/>
        </w:r>
        <w:r>
          <w:t>8</w:t>
        </w:r>
        <w:r>
          <w:fldChar w:fldCharType="end"/>
        </w:r>
      </w:hyperlink>
    </w:p>
    <w:p>
      <w:pPr>
        <w:pStyle w:val="TOC2"/>
        <w:tabs>
          <w:tab w:val="right" w:leader="dot" w:pos="8306"/>
        </w:tabs>
      </w:pPr>
      <w:hyperlink w:anchor="_Toc4754" w:history="1">
        <w:r>
          <w:rPr>
            <w:rFonts w:ascii="仿宋" w:eastAsia="仿宋" w:hAnsi="仿宋" w:cs="仿宋" w:hint="eastAsia"/>
            <w:lang w:eastAsia="zh-CN"/>
          </w:rPr>
          <w:t>(九)、选址综合评价</w:t>
        </w:r>
        <w:r>
          <w:tab/>
        </w:r>
        <w:r>
          <w:fldChar w:fldCharType="begin"/>
        </w:r>
        <w:r>
          <w:instrText xml:space="preserve"> PAGEREF _Toc4754 \h </w:instrText>
        </w:r>
        <w:r>
          <w:fldChar w:fldCharType="separate"/>
        </w:r>
        <w:r>
          <w:t>9</w:t>
        </w:r>
        <w:r>
          <w:fldChar w:fldCharType="end"/>
        </w:r>
      </w:hyperlink>
    </w:p>
    <w:p>
      <w:pPr>
        <w:pStyle w:val="TOC1"/>
        <w:tabs>
          <w:tab w:val="right" w:leader="dot" w:pos="8306"/>
        </w:tabs>
      </w:pPr>
      <w:hyperlink w:anchor="_Toc6076" w:history="1">
        <w:r>
          <w:rPr>
            <w:rFonts w:ascii="仿宋" w:eastAsia="仿宋" w:hAnsi="仿宋" w:cs="仿宋" w:hint="eastAsia"/>
            <w:lang w:eastAsia="zh-CN"/>
          </w:rPr>
          <w:t>二、背景和必要性研究</w:t>
        </w:r>
        <w:r>
          <w:tab/>
        </w:r>
        <w:r>
          <w:fldChar w:fldCharType="begin"/>
        </w:r>
        <w:r>
          <w:instrText xml:space="preserve"> PAGEREF _Toc6076 \h </w:instrText>
        </w:r>
        <w:r>
          <w:fldChar w:fldCharType="separate"/>
        </w:r>
        <w:r>
          <w:t>10</w:t>
        </w:r>
        <w:r>
          <w:fldChar w:fldCharType="end"/>
        </w:r>
      </w:hyperlink>
    </w:p>
    <w:p>
      <w:pPr>
        <w:pStyle w:val="TOC2"/>
        <w:tabs>
          <w:tab w:val="right" w:leader="dot" w:pos="8306"/>
        </w:tabs>
      </w:pPr>
      <w:hyperlink w:anchor="_Toc25922" w:history="1">
        <w:r>
          <w:rPr>
            <w:rFonts w:ascii="仿宋" w:eastAsia="仿宋" w:hAnsi="仿宋" w:cs="仿宋" w:hint="eastAsia"/>
            <w:lang w:eastAsia="zh-CN"/>
          </w:rPr>
          <w:t>(一)、黄酒项目承办单位背景分析</w:t>
        </w:r>
        <w:r>
          <w:tab/>
        </w:r>
        <w:r>
          <w:fldChar w:fldCharType="begin"/>
        </w:r>
        <w:r>
          <w:instrText xml:space="preserve"> PAGEREF _Toc25922 \h </w:instrText>
        </w:r>
        <w:r>
          <w:fldChar w:fldCharType="separate"/>
        </w:r>
        <w:r>
          <w:t>10</w:t>
        </w:r>
        <w:r>
          <w:fldChar w:fldCharType="end"/>
        </w:r>
      </w:hyperlink>
    </w:p>
    <w:p>
      <w:pPr>
        <w:pStyle w:val="TOC2"/>
        <w:tabs>
          <w:tab w:val="right" w:leader="dot" w:pos="8306"/>
        </w:tabs>
      </w:pPr>
      <w:hyperlink w:anchor="_Toc24786" w:history="1">
        <w:r>
          <w:rPr>
            <w:rFonts w:ascii="仿宋" w:eastAsia="仿宋" w:hAnsi="仿宋" w:cs="仿宋" w:hint="eastAsia"/>
            <w:lang w:eastAsia="zh-CN"/>
          </w:rPr>
          <w:t>(二)、产业政策及发展规划</w:t>
        </w:r>
        <w:r>
          <w:tab/>
        </w:r>
        <w:r>
          <w:fldChar w:fldCharType="begin"/>
        </w:r>
        <w:r>
          <w:instrText xml:space="preserve"> PAGEREF _Toc24786 \h </w:instrText>
        </w:r>
        <w:r>
          <w:fldChar w:fldCharType="separate"/>
        </w:r>
        <w:r>
          <w:t>12</w:t>
        </w:r>
        <w:r>
          <w:fldChar w:fldCharType="end"/>
        </w:r>
      </w:hyperlink>
    </w:p>
    <w:p>
      <w:pPr>
        <w:pStyle w:val="TOC2"/>
        <w:tabs>
          <w:tab w:val="right" w:leader="dot" w:pos="8306"/>
        </w:tabs>
      </w:pPr>
      <w:hyperlink w:anchor="_Toc4142" w:history="1">
        <w:r>
          <w:rPr>
            <w:rFonts w:ascii="仿宋" w:eastAsia="仿宋" w:hAnsi="仿宋" w:cs="仿宋" w:hint="eastAsia"/>
            <w:lang w:eastAsia="zh-CN"/>
          </w:rPr>
          <w:t>(三)、鼓励中小企业发展</w:t>
        </w:r>
        <w:r>
          <w:tab/>
        </w:r>
        <w:r>
          <w:fldChar w:fldCharType="begin"/>
        </w:r>
        <w:r>
          <w:instrText xml:space="preserve"> PAGEREF _Toc4142 \h </w:instrText>
        </w:r>
        <w:r>
          <w:fldChar w:fldCharType="separate"/>
        </w:r>
        <w:r>
          <w:t>13</w:t>
        </w:r>
        <w:r>
          <w:fldChar w:fldCharType="end"/>
        </w:r>
      </w:hyperlink>
    </w:p>
    <w:p>
      <w:pPr>
        <w:pStyle w:val="TOC2"/>
        <w:tabs>
          <w:tab w:val="right" w:leader="dot" w:pos="8306"/>
        </w:tabs>
      </w:pPr>
      <w:hyperlink w:anchor="_Toc28833" w:history="1">
        <w:r>
          <w:rPr>
            <w:rFonts w:ascii="仿宋" w:eastAsia="仿宋" w:hAnsi="仿宋" w:cs="仿宋" w:hint="eastAsia"/>
            <w:lang w:eastAsia="zh-CN"/>
          </w:rPr>
          <w:t>(四)、宏观经济形势分析</w:t>
        </w:r>
        <w:r>
          <w:tab/>
        </w:r>
        <w:r>
          <w:fldChar w:fldCharType="begin"/>
        </w:r>
        <w:r>
          <w:instrText xml:space="preserve"> PAGEREF _Toc28833 \h </w:instrText>
        </w:r>
        <w:r>
          <w:fldChar w:fldCharType="separate"/>
        </w:r>
        <w:r>
          <w:t>14</w:t>
        </w:r>
        <w:r>
          <w:fldChar w:fldCharType="end"/>
        </w:r>
      </w:hyperlink>
    </w:p>
    <w:p>
      <w:pPr>
        <w:pStyle w:val="TOC2"/>
        <w:tabs>
          <w:tab w:val="right" w:leader="dot" w:pos="8306"/>
        </w:tabs>
      </w:pPr>
      <w:hyperlink w:anchor="_Toc17824" w:history="1">
        <w:r>
          <w:rPr>
            <w:rFonts w:ascii="仿宋" w:eastAsia="仿宋" w:hAnsi="仿宋" w:cs="仿宋" w:hint="eastAsia"/>
            <w:lang w:eastAsia="zh-CN"/>
          </w:rPr>
          <w:t>(五)、区域经济发展概况</w:t>
        </w:r>
        <w:r>
          <w:tab/>
        </w:r>
        <w:r>
          <w:fldChar w:fldCharType="begin"/>
        </w:r>
        <w:r>
          <w:instrText xml:space="preserve"> PAGEREF _Toc17824 \h </w:instrText>
        </w:r>
        <w:r>
          <w:fldChar w:fldCharType="separate"/>
        </w:r>
        <w:r>
          <w:t>15</w:t>
        </w:r>
        <w:r>
          <w:fldChar w:fldCharType="end"/>
        </w:r>
      </w:hyperlink>
    </w:p>
    <w:p>
      <w:pPr>
        <w:pStyle w:val="TOC2"/>
        <w:tabs>
          <w:tab w:val="right" w:leader="dot" w:pos="8306"/>
        </w:tabs>
      </w:pPr>
      <w:hyperlink w:anchor="_Toc24009" w:history="1">
        <w:r>
          <w:rPr>
            <w:rFonts w:ascii="仿宋" w:eastAsia="仿宋" w:hAnsi="仿宋" w:cs="仿宋" w:hint="eastAsia"/>
            <w:lang w:eastAsia="zh-CN"/>
          </w:rPr>
          <w:t>(六)、黄酒项目必要性分析</w:t>
        </w:r>
        <w:r>
          <w:tab/>
        </w:r>
        <w:r>
          <w:fldChar w:fldCharType="begin"/>
        </w:r>
        <w:r>
          <w:instrText xml:space="preserve"> PAGEREF _Toc24009 \h </w:instrText>
        </w:r>
        <w:r>
          <w:fldChar w:fldCharType="separate"/>
        </w:r>
        <w:r>
          <w:t>15</w:t>
        </w:r>
        <w:r>
          <w:fldChar w:fldCharType="end"/>
        </w:r>
      </w:hyperlink>
    </w:p>
    <w:p>
      <w:pPr>
        <w:pStyle w:val="TOC1"/>
        <w:tabs>
          <w:tab w:val="right" w:leader="dot" w:pos="8306"/>
        </w:tabs>
      </w:pPr>
      <w:hyperlink w:anchor="_Toc8526" w:history="1">
        <w:r>
          <w:rPr>
            <w:rFonts w:ascii="仿宋" w:eastAsia="仿宋" w:hAnsi="仿宋" w:cs="仿宋" w:hint="eastAsia"/>
            <w:lang w:eastAsia="zh-CN"/>
          </w:rPr>
          <w:t>三、环境保护概况</w:t>
        </w:r>
        <w:r>
          <w:tab/>
        </w:r>
        <w:r>
          <w:fldChar w:fldCharType="begin"/>
        </w:r>
        <w:r>
          <w:instrText xml:space="preserve"> PAGEREF _Toc8526 \h </w:instrText>
        </w:r>
        <w:r>
          <w:fldChar w:fldCharType="separate"/>
        </w:r>
        <w:r>
          <w:t>16</w:t>
        </w:r>
        <w:r>
          <w:fldChar w:fldCharType="end"/>
        </w:r>
      </w:hyperlink>
    </w:p>
    <w:p>
      <w:pPr>
        <w:pStyle w:val="TOC2"/>
        <w:tabs>
          <w:tab w:val="right" w:leader="dot" w:pos="8306"/>
        </w:tabs>
      </w:pPr>
      <w:hyperlink w:anchor="_Toc32370" w:history="1">
        <w:r>
          <w:rPr>
            <w:rFonts w:ascii="仿宋" w:eastAsia="仿宋" w:hAnsi="仿宋" w:cs="仿宋" w:hint="eastAsia"/>
            <w:lang w:eastAsia="zh-CN"/>
          </w:rPr>
          <w:t>(一)、建设区域环境质量现状</w:t>
        </w:r>
        <w:r>
          <w:tab/>
        </w:r>
        <w:r>
          <w:fldChar w:fldCharType="begin"/>
        </w:r>
        <w:r>
          <w:instrText xml:space="preserve"> PAGEREF _Toc32370 \h </w:instrText>
        </w:r>
        <w:r>
          <w:fldChar w:fldCharType="separate"/>
        </w:r>
        <w:r>
          <w:t>16</w:t>
        </w:r>
        <w:r>
          <w:fldChar w:fldCharType="end"/>
        </w:r>
      </w:hyperlink>
    </w:p>
    <w:p>
      <w:pPr>
        <w:pStyle w:val="TOC2"/>
        <w:tabs>
          <w:tab w:val="right" w:leader="dot" w:pos="8306"/>
        </w:tabs>
      </w:pPr>
      <w:hyperlink w:anchor="_Toc19679" w:history="1">
        <w:r>
          <w:rPr>
            <w:rFonts w:ascii="仿宋" w:eastAsia="仿宋" w:hAnsi="仿宋" w:cs="仿宋" w:hint="eastAsia"/>
            <w:lang w:eastAsia="zh-CN"/>
          </w:rPr>
          <w:t>(二)、建设期环境保护</w:t>
        </w:r>
        <w:r>
          <w:tab/>
        </w:r>
        <w:r>
          <w:fldChar w:fldCharType="begin"/>
        </w:r>
        <w:r>
          <w:instrText xml:space="preserve"> PAGEREF _Toc19679 \h </w:instrText>
        </w:r>
        <w:r>
          <w:fldChar w:fldCharType="separate"/>
        </w:r>
        <w:r>
          <w:t>17</w:t>
        </w:r>
        <w:r>
          <w:fldChar w:fldCharType="end"/>
        </w:r>
      </w:hyperlink>
    </w:p>
    <w:p>
      <w:pPr>
        <w:pStyle w:val="TOC2"/>
        <w:tabs>
          <w:tab w:val="right" w:leader="dot" w:pos="8306"/>
        </w:tabs>
      </w:pPr>
      <w:hyperlink w:anchor="_Toc22845" w:history="1">
        <w:r>
          <w:rPr>
            <w:rFonts w:ascii="仿宋" w:eastAsia="仿宋" w:hAnsi="仿宋" w:cs="仿宋" w:hint="eastAsia"/>
            <w:lang w:eastAsia="zh-CN"/>
          </w:rPr>
          <w:t>(三)、运营期环境保护</w:t>
        </w:r>
        <w:r>
          <w:tab/>
        </w:r>
        <w:r>
          <w:fldChar w:fldCharType="begin"/>
        </w:r>
        <w:r>
          <w:instrText xml:space="preserve"> PAGEREF _Toc22845 \h </w:instrText>
        </w:r>
        <w:r>
          <w:fldChar w:fldCharType="separate"/>
        </w:r>
        <w:r>
          <w:t>19</w:t>
        </w:r>
        <w:r>
          <w:fldChar w:fldCharType="end"/>
        </w:r>
      </w:hyperlink>
    </w:p>
    <w:p>
      <w:pPr>
        <w:pStyle w:val="TOC2"/>
        <w:tabs>
          <w:tab w:val="right" w:leader="dot" w:pos="8306"/>
        </w:tabs>
      </w:pPr>
      <w:hyperlink w:anchor="_Toc4513" w:history="1">
        <w:r>
          <w:rPr>
            <w:rFonts w:ascii="仿宋" w:eastAsia="仿宋" w:hAnsi="仿宋" w:cs="仿宋" w:hint="eastAsia"/>
            <w:lang w:eastAsia="zh-CN"/>
          </w:rPr>
          <w:t>(四)、黄酒项目建设对区域经济的影响</w:t>
        </w:r>
        <w:r>
          <w:tab/>
        </w:r>
        <w:r>
          <w:fldChar w:fldCharType="begin"/>
        </w:r>
        <w:r>
          <w:instrText xml:space="preserve"> PAGEREF _Toc4513 \h </w:instrText>
        </w:r>
        <w:r>
          <w:fldChar w:fldCharType="separate"/>
        </w:r>
        <w:r>
          <w:t>21</w:t>
        </w:r>
        <w:r>
          <w:fldChar w:fldCharType="end"/>
        </w:r>
      </w:hyperlink>
    </w:p>
    <w:p>
      <w:pPr>
        <w:pStyle w:val="TOC2"/>
        <w:tabs>
          <w:tab w:val="right" w:leader="dot" w:pos="8306"/>
        </w:tabs>
      </w:pPr>
      <w:hyperlink w:anchor="_Toc17069" w:history="1">
        <w:r>
          <w:rPr>
            <w:rFonts w:ascii="仿宋" w:eastAsia="仿宋" w:hAnsi="仿宋" w:cs="仿宋" w:hint="eastAsia"/>
            <w:lang w:eastAsia="zh-CN"/>
          </w:rPr>
          <w:t>(五)、废弃物处理</w:t>
        </w:r>
        <w:r>
          <w:tab/>
        </w:r>
        <w:r>
          <w:fldChar w:fldCharType="begin"/>
        </w:r>
        <w:r>
          <w:instrText xml:space="preserve"> PAGEREF _Toc17069 \h </w:instrText>
        </w:r>
        <w:r>
          <w:fldChar w:fldCharType="separate"/>
        </w:r>
        <w:r>
          <w:t>22</w:t>
        </w:r>
        <w:r>
          <w:fldChar w:fldCharType="end"/>
        </w:r>
      </w:hyperlink>
    </w:p>
    <w:p>
      <w:pPr>
        <w:pStyle w:val="TOC2"/>
        <w:tabs>
          <w:tab w:val="right" w:leader="dot" w:pos="8306"/>
        </w:tabs>
      </w:pPr>
      <w:hyperlink w:anchor="_Toc2253" w:history="1">
        <w:r>
          <w:rPr>
            <w:rFonts w:ascii="仿宋" w:eastAsia="仿宋" w:hAnsi="仿宋" w:cs="仿宋" w:hint="eastAsia"/>
            <w:lang w:eastAsia="zh-CN"/>
          </w:rPr>
          <w:t>(六)、特殊环境影响分析</w:t>
        </w:r>
        <w:r>
          <w:tab/>
        </w:r>
        <w:r>
          <w:fldChar w:fldCharType="begin"/>
        </w:r>
        <w:r>
          <w:instrText xml:space="preserve"> PAGEREF _Toc2253 \h </w:instrText>
        </w:r>
        <w:r>
          <w:fldChar w:fldCharType="separate"/>
        </w:r>
        <w:r>
          <w:t>22</w:t>
        </w:r>
        <w:r>
          <w:fldChar w:fldCharType="end"/>
        </w:r>
      </w:hyperlink>
    </w:p>
    <w:p>
      <w:pPr>
        <w:pStyle w:val="TOC2"/>
        <w:tabs>
          <w:tab w:val="right" w:leader="dot" w:pos="8306"/>
        </w:tabs>
      </w:pPr>
      <w:hyperlink w:anchor="_Toc13008" w:history="1">
        <w:r>
          <w:rPr>
            <w:rFonts w:ascii="仿宋" w:eastAsia="仿宋" w:hAnsi="仿宋" w:cs="仿宋" w:hint="eastAsia"/>
            <w:lang w:eastAsia="zh-CN"/>
          </w:rPr>
          <w:t>(七)、清洁生产</w:t>
        </w:r>
        <w:r>
          <w:tab/>
        </w:r>
        <w:r>
          <w:fldChar w:fldCharType="begin"/>
        </w:r>
        <w:r>
          <w:instrText xml:space="preserve"> PAGEREF _Toc13008 \h </w:instrText>
        </w:r>
        <w:r>
          <w:fldChar w:fldCharType="separate"/>
        </w:r>
        <w:r>
          <w:t>23</w:t>
        </w:r>
        <w:r>
          <w:fldChar w:fldCharType="end"/>
        </w:r>
      </w:hyperlink>
    </w:p>
    <w:p>
      <w:pPr>
        <w:pStyle w:val="TOC2"/>
        <w:tabs>
          <w:tab w:val="right" w:leader="dot" w:pos="8306"/>
        </w:tabs>
      </w:pPr>
      <w:hyperlink w:anchor="_Toc26383" w:history="1">
        <w:r>
          <w:rPr>
            <w:rFonts w:ascii="仿宋" w:eastAsia="仿宋" w:hAnsi="仿宋" w:cs="仿宋" w:hint="eastAsia"/>
            <w:lang w:eastAsia="zh-CN"/>
          </w:rPr>
          <w:t>(八)、黄酒项目建设对区域经济的影响</w:t>
        </w:r>
        <w:r>
          <w:tab/>
        </w:r>
        <w:r>
          <w:fldChar w:fldCharType="begin"/>
        </w:r>
        <w:r>
          <w:instrText xml:space="preserve"> PAGEREF _Toc26383 \h </w:instrText>
        </w:r>
        <w:r>
          <w:fldChar w:fldCharType="separate"/>
        </w:r>
        <w:r>
          <w:t>24</w:t>
        </w:r>
        <w:r>
          <w:fldChar w:fldCharType="end"/>
        </w:r>
      </w:hyperlink>
    </w:p>
    <w:p>
      <w:pPr>
        <w:pStyle w:val="TOC2"/>
        <w:tabs>
          <w:tab w:val="right" w:leader="dot" w:pos="8306"/>
        </w:tabs>
      </w:pPr>
      <w:hyperlink w:anchor="_Toc32047" w:history="1">
        <w:r>
          <w:rPr>
            <w:rFonts w:ascii="仿宋" w:eastAsia="仿宋" w:hAnsi="仿宋" w:cs="仿宋" w:hint="eastAsia"/>
            <w:lang w:eastAsia="zh-CN"/>
          </w:rPr>
          <w:t>(九)、环境保护综合评价</w:t>
        </w:r>
        <w:r>
          <w:tab/>
        </w:r>
        <w:r>
          <w:fldChar w:fldCharType="begin"/>
        </w:r>
        <w:r>
          <w:instrText xml:space="preserve"> PAGEREF _Toc32047 \h </w:instrText>
        </w:r>
        <w:r>
          <w:fldChar w:fldCharType="separate"/>
        </w:r>
        <w:r>
          <w:t>25</w:t>
        </w:r>
        <w:r>
          <w:fldChar w:fldCharType="end"/>
        </w:r>
      </w:hyperlink>
    </w:p>
    <w:p>
      <w:pPr>
        <w:pStyle w:val="TOC1"/>
        <w:tabs>
          <w:tab w:val="right" w:leader="dot" w:pos="8306"/>
        </w:tabs>
      </w:pPr>
      <w:hyperlink w:anchor="_Toc1323" w:history="1">
        <w:r>
          <w:rPr>
            <w:rFonts w:ascii="仿宋" w:eastAsia="仿宋" w:hAnsi="仿宋" w:cs="仿宋" w:hint="eastAsia"/>
            <w:lang w:eastAsia="zh-CN"/>
          </w:rPr>
          <w:t>四、工艺技术分析</w:t>
        </w:r>
        <w:r>
          <w:tab/>
        </w:r>
        <w:r>
          <w:fldChar w:fldCharType="begin"/>
        </w:r>
        <w:r>
          <w:instrText xml:space="preserve"> PAGEREF _Toc1323 \h </w:instrText>
        </w:r>
        <w:r>
          <w:fldChar w:fldCharType="separate"/>
        </w:r>
        <w:r>
          <w:t>27</w:t>
        </w:r>
        <w:r>
          <w:fldChar w:fldCharType="end"/>
        </w:r>
      </w:hyperlink>
    </w:p>
    <w:p>
      <w:pPr>
        <w:pStyle w:val="TOC2"/>
        <w:tabs>
          <w:tab w:val="right" w:leader="dot" w:pos="8306"/>
        </w:tabs>
      </w:pPr>
      <w:hyperlink w:anchor="_Toc9554" w:history="1">
        <w:r>
          <w:rPr>
            <w:rFonts w:ascii="仿宋" w:eastAsia="仿宋" w:hAnsi="仿宋" w:cs="仿宋" w:hint="eastAsia"/>
            <w:lang w:eastAsia="zh-CN"/>
          </w:rPr>
          <w:t>(一)、黄酒项目建设期原辅材料供应情况</w:t>
        </w:r>
        <w:r>
          <w:tab/>
        </w:r>
        <w:r>
          <w:fldChar w:fldCharType="begin"/>
        </w:r>
        <w:r>
          <w:instrText xml:space="preserve"> PAGEREF _Toc9554 \h </w:instrText>
        </w:r>
        <w:r>
          <w:fldChar w:fldCharType="separate"/>
        </w:r>
        <w:r>
          <w:t>27</w:t>
        </w:r>
        <w:r>
          <w:fldChar w:fldCharType="end"/>
        </w:r>
      </w:hyperlink>
    </w:p>
    <w:p>
      <w:pPr>
        <w:pStyle w:val="TOC2"/>
        <w:tabs>
          <w:tab w:val="right" w:leader="dot" w:pos="8306"/>
        </w:tabs>
      </w:pPr>
      <w:hyperlink w:anchor="_Toc5881" w:history="1">
        <w:r>
          <w:rPr>
            <w:rFonts w:ascii="仿宋" w:eastAsia="仿宋" w:hAnsi="仿宋" w:cs="仿宋" w:hint="eastAsia"/>
            <w:lang w:eastAsia="zh-CN"/>
          </w:rPr>
          <w:t>(二)、黄酒项目运营期原辅材料采购及管理</w:t>
        </w:r>
        <w:r>
          <w:tab/>
        </w:r>
        <w:r>
          <w:fldChar w:fldCharType="begin"/>
        </w:r>
        <w:r>
          <w:instrText xml:space="preserve"> PAGEREF _Toc5881 \h </w:instrText>
        </w:r>
        <w:r>
          <w:fldChar w:fldCharType="separate"/>
        </w:r>
        <w:r>
          <w:t>27</w:t>
        </w:r>
        <w:r>
          <w:fldChar w:fldCharType="end"/>
        </w:r>
      </w:hyperlink>
    </w:p>
    <w:p>
      <w:pPr>
        <w:pStyle w:val="TOC2"/>
        <w:tabs>
          <w:tab w:val="right" w:leader="dot" w:pos="8306"/>
        </w:tabs>
      </w:pPr>
      <w:hyperlink w:anchor="_Toc7263" w:history="1">
        <w:r>
          <w:rPr>
            <w:rFonts w:ascii="仿宋" w:eastAsia="仿宋" w:hAnsi="仿宋" w:cs="仿宋" w:hint="eastAsia"/>
            <w:lang w:eastAsia="zh-CN"/>
          </w:rPr>
          <w:t>(三)、黄酒项目工艺技术设计方案</w:t>
        </w:r>
        <w:r>
          <w:tab/>
        </w:r>
        <w:r>
          <w:fldChar w:fldCharType="begin"/>
        </w:r>
        <w:r>
          <w:instrText xml:space="preserve"> PAGEREF _Toc7263 \h </w:instrText>
        </w:r>
        <w:r>
          <w:fldChar w:fldCharType="separate"/>
        </w:r>
        <w:r>
          <w:t>28</w:t>
        </w:r>
        <w:r>
          <w:fldChar w:fldCharType="end"/>
        </w:r>
      </w:hyperlink>
    </w:p>
    <w:p>
      <w:pPr>
        <w:pStyle w:val="TOC2"/>
        <w:tabs>
          <w:tab w:val="right" w:leader="dot" w:pos="8306"/>
        </w:tabs>
      </w:pPr>
      <w:hyperlink w:anchor="_Toc19213" w:history="1">
        <w:r>
          <w:rPr>
            <w:rFonts w:ascii="仿宋" w:eastAsia="仿宋" w:hAnsi="仿宋" w:cs="仿宋" w:hint="eastAsia"/>
            <w:lang w:eastAsia="zh-CN"/>
          </w:rPr>
          <w:t>(四)、设备选型方案</w:t>
        </w:r>
        <w:r>
          <w:tab/>
        </w:r>
        <w:r>
          <w:fldChar w:fldCharType="begin"/>
        </w:r>
        <w:r>
          <w:instrText xml:space="preserve"> PAGEREF _Toc19213 \h </w:instrText>
        </w:r>
        <w:r>
          <w:fldChar w:fldCharType="separate"/>
        </w:r>
        <w:r>
          <w:t>30</w:t>
        </w:r>
        <w:r>
          <w:fldChar w:fldCharType="end"/>
        </w:r>
      </w:hyperlink>
    </w:p>
    <w:p>
      <w:pPr>
        <w:pStyle w:val="TOC1"/>
        <w:tabs>
          <w:tab w:val="right" w:leader="dot" w:pos="8306"/>
        </w:tabs>
      </w:pPr>
      <w:hyperlink w:anchor="_Toc22674" w:history="1">
        <w:r>
          <w:rPr>
            <w:rFonts w:ascii="仿宋" w:eastAsia="仿宋" w:hAnsi="仿宋" w:cs="仿宋" w:hint="eastAsia"/>
            <w:lang w:eastAsia="zh-CN"/>
          </w:rPr>
          <w:t>五、黄酒项目节能概况</w:t>
        </w:r>
        <w:r>
          <w:tab/>
        </w:r>
        <w:r>
          <w:fldChar w:fldCharType="begin"/>
        </w:r>
        <w:r>
          <w:instrText xml:space="preserve"> PAGEREF _Toc22674 \h </w:instrText>
        </w:r>
        <w:r>
          <w:fldChar w:fldCharType="separate"/>
        </w:r>
        <w:r>
          <w:t>31</w:t>
        </w:r>
        <w:r>
          <w:fldChar w:fldCharType="end"/>
        </w:r>
      </w:hyperlink>
    </w:p>
    <w:p>
      <w:pPr>
        <w:pStyle w:val="TOC2"/>
        <w:tabs>
          <w:tab w:val="right" w:leader="dot" w:pos="8306"/>
        </w:tabs>
      </w:pPr>
      <w:hyperlink w:anchor="_Toc8386" w:history="1">
        <w:r>
          <w:rPr>
            <w:rFonts w:ascii="仿宋" w:eastAsia="仿宋" w:hAnsi="仿宋" w:cs="仿宋" w:hint="eastAsia"/>
            <w:lang w:eastAsia="zh-CN"/>
          </w:rPr>
          <w:t>(一)、节能概述</w:t>
        </w:r>
        <w:r>
          <w:tab/>
        </w:r>
        <w:r>
          <w:fldChar w:fldCharType="begin"/>
        </w:r>
        <w:r>
          <w:instrText xml:space="preserve"> PAGEREF _Toc8386 \h </w:instrText>
        </w:r>
        <w:r>
          <w:fldChar w:fldCharType="separate"/>
        </w:r>
        <w:r>
          <w:t>31</w:t>
        </w:r>
        <w:r>
          <w:fldChar w:fldCharType="end"/>
        </w:r>
      </w:hyperlink>
    </w:p>
    <w:p>
      <w:pPr>
        <w:pStyle w:val="TOC2"/>
        <w:tabs>
          <w:tab w:val="right" w:leader="dot" w:pos="8306"/>
        </w:tabs>
      </w:pPr>
      <w:hyperlink w:anchor="_Toc32169" w:history="1">
        <w:r>
          <w:rPr>
            <w:rFonts w:ascii="仿宋" w:eastAsia="仿宋" w:hAnsi="仿宋" w:cs="仿宋" w:hint="eastAsia"/>
            <w:lang w:eastAsia="zh-CN"/>
          </w:rPr>
          <w:t>(二)、黄酒项目所在地能源消费及能源供应条件</w:t>
        </w:r>
        <w:r>
          <w:tab/>
        </w:r>
        <w:r>
          <w:fldChar w:fldCharType="begin"/>
        </w:r>
        <w:r>
          <w:instrText xml:space="preserve"> PAGEREF _Toc32169 \h </w:instrText>
        </w:r>
        <w:r>
          <w:fldChar w:fldCharType="separate"/>
        </w:r>
        <w:r>
          <w:t>32</w:t>
        </w:r>
        <w:r>
          <w:fldChar w:fldCharType="end"/>
        </w:r>
      </w:hyperlink>
    </w:p>
    <w:p>
      <w:pPr>
        <w:pStyle w:val="TOC2"/>
        <w:tabs>
          <w:tab w:val="right" w:leader="dot" w:pos="8306"/>
        </w:tabs>
      </w:pPr>
      <w:hyperlink w:anchor="_Toc28548" w:history="1">
        <w:r>
          <w:rPr>
            <w:rFonts w:ascii="仿宋" w:eastAsia="仿宋" w:hAnsi="仿宋" w:cs="仿宋" w:hint="eastAsia"/>
            <w:lang w:eastAsia="zh-CN"/>
          </w:rPr>
          <w:t>(三)、能源消费种类和数量分析</w:t>
        </w:r>
        <w:r>
          <w:tab/>
        </w:r>
        <w:r>
          <w:fldChar w:fldCharType="begin"/>
        </w:r>
        <w:r>
          <w:instrText xml:space="preserve"> PAGEREF _Toc28548 \h </w:instrText>
        </w:r>
        <w:r>
          <w:fldChar w:fldCharType="separate"/>
        </w:r>
        <w:r>
          <w:t>32</w:t>
        </w:r>
        <w:r>
          <w:fldChar w:fldCharType="end"/>
        </w:r>
      </w:hyperlink>
    </w:p>
    <w:p>
      <w:pPr>
        <w:pStyle w:val="TOC2"/>
        <w:tabs>
          <w:tab w:val="right" w:leader="dot" w:pos="8306"/>
        </w:tabs>
      </w:pPr>
      <w:hyperlink w:anchor="_Toc17780" w:history="1">
        <w:r>
          <w:rPr>
            <w:rFonts w:ascii="仿宋" w:eastAsia="仿宋" w:hAnsi="仿宋" w:cs="仿宋" w:hint="eastAsia"/>
            <w:lang w:eastAsia="zh-CN"/>
          </w:rPr>
          <w:t>(四)、黄酒项目预期节能综合评价</w:t>
        </w:r>
        <w:r>
          <w:tab/>
        </w:r>
        <w:r>
          <w:fldChar w:fldCharType="begin"/>
        </w:r>
        <w:r>
          <w:instrText xml:space="preserve"> PAGEREF _Toc17780 \h </w:instrText>
        </w:r>
        <w:r>
          <w:fldChar w:fldCharType="separate"/>
        </w:r>
        <w:r>
          <w:t>33</w:t>
        </w:r>
        <w:r>
          <w:fldChar w:fldCharType="end"/>
        </w:r>
      </w:hyperlink>
    </w:p>
    <w:p>
      <w:pPr>
        <w:pStyle w:val="TOC2"/>
        <w:tabs>
          <w:tab w:val="right" w:leader="dot" w:pos="8306"/>
        </w:tabs>
      </w:pPr>
      <w:hyperlink w:anchor="_Toc12686" w:history="1">
        <w:r>
          <w:rPr>
            <w:rFonts w:ascii="仿宋" w:eastAsia="仿宋" w:hAnsi="仿宋" w:cs="仿宋" w:hint="eastAsia"/>
            <w:lang w:eastAsia="zh-CN"/>
          </w:rPr>
          <w:t>(五)、黄酒项目节能设计</w:t>
        </w:r>
        <w:r>
          <w:tab/>
        </w:r>
        <w:r>
          <w:fldChar w:fldCharType="begin"/>
        </w:r>
        <w:r>
          <w:instrText xml:space="preserve"> PAGEREF _Toc12686 \h </w:instrText>
        </w:r>
        <w:r>
          <w:fldChar w:fldCharType="separate"/>
        </w:r>
        <w:r>
          <w:t>34</w:t>
        </w:r>
        <w:r>
          <w:fldChar w:fldCharType="end"/>
        </w:r>
      </w:hyperlink>
    </w:p>
    <w:p>
      <w:pPr>
        <w:pStyle w:val="TOC2"/>
        <w:tabs>
          <w:tab w:val="right" w:leader="dot" w:pos="8306"/>
        </w:tabs>
      </w:pPr>
      <w:hyperlink w:anchor="_Toc4654" w:history="1">
        <w:r>
          <w:rPr>
            <w:rFonts w:ascii="仿宋" w:eastAsia="仿宋" w:hAnsi="仿宋" w:cs="仿宋" w:hint="eastAsia"/>
            <w:lang w:eastAsia="zh-CN"/>
          </w:rPr>
          <w:t>(六)、节能措施</w:t>
        </w:r>
        <w:r>
          <w:tab/>
        </w:r>
        <w:r>
          <w:fldChar w:fldCharType="begin"/>
        </w:r>
        <w:r>
          <w:instrText xml:space="preserve"> PAGEREF _Toc4654 \h </w:instrText>
        </w:r>
        <w:r>
          <w:fldChar w:fldCharType="separate"/>
        </w:r>
        <w:r>
          <w:t>35</w:t>
        </w:r>
        <w:r>
          <w:fldChar w:fldCharType="end"/>
        </w:r>
      </w:hyperlink>
    </w:p>
    <w:p>
      <w:pPr>
        <w:pStyle w:val="TOC1"/>
        <w:tabs>
          <w:tab w:val="right" w:leader="dot" w:pos="8306"/>
        </w:tabs>
      </w:pPr>
      <w:hyperlink w:anchor="_Toc30073" w:history="1">
        <w:r>
          <w:rPr>
            <w:rFonts w:ascii="仿宋" w:eastAsia="仿宋" w:hAnsi="仿宋" w:cs="仿宋" w:hint="eastAsia"/>
            <w:lang w:eastAsia="zh-CN"/>
          </w:rPr>
          <w:t>六、实施进度</w:t>
        </w:r>
        <w:r>
          <w:tab/>
        </w:r>
        <w:r>
          <w:fldChar w:fldCharType="begin"/>
        </w:r>
        <w:r>
          <w:instrText xml:space="preserve"> PAGEREF _Toc30073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60" w:history="1">
        <w:r>
          <w:rPr>
            <w:rFonts w:ascii="仿宋" w:eastAsia="仿宋" w:hAnsi="仿宋" w:cs="仿宋" w:hint="eastAsia"/>
            <w:lang w:eastAsia="zh-CN"/>
          </w:rPr>
          <w:t>(一)、建设周期</w:t>
        </w:r>
        <w:r>
          <w:tab/>
        </w:r>
        <w:r>
          <w:fldChar w:fldCharType="begin"/>
        </w:r>
        <w:r>
          <w:instrText xml:space="preserve"> PAGEREF _Toc8260 \h </w:instrText>
        </w:r>
        <w:r>
          <w:fldChar w:fldCharType="separate"/>
        </w:r>
        <w:r>
          <w:t>36</w:t>
        </w:r>
        <w:r>
          <w:fldChar w:fldCharType="end"/>
        </w:r>
      </w:hyperlink>
    </w:p>
    <w:p>
      <w:pPr>
        <w:pStyle w:val="TOC2"/>
        <w:tabs>
          <w:tab w:val="right" w:leader="dot" w:pos="8306"/>
        </w:tabs>
      </w:pPr>
      <w:hyperlink w:anchor="_Toc13641" w:history="1">
        <w:r>
          <w:rPr>
            <w:rFonts w:ascii="仿宋" w:eastAsia="仿宋" w:hAnsi="仿宋" w:cs="仿宋" w:hint="eastAsia"/>
            <w:lang w:eastAsia="zh-CN"/>
          </w:rPr>
          <w:t>(二)、建设进度</w:t>
        </w:r>
        <w:r>
          <w:tab/>
        </w:r>
        <w:r>
          <w:fldChar w:fldCharType="begin"/>
        </w:r>
        <w:r>
          <w:instrText xml:space="preserve"> PAGEREF _Toc13641 \h </w:instrText>
        </w:r>
        <w:r>
          <w:fldChar w:fldCharType="separate"/>
        </w:r>
        <w:r>
          <w:t>37</w:t>
        </w:r>
        <w:r>
          <w:fldChar w:fldCharType="end"/>
        </w:r>
      </w:hyperlink>
    </w:p>
    <w:p>
      <w:pPr>
        <w:pStyle w:val="TOC2"/>
        <w:tabs>
          <w:tab w:val="right" w:leader="dot" w:pos="8306"/>
        </w:tabs>
      </w:pPr>
      <w:hyperlink w:anchor="_Toc15289" w:history="1">
        <w:r>
          <w:rPr>
            <w:rFonts w:ascii="仿宋" w:eastAsia="仿宋" w:hAnsi="仿宋" w:cs="仿宋" w:hint="eastAsia"/>
            <w:lang w:eastAsia="zh-CN"/>
          </w:rPr>
          <w:t>(三)、进度安排注意事项</w:t>
        </w:r>
        <w:r>
          <w:tab/>
        </w:r>
        <w:r>
          <w:fldChar w:fldCharType="begin"/>
        </w:r>
        <w:r>
          <w:instrText xml:space="preserve"> PAGEREF _Toc15289 \h </w:instrText>
        </w:r>
        <w:r>
          <w:fldChar w:fldCharType="separate"/>
        </w:r>
        <w:r>
          <w:t>38</w:t>
        </w:r>
        <w:r>
          <w:fldChar w:fldCharType="end"/>
        </w:r>
      </w:hyperlink>
    </w:p>
    <w:p>
      <w:pPr>
        <w:pStyle w:val="TOC2"/>
        <w:tabs>
          <w:tab w:val="right" w:leader="dot" w:pos="8306"/>
        </w:tabs>
      </w:pPr>
      <w:hyperlink w:anchor="_Toc1756" w:history="1">
        <w:r>
          <w:rPr>
            <w:rFonts w:ascii="仿宋" w:eastAsia="仿宋" w:hAnsi="仿宋" w:cs="仿宋" w:hint="eastAsia"/>
            <w:lang w:eastAsia="zh-CN"/>
          </w:rPr>
          <w:t>(四)、人力资源配置</w:t>
        </w:r>
        <w:r>
          <w:tab/>
        </w:r>
        <w:r>
          <w:fldChar w:fldCharType="begin"/>
        </w:r>
        <w:r>
          <w:instrText xml:space="preserve"> PAGEREF _Toc1756 \h </w:instrText>
        </w:r>
        <w:r>
          <w:fldChar w:fldCharType="separate"/>
        </w:r>
        <w:r>
          <w:t>39</w:t>
        </w:r>
        <w:r>
          <w:fldChar w:fldCharType="end"/>
        </w:r>
      </w:hyperlink>
    </w:p>
    <w:p>
      <w:pPr>
        <w:pStyle w:val="TOC2"/>
        <w:tabs>
          <w:tab w:val="right" w:leader="dot" w:pos="8306"/>
        </w:tabs>
      </w:pPr>
      <w:hyperlink w:anchor="_Toc15690" w:history="1">
        <w:r>
          <w:rPr>
            <w:rFonts w:ascii="仿宋" w:eastAsia="仿宋" w:hAnsi="仿宋" w:cs="仿宋" w:hint="eastAsia"/>
            <w:lang w:eastAsia="zh-CN"/>
          </w:rPr>
          <w:t>(五)、员工培训</w:t>
        </w:r>
        <w:r>
          <w:tab/>
        </w:r>
        <w:r>
          <w:fldChar w:fldCharType="begin"/>
        </w:r>
        <w:r>
          <w:instrText xml:space="preserve"> PAGEREF _Toc15690 \h </w:instrText>
        </w:r>
        <w:r>
          <w:fldChar w:fldCharType="separate"/>
        </w:r>
        <w:r>
          <w:t>39</w:t>
        </w:r>
        <w:r>
          <w:fldChar w:fldCharType="end"/>
        </w:r>
      </w:hyperlink>
    </w:p>
    <w:p>
      <w:pPr>
        <w:pStyle w:val="TOC2"/>
        <w:tabs>
          <w:tab w:val="right" w:leader="dot" w:pos="8306"/>
        </w:tabs>
      </w:pPr>
      <w:hyperlink w:anchor="_Toc30956" w:history="1">
        <w:r>
          <w:rPr>
            <w:rFonts w:ascii="仿宋" w:eastAsia="仿宋" w:hAnsi="仿宋" w:cs="仿宋" w:hint="eastAsia"/>
            <w:lang w:eastAsia="zh-CN"/>
          </w:rPr>
          <w:t>(六)、黄酒项目实施保障</w:t>
        </w:r>
        <w:r>
          <w:tab/>
        </w:r>
        <w:r>
          <w:fldChar w:fldCharType="begin"/>
        </w:r>
        <w:r>
          <w:instrText xml:space="preserve"> PAGEREF _Toc30956 \h </w:instrText>
        </w:r>
        <w:r>
          <w:fldChar w:fldCharType="separate"/>
        </w:r>
        <w:r>
          <w:t>40</w:t>
        </w:r>
        <w:r>
          <w:fldChar w:fldCharType="end"/>
        </w:r>
      </w:hyperlink>
    </w:p>
    <w:p>
      <w:pPr>
        <w:pStyle w:val="TOC1"/>
        <w:tabs>
          <w:tab w:val="right" w:leader="dot" w:pos="8306"/>
        </w:tabs>
      </w:pPr>
      <w:hyperlink w:anchor="_Toc30197" w:history="1">
        <w:r>
          <w:rPr>
            <w:rFonts w:ascii="仿宋" w:eastAsia="仿宋" w:hAnsi="仿宋" w:cs="仿宋" w:hint="eastAsia"/>
            <w:lang w:eastAsia="zh-CN"/>
          </w:rPr>
          <w:t>七、黄酒项目招投标方案</w:t>
        </w:r>
        <w:r>
          <w:tab/>
        </w:r>
        <w:r>
          <w:fldChar w:fldCharType="begin"/>
        </w:r>
        <w:r>
          <w:instrText xml:space="preserve"> PAGEREF _Toc30197 \h </w:instrText>
        </w:r>
        <w:r>
          <w:fldChar w:fldCharType="separate"/>
        </w:r>
        <w:r>
          <w:t>41</w:t>
        </w:r>
        <w:r>
          <w:fldChar w:fldCharType="end"/>
        </w:r>
      </w:hyperlink>
    </w:p>
    <w:p>
      <w:pPr>
        <w:pStyle w:val="TOC2"/>
        <w:tabs>
          <w:tab w:val="right" w:leader="dot" w:pos="8306"/>
        </w:tabs>
      </w:pPr>
      <w:hyperlink w:anchor="_Toc18687" w:history="1">
        <w:r>
          <w:rPr>
            <w:rFonts w:ascii="仿宋" w:eastAsia="仿宋" w:hAnsi="仿宋" w:cs="仿宋" w:hint="eastAsia"/>
            <w:lang w:eastAsia="zh-CN"/>
          </w:rPr>
          <w:t>(一)、招标组织方式</w:t>
        </w:r>
        <w:r>
          <w:tab/>
        </w:r>
        <w:r>
          <w:fldChar w:fldCharType="begin"/>
        </w:r>
        <w:r>
          <w:instrText xml:space="preserve"> PAGEREF _Toc18687 \h </w:instrText>
        </w:r>
        <w:r>
          <w:fldChar w:fldCharType="separate"/>
        </w:r>
        <w:r>
          <w:t>41</w:t>
        </w:r>
        <w:r>
          <w:fldChar w:fldCharType="end"/>
        </w:r>
      </w:hyperlink>
    </w:p>
    <w:p>
      <w:pPr>
        <w:pStyle w:val="TOC2"/>
        <w:tabs>
          <w:tab w:val="right" w:leader="dot" w:pos="8306"/>
        </w:tabs>
      </w:pPr>
      <w:hyperlink w:anchor="_Toc9119" w:history="1">
        <w:r>
          <w:rPr>
            <w:rFonts w:ascii="仿宋" w:eastAsia="仿宋" w:hAnsi="仿宋" w:cs="仿宋" w:hint="eastAsia"/>
            <w:lang w:eastAsia="zh-CN"/>
          </w:rPr>
          <w:t>(二)、招标委员会的组织设立</w:t>
        </w:r>
        <w:r>
          <w:tab/>
        </w:r>
        <w:r>
          <w:fldChar w:fldCharType="begin"/>
        </w:r>
        <w:r>
          <w:instrText xml:space="preserve"> PAGEREF _Toc9119 \h </w:instrText>
        </w:r>
        <w:r>
          <w:fldChar w:fldCharType="separate"/>
        </w:r>
        <w:r>
          <w:t>42</w:t>
        </w:r>
        <w:r>
          <w:fldChar w:fldCharType="end"/>
        </w:r>
      </w:hyperlink>
    </w:p>
    <w:p>
      <w:pPr>
        <w:pStyle w:val="TOC2"/>
        <w:tabs>
          <w:tab w:val="right" w:leader="dot" w:pos="8306"/>
        </w:tabs>
      </w:pPr>
      <w:hyperlink w:anchor="_Toc16891" w:history="1">
        <w:r>
          <w:rPr>
            <w:rFonts w:ascii="仿宋" w:eastAsia="仿宋" w:hAnsi="仿宋" w:cs="仿宋" w:hint="eastAsia"/>
            <w:lang w:eastAsia="zh-CN"/>
          </w:rPr>
          <w:t>(三)、黄酒项目招投标要求</w:t>
        </w:r>
        <w:r>
          <w:tab/>
        </w:r>
        <w:r>
          <w:fldChar w:fldCharType="begin"/>
        </w:r>
        <w:r>
          <w:instrText xml:space="preserve"> PAGEREF _Toc16891 \h </w:instrText>
        </w:r>
        <w:r>
          <w:fldChar w:fldCharType="separate"/>
        </w:r>
        <w:r>
          <w:t>43</w:t>
        </w:r>
        <w:r>
          <w:fldChar w:fldCharType="end"/>
        </w:r>
      </w:hyperlink>
    </w:p>
    <w:p>
      <w:pPr>
        <w:pStyle w:val="TOC2"/>
        <w:tabs>
          <w:tab w:val="right" w:leader="dot" w:pos="8306"/>
        </w:tabs>
      </w:pPr>
      <w:hyperlink w:anchor="_Toc8158" w:history="1">
        <w:r>
          <w:rPr>
            <w:rFonts w:ascii="仿宋" w:eastAsia="仿宋" w:hAnsi="仿宋" w:cs="仿宋" w:hint="eastAsia"/>
            <w:lang w:eastAsia="zh-CN"/>
          </w:rPr>
          <w:t>(四)、黄酒项目招标方式和招标程序</w:t>
        </w:r>
        <w:r>
          <w:tab/>
        </w:r>
        <w:r>
          <w:fldChar w:fldCharType="begin"/>
        </w:r>
        <w:r>
          <w:instrText xml:space="preserve"> PAGEREF _Toc8158 \h </w:instrText>
        </w:r>
        <w:r>
          <w:fldChar w:fldCharType="separate"/>
        </w:r>
        <w:r>
          <w:t>44</w:t>
        </w:r>
        <w:r>
          <w:fldChar w:fldCharType="end"/>
        </w:r>
      </w:hyperlink>
    </w:p>
    <w:p>
      <w:pPr>
        <w:pStyle w:val="TOC2"/>
        <w:tabs>
          <w:tab w:val="right" w:leader="dot" w:pos="8306"/>
        </w:tabs>
      </w:pPr>
      <w:hyperlink w:anchor="_Toc20540" w:history="1">
        <w:r>
          <w:rPr>
            <w:rFonts w:ascii="仿宋" w:eastAsia="仿宋" w:hAnsi="仿宋" w:cs="仿宋" w:hint="eastAsia"/>
            <w:lang w:eastAsia="zh-CN"/>
          </w:rPr>
          <w:t>(五)、招标费用及信息发布</w:t>
        </w:r>
        <w:r>
          <w:tab/>
        </w:r>
        <w:r>
          <w:fldChar w:fldCharType="begin"/>
        </w:r>
        <w:r>
          <w:instrText xml:space="preserve"> PAGEREF _Toc20540 \h </w:instrText>
        </w:r>
        <w:r>
          <w:fldChar w:fldCharType="separate"/>
        </w:r>
        <w:r>
          <w:t>47</w:t>
        </w:r>
        <w:r>
          <w:fldChar w:fldCharType="end"/>
        </w:r>
      </w:hyperlink>
    </w:p>
    <w:p>
      <w:pPr>
        <w:pStyle w:val="TOC1"/>
        <w:tabs>
          <w:tab w:val="right" w:leader="dot" w:pos="8306"/>
        </w:tabs>
      </w:pPr>
      <w:hyperlink w:anchor="_Toc16959" w:history="1">
        <w:r>
          <w:rPr>
            <w:rFonts w:ascii="仿宋" w:eastAsia="仿宋" w:hAnsi="仿宋" w:cs="仿宋" w:hint="eastAsia"/>
            <w:lang w:eastAsia="zh-CN"/>
          </w:rPr>
          <w:t>八、节能方案分析</w:t>
        </w:r>
        <w:r>
          <w:tab/>
        </w:r>
        <w:r>
          <w:fldChar w:fldCharType="begin"/>
        </w:r>
        <w:r>
          <w:instrText xml:space="preserve"> PAGEREF _Toc16959 \h </w:instrText>
        </w:r>
        <w:r>
          <w:fldChar w:fldCharType="separate"/>
        </w:r>
        <w:r>
          <w:t>47</w:t>
        </w:r>
        <w:r>
          <w:fldChar w:fldCharType="end"/>
        </w:r>
      </w:hyperlink>
    </w:p>
    <w:p>
      <w:pPr>
        <w:pStyle w:val="TOC2"/>
        <w:tabs>
          <w:tab w:val="right" w:leader="dot" w:pos="8306"/>
        </w:tabs>
      </w:pPr>
      <w:hyperlink w:anchor="_Toc32594" w:history="1">
        <w:r>
          <w:rPr>
            <w:rFonts w:ascii="仿宋" w:eastAsia="仿宋" w:hAnsi="仿宋" w:cs="仿宋" w:hint="eastAsia"/>
            <w:lang w:eastAsia="zh-CN"/>
          </w:rPr>
          <w:t>(一)、用能标准和节能规范</w:t>
        </w:r>
        <w:r>
          <w:tab/>
        </w:r>
        <w:r>
          <w:fldChar w:fldCharType="begin"/>
        </w:r>
        <w:r>
          <w:instrText xml:space="preserve"> PAGEREF _Toc32594 \h </w:instrText>
        </w:r>
        <w:r>
          <w:fldChar w:fldCharType="separate"/>
        </w:r>
        <w:r>
          <w:t>47</w:t>
        </w:r>
        <w:r>
          <w:fldChar w:fldCharType="end"/>
        </w:r>
      </w:hyperlink>
    </w:p>
    <w:p>
      <w:pPr>
        <w:pStyle w:val="TOC2"/>
        <w:tabs>
          <w:tab w:val="right" w:leader="dot" w:pos="8306"/>
        </w:tabs>
      </w:pPr>
      <w:hyperlink w:anchor="_Toc31094" w:history="1">
        <w:r>
          <w:rPr>
            <w:rFonts w:ascii="仿宋" w:eastAsia="仿宋" w:hAnsi="仿宋" w:cs="仿宋" w:hint="eastAsia"/>
            <w:lang w:eastAsia="zh-CN"/>
          </w:rPr>
          <w:t>(二)、能耗状况和能耗指标分析</w:t>
        </w:r>
        <w:r>
          <w:tab/>
        </w:r>
        <w:r>
          <w:fldChar w:fldCharType="begin"/>
        </w:r>
        <w:r>
          <w:instrText xml:space="preserve"> PAGEREF _Toc31094 \h </w:instrText>
        </w:r>
        <w:r>
          <w:fldChar w:fldCharType="separate"/>
        </w:r>
        <w:r>
          <w:t>48</w:t>
        </w:r>
        <w:r>
          <w:fldChar w:fldCharType="end"/>
        </w:r>
      </w:hyperlink>
    </w:p>
    <w:p>
      <w:pPr>
        <w:pStyle w:val="TOC2"/>
        <w:tabs>
          <w:tab w:val="right" w:leader="dot" w:pos="8306"/>
        </w:tabs>
      </w:pPr>
      <w:hyperlink w:anchor="_Toc30430" w:history="1">
        <w:r>
          <w:rPr>
            <w:rFonts w:ascii="仿宋" w:eastAsia="仿宋" w:hAnsi="仿宋" w:cs="仿宋" w:hint="eastAsia"/>
            <w:lang w:eastAsia="zh-CN"/>
          </w:rPr>
          <w:t>(三)、节能措施和节能效果分析</w:t>
        </w:r>
        <w:r>
          <w:tab/>
        </w:r>
        <w:r>
          <w:fldChar w:fldCharType="begin"/>
        </w:r>
        <w:r>
          <w:instrText xml:space="preserve"> PAGEREF _Toc30430 \h </w:instrText>
        </w:r>
        <w:r>
          <w:fldChar w:fldCharType="separate"/>
        </w:r>
        <w:r>
          <w:t>49</w:t>
        </w:r>
        <w:r>
          <w:fldChar w:fldCharType="end"/>
        </w:r>
      </w:hyperlink>
    </w:p>
    <w:p>
      <w:pPr>
        <w:pStyle w:val="TOC1"/>
        <w:tabs>
          <w:tab w:val="right" w:leader="dot" w:pos="8306"/>
        </w:tabs>
      </w:pPr>
      <w:hyperlink w:anchor="_Toc31582" w:history="1">
        <w:r>
          <w:rPr>
            <w:rFonts w:ascii="仿宋" w:eastAsia="仿宋" w:hAnsi="仿宋" w:cs="仿宋" w:hint="eastAsia"/>
            <w:lang w:eastAsia="zh-CN"/>
          </w:rPr>
          <w:t>九、资源开发及综合利用分析</w:t>
        </w:r>
        <w:r>
          <w:tab/>
        </w:r>
        <w:r>
          <w:fldChar w:fldCharType="begin"/>
        </w:r>
        <w:r>
          <w:instrText xml:space="preserve"> PAGEREF _Toc31582 \h </w:instrText>
        </w:r>
        <w:r>
          <w:fldChar w:fldCharType="separate"/>
        </w:r>
        <w:r>
          <w:t>50</w:t>
        </w:r>
        <w:r>
          <w:fldChar w:fldCharType="end"/>
        </w:r>
      </w:hyperlink>
    </w:p>
    <w:p>
      <w:pPr>
        <w:pStyle w:val="TOC2"/>
        <w:tabs>
          <w:tab w:val="right" w:leader="dot" w:pos="8306"/>
        </w:tabs>
      </w:pPr>
      <w:hyperlink w:anchor="_Toc30498" w:history="1">
        <w:r>
          <w:rPr>
            <w:rFonts w:ascii="仿宋" w:eastAsia="仿宋" w:hAnsi="仿宋" w:cs="仿宋" w:hint="eastAsia"/>
            <w:lang w:eastAsia="zh-CN"/>
          </w:rPr>
          <w:t>(一)、资源开发方案。</w:t>
        </w:r>
        <w:r>
          <w:tab/>
        </w:r>
        <w:r>
          <w:fldChar w:fldCharType="begin"/>
        </w:r>
        <w:r>
          <w:instrText xml:space="preserve"> PAGEREF _Toc30498 \h </w:instrText>
        </w:r>
        <w:r>
          <w:fldChar w:fldCharType="separate"/>
        </w:r>
        <w:r>
          <w:t>50</w:t>
        </w:r>
        <w:r>
          <w:fldChar w:fldCharType="end"/>
        </w:r>
      </w:hyperlink>
    </w:p>
    <w:p>
      <w:pPr>
        <w:pStyle w:val="TOC2"/>
        <w:tabs>
          <w:tab w:val="right" w:leader="dot" w:pos="8306"/>
        </w:tabs>
      </w:pPr>
      <w:hyperlink w:anchor="_Toc10681" w:history="1">
        <w:r>
          <w:rPr>
            <w:rFonts w:ascii="仿宋" w:eastAsia="仿宋" w:hAnsi="仿宋" w:cs="仿宋" w:hint="eastAsia"/>
            <w:lang w:eastAsia="zh-CN"/>
          </w:rPr>
          <w:t>(二)、资源利用方案</w:t>
        </w:r>
        <w:r>
          <w:tab/>
        </w:r>
        <w:r>
          <w:fldChar w:fldCharType="begin"/>
        </w:r>
        <w:r>
          <w:instrText xml:space="preserve"> PAGEREF _Toc10681 \h </w:instrText>
        </w:r>
        <w:r>
          <w:fldChar w:fldCharType="separate"/>
        </w:r>
        <w:r>
          <w:t>51</w:t>
        </w:r>
        <w:r>
          <w:fldChar w:fldCharType="end"/>
        </w:r>
      </w:hyperlink>
    </w:p>
    <w:p>
      <w:pPr>
        <w:pStyle w:val="TOC2"/>
        <w:tabs>
          <w:tab w:val="right" w:leader="dot" w:pos="8306"/>
        </w:tabs>
      </w:pPr>
      <w:hyperlink w:anchor="_Toc6975" w:history="1">
        <w:r>
          <w:rPr>
            <w:rFonts w:ascii="仿宋" w:eastAsia="仿宋" w:hAnsi="仿宋" w:cs="仿宋" w:hint="eastAsia"/>
            <w:lang w:eastAsia="zh-CN"/>
          </w:rPr>
          <w:t>(三)、资源节约措施</w:t>
        </w:r>
        <w:r>
          <w:tab/>
        </w:r>
        <w:r>
          <w:fldChar w:fldCharType="begin"/>
        </w:r>
        <w:r>
          <w:instrText xml:space="preserve"> PAGEREF _Toc6975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29870"/>
      <w:r>
        <w:rPr>
          <w:rFonts w:ascii="仿宋" w:eastAsia="仿宋" w:hAnsi="仿宋" w:cs="仿宋" w:hint="eastAsia"/>
          <w:sz w:val="28"/>
          <w:lang w:eastAsia="zh-CN"/>
        </w:rPr>
        <w:t>一、黄酒项目建设地方案</w:t>
      </w:r>
      <w:bookmarkEnd w:id="2"/>
    </w:p>
    <w:p>
      <w:pPr>
        <w:pStyle w:val="Heading2"/>
        <w:rPr>
          <w:rFonts w:ascii="仿宋" w:eastAsia="仿宋" w:hAnsi="仿宋" w:cs="仿宋" w:hint="eastAsia"/>
          <w:lang w:eastAsia="zh-CN"/>
        </w:rPr>
      </w:pPr>
      <w:bookmarkStart w:id="3" w:name="_Toc27487"/>
      <w:r>
        <w:rPr>
          <w:rFonts w:ascii="仿宋" w:eastAsia="仿宋" w:hAnsi="仿宋" w:cs="仿宋" w:hint="eastAsia"/>
          <w:lang w:eastAsia="zh-CN"/>
        </w:rPr>
        <w:t>(一)、黄酒项目选址原则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选址应遵循城乡建设总体规划和黄酒项目占地使用规划的原则，同时应具备便捷的陆路交通和合适的施工条件，并应与大气污染防治、水资源和自然生态资源保护相协调。为更好地发挥其经济效益并综合考虑环境等多方面的因素，根据黄酒项目选址的一般原则和黄酒项目建设地的实际情况，该黄酒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应尽量利用现有设施和资源，避免重复建设和浪费，提高黄酒项目的投资效益；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6364"/>
      <w:r>
        <w:rPr>
          <w:rFonts w:ascii="仿宋" w:eastAsia="仿宋" w:hAnsi="仿宋" w:cs="仿宋" w:hint="eastAsia"/>
          <w:sz w:val="28"/>
          <w:lang w:eastAsia="zh-CN"/>
        </w:rPr>
        <w:t>(二)、黄酒项目选址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该黄酒项目选址位于某某新兴产业示范区。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黄酒项目XX个。</w:t>
      </w:r>
    </w:p>
    <w:p>
      <w:pPr>
        <w:pStyle w:val="Heading2"/>
        <w:ind w:firstLine="560" w:firstLineChars="200"/>
        <w:rPr>
          <w:rFonts w:ascii="仿宋" w:eastAsia="仿宋" w:hAnsi="仿宋" w:cs="仿宋" w:hint="eastAsia"/>
          <w:sz w:val="28"/>
          <w:lang w:eastAsia="zh-CN"/>
        </w:rPr>
      </w:pPr>
      <w:bookmarkStart w:id="5" w:name="_Toc2611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https://d.book118.com/655142001214011121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FE6C3C"/>
    <w:rsid w:val="60FE6C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5514200121401112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2023-12-31T00:43:00Z</dcterms:created>
  <dcterms:modified xsi:type="dcterms:W3CDTF">2023-12-31T00:43:37Z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AC3A49DFC29942A98A7D71ACFFF3A35A_11</vt:lpwstr>
  </property>
  <property fmtid="{D5CDD505-2E9C-101B-9397-08002B2CF9AE}" pid="3" name="KSOProductBuildVer">
    <vt:lpwstr>2052-12.1.0.16120</vt:lpwstr>
  </property>
</Properties>
</file>