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数控弯管机项目建设方案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0" w:history="1">
        <w:r>
          <w:rPr>
            <w:rFonts w:ascii="仿宋" w:eastAsia="仿宋" w:hAnsi="仿宋" w:cs="仿宋" w:hint="eastAsia"/>
            <w:lang w:eastAsia="zh-CN"/>
          </w:rPr>
          <w:t>前言</w:t>
        </w:r>
        <w:r>
          <w:tab/>
        </w:r>
        <w:r>
          <w:fldChar w:fldCharType="begin"/>
        </w:r>
        <w:r>
          <w:instrText xml:space="preserve"> PAGEREF _Toc25130 \h </w:instrText>
        </w:r>
        <w:r>
          <w:fldChar w:fldCharType="separate"/>
        </w:r>
        <w:r>
          <w:t>3</w:t>
        </w:r>
        <w:r>
          <w:fldChar w:fldCharType="end"/>
        </w:r>
      </w:hyperlink>
    </w:p>
    <w:p>
      <w:pPr>
        <w:pStyle w:val="TOC1"/>
        <w:tabs>
          <w:tab w:val="right" w:leader="dot" w:pos="8306"/>
        </w:tabs>
      </w:pPr>
      <w:hyperlink w:anchor="_Toc22034" w:history="1">
        <w:r>
          <w:rPr>
            <w:rFonts w:ascii="仿宋" w:eastAsia="仿宋" w:hAnsi="仿宋" w:cs="仿宋" w:hint="eastAsia"/>
            <w:lang w:eastAsia="zh-CN"/>
          </w:rPr>
          <w:t>一、资源开发及综合利用分析</w:t>
        </w:r>
        <w:r>
          <w:tab/>
        </w:r>
        <w:r>
          <w:fldChar w:fldCharType="begin"/>
        </w:r>
        <w:r>
          <w:instrText xml:space="preserve"> PAGEREF _Toc22034 \h </w:instrText>
        </w:r>
        <w:r>
          <w:fldChar w:fldCharType="separate"/>
        </w:r>
        <w:r>
          <w:t>3</w:t>
        </w:r>
        <w:r>
          <w:fldChar w:fldCharType="end"/>
        </w:r>
      </w:hyperlink>
    </w:p>
    <w:p>
      <w:pPr>
        <w:pStyle w:val="TOC2"/>
        <w:tabs>
          <w:tab w:val="right" w:leader="dot" w:pos="8306"/>
        </w:tabs>
      </w:pPr>
      <w:hyperlink w:anchor="_Toc20302" w:history="1">
        <w:r>
          <w:rPr>
            <w:rFonts w:ascii="仿宋" w:eastAsia="仿宋" w:hAnsi="仿宋" w:cs="仿宋" w:hint="eastAsia"/>
            <w:lang w:eastAsia="zh-CN"/>
          </w:rPr>
          <w:t>(一)、资源开发方案</w:t>
        </w:r>
        <w:r>
          <w:tab/>
        </w:r>
        <w:r>
          <w:fldChar w:fldCharType="begin"/>
        </w:r>
        <w:r>
          <w:instrText xml:space="preserve"> PAGEREF _Toc20302 \h </w:instrText>
        </w:r>
        <w:r>
          <w:fldChar w:fldCharType="separate"/>
        </w:r>
        <w:r>
          <w:t>3</w:t>
        </w:r>
        <w:r>
          <w:fldChar w:fldCharType="end"/>
        </w:r>
      </w:hyperlink>
    </w:p>
    <w:p>
      <w:pPr>
        <w:pStyle w:val="TOC2"/>
        <w:tabs>
          <w:tab w:val="right" w:leader="dot" w:pos="8306"/>
        </w:tabs>
      </w:pPr>
      <w:hyperlink w:anchor="_Toc28209" w:history="1">
        <w:r>
          <w:rPr>
            <w:rFonts w:ascii="仿宋" w:eastAsia="仿宋" w:hAnsi="仿宋" w:cs="仿宋" w:hint="eastAsia"/>
            <w:lang w:eastAsia="zh-CN"/>
          </w:rPr>
          <w:t>(二)、资源利用方案</w:t>
        </w:r>
        <w:r>
          <w:tab/>
        </w:r>
        <w:r>
          <w:fldChar w:fldCharType="begin"/>
        </w:r>
        <w:r>
          <w:instrText xml:space="preserve"> PAGEREF _Toc28209 \h </w:instrText>
        </w:r>
        <w:r>
          <w:fldChar w:fldCharType="separate"/>
        </w:r>
        <w:r>
          <w:t>4</w:t>
        </w:r>
        <w:r>
          <w:fldChar w:fldCharType="end"/>
        </w:r>
      </w:hyperlink>
    </w:p>
    <w:p>
      <w:pPr>
        <w:pStyle w:val="TOC2"/>
        <w:tabs>
          <w:tab w:val="right" w:leader="dot" w:pos="8306"/>
        </w:tabs>
      </w:pPr>
      <w:hyperlink w:anchor="_Toc5496" w:history="1">
        <w:r>
          <w:rPr>
            <w:rFonts w:ascii="仿宋" w:eastAsia="仿宋" w:hAnsi="仿宋" w:cs="仿宋" w:hint="eastAsia"/>
            <w:lang w:eastAsia="zh-CN"/>
          </w:rPr>
          <w:t>(三)、资源节约措施</w:t>
        </w:r>
        <w:r>
          <w:tab/>
        </w:r>
        <w:r>
          <w:fldChar w:fldCharType="begin"/>
        </w:r>
        <w:r>
          <w:instrText xml:space="preserve"> PAGEREF _Toc5496 \h </w:instrText>
        </w:r>
        <w:r>
          <w:fldChar w:fldCharType="separate"/>
        </w:r>
        <w:r>
          <w:t>5</w:t>
        </w:r>
        <w:r>
          <w:fldChar w:fldCharType="end"/>
        </w:r>
      </w:hyperlink>
    </w:p>
    <w:p>
      <w:pPr>
        <w:pStyle w:val="TOC1"/>
        <w:tabs>
          <w:tab w:val="right" w:leader="dot" w:pos="8306"/>
        </w:tabs>
      </w:pPr>
      <w:hyperlink w:anchor="_Toc26816" w:history="1">
        <w:r>
          <w:rPr>
            <w:rFonts w:ascii="仿宋" w:eastAsia="仿宋" w:hAnsi="仿宋" w:cs="仿宋" w:hint="eastAsia"/>
            <w:lang w:eastAsia="zh-CN"/>
          </w:rPr>
          <w:t>二、发展规划、产业政策和行业准入分析</w:t>
        </w:r>
        <w:r>
          <w:tab/>
        </w:r>
        <w:r>
          <w:fldChar w:fldCharType="begin"/>
        </w:r>
        <w:r>
          <w:instrText xml:space="preserve"> PAGEREF _Toc26816 \h </w:instrText>
        </w:r>
        <w:r>
          <w:fldChar w:fldCharType="separate"/>
        </w:r>
        <w:r>
          <w:t>6</w:t>
        </w:r>
        <w:r>
          <w:fldChar w:fldCharType="end"/>
        </w:r>
      </w:hyperlink>
    </w:p>
    <w:p>
      <w:pPr>
        <w:pStyle w:val="TOC2"/>
        <w:tabs>
          <w:tab w:val="right" w:leader="dot" w:pos="8306"/>
        </w:tabs>
      </w:pPr>
      <w:hyperlink w:anchor="_Toc21694" w:history="1">
        <w:r>
          <w:rPr>
            <w:rFonts w:ascii="仿宋" w:eastAsia="仿宋" w:hAnsi="仿宋" w:cs="仿宋" w:hint="eastAsia"/>
            <w:lang w:eastAsia="zh-CN"/>
          </w:rPr>
          <w:t>(一)、发展规划分析</w:t>
        </w:r>
        <w:r>
          <w:tab/>
        </w:r>
        <w:r>
          <w:fldChar w:fldCharType="begin"/>
        </w:r>
        <w:r>
          <w:instrText xml:space="preserve"> PAGEREF _Toc21694 \h </w:instrText>
        </w:r>
        <w:r>
          <w:fldChar w:fldCharType="separate"/>
        </w:r>
        <w:r>
          <w:t>6</w:t>
        </w:r>
        <w:r>
          <w:fldChar w:fldCharType="end"/>
        </w:r>
      </w:hyperlink>
    </w:p>
    <w:p>
      <w:pPr>
        <w:pStyle w:val="TOC2"/>
        <w:tabs>
          <w:tab w:val="right" w:leader="dot" w:pos="8306"/>
        </w:tabs>
      </w:pPr>
      <w:hyperlink w:anchor="_Toc23478" w:history="1">
        <w:r>
          <w:rPr>
            <w:rFonts w:ascii="仿宋" w:eastAsia="仿宋" w:hAnsi="仿宋" w:cs="仿宋" w:hint="eastAsia"/>
            <w:lang w:eastAsia="zh-CN"/>
          </w:rPr>
          <w:t>(二)、产业政策分析</w:t>
        </w:r>
        <w:r>
          <w:tab/>
        </w:r>
        <w:r>
          <w:fldChar w:fldCharType="begin"/>
        </w:r>
        <w:r>
          <w:instrText xml:space="preserve"> PAGEREF _Toc23478 \h </w:instrText>
        </w:r>
        <w:r>
          <w:fldChar w:fldCharType="separate"/>
        </w:r>
        <w:r>
          <w:t>8</w:t>
        </w:r>
        <w:r>
          <w:fldChar w:fldCharType="end"/>
        </w:r>
      </w:hyperlink>
    </w:p>
    <w:p>
      <w:pPr>
        <w:pStyle w:val="TOC2"/>
        <w:tabs>
          <w:tab w:val="right" w:leader="dot" w:pos="8306"/>
        </w:tabs>
      </w:pPr>
      <w:hyperlink w:anchor="_Toc12454" w:history="1">
        <w:r>
          <w:rPr>
            <w:rFonts w:ascii="仿宋" w:eastAsia="仿宋" w:hAnsi="仿宋" w:cs="仿宋" w:hint="eastAsia"/>
            <w:lang w:eastAsia="zh-CN"/>
          </w:rPr>
          <w:t>(三)、行业准入分析</w:t>
        </w:r>
        <w:r>
          <w:tab/>
        </w:r>
        <w:r>
          <w:fldChar w:fldCharType="begin"/>
        </w:r>
        <w:r>
          <w:instrText xml:space="preserve"> PAGEREF _Toc12454 \h </w:instrText>
        </w:r>
        <w:r>
          <w:fldChar w:fldCharType="separate"/>
        </w:r>
        <w:r>
          <w:t>10</w:t>
        </w:r>
        <w:r>
          <w:fldChar w:fldCharType="end"/>
        </w:r>
      </w:hyperlink>
    </w:p>
    <w:p>
      <w:pPr>
        <w:pStyle w:val="TOC1"/>
        <w:tabs>
          <w:tab w:val="right" w:leader="dot" w:pos="8306"/>
        </w:tabs>
      </w:pPr>
      <w:hyperlink w:anchor="_Toc21568" w:history="1">
        <w:r>
          <w:rPr>
            <w:rFonts w:ascii="仿宋" w:eastAsia="仿宋" w:hAnsi="仿宋" w:cs="仿宋" w:hint="eastAsia"/>
            <w:lang w:eastAsia="zh-CN"/>
          </w:rPr>
          <w:t>三、项目选址研究</w:t>
        </w:r>
        <w:r>
          <w:tab/>
        </w:r>
        <w:r>
          <w:fldChar w:fldCharType="begin"/>
        </w:r>
        <w:r>
          <w:instrText xml:space="preserve"> PAGEREF _Toc21568 \h </w:instrText>
        </w:r>
        <w:r>
          <w:fldChar w:fldCharType="separate"/>
        </w:r>
        <w:r>
          <w:t>11</w:t>
        </w:r>
        <w:r>
          <w:fldChar w:fldCharType="end"/>
        </w:r>
      </w:hyperlink>
    </w:p>
    <w:p>
      <w:pPr>
        <w:pStyle w:val="TOC2"/>
        <w:tabs>
          <w:tab w:val="right" w:leader="dot" w:pos="8306"/>
        </w:tabs>
      </w:pPr>
      <w:hyperlink w:anchor="_Toc8803" w:history="1">
        <w:r>
          <w:rPr>
            <w:rFonts w:ascii="仿宋" w:eastAsia="仿宋" w:hAnsi="仿宋" w:cs="仿宋" w:hint="eastAsia"/>
            <w:lang w:eastAsia="zh-CN"/>
          </w:rPr>
          <w:t>(一)、项目选址原则</w:t>
        </w:r>
        <w:r>
          <w:tab/>
        </w:r>
        <w:r>
          <w:fldChar w:fldCharType="begin"/>
        </w:r>
        <w:r>
          <w:instrText xml:space="preserve"> PAGEREF _Toc8803 \h </w:instrText>
        </w:r>
        <w:r>
          <w:fldChar w:fldCharType="separate"/>
        </w:r>
        <w:r>
          <w:t>11</w:t>
        </w:r>
        <w:r>
          <w:fldChar w:fldCharType="end"/>
        </w:r>
      </w:hyperlink>
    </w:p>
    <w:p>
      <w:pPr>
        <w:pStyle w:val="TOC2"/>
        <w:tabs>
          <w:tab w:val="right" w:leader="dot" w:pos="8306"/>
        </w:tabs>
      </w:pPr>
      <w:hyperlink w:anchor="_Toc27798" w:history="1">
        <w:r>
          <w:rPr>
            <w:rFonts w:ascii="仿宋" w:eastAsia="仿宋" w:hAnsi="仿宋" w:cs="仿宋" w:hint="eastAsia"/>
            <w:lang w:eastAsia="zh-CN"/>
          </w:rPr>
          <w:t>(二)、项目选址</w:t>
        </w:r>
        <w:r>
          <w:tab/>
        </w:r>
        <w:r>
          <w:fldChar w:fldCharType="begin"/>
        </w:r>
        <w:r>
          <w:instrText xml:space="preserve"> PAGEREF _Toc27798 \h </w:instrText>
        </w:r>
        <w:r>
          <w:fldChar w:fldCharType="separate"/>
        </w:r>
        <w:r>
          <w:t>14</w:t>
        </w:r>
        <w:r>
          <w:fldChar w:fldCharType="end"/>
        </w:r>
      </w:hyperlink>
    </w:p>
    <w:p>
      <w:pPr>
        <w:pStyle w:val="TOC2"/>
        <w:tabs>
          <w:tab w:val="right" w:leader="dot" w:pos="8306"/>
        </w:tabs>
      </w:pPr>
      <w:hyperlink w:anchor="_Toc4567" w:history="1">
        <w:r>
          <w:rPr>
            <w:rFonts w:ascii="仿宋" w:eastAsia="仿宋" w:hAnsi="仿宋" w:cs="仿宋" w:hint="eastAsia"/>
            <w:lang w:eastAsia="zh-CN"/>
          </w:rPr>
          <w:t>(三)、建设条件分析</w:t>
        </w:r>
        <w:r>
          <w:tab/>
        </w:r>
        <w:r>
          <w:fldChar w:fldCharType="begin"/>
        </w:r>
        <w:r>
          <w:instrText xml:space="preserve"> PAGEREF _Toc4567 \h </w:instrText>
        </w:r>
        <w:r>
          <w:fldChar w:fldCharType="separate"/>
        </w:r>
        <w:r>
          <w:t>16</w:t>
        </w:r>
        <w:r>
          <w:fldChar w:fldCharType="end"/>
        </w:r>
      </w:hyperlink>
    </w:p>
    <w:p>
      <w:pPr>
        <w:pStyle w:val="TOC2"/>
        <w:tabs>
          <w:tab w:val="right" w:leader="dot" w:pos="8306"/>
        </w:tabs>
      </w:pPr>
      <w:hyperlink w:anchor="_Toc29045" w:history="1">
        <w:r>
          <w:rPr>
            <w:rFonts w:ascii="仿宋" w:eastAsia="仿宋" w:hAnsi="仿宋" w:cs="仿宋" w:hint="eastAsia"/>
            <w:lang w:eastAsia="zh-CN"/>
          </w:rPr>
          <w:t>(四)、用地控制指标</w:t>
        </w:r>
        <w:r>
          <w:tab/>
        </w:r>
        <w:r>
          <w:fldChar w:fldCharType="begin"/>
        </w:r>
        <w:r>
          <w:instrText xml:space="preserve"> PAGEREF _Toc29045 \h </w:instrText>
        </w:r>
        <w:r>
          <w:fldChar w:fldCharType="separate"/>
        </w:r>
        <w:r>
          <w:t>18</w:t>
        </w:r>
        <w:r>
          <w:fldChar w:fldCharType="end"/>
        </w:r>
      </w:hyperlink>
    </w:p>
    <w:p>
      <w:pPr>
        <w:pStyle w:val="TOC2"/>
        <w:tabs>
          <w:tab w:val="right" w:leader="dot" w:pos="8306"/>
        </w:tabs>
      </w:pPr>
      <w:hyperlink w:anchor="_Toc5030" w:history="1">
        <w:r>
          <w:rPr>
            <w:rFonts w:ascii="仿宋" w:eastAsia="仿宋" w:hAnsi="仿宋" w:cs="仿宋" w:hint="eastAsia"/>
            <w:lang w:eastAsia="zh-CN"/>
          </w:rPr>
          <w:t>(五)、地总体要求</w:t>
        </w:r>
        <w:r>
          <w:tab/>
        </w:r>
        <w:r>
          <w:fldChar w:fldCharType="begin"/>
        </w:r>
        <w:r>
          <w:instrText xml:space="preserve"> PAGEREF _Toc5030 \h </w:instrText>
        </w:r>
        <w:r>
          <w:fldChar w:fldCharType="separate"/>
        </w:r>
        <w:r>
          <w:t>19</w:t>
        </w:r>
        <w:r>
          <w:fldChar w:fldCharType="end"/>
        </w:r>
      </w:hyperlink>
    </w:p>
    <w:p>
      <w:pPr>
        <w:pStyle w:val="TOC2"/>
        <w:tabs>
          <w:tab w:val="right" w:leader="dot" w:pos="8306"/>
        </w:tabs>
      </w:pPr>
      <w:hyperlink w:anchor="_Toc7270" w:history="1">
        <w:r>
          <w:rPr>
            <w:rFonts w:ascii="仿宋" w:eastAsia="仿宋" w:hAnsi="仿宋" w:cs="仿宋" w:hint="eastAsia"/>
            <w:lang w:eastAsia="zh-CN"/>
          </w:rPr>
          <w:t>(六)、节约用地措施</w:t>
        </w:r>
        <w:r>
          <w:tab/>
        </w:r>
        <w:r>
          <w:fldChar w:fldCharType="begin"/>
        </w:r>
        <w:r>
          <w:instrText xml:space="preserve"> PAGEREF _Toc7270 \h </w:instrText>
        </w:r>
        <w:r>
          <w:fldChar w:fldCharType="separate"/>
        </w:r>
        <w:r>
          <w:t>20</w:t>
        </w:r>
        <w:r>
          <w:fldChar w:fldCharType="end"/>
        </w:r>
      </w:hyperlink>
    </w:p>
    <w:p>
      <w:pPr>
        <w:pStyle w:val="TOC2"/>
        <w:tabs>
          <w:tab w:val="right" w:leader="dot" w:pos="8306"/>
        </w:tabs>
      </w:pPr>
      <w:hyperlink w:anchor="_Toc23776" w:history="1">
        <w:r>
          <w:rPr>
            <w:rFonts w:ascii="仿宋" w:eastAsia="仿宋" w:hAnsi="仿宋" w:cs="仿宋" w:hint="eastAsia"/>
            <w:lang w:eastAsia="zh-CN"/>
          </w:rPr>
          <w:t>(七)、选址综合评价</w:t>
        </w:r>
        <w:r>
          <w:tab/>
        </w:r>
        <w:r>
          <w:fldChar w:fldCharType="begin"/>
        </w:r>
        <w:r>
          <w:instrText xml:space="preserve"> PAGEREF _Toc23776 \h </w:instrText>
        </w:r>
        <w:r>
          <w:fldChar w:fldCharType="separate"/>
        </w:r>
        <w:r>
          <w:t>22</w:t>
        </w:r>
        <w:r>
          <w:fldChar w:fldCharType="end"/>
        </w:r>
      </w:hyperlink>
    </w:p>
    <w:p>
      <w:pPr>
        <w:pStyle w:val="TOC1"/>
        <w:tabs>
          <w:tab w:val="right" w:leader="dot" w:pos="8306"/>
        </w:tabs>
      </w:pPr>
      <w:hyperlink w:anchor="_Toc20791" w:history="1">
        <w:r>
          <w:rPr>
            <w:rFonts w:ascii="仿宋" w:eastAsia="仿宋" w:hAnsi="仿宋" w:cs="仿宋" w:hint="eastAsia"/>
            <w:lang w:eastAsia="zh-CN"/>
          </w:rPr>
          <w:t>四、建设风险评估分析</w:t>
        </w:r>
        <w:r>
          <w:tab/>
        </w:r>
        <w:r>
          <w:fldChar w:fldCharType="begin"/>
        </w:r>
        <w:r>
          <w:instrText xml:space="preserve"> PAGEREF _Toc20791 \h </w:instrText>
        </w:r>
        <w:r>
          <w:fldChar w:fldCharType="separate"/>
        </w:r>
        <w:r>
          <w:t>23</w:t>
        </w:r>
        <w:r>
          <w:fldChar w:fldCharType="end"/>
        </w:r>
      </w:hyperlink>
    </w:p>
    <w:p>
      <w:pPr>
        <w:pStyle w:val="TOC2"/>
        <w:tabs>
          <w:tab w:val="right" w:leader="dot" w:pos="8306"/>
        </w:tabs>
      </w:pPr>
      <w:hyperlink w:anchor="_Toc16656" w:history="1">
        <w:r>
          <w:rPr>
            <w:rFonts w:ascii="仿宋" w:eastAsia="仿宋" w:hAnsi="仿宋" w:cs="仿宋" w:hint="eastAsia"/>
            <w:lang w:eastAsia="zh-CN"/>
          </w:rPr>
          <w:t>(一)、政策风险分析</w:t>
        </w:r>
        <w:r>
          <w:tab/>
        </w:r>
        <w:r>
          <w:fldChar w:fldCharType="begin"/>
        </w:r>
        <w:r>
          <w:instrText xml:space="preserve"> PAGEREF _Toc16656 \h </w:instrText>
        </w:r>
        <w:r>
          <w:fldChar w:fldCharType="separate"/>
        </w:r>
        <w:r>
          <w:t>23</w:t>
        </w:r>
        <w:r>
          <w:fldChar w:fldCharType="end"/>
        </w:r>
      </w:hyperlink>
    </w:p>
    <w:p>
      <w:pPr>
        <w:pStyle w:val="TOC2"/>
        <w:tabs>
          <w:tab w:val="right" w:leader="dot" w:pos="8306"/>
        </w:tabs>
      </w:pPr>
      <w:hyperlink w:anchor="_Toc88" w:history="1">
        <w:r>
          <w:rPr>
            <w:rFonts w:ascii="仿宋" w:eastAsia="仿宋" w:hAnsi="仿宋" w:cs="仿宋" w:hint="eastAsia"/>
            <w:lang w:eastAsia="zh-CN"/>
          </w:rPr>
          <w:t>(二)、社会风险分析</w:t>
        </w:r>
        <w:r>
          <w:tab/>
        </w:r>
        <w:r>
          <w:fldChar w:fldCharType="begin"/>
        </w:r>
        <w:r>
          <w:instrText xml:space="preserve"> PAGEREF _Toc88 \h </w:instrText>
        </w:r>
        <w:r>
          <w:fldChar w:fldCharType="separate"/>
        </w:r>
        <w:r>
          <w:t>24</w:t>
        </w:r>
        <w:r>
          <w:fldChar w:fldCharType="end"/>
        </w:r>
      </w:hyperlink>
    </w:p>
    <w:p>
      <w:pPr>
        <w:pStyle w:val="TOC2"/>
        <w:tabs>
          <w:tab w:val="right" w:leader="dot" w:pos="8306"/>
        </w:tabs>
      </w:pPr>
      <w:hyperlink w:anchor="_Toc30132" w:history="1">
        <w:r>
          <w:rPr>
            <w:rFonts w:ascii="仿宋" w:eastAsia="仿宋" w:hAnsi="仿宋" w:cs="仿宋" w:hint="eastAsia"/>
            <w:lang w:eastAsia="zh-CN"/>
          </w:rPr>
          <w:t>(三)、市场风险分析</w:t>
        </w:r>
        <w:r>
          <w:tab/>
        </w:r>
        <w:r>
          <w:fldChar w:fldCharType="begin"/>
        </w:r>
        <w:r>
          <w:instrText xml:space="preserve"> PAGEREF _Toc30132 \h </w:instrText>
        </w:r>
        <w:r>
          <w:fldChar w:fldCharType="separate"/>
        </w:r>
        <w:r>
          <w:t>25</w:t>
        </w:r>
        <w:r>
          <w:fldChar w:fldCharType="end"/>
        </w:r>
      </w:hyperlink>
    </w:p>
    <w:p>
      <w:pPr>
        <w:pStyle w:val="TOC2"/>
        <w:tabs>
          <w:tab w:val="right" w:leader="dot" w:pos="8306"/>
        </w:tabs>
      </w:pPr>
      <w:hyperlink w:anchor="_Toc7414" w:history="1">
        <w:r>
          <w:rPr>
            <w:rFonts w:ascii="仿宋" w:eastAsia="仿宋" w:hAnsi="仿宋" w:cs="仿宋" w:hint="eastAsia"/>
            <w:lang w:eastAsia="zh-CN"/>
          </w:rPr>
          <w:t>(四)、资金风险分析</w:t>
        </w:r>
        <w:r>
          <w:tab/>
        </w:r>
        <w:r>
          <w:fldChar w:fldCharType="begin"/>
        </w:r>
        <w:r>
          <w:instrText xml:space="preserve"> PAGEREF _Toc7414 \h </w:instrText>
        </w:r>
        <w:r>
          <w:fldChar w:fldCharType="separate"/>
        </w:r>
        <w:r>
          <w:t>26</w:t>
        </w:r>
        <w:r>
          <w:fldChar w:fldCharType="end"/>
        </w:r>
      </w:hyperlink>
    </w:p>
    <w:p>
      <w:pPr>
        <w:pStyle w:val="TOC2"/>
        <w:tabs>
          <w:tab w:val="right" w:leader="dot" w:pos="8306"/>
        </w:tabs>
      </w:pPr>
      <w:hyperlink w:anchor="_Toc28256" w:history="1">
        <w:r>
          <w:rPr>
            <w:rFonts w:ascii="仿宋" w:eastAsia="仿宋" w:hAnsi="仿宋" w:cs="仿宋" w:hint="eastAsia"/>
            <w:lang w:eastAsia="zh-CN"/>
          </w:rPr>
          <w:t>(五)、技术风险分析</w:t>
        </w:r>
        <w:r>
          <w:tab/>
        </w:r>
        <w:r>
          <w:fldChar w:fldCharType="begin"/>
        </w:r>
        <w:r>
          <w:instrText xml:space="preserve"> PAGEREF _Toc28256 \h </w:instrText>
        </w:r>
        <w:r>
          <w:fldChar w:fldCharType="separate"/>
        </w:r>
        <w:r>
          <w:t>27</w:t>
        </w:r>
        <w:r>
          <w:fldChar w:fldCharType="end"/>
        </w:r>
      </w:hyperlink>
    </w:p>
    <w:p>
      <w:pPr>
        <w:pStyle w:val="TOC2"/>
        <w:tabs>
          <w:tab w:val="right" w:leader="dot" w:pos="8306"/>
        </w:tabs>
      </w:pPr>
      <w:hyperlink w:anchor="_Toc19717" w:history="1">
        <w:r>
          <w:rPr>
            <w:rFonts w:ascii="仿宋" w:eastAsia="仿宋" w:hAnsi="仿宋" w:cs="仿宋" w:hint="eastAsia"/>
            <w:lang w:eastAsia="zh-CN"/>
          </w:rPr>
          <w:t>(六)、财务风险分析</w:t>
        </w:r>
        <w:r>
          <w:tab/>
        </w:r>
        <w:r>
          <w:fldChar w:fldCharType="begin"/>
        </w:r>
        <w:r>
          <w:instrText xml:space="preserve"> PAGEREF _Toc19717 \h </w:instrText>
        </w:r>
        <w:r>
          <w:fldChar w:fldCharType="separate"/>
        </w:r>
        <w:r>
          <w:t>29</w:t>
        </w:r>
        <w:r>
          <w:fldChar w:fldCharType="end"/>
        </w:r>
      </w:hyperlink>
    </w:p>
    <w:p>
      <w:pPr>
        <w:pStyle w:val="TOC2"/>
        <w:tabs>
          <w:tab w:val="right" w:leader="dot" w:pos="8306"/>
        </w:tabs>
      </w:pPr>
      <w:hyperlink w:anchor="_Toc32543" w:history="1">
        <w:r>
          <w:rPr>
            <w:rFonts w:ascii="仿宋" w:eastAsia="仿宋" w:hAnsi="仿宋" w:cs="仿宋" w:hint="eastAsia"/>
            <w:lang w:eastAsia="zh-CN"/>
          </w:rPr>
          <w:t>(七)、管理风险分析</w:t>
        </w:r>
        <w:r>
          <w:tab/>
        </w:r>
        <w:r>
          <w:fldChar w:fldCharType="begin"/>
        </w:r>
        <w:r>
          <w:instrText xml:space="preserve"> PAGEREF _Toc32543 \h </w:instrText>
        </w:r>
        <w:r>
          <w:fldChar w:fldCharType="separate"/>
        </w:r>
        <w:r>
          <w:t>30</w:t>
        </w:r>
        <w:r>
          <w:fldChar w:fldCharType="end"/>
        </w:r>
      </w:hyperlink>
    </w:p>
    <w:p>
      <w:pPr>
        <w:pStyle w:val="TOC2"/>
        <w:tabs>
          <w:tab w:val="right" w:leader="dot" w:pos="8306"/>
        </w:tabs>
      </w:pPr>
      <w:hyperlink w:anchor="_Toc27296" w:history="1">
        <w:r>
          <w:rPr>
            <w:rFonts w:ascii="仿宋" w:eastAsia="仿宋" w:hAnsi="仿宋" w:cs="仿宋" w:hint="eastAsia"/>
            <w:lang w:eastAsia="zh-CN"/>
          </w:rPr>
          <w:t>(八)、其它风险分析</w:t>
        </w:r>
        <w:r>
          <w:tab/>
        </w:r>
        <w:r>
          <w:fldChar w:fldCharType="begin"/>
        </w:r>
        <w:r>
          <w:instrText xml:space="preserve"> PAGEREF _Toc27296 \h </w:instrText>
        </w:r>
        <w:r>
          <w:fldChar w:fldCharType="separate"/>
        </w:r>
        <w:r>
          <w:t>32</w:t>
        </w:r>
        <w:r>
          <w:fldChar w:fldCharType="end"/>
        </w:r>
      </w:hyperlink>
    </w:p>
    <w:p>
      <w:pPr>
        <w:pStyle w:val="TOC2"/>
        <w:tabs>
          <w:tab w:val="right" w:leader="dot" w:pos="8306"/>
        </w:tabs>
      </w:pPr>
      <w:hyperlink w:anchor="_Toc7898" w:history="1">
        <w:r>
          <w:rPr>
            <w:rFonts w:ascii="仿宋" w:eastAsia="仿宋" w:hAnsi="仿宋" w:cs="仿宋" w:hint="eastAsia"/>
            <w:lang w:eastAsia="zh-CN"/>
          </w:rPr>
          <w:t>(九)、社会影响评估</w:t>
        </w:r>
        <w:r>
          <w:tab/>
        </w:r>
        <w:r>
          <w:fldChar w:fldCharType="begin"/>
        </w:r>
        <w:r>
          <w:instrText xml:space="preserve"> PAGEREF _Toc7898 \h </w:instrText>
        </w:r>
        <w:r>
          <w:fldChar w:fldCharType="separate"/>
        </w:r>
        <w:r>
          <w:t>33</w:t>
        </w:r>
        <w:r>
          <w:fldChar w:fldCharType="end"/>
        </w:r>
      </w:hyperlink>
    </w:p>
    <w:p>
      <w:pPr>
        <w:pStyle w:val="TOC1"/>
        <w:tabs>
          <w:tab w:val="right" w:leader="dot" w:pos="8306"/>
        </w:tabs>
      </w:pPr>
      <w:hyperlink w:anchor="_Toc26985" w:history="1">
        <w:r>
          <w:rPr>
            <w:rFonts w:ascii="仿宋" w:eastAsia="仿宋" w:hAnsi="仿宋" w:cs="仿宋" w:hint="eastAsia"/>
            <w:lang w:eastAsia="zh-CN"/>
          </w:rPr>
          <w:t>五、数控弯管机项目概论</w:t>
        </w:r>
        <w:r>
          <w:tab/>
        </w:r>
        <w:r>
          <w:fldChar w:fldCharType="begin"/>
        </w:r>
        <w:r>
          <w:instrText xml:space="preserve"> PAGEREF _Toc26985 \h </w:instrText>
        </w:r>
        <w:r>
          <w:fldChar w:fldCharType="separate"/>
        </w:r>
        <w:r>
          <w:t>35</w:t>
        </w:r>
        <w:r>
          <w:fldChar w:fldCharType="end"/>
        </w:r>
      </w:hyperlink>
    </w:p>
    <w:p>
      <w:pPr>
        <w:pStyle w:val="TOC2"/>
        <w:tabs>
          <w:tab w:val="right" w:leader="dot" w:pos="8306"/>
        </w:tabs>
      </w:pPr>
      <w:hyperlink w:anchor="_Toc12728" w:history="1">
        <w:r>
          <w:rPr>
            <w:rFonts w:ascii="仿宋" w:eastAsia="仿宋" w:hAnsi="仿宋" w:cs="仿宋" w:hint="eastAsia"/>
            <w:lang w:eastAsia="zh-CN"/>
          </w:rPr>
          <w:t>(一)、项目申报单位概况</w:t>
        </w:r>
        <w:r>
          <w:tab/>
        </w:r>
        <w:r>
          <w:fldChar w:fldCharType="begin"/>
        </w:r>
        <w:r>
          <w:instrText xml:space="preserve"> PAGEREF _Toc12728 \h </w:instrText>
        </w:r>
        <w:r>
          <w:fldChar w:fldCharType="separate"/>
        </w:r>
        <w:r>
          <w:t>35</w:t>
        </w:r>
        <w:r>
          <w:fldChar w:fldCharType="end"/>
        </w:r>
      </w:hyperlink>
    </w:p>
    <w:p>
      <w:pPr>
        <w:pStyle w:val="TOC2"/>
        <w:tabs>
          <w:tab w:val="right" w:leader="dot" w:pos="8306"/>
        </w:tabs>
      </w:pPr>
      <w:hyperlink w:anchor="_Toc1989" w:history="1">
        <w:r>
          <w:rPr>
            <w:rFonts w:ascii="仿宋" w:eastAsia="仿宋" w:hAnsi="仿宋" w:cs="仿宋" w:hint="eastAsia"/>
            <w:lang w:eastAsia="zh-CN"/>
          </w:rPr>
          <w:t>(二)、项目概况</w:t>
        </w:r>
        <w:r>
          <w:tab/>
        </w:r>
        <w:r>
          <w:fldChar w:fldCharType="begin"/>
        </w:r>
        <w:r>
          <w:instrText xml:space="preserve"> PAGEREF _Toc1989 \h </w:instrText>
        </w:r>
        <w:r>
          <w:fldChar w:fldCharType="separate"/>
        </w:r>
        <w:r>
          <w:t>36</w:t>
        </w:r>
        <w:r>
          <w:fldChar w:fldCharType="end"/>
        </w:r>
      </w:hyperlink>
    </w:p>
    <w:p>
      <w:pPr>
        <w:pStyle w:val="TOC1"/>
        <w:tabs>
          <w:tab w:val="right" w:leader="dot" w:pos="8306"/>
        </w:tabs>
      </w:pPr>
      <w:hyperlink w:anchor="_Toc17377" w:history="1">
        <w:r>
          <w:rPr>
            <w:rFonts w:ascii="仿宋" w:eastAsia="仿宋" w:hAnsi="仿宋" w:cs="仿宋" w:hint="eastAsia"/>
            <w:lang w:eastAsia="zh-CN"/>
          </w:rPr>
          <w:t>六、财务管理与成本控制</w:t>
        </w:r>
        <w:r>
          <w:tab/>
        </w:r>
        <w:r>
          <w:fldChar w:fldCharType="begin"/>
        </w:r>
        <w:r>
          <w:instrText xml:space="preserve"> PAGEREF _Toc17377 \h </w:instrText>
        </w:r>
        <w:r>
          <w:fldChar w:fldCharType="separate"/>
        </w:r>
        <w:r>
          <w:t>39</w:t>
        </w:r>
        <w:r>
          <w:fldChar w:fldCharType="end"/>
        </w:r>
      </w:hyperlink>
    </w:p>
    <w:p>
      <w:pPr>
        <w:pStyle w:val="TOC2"/>
        <w:tabs>
          <w:tab w:val="right" w:leader="dot" w:pos="8306"/>
        </w:tabs>
      </w:pPr>
      <w:hyperlink w:anchor="_Toc13103" w:history="1">
        <w:r>
          <w:rPr>
            <w:rFonts w:ascii="仿宋" w:eastAsia="仿宋" w:hAnsi="仿宋" w:cs="仿宋" w:hint="eastAsia"/>
            <w:lang w:eastAsia="zh-CN"/>
          </w:rPr>
          <w:t>(一)、财务管理体系建设</w:t>
        </w:r>
        <w:r>
          <w:tab/>
        </w:r>
        <w:r>
          <w:fldChar w:fldCharType="begin"/>
        </w:r>
        <w:r>
          <w:instrText xml:space="preserve"> PAGEREF _Toc13103 \h </w:instrText>
        </w:r>
        <w:r>
          <w:fldChar w:fldCharType="separate"/>
        </w:r>
        <w:r>
          <w:t>39</w:t>
        </w:r>
        <w:r>
          <w:fldChar w:fldCharType="end"/>
        </w:r>
      </w:hyperlink>
    </w:p>
    <w:p>
      <w:pPr>
        <w:pStyle w:val="TOC2"/>
        <w:tabs>
          <w:tab w:val="right" w:leader="dot" w:pos="8306"/>
        </w:tabs>
      </w:pPr>
      <w:hyperlink w:anchor="_Toc7953" w:history="1">
        <w:r>
          <w:rPr>
            <w:rFonts w:ascii="仿宋" w:eastAsia="仿宋" w:hAnsi="仿宋" w:cs="仿宋" w:hint="eastAsia"/>
            <w:lang w:eastAsia="zh-CN"/>
          </w:rPr>
          <w:t>(二)、成本控制措施</w:t>
        </w:r>
        <w:r>
          <w:tab/>
        </w:r>
        <w:r>
          <w:fldChar w:fldCharType="begin"/>
        </w:r>
        <w:r>
          <w:instrText xml:space="preserve"> PAGEREF _Toc7953 \h </w:instrText>
        </w:r>
        <w:r>
          <w:fldChar w:fldCharType="separate"/>
        </w:r>
        <w:r>
          <w:t>40</w:t>
        </w:r>
        <w:r>
          <w:fldChar w:fldCharType="end"/>
        </w:r>
      </w:hyperlink>
    </w:p>
    <w:p>
      <w:pPr>
        <w:pStyle w:val="TOC1"/>
        <w:tabs>
          <w:tab w:val="right" w:leader="dot" w:pos="8306"/>
        </w:tabs>
      </w:pPr>
      <w:hyperlink w:anchor="_Toc32762" w:history="1">
        <w:r>
          <w:rPr>
            <w:rFonts w:ascii="仿宋" w:eastAsia="仿宋" w:hAnsi="仿宋" w:cs="仿宋" w:hint="eastAsia"/>
            <w:lang w:eastAsia="zh-CN"/>
          </w:rPr>
          <w:t>七、项目变更管理</w:t>
        </w:r>
        <w:r>
          <w:tab/>
        </w:r>
        <w:r>
          <w:fldChar w:fldCharType="begin"/>
        </w:r>
        <w:r>
          <w:instrText xml:space="preserve"> PAGEREF _Toc32762 \h </w:instrText>
        </w:r>
        <w:r>
          <w:fldChar w:fldCharType="separate"/>
        </w:r>
        <w:r>
          <w:t>42</w:t>
        </w:r>
        <w:r>
          <w:fldChar w:fldCharType="end"/>
        </w:r>
      </w:hyperlink>
    </w:p>
    <w:p>
      <w:pPr>
        <w:pStyle w:val="TOC2"/>
        <w:tabs>
          <w:tab w:val="right" w:leader="dot" w:pos="8306"/>
        </w:tabs>
      </w:pPr>
      <w:hyperlink w:anchor="_Toc14792" w:history="1">
        <w:r>
          <w:rPr>
            <w:rFonts w:ascii="仿宋" w:eastAsia="仿宋" w:hAnsi="仿宋" w:cs="仿宋" w:hint="eastAsia"/>
            <w:lang w:eastAsia="zh-CN"/>
          </w:rPr>
          <w:t>(一)、变更控制流程</w:t>
        </w:r>
        <w:r>
          <w:tab/>
        </w:r>
        <w:r>
          <w:fldChar w:fldCharType="begin"/>
        </w:r>
        <w:r>
          <w:instrText xml:space="preserve"> PAGEREF _Toc14792 \h </w:instrText>
        </w:r>
        <w:r>
          <w:fldChar w:fldCharType="separate"/>
        </w:r>
        <w:r>
          <w:t>42</w:t>
        </w:r>
        <w:r>
          <w:fldChar w:fldCharType="end"/>
        </w:r>
      </w:hyperlink>
    </w:p>
    <w:p>
      <w:pPr>
        <w:pStyle w:val="TOC2"/>
        <w:tabs>
          <w:tab w:val="right" w:leader="dot" w:pos="8306"/>
        </w:tabs>
      </w:pPr>
      <w:hyperlink w:anchor="_Toc22575" w:history="1">
        <w:r>
          <w:rPr>
            <w:rFonts w:ascii="仿宋" w:eastAsia="仿宋" w:hAnsi="仿宋" w:cs="仿宋" w:hint="eastAsia"/>
            <w:lang w:eastAsia="zh-CN"/>
          </w:rPr>
          <w:t>(二)、影响评估与处理</w:t>
        </w:r>
        <w:r>
          <w:tab/>
        </w:r>
        <w:r>
          <w:fldChar w:fldCharType="begin"/>
        </w:r>
        <w:r>
          <w:instrText xml:space="preserve"> PAGEREF _Toc22575 \h </w:instrText>
        </w:r>
        <w:r>
          <w:fldChar w:fldCharType="separate"/>
        </w:r>
        <w:r>
          <w:t>42</w:t>
        </w:r>
        <w:r>
          <w:fldChar w:fldCharType="end"/>
        </w:r>
      </w:hyperlink>
    </w:p>
    <w:p>
      <w:pPr>
        <w:pStyle w:val="TOC2"/>
        <w:tabs>
          <w:tab w:val="right" w:leader="dot" w:pos="8306"/>
        </w:tabs>
      </w:pPr>
      <w:hyperlink w:anchor="_Toc13616" w:history="1">
        <w:r>
          <w:rPr>
            <w:rFonts w:ascii="仿宋" w:eastAsia="仿宋" w:hAnsi="仿宋" w:cs="仿宋" w:hint="eastAsia"/>
            <w:lang w:eastAsia="zh-CN"/>
          </w:rPr>
          <w:t>(三)、变更记录与追踪</w:t>
        </w:r>
        <w:r>
          <w:tab/>
        </w:r>
        <w:r>
          <w:fldChar w:fldCharType="begin"/>
        </w:r>
        <w:r>
          <w:instrText xml:space="preserve"> PAGEREF _Toc13616 \h </w:instrText>
        </w:r>
        <w:r>
          <w:fldChar w:fldCharType="separate"/>
        </w:r>
        <w:r>
          <w:t>44</w:t>
        </w:r>
        <w:r>
          <w:fldChar w:fldCharType="end"/>
        </w:r>
      </w:hyperlink>
    </w:p>
    <w:p>
      <w:pPr>
        <w:pStyle w:val="TOC2"/>
        <w:tabs>
          <w:tab w:val="right" w:leader="dot" w:pos="8306"/>
        </w:tabs>
      </w:pPr>
      <w:hyperlink w:anchor="_Toc25211" w:history="1">
        <w:r>
          <w:rPr>
            <w:rFonts w:ascii="仿宋" w:eastAsia="仿宋" w:hAnsi="仿宋" w:cs="仿宋" w:hint="eastAsia"/>
            <w:lang w:eastAsia="zh-CN"/>
          </w:rPr>
          <w:t>(四)、变更管理策略</w:t>
        </w:r>
        <w:r>
          <w:tab/>
        </w:r>
        <w:r>
          <w:fldChar w:fldCharType="begin"/>
        </w:r>
        <w:r>
          <w:instrText xml:space="preserve"> PAGEREF _Toc25211 \h </w:instrText>
        </w:r>
        <w:r>
          <w:fldChar w:fldCharType="separate"/>
        </w:r>
        <w:r>
          <w:t>46</w:t>
        </w:r>
        <w:r>
          <w:fldChar w:fldCharType="end"/>
        </w:r>
      </w:hyperlink>
    </w:p>
    <w:p>
      <w:pPr>
        <w:pStyle w:val="TOC1"/>
        <w:tabs>
          <w:tab w:val="right" w:leader="dot" w:pos="8306"/>
        </w:tabs>
      </w:pPr>
      <w:hyperlink w:anchor="_Toc1766" w:history="1">
        <w:r>
          <w:rPr>
            <w:rFonts w:ascii="仿宋" w:eastAsia="仿宋" w:hAnsi="仿宋" w:cs="仿宋" w:hint="eastAsia"/>
            <w:lang w:eastAsia="zh-CN"/>
          </w:rPr>
          <w:t>八、项目质量与标准</w:t>
        </w:r>
        <w:r>
          <w:tab/>
        </w:r>
        <w:r>
          <w:fldChar w:fldCharType="begin"/>
        </w:r>
        <w:r>
          <w:instrText xml:space="preserve"> PAGEREF _Toc1766 \h </w:instrText>
        </w:r>
        <w:r>
          <w:fldChar w:fldCharType="separate"/>
        </w:r>
        <w:r>
          <w:t>47</w:t>
        </w:r>
        <w:r>
          <w:fldChar w:fldCharType="end"/>
        </w:r>
      </w:hyperlink>
    </w:p>
    <w:p>
      <w:pPr>
        <w:pStyle w:val="TOC2"/>
        <w:tabs>
          <w:tab w:val="right" w:leader="dot" w:pos="8306"/>
        </w:tabs>
      </w:pPr>
      <w:hyperlink w:anchor="_Toc26934" w:history="1">
        <w:r>
          <w:rPr>
            <w:rFonts w:ascii="仿宋" w:eastAsia="仿宋" w:hAnsi="仿宋" w:cs="仿宋" w:hint="eastAsia"/>
            <w:lang w:eastAsia="zh-CN"/>
          </w:rPr>
          <w:t>(一)、质量保障体系</w:t>
        </w:r>
        <w:r>
          <w:tab/>
        </w:r>
        <w:r>
          <w:fldChar w:fldCharType="begin"/>
        </w:r>
        <w:r>
          <w:instrText xml:space="preserve"> PAGEREF _Toc26934 \h </w:instrText>
        </w:r>
        <w:r>
          <w:fldChar w:fldCharType="separate"/>
        </w:r>
        <w:r>
          <w:t>47</w:t>
        </w:r>
        <w:r>
          <w:fldChar w:fldCharType="end"/>
        </w:r>
      </w:hyperlink>
    </w:p>
    <w:p>
      <w:pPr>
        <w:pStyle w:val="TOC2"/>
        <w:tabs>
          <w:tab w:val="right" w:leader="dot" w:pos="8306"/>
        </w:tabs>
      </w:pPr>
      <w:hyperlink w:anchor="_Toc5699" w:history="1">
        <w:r>
          <w:rPr>
            <w:rFonts w:ascii="仿宋" w:eastAsia="仿宋" w:hAnsi="仿宋" w:cs="仿宋" w:hint="eastAsia"/>
            <w:lang w:eastAsia="zh-CN"/>
          </w:rPr>
          <w:t>(二)、标准化作业流程</w:t>
        </w:r>
        <w:r>
          <w:tab/>
        </w:r>
        <w:r>
          <w:fldChar w:fldCharType="begin"/>
        </w:r>
        <w:r>
          <w:instrText xml:space="preserve"> PAGEREF _Toc5699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 w:history="1">
        <w:r>
          <w:rPr>
            <w:rFonts w:ascii="仿宋" w:eastAsia="仿宋" w:hAnsi="仿宋" w:cs="仿宋" w:hint="eastAsia"/>
            <w:lang w:eastAsia="zh-CN"/>
          </w:rPr>
          <w:t>(三)、质量监控与评估</w:t>
        </w:r>
        <w:r>
          <w:tab/>
        </w:r>
        <w:r>
          <w:fldChar w:fldCharType="begin"/>
        </w:r>
        <w:r>
          <w:instrText xml:space="preserve"> PAGEREF _Toc2836 \h </w:instrText>
        </w:r>
        <w:r>
          <w:fldChar w:fldCharType="separate"/>
        </w:r>
        <w:r>
          <w:t>51</w:t>
        </w:r>
        <w:r>
          <w:fldChar w:fldCharType="end"/>
        </w:r>
      </w:hyperlink>
    </w:p>
    <w:p>
      <w:pPr>
        <w:pStyle w:val="TOC2"/>
        <w:tabs>
          <w:tab w:val="right" w:leader="dot" w:pos="8306"/>
        </w:tabs>
      </w:pPr>
      <w:hyperlink w:anchor="_Toc4328" w:history="1">
        <w:r>
          <w:rPr>
            <w:rFonts w:ascii="仿宋" w:eastAsia="仿宋" w:hAnsi="仿宋" w:cs="仿宋" w:hint="eastAsia"/>
            <w:lang w:eastAsia="zh-CN"/>
          </w:rPr>
          <w:t>(四)、质量改进计划</w:t>
        </w:r>
        <w:r>
          <w:tab/>
        </w:r>
        <w:r>
          <w:fldChar w:fldCharType="begin"/>
        </w:r>
        <w:r>
          <w:instrText xml:space="preserve"> PAGEREF _Toc4328 \h </w:instrText>
        </w:r>
        <w:r>
          <w:fldChar w:fldCharType="separate"/>
        </w:r>
        <w:r>
          <w:t>51</w:t>
        </w:r>
        <w:r>
          <w:fldChar w:fldCharType="end"/>
        </w:r>
      </w:hyperlink>
    </w:p>
    <w:p>
      <w:pPr>
        <w:pStyle w:val="TOC1"/>
        <w:tabs>
          <w:tab w:val="right" w:leader="dot" w:pos="8306"/>
        </w:tabs>
      </w:pPr>
      <w:hyperlink w:anchor="_Toc2565" w:history="1">
        <w:r>
          <w:rPr>
            <w:rFonts w:ascii="仿宋" w:eastAsia="仿宋" w:hAnsi="仿宋" w:cs="仿宋" w:hint="eastAsia"/>
            <w:lang w:eastAsia="zh-CN"/>
          </w:rPr>
          <w:t>九、客户关系管理与市场拓展</w:t>
        </w:r>
        <w:r>
          <w:tab/>
        </w:r>
        <w:r>
          <w:fldChar w:fldCharType="begin"/>
        </w:r>
        <w:r>
          <w:instrText xml:space="preserve"> PAGEREF _Toc2565 \h </w:instrText>
        </w:r>
        <w:r>
          <w:fldChar w:fldCharType="separate"/>
        </w:r>
        <w:r>
          <w:t>53</w:t>
        </w:r>
        <w:r>
          <w:fldChar w:fldCharType="end"/>
        </w:r>
      </w:hyperlink>
    </w:p>
    <w:p>
      <w:pPr>
        <w:pStyle w:val="TOC2"/>
        <w:tabs>
          <w:tab w:val="right" w:leader="dot" w:pos="8306"/>
        </w:tabs>
      </w:pPr>
      <w:hyperlink w:anchor="_Toc6287" w:history="1">
        <w:r>
          <w:rPr>
            <w:rFonts w:ascii="仿宋" w:eastAsia="仿宋" w:hAnsi="仿宋" w:cs="仿宋" w:hint="eastAsia"/>
            <w:lang w:eastAsia="zh-CN"/>
          </w:rPr>
          <w:t>(一)、客户关系管理策略</w:t>
        </w:r>
        <w:r>
          <w:tab/>
        </w:r>
        <w:r>
          <w:fldChar w:fldCharType="begin"/>
        </w:r>
        <w:r>
          <w:instrText xml:space="preserve"> PAGEREF _Toc6287 \h </w:instrText>
        </w:r>
        <w:r>
          <w:fldChar w:fldCharType="separate"/>
        </w:r>
        <w:r>
          <w:t>53</w:t>
        </w:r>
        <w:r>
          <w:fldChar w:fldCharType="end"/>
        </w:r>
      </w:hyperlink>
    </w:p>
    <w:p>
      <w:pPr>
        <w:pStyle w:val="TOC2"/>
        <w:tabs>
          <w:tab w:val="right" w:leader="dot" w:pos="8306"/>
        </w:tabs>
      </w:pPr>
      <w:hyperlink w:anchor="_Toc29249" w:history="1">
        <w:r>
          <w:rPr>
            <w:rFonts w:ascii="仿宋" w:eastAsia="仿宋" w:hAnsi="仿宋" w:cs="仿宋" w:hint="eastAsia"/>
            <w:lang w:eastAsia="zh-CN"/>
          </w:rPr>
          <w:t>(二)、市场拓展方案</w:t>
        </w:r>
        <w:r>
          <w:tab/>
        </w:r>
        <w:r>
          <w:fldChar w:fldCharType="begin"/>
        </w:r>
        <w:r>
          <w:instrText xml:space="preserve"> PAGEREF _Toc29249 \h </w:instrText>
        </w:r>
        <w:r>
          <w:fldChar w:fldCharType="separate"/>
        </w:r>
        <w:r>
          <w:t>54</w:t>
        </w:r>
        <w:r>
          <w:fldChar w:fldCharType="end"/>
        </w:r>
      </w:hyperlink>
    </w:p>
    <w:p>
      <w:pPr>
        <w:pStyle w:val="TOC1"/>
        <w:tabs>
          <w:tab w:val="right" w:leader="dot" w:pos="8306"/>
        </w:tabs>
      </w:pPr>
      <w:hyperlink w:anchor="_Toc15467" w:history="1">
        <w:r>
          <w:rPr>
            <w:rFonts w:ascii="仿宋" w:eastAsia="仿宋" w:hAnsi="仿宋" w:cs="仿宋" w:hint="eastAsia"/>
            <w:lang w:eastAsia="zh-CN"/>
          </w:rPr>
          <w:t>十、土地利用与规划方案</w:t>
        </w:r>
        <w:r>
          <w:tab/>
        </w:r>
        <w:r>
          <w:fldChar w:fldCharType="begin"/>
        </w:r>
        <w:r>
          <w:instrText xml:space="preserve"> PAGEREF _Toc15467 \h </w:instrText>
        </w:r>
        <w:r>
          <w:fldChar w:fldCharType="separate"/>
        </w:r>
        <w:r>
          <w:t>55</w:t>
        </w:r>
        <w:r>
          <w:fldChar w:fldCharType="end"/>
        </w:r>
      </w:hyperlink>
    </w:p>
    <w:p>
      <w:pPr>
        <w:pStyle w:val="TOC2"/>
        <w:tabs>
          <w:tab w:val="right" w:leader="dot" w:pos="8306"/>
        </w:tabs>
      </w:pPr>
      <w:hyperlink w:anchor="_Toc25244" w:history="1">
        <w:r>
          <w:rPr>
            <w:rFonts w:ascii="仿宋" w:eastAsia="仿宋" w:hAnsi="仿宋" w:cs="仿宋" w:hint="eastAsia"/>
            <w:lang w:eastAsia="zh-CN"/>
          </w:rPr>
          <w:t>(一)、项目用地情况分析</w:t>
        </w:r>
        <w:r>
          <w:tab/>
        </w:r>
        <w:r>
          <w:fldChar w:fldCharType="begin"/>
        </w:r>
        <w:r>
          <w:instrText xml:space="preserve"> PAGEREF _Toc25244 \h </w:instrText>
        </w:r>
        <w:r>
          <w:fldChar w:fldCharType="separate"/>
        </w:r>
        <w:r>
          <w:t>55</w:t>
        </w:r>
        <w:r>
          <w:fldChar w:fldCharType="end"/>
        </w:r>
      </w:hyperlink>
    </w:p>
    <w:p>
      <w:pPr>
        <w:pStyle w:val="TOC2"/>
        <w:tabs>
          <w:tab w:val="right" w:leader="dot" w:pos="8306"/>
        </w:tabs>
      </w:pPr>
      <w:hyperlink w:anchor="_Toc682" w:history="1">
        <w:r>
          <w:rPr>
            <w:rFonts w:ascii="仿宋" w:eastAsia="仿宋" w:hAnsi="仿宋" w:cs="仿宋" w:hint="eastAsia"/>
            <w:lang w:eastAsia="zh-CN"/>
          </w:rPr>
          <w:t>(二)、土地利用规划方案</w:t>
        </w:r>
        <w:r>
          <w:tab/>
        </w:r>
        <w:r>
          <w:fldChar w:fldCharType="begin"/>
        </w:r>
        <w:r>
          <w:instrText xml:space="preserve"> PAGEREF _Toc682 \h </w:instrText>
        </w:r>
        <w:r>
          <w:fldChar w:fldCharType="separate"/>
        </w:r>
        <w:r>
          <w:t>56</w:t>
        </w:r>
        <w:r>
          <w:fldChar w:fldCharType="end"/>
        </w:r>
      </w:hyperlink>
    </w:p>
    <w:p>
      <w:pPr>
        <w:pStyle w:val="TOC1"/>
        <w:tabs>
          <w:tab w:val="right" w:leader="dot" w:pos="8306"/>
        </w:tabs>
      </w:pPr>
      <w:hyperlink w:anchor="_Toc18580" w:history="1">
        <w:r>
          <w:rPr>
            <w:rFonts w:ascii="仿宋" w:eastAsia="仿宋" w:hAnsi="仿宋" w:cs="仿宋" w:hint="eastAsia"/>
            <w:lang w:eastAsia="zh-CN"/>
          </w:rPr>
          <w:t>十一、环境保护与治理方案</w:t>
        </w:r>
        <w:r>
          <w:tab/>
        </w:r>
        <w:r>
          <w:fldChar w:fldCharType="begin"/>
        </w:r>
        <w:r>
          <w:instrText xml:space="preserve"> PAGEREF _Toc18580 \h </w:instrText>
        </w:r>
        <w:r>
          <w:fldChar w:fldCharType="separate"/>
        </w:r>
        <w:r>
          <w:t>57</w:t>
        </w:r>
        <w:r>
          <w:fldChar w:fldCharType="end"/>
        </w:r>
      </w:hyperlink>
    </w:p>
    <w:p>
      <w:pPr>
        <w:pStyle w:val="TOC2"/>
        <w:tabs>
          <w:tab w:val="right" w:leader="dot" w:pos="8306"/>
        </w:tabs>
      </w:pPr>
      <w:hyperlink w:anchor="_Toc10955" w:history="1">
        <w:r>
          <w:rPr>
            <w:rFonts w:ascii="仿宋" w:eastAsia="仿宋" w:hAnsi="仿宋" w:cs="仿宋" w:hint="eastAsia"/>
            <w:lang w:eastAsia="zh-CN"/>
          </w:rPr>
          <w:t>(一)、项目环境影响评估</w:t>
        </w:r>
        <w:r>
          <w:tab/>
        </w:r>
        <w:r>
          <w:fldChar w:fldCharType="begin"/>
        </w:r>
        <w:r>
          <w:instrText xml:space="preserve"> PAGEREF _Toc10955 \h </w:instrText>
        </w:r>
        <w:r>
          <w:fldChar w:fldCharType="separate"/>
        </w:r>
        <w:r>
          <w:t>57</w:t>
        </w:r>
        <w:r>
          <w:fldChar w:fldCharType="end"/>
        </w:r>
      </w:hyperlink>
    </w:p>
    <w:p>
      <w:pPr>
        <w:pStyle w:val="TOC2"/>
        <w:tabs>
          <w:tab w:val="right" w:leader="dot" w:pos="8306"/>
        </w:tabs>
      </w:pPr>
      <w:hyperlink w:anchor="_Toc13752" w:history="1">
        <w:r>
          <w:rPr>
            <w:rFonts w:ascii="仿宋" w:eastAsia="仿宋" w:hAnsi="仿宋" w:cs="仿宋" w:hint="eastAsia"/>
            <w:lang w:eastAsia="zh-CN"/>
          </w:rPr>
          <w:t>(二)、环境保护措施与治理方案</w:t>
        </w:r>
        <w:r>
          <w:tab/>
        </w:r>
        <w:r>
          <w:fldChar w:fldCharType="begin"/>
        </w:r>
        <w:r>
          <w:instrText xml:space="preserve"> PAGEREF _Toc13752 \h </w:instrText>
        </w:r>
        <w:r>
          <w:fldChar w:fldCharType="separate"/>
        </w:r>
        <w:r>
          <w:t>58</w:t>
        </w:r>
        <w:r>
          <w:fldChar w:fldCharType="end"/>
        </w:r>
      </w:hyperlink>
    </w:p>
    <w:p>
      <w:pPr>
        <w:pStyle w:val="TOC1"/>
        <w:tabs>
          <w:tab w:val="right" w:leader="dot" w:pos="8306"/>
        </w:tabs>
      </w:pPr>
      <w:hyperlink w:anchor="_Toc22506" w:history="1">
        <w:r>
          <w:rPr>
            <w:rFonts w:ascii="仿宋" w:eastAsia="仿宋" w:hAnsi="仿宋" w:cs="仿宋" w:hint="eastAsia"/>
            <w:lang w:eastAsia="zh-CN"/>
          </w:rPr>
          <w:t>十二、经济效益与社会效益优化</w:t>
        </w:r>
        <w:r>
          <w:tab/>
        </w:r>
        <w:r>
          <w:fldChar w:fldCharType="begin"/>
        </w:r>
        <w:r>
          <w:instrText xml:space="preserve"> PAGEREF _Toc22506 \h </w:instrText>
        </w:r>
        <w:r>
          <w:fldChar w:fldCharType="separate"/>
        </w:r>
        <w:r>
          <w:t>58</w:t>
        </w:r>
        <w:r>
          <w:fldChar w:fldCharType="end"/>
        </w:r>
      </w:hyperlink>
    </w:p>
    <w:p>
      <w:pPr>
        <w:pStyle w:val="TOC2"/>
        <w:tabs>
          <w:tab w:val="right" w:leader="dot" w:pos="8306"/>
        </w:tabs>
      </w:pPr>
      <w:hyperlink w:anchor="_Toc24919" w:history="1">
        <w:r>
          <w:rPr>
            <w:rFonts w:ascii="仿宋" w:eastAsia="仿宋" w:hAnsi="仿宋" w:cs="仿宋" w:hint="eastAsia"/>
            <w:lang w:eastAsia="zh-CN"/>
          </w:rPr>
          <w:t>(一)、经济效益提升策略</w:t>
        </w:r>
        <w:r>
          <w:tab/>
        </w:r>
        <w:r>
          <w:fldChar w:fldCharType="begin"/>
        </w:r>
        <w:r>
          <w:instrText xml:space="preserve"> PAGEREF _Toc24919 \h </w:instrText>
        </w:r>
        <w:r>
          <w:fldChar w:fldCharType="separate"/>
        </w:r>
        <w:r>
          <w:t>58</w:t>
        </w:r>
        <w:r>
          <w:fldChar w:fldCharType="end"/>
        </w:r>
      </w:hyperlink>
    </w:p>
    <w:p>
      <w:pPr>
        <w:pStyle w:val="TOC2"/>
        <w:tabs>
          <w:tab w:val="right" w:leader="dot" w:pos="8306"/>
        </w:tabs>
      </w:pPr>
      <w:hyperlink w:anchor="_Toc2613" w:history="1">
        <w:r>
          <w:rPr>
            <w:rFonts w:ascii="仿宋" w:eastAsia="仿宋" w:hAnsi="仿宋" w:cs="仿宋" w:hint="eastAsia"/>
            <w:lang w:eastAsia="zh-CN"/>
          </w:rPr>
          <w:t>(二)、社会效益增强方案</w:t>
        </w:r>
        <w:r>
          <w:tab/>
        </w:r>
        <w:r>
          <w:fldChar w:fldCharType="begin"/>
        </w:r>
        <w:r>
          <w:instrText xml:space="preserve"> PAGEREF _Toc2613 \h </w:instrText>
        </w:r>
        <w:r>
          <w:fldChar w:fldCharType="separate"/>
        </w:r>
        <w:r>
          <w:t>60</w:t>
        </w:r>
        <w:r>
          <w:fldChar w:fldCharType="end"/>
        </w:r>
      </w:hyperlink>
    </w:p>
    <w:p>
      <w:pPr>
        <w:pStyle w:val="TOC1"/>
        <w:tabs>
          <w:tab w:val="right" w:leader="dot" w:pos="8306"/>
        </w:tabs>
      </w:pPr>
      <w:hyperlink w:anchor="_Toc16538" w:history="1">
        <w:r>
          <w:rPr>
            <w:rFonts w:ascii="仿宋" w:eastAsia="仿宋" w:hAnsi="仿宋" w:cs="仿宋" w:hint="eastAsia"/>
            <w:lang w:eastAsia="zh-CN"/>
          </w:rPr>
          <w:t>十三、法律法规与政策遵循</w:t>
        </w:r>
        <w:r>
          <w:tab/>
        </w:r>
        <w:r>
          <w:fldChar w:fldCharType="begin"/>
        </w:r>
        <w:r>
          <w:instrText xml:space="preserve"> PAGEREF _Toc16538 \h </w:instrText>
        </w:r>
        <w:r>
          <w:fldChar w:fldCharType="separate"/>
        </w:r>
        <w:r>
          <w:t>60</w:t>
        </w:r>
        <w:r>
          <w:fldChar w:fldCharType="end"/>
        </w:r>
      </w:hyperlink>
    </w:p>
    <w:p>
      <w:pPr>
        <w:pStyle w:val="TOC2"/>
        <w:tabs>
          <w:tab w:val="right" w:leader="dot" w:pos="8306"/>
        </w:tabs>
      </w:pPr>
      <w:hyperlink w:anchor="_Toc18717" w:history="1">
        <w:r>
          <w:rPr>
            <w:rFonts w:ascii="仿宋" w:eastAsia="仿宋" w:hAnsi="仿宋" w:cs="仿宋" w:hint="eastAsia"/>
            <w:lang w:eastAsia="zh-CN"/>
          </w:rPr>
          <w:t>(一)、法律法规遵守</w:t>
        </w:r>
        <w:r>
          <w:tab/>
        </w:r>
        <w:r>
          <w:fldChar w:fldCharType="begin"/>
        </w:r>
        <w:r>
          <w:instrText xml:space="preserve"> PAGEREF _Toc18717 \h </w:instrText>
        </w:r>
        <w:r>
          <w:fldChar w:fldCharType="separate"/>
        </w:r>
        <w:r>
          <w:t>60</w:t>
        </w:r>
        <w:r>
          <w:fldChar w:fldCharType="end"/>
        </w:r>
      </w:hyperlink>
    </w:p>
    <w:p>
      <w:pPr>
        <w:pStyle w:val="TOC2"/>
        <w:tabs>
          <w:tab w:val="right" w:leader="dot" w:pos="8306"/>
        </w:tabs>
      </w:pPr>
      <w:hyperlink w:anchor="_Toc12403" w:history="1">
        <w:r>
          <w:rPr>
            <w:rFonts w:ascii="仿宋" w:eastAsia="仿宋" w:hAnsi="仿宋" w:cs="仿宋" w:hint="eastAsia"/>
            <w:lang w:eastAsia="zh-CN"/>
          </w:rPr>
          <w:t>(二)、政策导向与利用</w:t>
        </w:r>
        <w:r>
          <w:tab/>
        </w:r>
        <w:r>
          <w:fldChar w:fldCharType="begin"/>
        </w:r>
        <w:r>
          <w:instrText xml:space="preserve"> PAGEREF _Toc12403 \h </w:instrText>
        </w:r>
        <w:r>
          <w:fldChar w:fldCharType="separate"/>
        </w:r>
        <w:r>
          <w:t>61</w:t>
        </w:r>
        <w:r>
          <w:fldChar w:fldCharType="end"/>
        </w:r>
      </w:hyperlink>
    </w:p>
    <w:p>
      <w:pPr>
        <w:pStyle w:val="TOC1"/>
        <w:tabs>
          <w:tab w:val="right" w:leader="dot" w:pos="8306"/>
        </w:tabs>
      </w:pPr>
      <w:hyperlink w:anchor="_Toc11268" w:history="1">
        <w:r>
          <w:rPr>
            <w:rFonts w:ascii="仿宋" w:eastAsia="仿宋" w:hAnsi="仿宋" w:cs="仿宋" w:hint="eastAsia"/>
            <w:lang w:eastAsia="zh-CN"/>
          </w:rPr>
          <w:t>十四、产业协同与集群发展</w:t>
        </w:r>
        <w:r>
          <w:tab/>
        </w:r>
        <w:r>
          <w:fldChar w:fldCharType="begin"/>
        </w:r>
        <w:r>
          <w:instrText xml:space="preserve"> PAGEREF _Toc11268 \h </w:instrText>
        </w:r>
        <w:r>
          <w:fldChar w:fldCharType="separate"/>
        </w:r>
        <w:r>
          <w:t>62</w:t>
        </w:r>
        <w:r>
          <w:fldChar w:fldCharType="end"/>
        </w:r>
      </w:hyperlink>
    </w:p>
    <w:p>
      <w:pPr>
        <w:pStyle w:val="TOC2"/>
        <w:tabs>
          <w:tab w:val="right" w:leader="dot" w:pos="8306"/>
        </w:tabs>
      </w:pPr>
      <w:hyperlink w:anchor="_Toc18442" w:history="1">
        <w:r>
          <w:rPr>
            <w:rFonts w:ascii="仿宋" w:eastAsia="仿宋" w:hAnsi="仿宋" w:cs="仿宋" w:hint="eastAsia"/>
            <w:lang w:eastAsia="zh-CN"/>
          </w:rPr>
          <w:t>(一)、产业协同机制建设</w:t>
        </w:r>
        <w:r>
          <w:tab/>
        </w:r>
        <w:r>
          <w:fldChar w:fldCharType="begin"/>
        </w:r>
        <w:r>
          <w:instrText xml:space="preserve"> PAGEREF _Toc18442 \h </w:instrText>
        </w:r>
        <w:r>
          <w:fldChar w:fldCharType="separate"/>
        </w:r>
        <w:r>
          <w:t>62</w:t>
        </w:r>
        <w:r>
          <w:fldChar w:fldCharType="end"/>
        </w:r>
      </w:hyperlink>
    </w:p>
    <w:p>
      <w:pPr>
        <w:pStyle w:val="TOC2"/>
        <w:tabs>
          <w:tab w:val="right" w:leader="dot" w:pos="8306"/>
        </w:tabs>
      </w:pPr>
      <w:hyperlink w:anchor="_Toc7546" w:history="1">
        <w:r>
          <w:rPr>
            <w:rFonts w:ascii="仿宋" w:eastAsia="仿宋" w:hAnsi="仿宋" w:cs="仿宋" w:hint="eastAsia"/>
            <w:lang w:eastAsia="zh-CN"/>
          </w:rPr>
          <w:t>(二)、产业集群培育与发展</w:t>
        </w:r>
        <w:r>
          <w:tab/>
        </w:r>
        <w:r>
          <w:fldChar w:fldCharType="begin"/>
        </w:r>
        <w:r>
          <w:instrText xml:space="preserve"> PAGEREF _Toc7546 \h </w:instrText>
        </w:r>
        <w:r>
          <w:fldChar w:fldCharType="separate"/>
        </w:r>
        <w:r>
          <w:t>63</w:t>
        </w:r>
        <w:r>
          <w:fldChar w:fldCharType="end"/>
        </w:r>
      </w:hyperlink>
    </w:p>
    <w:p>
      <w:pPr>
        <w:pStyle w:val="TOC1"/>
        <w:tabs>
          <w:tab w:val="right" w:leader="dot" w:pos="8306"/>
        </w:tabs>
      </w:pPr>
      <w:hyperlink w:anchor="_Toc24464" w:history="1">
        <w:r>
          <w:rPr>
            <w:rFonts w:ascii="仿宋" w:eastAsia="仿宋" w:hAnsi="仿宋" w:cs="仿宋" w:hint="eastAsia"/>
            <w:lang w:eastAsia="zh-CN"/>
          </w:rPr>
          <w:t>十五、成果转化与推广应用</w:t>
        </w:r>
        <w:r>
          <w:tab/>
        </w:r>
        <w:r>
          <w:fldChar w:fldCharType="begin"/>
        </w:r>
        <w:r>
          <w:instrText xml:space="preserve"> PAGEREF _Toc24464 \h </w:instrText>
        </w:r>
        <w:r>
          <w:fldChar w:fldCharType="separate"/>
        </w:r>
        <w:r>
          <w:t>64</w:t>
        </w:r>
        <w:r>
          <w:fldChar w:fldCharType="end"/>
        </w:r>
      </w:hyperlink>
    </w:p>
    <w:p>
      <w:pPr>
        <w:pStyle w:val="TOC2"/>
        <w:tabs>
          <w:tab w:val="right" w:leader="dot" w:pos="8306"/>
        </w:tabs>
      </w:pPr>
      <w:hyperlink w:anchor="_Toc21834" w:history="1">
        <w:r>
          <w:rPr>
            <w:rFonts w:ascii="仿宋" w:eastAsia="仿宋" w:hAnsi="仿宋" w:cs="仿宋" w:hint="eastAsia"/>
            <w:lang w:eastAsia="zh-CN"/>
          </w:rPr>
          <w:t>(一)、成果转化策略制定</w:t>
        </w:r>
        <w:r>
          <w:tab/>
        </w:r>
        <w:r>
          <w:fldChar w:fldCharType="begin"/>
        </w:r>
        <w:r>
          <w:instrText xml:space="preserve"> PAGEREF _Toc21834 \h </w:instrText>
        </w:r>
        <w:r>
          <w:fldChar w:fldCharType="separate"/>
        </w:r>
        <w:r>
          <w:t>64</w:t>
        </w:r>
        <w:r>
          <w:fldChar w:fldCharType="end"/>
        </w:r>
      </w:hyperlink>
    </w:p>
    <w:p>
      <w:pPr>
        <w:pStyle w:val="TOC2"/>
        <w:tabs>
          <w:tab w:val="right" w:leader="dot" w:pos="8306"/>
        </w:tabs>
      </w:pPr>
      <w:hyperlink w:anchor="_Toc30364" w:history="1">
        <w:r>
          <w:rPr>
            <w:rFonts w:ascii="仿宋" w:eastAsia="仿宋" w:hAnsi="仿宋" w:cs="仿宋" w:hint="eastAsia"/>
            <w:lang w:eastAsia="zh-CN"/>
          </w:rPr>
          <w:t>(二)、成果推广应用方案</w:t>
        </w:r>
        <w:r>
          <w:tab/>
        </w:r>
        <w:r>
          <w:fldChar w:fldCharType="begin"/>
        </w:r>
        <w:r>
          <w:instrText xml:space="preserve"> PAGEREF _Toc30364 \h </w:instrText>
        </w:r>
        <w:r>
          <w:fldChar w:fldCharType="separate"/>
        </w:r>
        <w:r>
          <w:t>66</w:t>
        </w:r>
        <w:r>
          <w:fldChar w:fldCharType="end"/>
        </w:r>
      </w:hyperlink>
    </w:p>
    <w:p>
      <w:pPr>
        <w:pStyle w:val="TOC1"/>
        <w:tabs>
          <w:tab w:val="right" w:leader="dot" w:pos="8306"/>
        </w:tabs>
      </w:pPr>
      <w:hyperlink w:anchor="_Toc10200" w:history="1">
        <w:r>
          <w:rPr>
            <w:rFonts w:ascii="仿宋" w:eastAsia="仿宋" w:hAnsi="仿宋" w:cs="仿宋" w:hint="eastAsia"/>
            <w:lang w:eastAsia="zh-CN"/>
          </w:rPr>
          <w:t>十六、知识产权管理与保护</w:t>
        </w:r>
        <w:r>
          <w:tab/>
        </w:r>
        <w:r>
          <w:fldChar w:fldCharType="begin"/>
        </w:r>
        <w:r>
          <w:instrText xml:space="preserve"> PAGEREF _Toc10200 \h </w:instrText>
        </w:r>
        <w:r>
          <w:fldChar w:fldCharType="separate"/>
        </w:r>
        <w:r>
          <w:t>67</w:t>
        </w:r>
        <w:r>
          <w:fldChar w:fldCharType="end"/>
        </w:r>
      </w:hyperlink>
    </w:p>
    <w:p>
      <w:pPr>
        <w:pStyle w:val="TOC2"/>
        <w:tabs>
          <w:tab w:val="right" w:leader="dot" w:pos="8306"/>
        </w:tabs>
      </w:pPr>
      <w:hyperlink w:anchor="_Toc15998" w:history="1">
        <w:r>
          <w:rPr>
            <w:rFonts w:ascii="仿宋" w:eastAsia="仿宋" w:hAnsi="仿宋" w:cs="仿宋" w:hint="eastAsia"/>
            <w:lang w:eastAsia="zh-CN"/>
          </w:rPr>
          <w:t>(一)、知识产权管理体系建设</w:t>
        </w:r>
        <w:r>
          <w:tab/>
        </w:r>
        <w:r>
          <w:fldChar w:fldCharType="begin"/>
        </w:r>
        <w:r>
          <w:instrText xml:space="preserve"> PAGEREF _Toc15998 \h </w:instrText>
        </w:r>
        <w:r>
          <w:fldChar w:fldCharType="separate"/>
        </w:r>
        <w:r>
          <w:t>67</w:t>
        </w:r>
        <w:r>
          <w:fldChar w:fldCharType="end"/>
        </w:r>
      </w:hyperlink>
    </w:p>
    <w:p>
      <w:pPr>
        <w:pStyle w:val="TOC2"/>
        <w:tabs>
          <w:tab w:val="right" w:leader="dot" w:pos="8306"/>
        </w:tabs>
      </w:pPr>
      <w:hyperlink w:anchor="_Toc32172" w:history="1">
        <w:r>
          <w:rPr>
            <w:rFonts w:ascii="仿宋" w:eastAsia="仿宋" w:hAnsi="仿宋" w:cs="仿宋" w:hint="eastAsia"/>
            <w:lang w:eastAsia="zh-CN"/>
          </w:rPr>
          <w:t>(二)、知识产权保护措施</w:t>
        </w:r>
        <w:r>
          <w:tab/>
        </w:r>
        <w:r>
          <w:fldChar w:fldCharType="begin"/>
        </w:r>
        <w:r>
          <w:instrText xml:space="preserve"> PAGEREF _Toc32172 \h </w:instrText>
        </w:r>
        <w:r>
          <w:fldChar w:fldCharType="separate"/>
        </w:r>
        <w:r>
          <w:t>68</w:t>
        </w:r>
        <w:r>
          <w:fldChar w:fldCharType="end"/>
        </w:r>
      </w:hyperlink>
    </w:p>
    <w:p>
      <w:pPr>
        <w:pStyle w:val="TOC1"/>
        <w:tabs>
          <w:tab w:val="right" w:leader="dot" w:pos="8306"/>
        </w:tabs>
      </w:pPr>
      <w:hyperlink w:anchor="_Toc28722" w:history="1">
        <w:r>
          <w:rPr>
            <w:rFonts w:ascii="仿宋" w:eastAsia="仿宋" w:hAnsi="仿宋" w:cs="仿宋" w:hint="eastAsia"/>
            <w:lang w:eastAsia="zh-CN"/>
          </w:rPr>
          <w:t>十七、企业合规与伦理</w:t>
        </w:r>
        <w:r>
          <w:tab/>
        </w:r>
        <w:r>
          <w:fldChar w:fldCharType="begin"/>
        </w:r>
        <w:r>
          <w:instrText xml:space="preserve"> PAGEREF _Toc28722 \h </w:instrText>
        </w:r>
        <w:r>
          <w:fldChar w:fldCharType="separate"/>
        </w:r>
        <w:r>
          <w:t>70</w:t>
        </w:r>
        <w:r>
          <w:fldChar w:fldCharType="end"/>
        </w:r>
      </w:hyperlink>
    </w:p>
    <w:p>
      <w:pPr>
        <w:pStyle w:val="TOC2"/>
        <w:tabs>
          <w:tab w:val="right" w:leader="dot" w:pos="8306"/>
        </w:tabs>
      </w:pPr>
      <w:hyperlink w:anchor="_Toc7198" w:history="1">
        <w:r>
          <w:rPr>
            <w:rFonts w:ascii="仿宋" w:eastAsia="仿宋" w:hAnsi="仿宋" w:cs="仿宋" w:hint="eastAsia"/>
            <w:lang w:eastAsia="zh-CN"/>
          </w:rPr>
          <w:t>(一)、合规政策与程序</w:t>
        </w:r>
        <w:r>
          <w:tab/>
        </w:r>
        <w:r>
          <w:fldChar w:fldCharType="begin"/>
        </w:r>
        <w:r>
          <w:instrText xml:space="preserve"> PAGEREF _Toc7198 \h </w:instrText>
        </w:r>
        <w:r>
          <w:fldChar w:fldCharType="separate"/>
        </w:r>
        <w:r>
          <w:t>70</w:t>
        </w:r>
        <w:r>
          <w:fldChar w:fldCharType="end"/>
        </w:r>
      </w:hyperlink>
    </w:p>
    <w:p>
      <w:pPr>
        <w:pStyle w:val="TOC2"/>
        <w:tabs>
          <w:tab w:val="right" w:leader="dot" w:pos="8306"/>
        </w:tabs>
      </w:pPr>
      <w:hyperlink w:anchor="_Toc4819" w:history="1">
        <w:r>
          <w:rPr>
            <w:rFonts w:ascii="仿宋" w:eastAsia="仿宋" w:hAnsi="仿宋" w:cs="仿宋" w:hint="eastAsia"/>
            <w:lang w:eastAsia="zh-CN"/>
          </w:rPr>
          <w:t>(二)、伦理规范与培训</w:t>
        </w:r>
        <w:r>
          <w:tab/>
        </w:r>
        <w:r>
          <w:fldChar w:fldCharType="begin"/>
        </w:r>
        <w:r>
          <w:instrText xml:space="preserve"> PAGEREF _Toc4819 \h </w:instrText>
        </w:r>
        <w:r>
          <w:fldChar w:fldCharType="separate"/>
        </w:r>
        <w:r>
          <w:t>71</w:t>
        </w:r>
        <w:r>
          <w:fldChar w:fldCharType="end"/>
        </w:r>
      </w:hyperlink>
    </w:p>
    <w:p>
      <w:pPr>
        <w:pStyle w:val="TOC2"/>
        <w:tabs>
          <w:tab w:val="right" w:leader="dot" w:pos="8306"/>
        </w:tabs>
      </w:pPr>
      <w:hyperlink w:anchor="_Toc28788" w:history="1">
        <w:r>
          <w:rPr>
            <w:rFonts w:ascii="仿宋" w:eastAsia="仿宋" w:hAnsi="仿宋" w:cs="仿宋" w:hint="eastAsia"/>
            <w:lang w:eastAsia="zh-CN"/>
          </w:rPr>
          <w:t>(三)、合规风险评估</w:t>
        </w:r>
        <w:r>
          <w:tab/>
        </w:r>
        <w:r>
          <w:fldChar w:fldCharType="begin"/>
        </w:r>
        <w:r>
          <w:instrText xml:space="preserve"> PAGEREF _Toc28788 \h </w:instrText>
        </w:r>
        <w:r>
          <w:fldChar w:fldCharType="separate"/>
        </w:r>
        <w:r>
          <w:t>72</w:t>
        </w:r>
        <w:r>
          <w:fldChar w:fldCharType="end"/>
        </w:r>
      </w:hyperlink>
    </w:p>
    <w:p>
      <w:pPr>
        <w:pStyle w:val="TOC2"/>
        <w:tabs>
          <w:tab w:val="right" w:leader="dot" w:pos="8306"/>
        </w:tabs>
      </w:pPr>
      <w:hyperlink w:anchor="_Toc16066" w:history="1">
        <w:r>
          <w:rPr>
            <w:rFonts w:ascii="仿宋" w:eastAsia="仿宋" w:hAnsi="仿宋" w:cs="仿宋" w:hint="eastAsia"/>
            <w:lang w:eastAsia="zh-CN"/>
          </w:rPr>
          <w:t>(四)、合规监督与执行</w:t>
        </w:r>
        <w:r>
          <w:tab/>
        </w:r>
        <w:r>
          <w:fldChar w:fldCharType="begin"/>
        </w:r>
        <w:r>
          <w:instrText xml:space="preserve"> PAGEREF _Toc16066 \h </w:instrText>
        </w:r>
        <w:r>
          <w:fldChar w:fldCharType="separate"/>
        </w:r>
        <w:r>
          <w:t>73</w:t>
        </w:r>
        <w:r>
          <w:fldChar w:fldCharType="end"/>
        </w:r>
      </w:hyperlink>
    </w:p>
    <w:p>
      <w:pPr>
        <w:pStyle w:val="TOC1"/>
        <w:tabs>
          <w:tab w:val="right" w:leader="dot" w:pos="8306"/>
        </w:tabs>
      </w:pPr>
      <w:hyperlink w:anchor="_Toc22779" w:history="1">
        <w:r>
          <w:rPr>
            <w:rFonts w:ascii="仿宋" w:eastAsia="仿宋" w:hAnsi="仿宋" w:cs="仿宋" w:hint="eastAsia"/>
            <w:lang w:eastAsia="zh-CN"/>
          </w:rPr>
          <w:t>十八、设施与设备管理</w:t>
        </w:r>
        <w:r>
          <w:tab/>
        </w:r>
        <w:r>
          <w:fldChar w:fldCharType="begin"/>
        </w:r>
        <w:r>
          <w:instrText xml:space="preserve"> PAGEREF _Toc22779 \h </w:instrText>
        </w:r>
        <w:r>
          <w:fldChar w:fldCharType="separate"/>
        </w:r>
        <w:r>
          <w:t>74</w:t>
        </w:r>
        <w:r>
          <w:fldChar w:fldCharType="end"/>
        </w:r>
      </w:hyperlink>
    </w:p>
    <w:p>
      <w:pPr>
        <w:pStyle w:val="TOC2"/>
        <w:tabs>
          <w:tab w:val="right" w:leader="dot" w:pos="8306"/>
        </w:tabs>
      </w:pPr>
      <w:hyperlink w:anchor="_Toc2774" w:history="1">
        <w:r>
          <w:rPr>
            <w:rFonts w:ascii="仿宋" w:eastAsia="仿宋" w:hAnsi="仿宋" w:cs="仿宋" w:hint="eastAsia"/>
            <w:lang w:eastAsia="zh-CN"/>
          </w:rPr>
          <w:t>(一)、设施规划与配置</w:t>
        </w:r>
        <w:r>
          <w:tab/>
        </w:r>
        <w:r>
          <w:fldChar w:fldCharType="begin"/>
        </w:r>
        <w:r>
          <w:instrText xml:space="preserve"> PAGEREF _Toc2774 \h </w:instrText>
        </w:r>
        <w:r>
          <w:fldChar w:fldCharType="separate"/>
        </w:r>
        <w:r>
          <w:t>74</w:t>
        </w:r>
        <w:r>
          <w:fldChar w:fldCharType="end"/>
        </w:r>
      </w:hyperlink>
    </w:p>
    <w:p>
      <w:pPr>
        <w:pStyle w:val="TOC2"/>
        <w:tabs>
          <w:tab w:val="right" w:leader="dot" w:pos="8306"/>
        </w:tabs>
      </w:pPr>
      <w:hyperlink w:anchor="_Toc993" w:history="1">
        <w:r>
          <w:rPr>
            <w:rFonts w:ascii="仿宋" w:eastAsia="仿宋" w:hAnsi="仿宋" w:cs="仿宋" w:hint="eastAsia"/>
            <w:lang w:eastAsia="zh-CN"/>
          </w:rPr>
          <w:t>(二)、设备采购与维护管理</w:t>
        </w:r>
        <w:r>
          <w:tab/>
        </w:r>
        <w:r>
          <w:fldChar w:fldCharType="begin"/>
        </w:r>
        <w:r>
          <w:instrText xml:space="preserve"> PAGEREF _Toc993 \h </w:instrText>
        </w:r>
        <w:r>
          <w:fldChar w:fldCharType="separate"/>
        </w:r>
        <w:r>
          <w:t>74</w:t>
        </w:r>
        <w:r>
          <w:fldChar w:fldCharType="end"/>
        </w:r>
      </w:hyperlink>
    </w:p>
    <w:p>
      <w:pPr>
        <w:pStyle w:val="TOC2"/>
        <w:tabs>
          <w:tab w:val="right" w:leader="dot" w:pos="8306"/>
        </w:tabs>
      </w:pPr>
      <w:hyperlink w:anchor="_Toc31833" w:history="1">
        <w:r>
          <w:rPr>
            <w:rFonts w:ascii="仿宋" w:eastAsia="仿宋" w:hAnsi="仿宋" w:cs="仿宋" w:hint="eastAsia"/>
            <w:lang w:eastAsia="zh-CN"/>
          </w:rPr>
          <w:t>(三)、设施设备升级策略</w:t>
        </w:r>
        <w:r>
          <w:tab/>
        </w:r>
        <w:r>
          <w:fldChar w:fldCharType="begin"/>
        </w:r>
        <w:r>
          <w:instrText xml:space="preserve"> PAGEREF _Toc31833 \h </w:instrText>
        </w:r>
        <w:r>
          <w:fldChar w:fldCharType="separate"/>
        </w:r>
        <w:r>
          <w:t>75</w:t>
        </w:r>
        <w:r>
          <w:fldChar w:fldCharType="end"/>
        </w:r>
      </w:hyperlink>
    </w:p>
    <w:p>
      <w:pPr>
        <w:pStyle w:val="TOC1"/>
        <w:tabs>
          <w:tab w:val="right" w:leader="dot" w:pos="8306"/>
        </w:tabs>
      </w:pPr>
      <w:hyperlink w:anchor="_Toc31191" w:history="1">
        <w:r>
          <w:rPr>
            <w:rFonts w:ascii="仿宋" w:eastAsia="仿宋" w:hAnsi="仿宋" w:cs="仿宋" w:hint="eastAsia"/>
            <w:lang w:eastAsia="zh-CN"/>
          </w:rPr>
          <w:t>十九、创新驱动与持续发展</w:t>
        </w:r>
        <w:r>
          <w:tab/>
        </w:r>
        <w:r>
          <w:fldChar w:fldCharType="begin"/>
        </w:r>
        <w:r>
          <w:instrText xml:space="preserve"> PAGEREF _Toc31191 \h </w:instrText>
        </w:r>
        <w:r>
          <w:fldChar w:fldCharType="separate"/>
        </w:r>
        <w:r>
          <w:t>76</w:t>
        </w:r>
        <w:r>
          <w:fldChar w:fldCharType="end"/>
        </w:r>
      </w:hyperlink>
    </w:p>
    <w:p>
      <w:pPr>
        <w:pStyle w:val="TOC2"/>
        <w:tabs>
          <w:tab w:val="right" w:leader="dot" w:pos="8306"/>
        </w:tabs>
      </w:pPr>
      <w:hyperlink w:anchor="_Toc22428" w:history="1">
        <w:r>
          <w:rPr>
            <w:rFonts w:ascii="仿宋" w:eastAsia="仿宋" w:hAnsi="仿宋" w:cs="仿宋" w:hint="eastAsia"/>
            <w:lang w:eastAsia="zh-CN"/>
          </w:rPr>
          <w:t>(一)、创新驱动战略实施</w:t>
        </w:r>
        <w:r>
          <w:tab/>
        </w:r>
        <w:r>
          <w:fldChar w:fldCharType="begin"/>
        </w:r>
        <w:r>
          <w:instrText xml:space="preserve"> PAGEREF _Toc22428 \h </w:instrText>
        </w:r>
        <w:r>
          <w:fldChar w:fldCharType="separate"/>
        </w:r>
        <w:r>
          <w:t>76</w:t>
        </w:r>
        <w:r>
          <w:fldChar w:fldCharType="end"/>
        </w:r>
      </w:hyperlink>
    </w:p>
    <w:p>
      <w:pPr>
        <w:pStyle w:val="TOC2"/>
        <w:tabs>
          <w:tab w:val="right" w:leader="dot" w:pos="8306"/>
        </w:tabs>
      </w:pPr>
      <w:hyperlink w:anchor="_Toc23233" w:history="1">
        <w:r>
          <w:rPr>
            <w:rFonts w:ascii="仿宋" w:eastAsia="仿宋" w:hAnsi="仿宋" w:cs="仿宋" w:hint="eastAsia"/>
            <w:lang w:eastAsia="zh-CN"/>
          </w:rPr>
          <w:t>(二)、持续发展路径探索</w:t>
        </w:r>
        <w:r>
          <w:tab/>
        </w:r>
        <w:r>
          <w:fldChar w:fldCharType="begin"/>
        </w:r>
        <w:r>
          <w:instrText xml:space="preserve"> PAGEREF _Toc23233 \h </w:instrText>
        </w:r>
        <w:r>
          <w:fldChar w:fldCharType="separate"/>
        </w:r>
        <w:r>
          <w:t>77</w:t>
        </w:r>
        <w:r>
          <w:fldChar w:fldCharType="end"/>
        </w:r>
      </w:hyperlink>
    </w:p>
    <w:p>
      <w:pPr>
        <w:pStyle w:val="TOC1"/>
        <w:tabs>
          <w:tab w:val="right" w:leader="dot" w:pos="8306"/>
        </w:tabs>
      </w:pPr>
      <w:hyperlink w:anchor="_Toc24160" w:history="1">
        <w:r>
          <w:rPr>
            <w:rFonts w:ascii="仿宋" w:eastAsia="仿宋" w:hAnsi="仿宋" w:cs="仿宋" w:hint="eastAsia"/>
            <w:lang w:eastAsia="zh-CN"/>
          </w:rPr>
          <w:t>二十、合作与交流机制建立</w:t>
        </w:r>
        <w:r>
          <w:tab/>
        </w:r>
        <w:r>
          <w:fldChar w:fldCharType="begin"/>
        </w:r>
        <w:r>
          <w:instrText xml:space="preserve"> PAGEREF _Toc24160 \h </w:instrText>
        </w:r>
        <w:r>
          <w:fldChar w:fldCharType="separate"/>
        </w:r>
        <w:r>
          <w:t>82</w:t>
        </w:r>
        <w:r>
          <w:fldChar w:fldCharType="end"/>
        </w:r>
      </w:hyperlink>
    </w:p>
    <w:p>
      <w:pPr>
        <w:pStyle w:val="TOC2"/>
        <w:tabs>
          <w:tab w:val="right" w:leader="dot" w:pos="8306"/>
        </w:tabs>
      </w:pPr>
      <w:hyperlink w:anchor="_Toc17673" w:history="1">
        <w:r>
          <w:rPr>
            <w:rFonts w:ascii="仿宋" w:eastAsia="仿宋" w:hAnsi="仿宋" w:cs="仿宋" w:hint="eastAsia"/>
            <w:lang w:eastAsia="zh-CN"/>
          </w:rPr>
          <w:t>(一)、合作伙伴选择与合作方式</w:t>
        </w:r>
        <w:r>
          <w:tab/>
        </w:r>
        <w:r>
          <w:fldChar w:fldCharType="begin"/>
        </w:r>
        <w:r>
          <w:instrText xml:space="preserve"> PAGEREF _Toc17673 \h </w:instrText>
        </w:r>
        <w:r>
          <w:fldChar w:fldCharType="separate"/>
        </w:r>
        <w:r>
          <w:t>82</w:t>
        </w:r>
        <w:r>
          <w:fldChar w:fldCharType="end"/>
        </w:r>
      </w:hyperlink>
    </w:p>
    <w:p>
      <w:pPr>
        <w:pStyle w:val="TOC2"/>
        <w:tabs>
          <w:tab w:val="right" w:leader="dot" w:pos="8306"/>
        </w:tabs>
      </w:pPr>
      <w:hyperlink w:anchor="_Toc12913" w:history="1">
        <w:r>
          <w:rPr>
            <w:rFonts w:ascii="仿宋" w:eastAsia="仿宋" w:hAnsi="仿宋" w:cs="仿宋" w:hint="eastAsia"/>
            <w:lang w:eastAsia="zh-CN"/>
          </w:rPr>
          <w:t>(二)、交流与合作平台搭建</w:t>
        </w:r>
        <w:r>
          <w:tab/>
        </w:r>
        <w:r>
          <w:fldChar w:fldCharType="begin"/>
        </w:r>
        <w:r>
          <w:instrText xml:space="preserve"> PAGEREF _Toc12913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3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3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一、数控弯管机项目的技术资源开发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弯管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二、数控弯管机项目的人力资源管理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弯管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三、数控弯管机项目的资金资源筹措与优化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弯管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2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弯管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弯管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控弯管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4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控弯管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控弯管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智能技术的应用：数控弯管机项目将利用智能技术，如物联网（IoT）和大数据分析，来监控和优化资源使用。通过实时数据分析，项目可以更有效地管理能源消耗、减少原材料浪费，并提高生产过程的整体效率。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81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69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47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245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一、数控弯管机项目的市场准入条件分析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弯管机项目而言，市场准入条件首先取决于政策法规环境。政府对于[行业名称]领域的法规，如环保标准、税收政策、和技术使用规范，直接影响数控弯管机项目的运营和成本结构。例如，若政府针对使用可再生能源的企业提供税收优惠，这将对数控弯管机项目的财务规划产生重要影响。同时，考虑经济环境和消费者偏好的变化对数控弯管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二、数控弯管机项目的行业规范与合规性要求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弯管机项目来说，遵守行业规范和合规性要求是确保项目顺利进行的基础。这包括遵循质量控制标准、安全规定、数据保护法规等。例如，若数控弯管机项目涉及数据处理，须严格遵守相关的数据保护法规。此外，行业内部的自律规范，如产品标准和服务流程，也对于提升数控弯管机项目在行业内的认可度和竞争力至关重要。项目管理团队必须不断更新策略，以应对行业规范和法规的变化，确保数控弯管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三、数控弯管机项目的竞争格局和战略定位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弯管机项目的发展规划中，理解行业的竞争格局对于制定有效的市场策略极为关键。这包括分析主要竞争对手的市场地位、优势及其业务模式。数控弯管机项目面临的竞争对手可能包括大型成熟企业和创新型初创公司，各自采取不同的市场策略。因此，数控弯管机项目需精确地定位自己的市场策略，如专注于产品创新、客户服务或成本效率，以在竞争中占据优势。通过深入的市场和竞争分析，数控弯管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156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880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https://d.book118.com/655210324242011041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61F30"/>
    <w:rsid w:val="37461F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2103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2023-12-28T19:32:00Z</dcterms:created>
  <dcterms:modified xsi:type="dcterms:W3CDTF">2023-12-28T19:33:15Z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62CE32E5AB6D428AAC00AB3E9386FEAC_11</vt:lpwstr>
  </property>
  <property fmtid="{D5CDD505-2E9C-101B-9397-08002B2CF9AE}" pid="3" name="KSOProductBuildVer">
    <vt:lpwstr>2052-12.1.0.16120</vt:lpwstr>
  </property>
</Properties>
</file>