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住房金融项目规划设计蓝图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44" w:history="1">
        <w:r>
          <w:rPr>
            <w:rFonts w:ascii="仿宋" w:eastAsia="仿宋" w:hAnsi="仿宋" w:cs="仿宋" w:hint="eastAsia"/>
            <w:lang w:eastAsia="zh-CN"/>
          </w:rPr>
          <w:t>概论</w:t>
        </w:r>
        <w:r>
          <w:tab/>
        </w:r>
        <w:r>
          <w:fldChar w:fldCharType="begin"/>
        </w:r>
        <w:r>
          <w:instrText xml:space="preserve"> PAGEREF _Toc32144 \h </w:instrText>
        </w:r>
        <w:r>
          <w:fldChar w:fldCharType="separate"/>
        </w:r>
        <w:r>
          <w:t>3</w:t>
        </w:r>
        <w:r>
          <w:fldChar w:fldCharType="end"/>
        </w:r>
      </w:hyperlink>
    </w:p>
    <w:p>
      <w:pPr>
        <w:pStyle w:val="TOC1"/>
        <w:tabs>
          <w:tab w:val="right" w:leader="dot" w:pos="8306"/>
        </w:tabs>
      </w:pPr>
      <w:hyperlink w:anchor="_Toc27456" w:history="1">
        <w:r>
          <w:rPr>
            <w:rFonts w:ascii="仿宋" w:eastAsia="仿宋" w:hAnsi="仿宋" w:cs="仿宋" w:hint="eastAsia"/>
            <w:lang w:eastAsia="zh-CN"/>
          </w:rPr>
          <w:t>一、住房金融项目土建工程</w:t>
        </w:r>
        <w:r>
          <w:tab/>
        </w:r>
        <w:r>
          <w:fldChar w:fldCharType="begin"/>
        </w:r>
        <w:r>
          <w:instrText xml:space="preserve"> PAGEREF _Toc27456 \h </w:instrText>
        </w:r>
        <w:r>
          <w:fldChar w:fldCharType="separate"/>
        </w:r>
        <w:r>
          <w:t>3</w:t>
        </w:r>
        <w:r>
          <w:fldChar w:fldCharType="end"/>
        </w:r>
      </w:hyperlink>
    </w:p>
    <w:p>
      <w:pPr>
        <w:pStyle w:val="TOC2"/>
        <w:tabs>
          <w:tab w:val="right" w:leader="dot" w:pos="8306"/>
        </w:tabs>
      </w:pPr>
      <w:hyperlink w:anchor="_Toc25593" w:history="1">
        <w:r>
          <w:rPr>
            <w:rFonts w:ascii="仿宋" w:eastAsia="仿宋" w:hAnsi="仿宋" w:cs="仿宋" w:hint="eastAsia"/>
            <w:lang w:eastAsia="zh-CN"/>
          </w:rPr>
          <w:t>(一)、建筑工程设计原则</w:t>
        </w:r>
        <w:r>
          <w:tab/>
        </w:r>
        <w:r>
          <w:fldChar w:fldCharType="begin"/>
        </w:r>
        <w:r>
          <w:instrText xml:space="preserve"> PAGEREF _Toc25593 \h </w:instrText>
        </w:r>
        <w:r>
          <w:fldChar w:fldCharType="separate"/>
        </w:r>
        <w:r>
          <w:t>3</w:t>
        </w:r>
        <w:r>
          <w:fldChar w:fldCharType="end"/>
        </w:r>
      </w:hyperlink>
    </w:p>
    <w:p>
      <w:pPr>
        <w:pStyle w:val="TOC2"/>
        <w:tabs>
          <w:tab w:val="right" w:leader="dot" w:pos="8306"/>
        </w:tabs>
      </w:pPr>
      <w:hyperlink w:anchor="_Toc21663" w:history="1">
        <w:r>
          <w:rPr>
            <w:rFonts w:ascii="仿宋" w:eastAsia="仿宋" w:hAnsi="仿宋" w:cs="仿宋" w:hint="eastAsia"/>
            <w:lang w:eastAsia="zh-CN"/>
          </w:rPr>
          <w:t>(二)、土建工程设计年限及安全等级</w:t>
        </w:r>
        <w:r>
          <w:tab/>
        </w:r>
        <w:r>
          <w:fldChar w:fldCharType="begin"/>
        </w:r>
        <w:r>
          <w:instrText xml:space="preserve"> PAGEREF _Toc21663 \h </w:instrText>
        </w:r>
        <w:r>
          <w:fldChar w:fldCharType="separate"/>
        </w:r>
        <w:r>
          <w:t>4</w:t>
        </w:r>
        <w:r>
          <w:fldChar w:fldCharType="end"/>
        </w:r>
      </w:hyperlink>
    </w:p>
    <w:p>
      <w:pPr>
        <w:pStyle w:val="TOC2"/>
        <w:tabs>
          <w:tab w:val="right" w:leader="dot" w:pos="8306"/>
        </w:tabs>
      </w:pPr>
      <w:hyperlink w:anchor="_Toc20905" w:history="1">
        <w:r>
          <w:rPr>
            <w:rFonts w:ascii="仿宋" w:eastAsia="仿宋" w:hAnsi="仿宋" w:cs="仿宋" w:hint="eastAsia"/>
            <w:lang w:eastAsia="zh-CN"/>
          </w:rPr>
          <w:t>(三)、建筑工程设计总体要求</w:t>
        </w:r>
        <w:r>
          <w:tab/>
        </w:r>
        <w:r>
          <w:fldChar w:fldCharType="begin"/>
        </w:r>
        <w:r>
          <w:instrText xml:space="preserve"> PAGEREF _Toc20905 \h </w:instrText>
        </w:r>
        <w:r>
          <w:fldChar w:fldCharType="separate"/>
        </w:r>
        <w:r>
          <w:t>5</w:t>
        </w:r>
        <w:r>
          <w:fldChar w:fldCharType="end"/>
        </w:r>
      </w:hyperlink>
    </w:p>
    <w:p>
      <w:pPr>
        <w:pStyle w:val="TOC2"/>
        <w:tabs>
          <w:tab w:val="right" w:leader="dot" w:pos="8306"/>
        </w:tabs>
      </w:pPr>
      <w:hyperlink w:anchor="_Toc3910" w:history="1">
        <w:r>
          <w:rPr>
            <w:rFonts w:ascii="仿宋" w:eastAsia="仿宋" w:hAnsi="仿宋" w:cs="仿宋" w:hint="eastAsia"/>
            <w:lang w:eastAsia="zh-CN"/>
          </w:rPr>
          <w:t>(四)、土建工程建设指标</w:t>
        </w:r>
        <w:r>
          <w:tab/>
        </w:r>
        <w:r>
          <w:fldChar w:fldCharType="begin"/>
        </w:r>
        <w:r>
          <w:instrText xml:space="preserve"> PAGEREF _Toc3910 \h </w:instrText>
        </w:r>
        <w:r>
          <w:fldChar w:fldCharType="separate"/>
        </w:r>
        <w:r>
          <w:t>6</w:t>
        </w:r>
        <w:r>
          <w:fldChar w:fldCharType="end"/>
        </w:r>
      </w:hyperlink>
    </w:p>
    <w:p>
      <w:pPr>
        <w:pStyle w:val="TOC1"/>
        <w:tabs>
          <w:tab w:val="right" w:leader="dot" w:pos="8306"/>
        </w:tabs>
      </w:pPr>
      <w:hyperlink w:anchor="_Toc4912" w:history="1">
        <w:r>
          <w:rPr>
            <w:rFonts w:ascii="仿宋" w:eastAsia="仿宋" w:hAnsi="仿宋" w:cs="仿宋" w:hint="eastAsia"/>
            <w:lang w:eastAsia="zh-CN"/>
          </w:rPr>
          <w:t>二、市场分析、调研</w:t>
        </w:r>
        <w:r>
          <w:tab/>
        </w:r>
        <w:r>
          <w:fldChar w:fldCharType="begin"/>
        </w:r>
        <w:r>
          <w:instrText xml:space="preserve"> PAGEREF _Toc4912 \h </w:instrText>
        </w:r>
        <w:r>
          <w:fldChar w:fldCharType="separate"/>
        </w:r>
        <w:r>
          <w:t>6</w:t>
        </w:r>
        <w:r>
          <w:fldChar w:fldCharType="end"/>
        </w:r>
      </w:hyperlink>
    </w:p>
    <w:p>
      <w:pPr>
        <w:pStyle w:val="TOC2"/>
        <w:tabs>
          <w:tab w:val="right" w:leader="dot" w:pos="8306"/>
        </w:tabs>
      </w:pPr>
      <w:hyperlink w:anchor="_Toc92" w:history="1">
        <w:r>
          <w:rPr>
            <w:rFonts w:ascii="仿宋" w:eastAsia="仿宋" w:hAnsi="仿宋" w:cs="仿宋" w:hint="eastAsia"/>
            <w:lang w:eastAsia="zh-CN"/>
          </w:rPr>
          <w:t>(一)、住房金融行业分析</w:t>
        </w:r>
        <w:r>
          <w:tab/>
        </w:r>
        <w:r>
          <w:fldChar w:fldCharType="begin"/>
        </w:r>
        <w:r>
          <w:instrText xml:space="preserve"> PAGEREF _Toc92 \h </w:instrText>
        </w:r>
        <w:r>
          <w:fldChar w:fldCharType="separate"/>
        </w:r>
        <w:r>
          <w:t>6</w:t>
        </w:r>
        <w:r>
          <w:fldChar w:fldCharType="end"/>
        </w:r>
      </w:hyperlink>
    </w:p>
    <w:p>
      <w:pPr>
        <w:pStyle w:val="TOC2"/>
        <w:tabs>
          <w:tab w:val="right" w:leader="dot" w:pos="8306"/>
        </w:tabs>
      </w:pPr>
      <w:hyperlink w:anchor="_Toc140" w:history="1">
        <w:r>
          <w:rPr>
            <w:rFonts w:ascii="仿宋" w:eastAsia="仿宋" w:hAnsi="仿宋" w:cs="仿宋" w:hint="eastAsia"/>
            <w:lang w:eastAsia="zh-CN"/>
          </w:rPr>
          <w:t>(二)、住房金融市场分析预测</w:t>
        </w:r>
        <w:r>
          <w:tab/>
        </w:r>
        <w:r>
          <w:fldChar w:fldCharType="begin"/>
        </w:r>
        <w:r>
          <w:instrText xml:space="preserve"> PAGEREF _Toc140 \h </w:instrText>
        </w:r>
        <w:r>
          <w:fldChar w:fldCharType="separate"/>
        </w:r>
        <w:r>
          <w:t>7</w:t>
        </w:r>
        <w:r>
          <w:fldChar w:fldCharType="end"/>
        </w:r>
      </w:hyperlink>
    </w:p>
    <w:p>
      <w:pPr>
        <w:pStyle w:val="TOC1"/>
        <w:tabs>
          <w:tab w:val="right" w:leader="dot" w:pos="8306"/>
        </w:tabs>
      </w:pPr>
      <w:hyperlink w:anchor="_Toc20885" w:history="1">
        <w:r>
          <w:rPr>
            <w:rFonts w:ascii="仿宋" w:eastAsia="仿宋" w:hAnsi="仿宋" w:cs="仿宋" w:hint="eastAsia"/>
            <w:lang w:eastAsia="zh-CN"/>
          </w:rPr>
          <w:t>三、住房金融项目概论</w:t>
        </w:r>
        <w:r>
          <w:tab/>
        </w:r>
        <w:r>
          <w:fldChar w:fldCharType="begin"/>
        </w:r>
        <w:r>
          <w:instrText xml:space="preserve"> PAGEREF _Toc20885 \h </w:instrText>
        </w:r>
        <w:r>
          <w:fldChar w:fldCharType="separate"/>
        </w:r>
        <w:r>
          <w:t>8</w:t>
        </w:r>
        <w:r>
          <w:fldChar w:fldCharType="end"/>
        </w:r>
      </w:hyperlink>
    </w:p>
    <w:p>
      <w:pPr>
        <w:pStyle w:val="TOC2"/>
        <w:tabs>
          <w:tab w:val="right" w:leader="dot" w:pos="8306"/>
        </w:tabs>
      </w:pPr>
      <w:hyperlink w:anchor="_Toc12190" w:history="1">
        <w:r>
          <w:rPr>
            <w:rFonts w:ascii="仿宋" w:eastAsia="仿宋" w:hAnsi="仿宋" w:cs="仿宋" w:hint="eastAsia"/>
            <w:lang w:eastAsia="zh-CN"/>
          </w:rPr>
          <w:t>(一)、住房金融项目概况</w:t>
        </w:r>
        <w:r>
          <w:tab/>
        </w:r>
        <w:r>
          <w:fldChar w:fldCharType="begin"/>
        </w:r>
        <w:r>
          <w:instrText xml:space="preserve"> PAGEREF _Toc12190 \h </w:instrText>
        </w:r>
        <w:r>
          <w:fldChar w:fldCharType="separate"/>
        </w:r>
        <w:r>
          <w:t>8</w:t>
        </w:r>
        <w:r>
          <w:fldChar w:fldCharType="end"/>
        </w:r>
      </w:hyperlink>
    </w:p>
    <w:p>
      <w:pPr>
        <w:pStyle w:val="TOC2"/>
        <w:tabs>
          <w:tab w:val="right" w:leader="dot" w:pos="8306"/>
        </w:tabs>
      </w:pPr>
      <w:hyperlink w:anchor="_Toc4162" w:history="1">
        <w:r>
          <w:rPr>
            <w:rFonts w:ascii="仿宋" w:eastAsia="仿宋" w:hAnsi="仿宋" w:cs="仿宋" w:hint="eastAsia"/>
            <w:lang w:eastAsia="zh-CN"/>
          </w:rPr>
          <w:t>(二)、住房金融项目目标</w:t>
        </w:r>
        <w:r>
          <w:tab/>
        </w:r>
        <w:r>
          <w:fldChar w:fldCharType="begin"/>
        </w:r>
        <w:r>
          <w:instrText xml:space="preserve"> PAGEREF _Toc4162 \h </w:instrText>
        </w:r>
        <w:r>
          <w:fldChar w:fldCharType="separate"/>
        </w:r>
        <w:r>
          <w:t>10</w:t>
        </w:r>
        <w:r>
          <w:fldChar w:fldCharType="end"/>
        </w:r>
      </w:hyperlink>
    </w:p>
    <w:p>
      <w:pPr>
        <w:pStyle w:val="TOC2"/>
        <w:tabs>
          <w:tab w:val="right" w:leader="dot" w:pos="8306"/>
        </w:tabs>
      </w:pPr>
      <w:hyperlink w:anchor="_Toc29579" w:history="1">
        <w:r>
          <w:rPr>
            <w:rFonts w:ascii="仿宋" w:eastAsia="仿宋" w:hAnsi="仿宋" w:cs="仿宋" w:hint="eastAsia"/>
            <w:lang w:eastAsia="zh-CN"/>
          </w:rPr>
          <w:t>(三)、住房金融项目提出的理由</w:t>
        </w:r>
        <w:r>
          <w:tab/>
        </w:r>
        <w:r>
          <w:fldChar w:fldCharType="begin"/>
        </w:r>
        <w:r>
          <w:instrText xml:space="preserve"> PAGEREF _Toc29579 \h </w:instrText>
        </w:r>
        <w:r>
          <w:fldChar w:fldCharType="separate"/>
        </w:r>
        <w:r>
          <w:t>11</w:t>
        </w:r>
        <w:r>
          <w:fldChar w:fldCharType="end"/>
        </w:r>
      </w:hyperlink>
    </w:p>
    <w:p>
      <w:pPr>
        <w:pStyle w:val="TOC2"/>
        <w:tabs>
          <w:tab w:val="right" w:leader="dot" w:pos="8306"/>
        </w:tabs>
      </w:pPr>
      <w:hyperlink w:anchor="_Toc6594" w:history="1">
        <w:r>
          <w:rPr>
            <w:rFonts w:ascii="仿宋" w:eastAsia="仿宋" w:hAnsi="仿宋" w:cs="仿宋" w:hint="eastAsia"/>
            <w:lang w:eastAsia="zh-CN"/>
          </w:rPr>
          <w:t>(四)、住房金融项目意义</w:t>
        </w:r>
        <w:r>
          <w:tab/>
        </w:r>
        <w:r>
          <w:fldChar w:fldCharType="begin"/>
        </w:r>
        <w:r>
          <w:instrText xml:space="preserve"> PAGEREF _Toc6594 \h </w:instrText>
        </w:r>
        <w:r>
          <w:fldChar w:fldCharType="separate"/>
        </w:r>
        <w:r>
          <w:t>13</w:t>
        </w:r>
        <w:r>
          <w:fldChar w:fldCharType="end"/>
        </w:r>
      </w:hyperlink>
    </w:p>
    <w:p>
      <w:pPr>
        <w:pStyle w:val="TOC2"/>
        <w:tabs>
          <w:tab w:val="right" w:leader="dot" w:pos="8306"/>
        </w:tabs>
      </w:pPr>
      <w:hyperlink w:anchor="_Toc22484" w:history="1">
        <w:r>
          <w:rPr>
            <w:rFonts w:ascii="仿宋" w:eastAsia="仿宋" w:hAnsi="仿宋" w:cs="仿宋" w:hint="eastAsia"/>
            <w:lang w:eastAsia="zh-CN"/>
          </w:rPr>
          <w:t>(五)、住房金融项目背景</w:t>
        </w:r>
        <w:r>
          <w:tab/>
        </w:r>
        <w:r>
          <w:fldChar w:fldCharType="begin"/>
        </w:r>
        <w:r>
          <w:instrText xml:space="preserve"> PAGEREF _Toc22484 \h </w:instrText>
        </w:r>
        <w:r>
          <w:fldChar w:fldCharType="separate"/>
        </w:r>
        <w:r>
          <w:t>13</w:t>
        </w:r>
        <w:r>
          <w:fldChar w:fldCharType="end"/>
        </w:r>
      </w:hyperlink>
    </w:p>
    <w:p>
      <w:pPr>
        <w:pStyle w:val="TOC1"/>
        <w:tabs>
          <w:tab w:val="right" w:leader="dot" w:pos="8306"/>
        </w:tabs>
      </w:pPr>
      <w:hyperlink w:anchor="_Toc26799" w:history="1">
        <w:r>
          <w:rPr>
            <w:rFonts w:ascii="仿宋" w:eastAsia="仿宋" w:hAnsi="仿宋" w:cs="仿宋" w:hint="eastAsia"/>
            <w:lang w:eastAsia="zh-CN"/>
          </w:rPr>
          <w:t>四、住房金融项目文档管理</w:t>
        </w:r>
        <w:r>
          <w:tab/>
        </w:r>
        <w:r>
          <w:fldChar w:fldCharType="begin"/>
        </w:r>
        <w:r>
          <w:instrText xml:space="preserve"> PAGEREF _Toc26799 \h </w:instrText>
        </w:r>
        <w:r>
          <w:fldChar w:fldCharType="separate"/>
        </w:r>
        <w:r>
          <w:t>14</w:t>
        </w:r>
        <w:r>
          <w:fldChar w:fldCharType="end"/>
        </w:r>
      </w:hyperlink>
    </w:p>
    <w:p>
      <w:pPr>
        <w:pStyle w:val="TOC2"/>
        <w:tabs>
          <w:tab w:val="right" w:leader="dot" w:pos="8306"/>
        </w:tabs>
      </w:pPr>
      <w:hyperlink w:anchor="_Toc32095" w:history="1">
        <w:r>
          <w:rPr>
            <w:rFonts w:ascii="仿宋" w:eastAsia="仿宋" w:hAnsi="仿宋" w:cs="仿宋" w:hint="eastAsia"/>
            <w:lang w:eastAsia="zh-CN"/>
          </w:rPr>
          <w:t>(一)、文档编制与审查</w:t>
        </w:r>
        <w:r>
          <w:tab/>
        </w:r>
        <w:r>
          <w:fldChar w:fldCharType="begin"/>
        </w:r>
        <w:r>
          <w:instrText xml:space="preserve"> PAGEREF _Toc32095 \h </w:instrText>
        </w:r>
        <w:r>
          <w:fldChar w:fldCharType="separate"/>
        </w:r>
        <w:r>
          <w:t>14</w:t>
        </w:r>
        <w:r>
          <w:fldChar w:fldCharType="end"/>
        </w:r>
      </w:hyperlink>
    </w:p>
    <w:p>
      <w:pPr>
        <w:pStyle w:val="TOC2"/>
        <w:tabs>
          <w:tab w:val="right" w:leader="dot" w:pos="8306"/>
        </w:tabs>
      </w:pPr>
      <w:hyperlink w:anchor="_Toc12344" w:history="1">
        <w:r>
          <w:rPr>
            <w:rFonts w:ascii="仿宋" w:eastAsia="仿宋" w:hAnsi="仿宋" w:cs="仿宋" w:hint="eastAsia"/>
            <w:lang w:eastAsia="zh-CN"/>
          </w:rPr>
          <w:t>(二)、文档发布与分发</w:t>
        </w:r>
        <w:r>
          <w:tab/>
        </w:r>
        <w:r>
          <w:fldChar w:fldCharType="begin"/>
        </w:r>
        <w:r>
          <w:instrText xml:space="preserve"> PAGEREF _Toc12344 \h </w:instrText>
        </w:r>
        <w:r>
          <w:fldChar w:fldCharType="separate"/>
        </w:r>
        <w:r>
          <w:t>16</w:t>
        </w:r>
        <w:r>
          <w:fldChar w:fldCharType="end"/>
        </w:r>
      </w:hyperlink>
    </w:p>
    <w:p>
      <w:pPr>
        <w:pStyle w:val="TOC2"/>
        <w:tabs>
          <w:tab w:val="right" w:leader="dot" w:pos="8306"/>
        </w:tabs>
      </w:pPr>
      <w:hyperlink w:anchor="_Toc12510" w:history="1">
        <w:r>
          <w:rPr>
            <w:rFonts w:ascii="仿宋" w:eastAsia="仿宋" w:hAnsi="仿宋" w:cs="仿宋" w:hint="eastAsia"/>
            <w:lang w:eastAsia="zh-CN"/>
          </w:rPr>
          <w:t>(三)、文档存档与归档</w:t>
        </w:r>
        <w:r>
          <w:tab/>
        </w:r>
        <w:r>
          <w:fldChar w:fldCharType="begin"/>
        </w:r>
        <w:r>
          <w:instrText xml:space="preserve"> PAGEREF _Toc12510 \h </w:instrText>
        </w:r>
        <w:r>
          <w:fldChar w:fldCharType="separate"/>
        </w:r>
        <w:r>
          <w:t>16</w:t>
        </w:r>
        <w:r>
          <w:fldChar w:fldCharType="end"/>
        </w:r>
      </w:hyperlink>
    </w:p>
    <w:p>
      <w:pPr>
        <w:pStyle w:val="TOC1"/>
        <w:tabs>
          <w:tab w:val="right" w:leader="dot" w:pos="8306"/>
        </w:tabs>
      </w:pPr>
      <w:hyperlink w:anchor="_Toc24457" w:history="1">
        <w:r>
          <w:rPr>
            <w:rFonts w:ascii="仿宋" w:eastAsia="仿宋" w:hAnsi="仿宋" w:cs="仿宋" w:hint="eastAsia"/>
            <w:lang w:eastAsia="zh-CN"/>
          </w:rPr>
          <w:t>五、住房金融项目选址可行性分析</w:t>
        </w:r>
        <w:r>
          <w:tab/>
        </w:r>
        <w:r>
          <w:fldChar w:fldCharType="begin"/>
        </w:r>
        <w:r>
          <w:instrText xml:space="preserve"> PAGEREF _Toc24457 \h </w:instrText>
        </w:r>
        <w:r>
          <w:fldChar w:fldCharType="separate"/>
        </w:r>
        <w:r>
          <w:t>18</w:t>
        </w:r>
        <w:r>
          <w:fldChar w:fldCharType="end"/>
        </w:r>
      </w:hyperlink>
    </w:p>
    <w:p>
      <w:pPr>
        <w:pStyle w:val="TOC2"/>
        <w:tabs>
          <w:tab w:val="right" w:leader="dot" w:pos="8306"/>
        </w:tabs>
      </w:pPr>
      <w:hyperlink w:anchor="_Toc3365" w:history="1">
        <w:r>
          <w:rPr>
            <w:rFonts w:ascii="仿宋" w:eastAsia="仿宋" w:hAnsi="仿宋" w:cs="仿宋" w:hint="eastAsia"/>
            <w:lang w:eastAsia="zh-CN"/>
          </w:rPr>
          <w:t>(一)、住房金融项目选址</w:t>
        </w:r>
        <w:r>
          <w:tab/>
        </w:r>
        <w:r>
          <w:fldChar w:fldCharType="begin"/>
        </w:r>
        <w:r>
          <w:instrText xml:space="preserve"> PAGEREF _Toc3365 \h </w:instrText>
        </w:r>
        <w:r>
          <w:fldChar w:fldCharType="separate"/>
        </w:r>
        <w:r>
          <w:t>18</w:t>
        </w:r>
        <w:r>
          <w:fldChar w:fldCharType="end"/>
        </w:r>
      </w:hyperlink>
    </w:p>
    <w:p>
      <w:pPr>
        <w:pStyle w:val="TOC2"/>
        <w:tabs>
          <w:tab w:val="right" w:leader="dot" w:pos="8306"/>
        </w:tabs>
      </w:pPr>
      <w:hyperlink w:anchor="_Toc13613" w:history="1">
        <w:r>
          <w:rPr>
            <w:rFonts w:ascii="仿宋" w:eastAsia="仿宋" w:hAnsi="仿宋" w:cs="仿宋" w:hint="eastAsia"/>
            <w:lang w:eastAsia="zh-CN"/>
          </w:rPr>
          <w:t>(二)、用地控制指标</w:t>
        </w:r>
        <w:r>
          <w:tab/>
        </w:r>
        <w:r>
          <w:fldChar w:fldCharType="begin"/>
        </w:r>
        <w:r>
          <w:instrText xml:space="preserve"> PAGEREF _Toc13613 \h </w:instrText>
        </w:r>
        <w:r>
          <w:fldChar w:fldCharType="separate"/>
        </w:r>
        <w:r>
          <w:t>18</w:t>
        </w:r>
        <w:r>
          <w:fldChar w:fldCharType="end"/>
        </w:r>
      </w:hyperlink>
    </w:p>
    <w:p>
      <w:pPr>
        <w:pStyle w:val="TOC2"/>
        <w:tabs>
          <w:tab w:val="right" w:leader="dot" w:pos="8306"/>
        </w:tabs>
      </w:pPr>
      <w:hyperlink w:anchor="_Toc20845" w:history="1">
        <w:r>
          <w:rPr>
            <w:rFonts w:ascii="仿宋" w:eastAsia="仿宋" w:hAnsi="仿宋" w:cs="仿宋" w:hint="eastAsia"/>
            <w:lang w:eastAsia="zh-CN"/>
          </w:rPr>
          <w:t>(三)、节约用地措施</w:t>
        </w:r>
        <w:r>
          <w:tab/>
        </w:r>
        <w:r>
          <w:fldChar w:fldCharType="begin"/>
        </w:r>
        <w:r>
          <w:instrText xml:space="preserve"> PAGEREF _Toc20845 \h </w:instrText>
        </w:r>
        <w:r>
          <w:fldChar w:fldCharType="separate"/>
        </w:r>
        <w:r>
          <w:t>20</w:t>
        </w:r>
        <w:r>
          <w:fldChar w:fldCharType="end"/>
        </w:r>
      </w:hyperlink>
    </w:p>
    <w:p>
      <w:pPr>
        <w:pStyle w:val="TOC2"/>
        <w:tabs>
          <w:tab w:val="right" w:leader="dot" w:pos="8306"/>
        </w:tabs>
      </w:pPr>
      <w:hyperlink w:anchor="_Toc2770" w:history="1">
        <w:r>
          <w:rPr>
            <w:rFonts w:ascii="仿宋" w:eastAsia="仿宋" w:hAnsi="仿宋" w:cs="仿宋" w:hint="eastAsia"/>
            <w:lang w:eastAsia="zh-CN"/>
          </w:rPr>
          <w:t>(四)、总图布置方案</w:t>
        </w:r>
        <w:r>
          <w:tab/>
        </w:r>
        <w:r>
          <w:fldChar w:fldCharType="begin"/>
        </w:r>
        <w:r>
          <w:instrText xml:space="preserve"> PAGEREF _Toc2770 \h </w:instrText>
        </w:r>
        <w:r>
          <w:fldChar w:fldCharType="separate"/>
        </w:r>
        <w:r>
          <w:t>21</w:t>
        </w:r>
        <w:r>
          <w:fldChar w:fldCharType="end"/>
        </w:r>
      </w:hyperlink>
    </w:p>
    <w:p>
      <w:pPr>
        <w:pStyle w:val="TOC2"/>
        <w:tabs>
          <w:tab w:val="right" w:leader="dot" w:pos="8306"/>
        </w:tabs>
      </w:pPr>
      <w:hyperlink w:anchor="_Toc4774" w:history="1">
        <w:r>
          <w:rPr>
            <w:rFonts w:ascii="仿宋" w:eastAsia="仿宋" w:hAnsi="仿宋" w:cs="仿宋" w:hint="eastAsia"/>
            <w:lang w:eastAsia="zh-CN"/>
          </w:rPr>
          <w:t>(五)、选址综合评价</w:t>
        </w:r>
        <w:r>
          <w:tab/>
        </w:r>
        <w:r>
          <w:fldChar w:fldCharType="begin"/>
        </w:r>
        <w:r>
          <w:instrText xml:space="preserve"> PAGEREF _Toc4774 \h </w:instrText>
        </w:r>
        <w:r>
          <w:fldChar w:fldCharType="separate"/>
        </w:r>
        <w:r>
          <w:t>22</w:t>
        </w:r>
        <w:r>
          <w:fldChar w:fldCharType="end"/>
        </w:r>
      </w:hyperlink>
    </w:p>
    <w:p>
      <w:pPr>
        <w:pStyle w:val="TOC1"/>
        <w:tabs>
          <w:tab w:val="right" w:leader="dot" w:pos="8306"/>
        </w:tabs>
      </w:pPr>
      <w:hyperlink w:anchor="_Toc981" w:history="1">
        <w:r>
          <w:rPr>
            <w:rFonts w:ascii="仿宋" w:eastAsia="仿宋" w:hAnsi="仿宋" w:cs="仿宋" w:hint="eastAsia"/>
            <w:lang w:eastAsia="zh-CN"/>
          </w:rPr>
          <w:t>六、住房金融项目绩效评估</w:t>
        </w:r>
        <w:r>
          <w:tab/>
        </w:r>
        <w:r>
          <w:fldChar w:fldCharType="begin"/>
        </w:r>
        <w:r>
          <w:instrText xml:space="preserve"> PAGEREF _Toc981 \h </w:instrText>
        </w:r>
        <w:r>
          <w:fldChar w:fldCharType="separate"/>
        </w:r>
        <w:r>
          <w:t>23</w:t>
        </w:r>
        <w:r>
          <w:fldChar w:fldCharType="end"/>
        </w:r>
      </w:hyperlink>
    </w:p>
    <w:p>
      <w:pPr>
        <w:pStyle w:val="TOC2"/>
        <w:tabs>
          <w:tab w:val="right" w:leader="dot" w:pos="8306"/>
        </w:tabs>
      </w:pPr>
      <w:hyperlink w:anchor="_Toc26678" w:history="1">
        <w:r>
          <w:rPr>
            <w:rFonts w:ascii="仿宋" w:eastAsia="仿宋" w:hAnsi="仿宋" w:cs="仿宋" w:hint="eastAsia"/>
            <w:lang w:eastAsia="zh-CN"/>
          </w:rPr>
          <w:t>(一)、绩效评估指标</w:t>
        </w:r>
        <w:r>
          <w:tab/>
        </w:r>
        <w:r>
          <w:fldChar w:fldCharType="begin"/>
        </w:r>
        <w:r>
          <w:instrText xml:space="preserve"> PAGEREF _Toc26678 \h </w:instrText>
        </w:r>
        <w:r>
          <w:fldChar w:fldCharType="separate"/>
        </w:r>
        <w:r>
          <w:t>23</w:t>
        </w:r>
        <w:r>
          <w:fldChar w:fldCharType="end"/>
        </w:r>
      </w:hyperlink>
    </w:p>
    <w:p>
      <w:pPr>
        <w:pStyle w:val="TOC2"/>
        <w:tabs>
          <w:tab w:val="right" w:leader="dot" w:pos="8306"/>
        </w:tabs>
      </w:pPr>
      <w:hyperlink w:anchor="_Toc23932" w:history="1">
        <w:r>
          <w:rPr>
            <w:rFonts w:ascii="仿宋" w:eastAsia="仿宋" w:hAnsi="仿宋" w:cs="仿宋" w:hint="eastAsia"/>
            <w:lang w:eastAsia="zh-CN"/>
          </w:rPr>
          <w:t>(二)、绩效评估方法</w:t>
        </w:r>
        <w:r>
          <w:tab/>
        </w:r>
        <w:r>
          <w:fldChar w:fldCharType="begin"/>
        </w:r>
        <w:r>
          <w:instrText xml:space="preserve"> PAGEREF _Toc23932 \h </w:instrText>
        </w:r>
        <w:r>
          <w:fldChar w:fldCharType="separate"/>
        </w:r>
        <w:r>
          <w:t>24</w:t>
        </w:r>
        <w:r>
          <w:fldChar w:fldCharType="end"/>
        </w:r>
      </w:hyperlink>
    </w:p>
    <w:p>
      <w:pPr>
        <w:pStyle w:val="TOC2"/>
        <w:tabs>
          <w:tab w:val="right" w:leader="dot" w:pos="8306"/>
        </w:tabs>
      </w:pPr>
      <w:hyperlink w:anchor="_Toc30683" w:history="1">
        <w:r>
          <w:rPr>
            <w:rFonts w:ascii="仿宋" w:eastAsia="仿宋" w:hAnsi="仿宋" w:cs="仿宋" w:hint="eastAsia"/>
            <w:lang w:eastAsia="zh-CN"/>
          </w:rPr>
          <w:t>(三)、绩效评估周期</w:t>
        </w:r>
        <w:r>
          <w:tab/>
        </w:r>
        <w:r>
          <w:fldChar w:fldCharType="begin"/>
        </w:r>
        <w:r>
          <w:instrText xml:space="preserve"> PAGEREF _Toc30683 \h </w:instrText>
        </w:r>
        <w:r>
          <w:fldChar w:fldCharType="separate"/>
        </w:r>
        <w:r>
          <w:t>25</w:t>
        </w:r>
        <w:r>
          <w:fldChar w:fldCharType="end"/>
        </w:r>
      </w:hyperlink>
    </w:p>
    <w:p>
      <w:pPr>
        <w:pStyle w:val="TOC1"/>
        <w:tabs>
          <w:tab w:val="right" w:leader="dot" w:pos="8306"/>
        </w:tabs>
      </w:pPr>
      <w:hyperlink w:anchor="_Toc21973" w:history="1">
        <w:r>
          <w:rPr>
            <w:rFonts w:ascii="仿宋" w:eastAsia="仿宋" w:hAnsi="仿宋" w:cs="仿宋" w:hint="eastAsia"/>
            <w:lang w:eastAsia="zh-CN"/>
          </w:rPr>
          <w:t>七、住房金融项目经营效益</w:t>
        </w:r>
        <w:r>
          <w:tab/>
        </w:r>
        <w:r>
          <w:fldChar w:fldCharType="begin"/>
        </w:r>
        <w:r>
          <w:instrText xml:space="preserve"> PAGEREF _Toc21973 \h </w:instrText>
        </w:r>
        <w:r>
          <w:fldChar w:fldCharType="separate"/>
        </w:r>
        <w:r>
          <w:t>26</w:t>
        </w:r>
        <w:r>
          <w:fldChar w:fldCharType="end"/>
        </w:r>
      </w:hyperlink>
    </w:p>
    <w:p>
      <w:pPr>
        <w:pStyle w:val="TOC2"/>
        <w:tabs>
          <w:tab w:val="right" w:leader="dot" w:pos="8306"/>
        </w:tabs>
      </w:pPr>
      <w:hyperlink w:anchor="_Toc8597" w:history="1">
        <w:r>
          <w:rPr>
            <w:rFonts w:ascii="仿宋" w:eastAsia="仿宋" w:hAnsi="仿宋" w:cs="仿宋" w:hint="eastAsia"/>
            <w:lang w:eastAsia="zh-CN"/>
          </w:rPr>
          <w:t>(一)、经济评价财务测算</w:t>
        </w:r>
        <w:r>
          <w:tab/>
        </w:r>
        <w:r>
          <w:fldChar w:fldCharType="begin"/>
        </w:r>
        <w:r>
          <w:instrText xml:space="preserve"> PAGEREF _Toc8597 \h </w:instrText>
        </w:r>
        <w:r>
          <w:fldChar w:fldCharType="separate"/>
        </w:r>
        <w:r>
          <w:t>26</w:t>
        </w:r>
        <w:r>
          <w:fldChar w:fldCharType="end"/>
        </w:r>
      </w:hyperlink>
    </w:p>
    <w:p>
      <w:pPr>
        <w:pStyle w:val="TOC2"/>
        <w:tabs>
          <w:tab w:val="right" w:leader="dot" w:pos="8306"/>
        </w:tabs>
      </w:pPr>
      <w:hyperlink w:anchor="_Toc1663" w:history="1">
        <w:r>
          <w:rPr>
            <w:rFonts w:ascii="仿宋" w:eastAsia="仿宋" w:hAnsi="仿宋" w:cs="仿宋" w:hint="eastAsia"/>
            <w:lang w:eastAsia="zh-CN"/>
          </w:rPr>
          <w:t>(二)、住房金融项目盈利能力分析</w:t>
        </w:r>
        <w:r>
          <w:tab/>
        </w:r>
        <w:r>
          <w:fldChar w:fldCharType="begin"/>
        </w:r>
        <w:r>
          <w:instrText xml:space="preserve"> PAGEREF _Toc1663 \h </w:instrText>
        </w:r>
        <w:r>
          <w:fldChar w:fldCharType="separate"/>
        </w:r>
        <w:r>
          <w:t>27</w:t>
        </w:r>
        <w:r>
          <w:fldChar w:fldCharType="end"/>
        </w:r>
      </w:hyperlink>
    </w:p>
    <w:p>
      <w:pPr>
        <w:pStyle w:val="TOC1"/>
        <w:tabs>
          <w:tab w:val="right" w:leader="dot" w:pos="8306"/>
        </w:tabs>
      </w:pPr>
      <w:hyperlink w:anchor="_Toc21425" w:history="1">
        <w:r>
          <w:rPr>
            <w:rFonts w:ascii="仿宋" w:eastAsia="仿宋" w:hAnsi="仿宋" w:cs="仿宋" w:hint="eastAsia"/>
            <w:lang w:eastAsia="zh-CN"/>
          </w:rPr>
          <w:t>八、住房金融项目社会影响</w:t>
        </w:r>
        <w:r>
          <w:tab/>
        </w:r>
        <w:r>
          <w:fldChar w:fldCharType="begin"/>
        </w:r>
        <w:r>
          <w:instrText xml:space="preserve"> PAGEREF _Toc21425 \h </w:instrText>
        </w:r>
        <w:r>
          <w:fldChar w:fldCharType="separate"/>
        </w:r>
        <w:r>
          <w:t>28</w:t>
        </w:r>
        <w:r>
          <w:fldChar w:fldCharType="end"/>
        </w:r>
      </w:hyperlink>
    </w:p>
    <w:p>
      <w:pPr>
        <w:pStyle w:val="TOC2"/>
        <w:tabs>
          <w:tab w:val="right" w:leader="dot" w:pos="8306"/>
        </w:tabs>
      </w:pPr>
      <w:hyperlink w:anchor="_Toc15098" w:history="1">
        <w:r>
          <w:rPr>
            <w:rFonts w:ascii="仿宋" w:eastAsia="仿宋" w:hAnsi="仿宋" w:cs="仿宋" w:hint="eastAsia"/>
            <w:lang w:eastAsia="zh-CN"/>
          </w:rPr>
          <w:t>(一)、社会责任与义务</w:t>
        </w:r>
        <w:r>
          <w:tab/>
        </w:r>
        <w:r>
          <w:fldChar w:fldCharType="begin"/>
        </w:r>
        <w:r>
          <w:instrText xml:space="preserve"> PAGEREF _Toc15098 \h </w:instrText>
        </w:r>
        <w:r>
          <w:fldChar w:fldCharType="separate"/>
        </w:r>
        <w:r>
          <w:t>28</w:t>
        </w:r>
        <w:r>
          <w:fldChar w:fldCharType="end"/>
        </w:r>
      </w:hyperlink>
    </w:p>
    <w:p>
      <w:pPr>
        <w:pStyle w:val="TOC2"/>
        <w:tabs>
          <w:tab w:val="right" w:leader="dot" w:pos="8306"/>
        </w:tabs>
      </w:pPr>
      <w:hyperlink w:anchor="_Toc4214" w:history="1">
        <w:r>
          <w:rPr>
            <w:rFonts w:ascii="仿宋" w:eastAsia="仿宋" w:hAnsi="仿宋" w:cs="仿宋" w:hint="eastAsia"/>
            <w:lang w:eastAsia="zh-CN"/>
          </w:rPr>
          <w:t>(二)、社会参与与沟通</w:t>
        </w:r>
        <w:r>
          <w:tab/>
        </w:r>
        <w:r>
          <w:fldChar w:fldCharType="begin"/>
        </w:r>
        <w:r>
          <w:instrText xml:space="preserve"> PAGEREF _Toc4214 \h </w:instrText>
        </w:r>
        <w:r>
          <w:fldChar w:fldCharType="separate"/>
        </w:r>
        <w:r>
          <w:t>29</w:t>
        </w:r>
        <w:r>
          <w:fldChar w:fldCharType="end"/>
        </w:r>
      </w:hyperlink>
    </w:p>
    <w:p>
      <w:pPr>
        <w:pStyle w:val="TOC1"/>
        <w:tabs>
          <w:tab w:val="right" w:leader="dot" w:pos="8306"/>
        </w:tabs>
      </w:pPr>
      <w:hyperlink w:anchor="_Toc17962" w:history="1">
        <w:r>
          <w:rPr>
            <w:rFonts w:ascii="仿宋" w:eastAsia="仿宋" w:hAnsi="仿宋" w:cs="仿宋" w:hint="eastAsia"/>
            <w:lang w:eastAsia="zh-CN"/>
          </w:rPr>
          <w:t>九、住房金融项目环境影响分析</w:t>
        </w:r>
        <w:r>
          <w:tab/>
        </w:r>
        <w:r>
          <w:fldChar w:fldCharType="begin"/>
        </w:r>
        <w:r>
          <w:instrText xml:space="preserve"> PAGEREF _Toc17962 \h </w:instrText>
        </w:r>
        <w:r>
          <w:fldChar w:fldCharType="separate"/>
        </w:r>
        <w:r>
          <w:t>30</w:t>
        </w:r>
        <w:r>
          <w:fldChar w:fldCharType="end"/>
        </w:r>
      </w:hyperlink>
    </w:p>
    <w:p>
      <w:pPr>
        <w:pStyle w:val="TOC2"/>
        <w:tabs>
          <w:tab w:val="right" w:leader="dot" w:pos="8306"/>
        </w:tabs>
      </w:pPr>
      <w:hyperlink w:anchor="_Toc14857" w:history="1">
        <w:r>
          <w:rPr>
            <w:rFonts w:ascii="仿宋" w:eastAsia="仿宋" w:hAnsi="仿宋" w:cs="仿宋" w:hint="eastAsia"/>
            <w:lang w:eastAsia="zh-CN"/>
          </w:rPr>
          <w:t>(一)、建设区域环境质量现状</w:t>
        </w:r>
        <w:r>
          <w:tab/>
        </w:r>
        <w:r>
          <w:fldChar w:fldCharType="begin"/>
        </w:r>
        <w:r>
          <w:instrText xml:space="preserve"> PAGEREF _Toc14857 \h </w:instrText>
        </w:r>
        <w:r>
          <w:fldChar w:fldCharType="separate"/>
        </w:r>
        <w:r>
          <w:t>30</w:t>
        </w:r>
        <w:r>
          <w:fldChar w:fldCharType="end"/>
        </w:r>
      </w:hyperlink>
    </w:p>
    <w:p>
      <w:pPr>
        <w:pStyle w:val="TOC2"/>
        <w:tabs>
          <w:tab w:val="right" w:leader="dot" w:pos="8306"/>
        </w:tabs>
      </w:pPr>
      <w:hyperlink w:anchor="_Toc14635" w:history="1">
        <w:r>
          <w:rPr>
            <w:rFonts w:ascii="仿宋" w:eastAsia="仿宋" w:hAnsi="仿宋" w:cs="仿宋" w:hint="eastAsia"/>
            <w:lang w:eastAsia="zh-CN"/>
          </w:rPr>
          <w:t>(二)、建设期环境保护</w:t>
        </w:r>
        <w:r>
          <w:tab/>
        </w:r>
        <w:r>
          <w:fldChar w:fldCharType="begin"/>
        </w:r>
        <w:r>
          <w:instrText xml:space="preserve"> PAGEREF _Toc14635 \h </w:instrText>
        </w:r>
        <w:r>
          <w:fldChar w:fldCharType="separate"/>
        </w:r>
        <w:r>
          <w:t>31</w:t>
        </w:r>
        <w:r>
          <w:fldChar w:fldCharType="end"/>
        </w:r>
      </w:hyperlink>
    </w:p>
    <w:p>
      <w:pPr>
        <w:pStyle w:val="TOC2"/>
        <w:tabs>
          <w:tab w:val="right" w:leader="dot" w:pos="8306"/>
        </w:tabs>
      </w:pPr>
      <w:hyperlink w:anchor="_Toc7797" w:history="1">
        <w:r>
          <w:rPr>
            <w:rFonts w:ascii="仿宋" w:eastAsia="仿宋" w:hAnsi="仿宋" w:cs="仿宋" w:hint="eastAsia"/>
            <w:lang w:eastAsia="zh-CN"/>
          </w:rPr>
          <w:t>(三)、运营期环境保护</w:t>
        </w:r>
        <w:r>
          <w:tab/>
        </w:r>
        <w:r>
          <w:fldChar w:fldCharType="begin"/>
        </w:r>
        <w:r>
          <w:instrText xml:space="preserve"> PAGEREF _Toc7797 \h </w:instrText>
        </w:r>
        <w:r>
          <w:fldChar w:fldCharType="separate"/>
        </w:r>
        <w:r>
          <w:t>32</w:t>
        </w:r>
        <w:r>
          <w:fldChar w:fldCharType="end"/>
        </w:r>
      </w:hyperlink>
    </w:p>
    <w:p>
      <w:pPr>
        <w:pStyle w:val="TOC2"/>
        <w:tabs>
          <w:tab w:val="right" w:leader="dot" w:pos="8306"/>
        </w:tabs>
      </w:pPr>
      <w:hyperlink w:anchor="_Toc11702" w:history="1">
        <w:r>
          <w:rPr>
            <w:rFonts w:ascii="仿宋" w:eastAsia="仿宋" w:hAnsi="仿宋" w:cs="仿宋" w:hint="eastAsia"/>
            <w:lang w:eastAsia="zh-CN"/>
          </w:rPr>
          <w:t>(四)、住房金融项目建设对区域经济的影响</w:t>
        </w:r>
        <w:r>
          <w:tab/>
        </w:r>
        <w:r>
          <w:fldChar w:fldCharType="begin"/>
        </w:r>
        <w:r>
          <w:instrText xml:space="preserve"> PAGEREF _Toc11702 \h </w:instrText>
        </w:r>
        <w:r>
          <w:fldChar w:fldCharType="separate"/>
        </w:r>
        <w:r>
          <w:t>34</w:t>
        </w:r>
        <w:r>
          <w:fldChar w:fldCharType="end"/>
        </w:r>
      </w:hyperlink>
    </w:p>
    <w:p>
      <w:pPr>
        <w:pStyle w:val="TOC2"/>
        <w:tabs>
          <w:tab w:val="right" w:leader="dot" w:pos="8306"/>
        </w:tabs>
      </w:pPr>
      <w:hyperlink w:anchor="_Toc19715" w:history="1">
        <w:r>
          <w:rPr>
            <w:rFonts w:ascii="仿宋" w:eastAsia="仿宋" w:hAnsi="仿宋" w:cs="仿宋" w:hint="eastAsia"/>
            <w:lang w:eastAsia="zh-CN"/>
          </w:rPr>
          <w:t>(五)、废弃物处理</w:t>
        </w:r>
        <w:r>
          <w:tab/>
        </w:r>
        <w:r>
          <w:fldChar w:fldCharType="begin"/>
        </w:r>
        <w:r>
          <w:instrText xml:space="preserve"> PAGEREF _Toc19715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96" w:history="1">
        <w:r>
          <w:rPr>
            <w:rFonts w:ascii="仿宋" w:eastAsia="仿宋" w:hAnsi="仿宋" w:cs="仿宋" w:hint="eastAsia"/>
            <w:lang w:eastAsia="zh-CN"/>
          </w:rPr>
          <w:t>(六)、特殊环境影响分析</w:t>
        </w:r>
        <w:r>
          <w:tab/>
        </w:r>
        <w:r>
          <w:fldChar w:fldCharType="begin"/>
        </w:r>
        <w:r>
          <w:instrText xml:space="preserve"> PAGEREF _Toc10396 \h </w:instrText>
        </w:r>
        <w:r>
          <w:fldChar w:fldCharType="separate"/>
        </w:r>
        <w:r>
          <w:t>37</w:t>
        </w:r>
        <w:r>
          <w:fldChar w:fldCharType="end"/>
        </w:r>
      </w:hyperlink>
    </w:p>
    <w:p>
      <w:pPr>
        <w:pStyle w:val="TOC2"/>
        <w:tabs>
          <w:tab w:val="right" w:leader="dot" w:pos="8306"/>
        </w:tabs>
      </w:pPr>
      <w:hyperlink w:anchor="_Toc18244" w:history="1">
        <w:r>
          <w:rPr>
            <w:rFonts w:ascii="仿宋" w:eastAsia="仿宋" w:hAnsi="仿宋" w:cs="仿宋" w:hint="eastAsia"/>
            <w:lang w:eastAsia="zh-CN"/>
          </w:rPr>
          <w:t>(七)、清洁生产</w:t>
        </w:r>
        <w:r>
          <w:tab/>
        </w:r>
        <w:r>
          <w:fldChar w:fldCharType="begin"/>
        </w:r>
        <w:r>
          <w:instrText xml:space="preserve"> PAGEREF _Toc18244 \h </w:instrText>
        </w:r>
        <w:r>
          <w:fldChar w:fldCharType="separate"/>
        </w:r>
        <w:r>
          <w:t>38</w:t>
        </w:r>
        <w:r>
          <w:fldChar w:fldCharType="end"/>
        </w:r>
      </w:hyperlink>
    </w:p>
    <w:p>
      <w:pPr>
        <w:pStyle w:val="TOC2"/>
        <w:tabs>
          <w:tab w:val="right" w:leader="dot" w:pos="8306"/>
        </w:tabs>
      </w:pPr>
      <w:hyperlink w:anchor="_Toc32033" w:history="1">
        <w:r>
          <w:rPr>
            <w:rFonts w:ascii="仿宋" w:eastAsia="仿宋" w:hAnsi="仿宋" w:cs="仿宋" w:hint="eastAsia"/>
            <w:lang w:eastAsia="zh-CN"/>
          </w:rPr>
          <w:t>(八)、环境保护综合评价</w:t>
        </w:r>
        <w:r>
          <w:tab/>
        </w:r>
        <w:r>
          <w:fldChar w:fldCharType="begin"/>
        </w:r>
        <w:r>
          <w:instrText xml:space="preserve"> PAGEREF _Toc32033 \h </w:instrText>
        </w:r>
        <w:r>
          <w:fldChar w:fldCharType="separate"/>
        </w:r>
        <w:r>
          <w:t>39</w:t>
        </w:r>
        <w:r>
          <w:fldChar w:fldCharType="end"/>
        </w:r>
      </w:hyperlink>
    </w:p>
    <w:p>
      <w:pPr>
        <w:pStyle w:val="TOC1"/>
        <w:tabs>
          <w:tab w:val="right" w:leader="dot" w:pos="8306"/>
        </w:tabs>
      </w:pPr>
      <w:hyperlink w:anchor="_Toc29564" w:history="1">
        <w:r>
          <w:rPr>
            <w:rFonts w:ascii="仿宋" w:eastAsia="仿宋" w:hAnsi="仿宋" w:cs="仿宋" w:hint="eastAsia"/>
            <w:lang w:eastAsia="zh-CN"/>
          </w:rPr>
          <w:t>十、住房金融项目计划安排</w:t>
        </w:r>
        <w:r>
          <w:tab/>
        </w:r>
        <w:r>
          <w:fldChar w:fldCharType="begin"/>
        </w:r>
        <w:r>
          <w:instrText xml:space="preserve"> PAGEREF _Toc29564 \h </w:instrText>
        </w:r>
        <w:r>
          <w:fldChar w:fldCharType="separate"/>
        </w:r>
        <w:r>
          <w:t>40</w:t>
        </w:r>
        <w:r>
          <w:fldChar w:fldCharType="end"/>
        </w:r>
      </w:hyperlink>
    </w:p>
    <w:p>
      <w:pPr>
        <w:pStyle w:val="TOC2"/>
        <w:tabs>
          <w:tab w:val="right" w:leader="dot" w:pos="8306"/>
        </w:tabs>
      </w:pPr>
      <w:hyperlink w:anchor="_Toc8261" w:history="1">
        <w:r>
          <w:rPr>
            <w:rFonts w:ascii="仿宋" w:eastAsia="仿宋" w:hAnsi="仿宋" w:cs="仿宋" w:hint="eastAsia"/>
            <w:lang w:eastAsia="zh-CN"/>
          </w:rPr>
          <w:t>(一)、建设周期</w:t>
        </w:r>
        <w:r>
          <w:tab/>
        </w:r>
        <w:r>
          <w:fldChar w:fldCharType="begin"/>
        </w:r>
        <w:r>
          <w:instrText xml:space="preserve"> PAGEREF _Toc8261 \h </w:instrText>
        </w:r>
        <w:r>
          <w:fldChar w:fldCharType="separate"/>
        </w:r>
        <w:r>
          <w:t>40</w:t>
        </w:r>
        <w:r>
          <w:fldChar w:fldCharType="end"/>
        </w:r>
      </w:hyperlink>
    </w:p>
    <w:p>
      <w:pPr>
        <w:pStyle w:val="TOC2"/>
        <w:tabs>
          <w:tab w:val="right" w:leader="dot" w:pos="8306"/>
        </w:tabs>
      </w:pPr>
      <w:hyperlink w:anchor="_Toc9037" w:history="1">
        <w:r>
          <w:rPr>
            <w:rFonts w:ascii="仿宋" w:eastAsia="仿宋" w:hAnsi="仿宋" w:cs="仿宋" w:hint="eastAsia"/>
            <w:lang w:eastAsia="zh-CN"/>
          </w:rPr>
          <w:t>(二)、建设进度</w:t>
        </w:r>
        <w:r>
          <w:tab/>
        </w:r>
        <w:r>
          <w:fldChar w:fldCharType="begin"/>
        </w:r>
        <w:r>
          <w:instrText xml:space="preserve"> PAGEREF _Toc9037 \h </w:instrText>
        </w:r>
        <w:r>
          <w:fldChar w:fldCharType="separate"/>
        </w:r>
        <w:r>
          <w:t>41</w:t>
        </w:r>
        <w:r>
          <w:fldChar w:fldCharType="end"/>
        </w:r>
      </w:hyperlink>
    </w:p>
    <w:p>
      <w:pPr>
        <w:pStyle w:val="TOC2"/>
        <w:tabs>
          <w:tab w:val="right" w:leader="dot" w:pos="8306"/>
        </w:tabs>
      </w:pPr>
      <w:hyperlink w:anchor="_Toc4922" w:history="1">
        <w:r>
          <w:rPr>
            <w:rFonts w:ascii="仿宋" w:eastAsia="仿宋" w:hAnsi="仿宋" w:cs="仿宋" w:hint="eastAsia"/>
            <w:lang w:eastAsia="zh-CN"/>
          </w:rPr>
          <w:t>(三)、进度安排注意事项</w:t>
        </w:r>
        <w:r>
          <w:tab/>
        </w:r>
        <w:r>
          <w:fldChar w:fldCharType="begin"/>
        </w:r>
        <w:r>
          <w:instrText xml:space="preserve"> PAGEREF _Toc4922 \h </w:instrText>
        </w:r>
        <w:r>
          <w:fldChar w:fldCharType="separate"/>
        </w:r>
        <w:r>
          <w:t>42</w:t>
        </w:r>
        <w:r>
          <w:fldChar w:fldCharType="end"/>
        </w:r>
      </w:hyperlink>
    </w:p>
    <w:p>
      <w:pPr>
        <w:pStyle w:val="TOC2"/>
        <w:tabs>
          <w:tab w:val="right" w:leader="dot" w:pos="8306"/>
        </w:tabs>
      </w:pPr>
      <w:hyperlink w:anchor="_Toc22741" w:history="1">
        <w:r>
          <w:rPr>
            <w:rFonts w:ascii="仿宋" w:eastAsia="仿宋" w:hAnsi="仿宋" w:cs="仿宋" w:hint="eastAsia"/>
            <w:lang w:eastAsia="zh-CN"/>
          </w:rPr>
          <w:t>(四)、人力资源配置</w:t>
        </w:r>
        <w:r>
          <w:tab/>
        </w:r>
        <w:r>
          <w:fldChar w:fldCharType="begin"/>
        </w:r>
        <w:r>
          <w:instrText xml:space="preserve"> PAGEREF _Toc22741 \h </w:instrText>
        </w:r>
        <w:r>
          <w:fldChar w:fldCharType="separate"/>
        </w:r>
        <w:r>
          <w:t>44</w:t>
        </w:r>
        <w:r>
          <w:fldChar w:fldCharType="end"/>
        </w:r>
      </w:hyperlink>
    </w:p>
    <w:p>
      <w:pPr>
        <w:pStyle w:val="TOC1"/>
        <w:tabs>
          <w:tab w:val="right" w:leader="dot" w:pos="8306"/>
        </w:tabs>
      </w:pPr>
      <w:hyperlink w:anchor="_Toc1683" w:history="1">
        <w:r>
          <w:rPr>
            <w:rFonts w:ascii="仿宋" w:eastAsia="仿宋" w:hAnsi="仿宋" w:cs="仿宋" w:hint="eastAsia"/>
            <w:lang w:eastAsia="zh-CN"/>
          </w:rPr>
          <w:t>十一、住房金融项目投资规划</w:t>
        </w:r>
        <w:r>
          <w:tab/>
        </w:r>
        <w:r>
          <w:fldChar w:fldCharType="begin"/>
        </w:r>
        <w:r>
          <w:instrText xml:space="preserve"> PAGEREF _Toc1683 \h </w:instrText>
        </w:r>
        <w:r>
          <w:fldChar w:fldCharType="separate"/>
        </w:r>
        <w:r>
          <w:t>44</w:t>
        </w:r>
        <w:r>
          <w:fldChar w:fldCharType="end"/>
        </w:r>
      </w:hyperlink>
    </w:p>
    <w:p>
      <w:pPr>
        <w:pStyle w:val="TOC2"/>
        <w:tabs>
          <w:tab w:val="right" w:leader="dot" w:pos="8306"/>
        </w:tabs>
      </w:pPr>
      <w:hyperlink w:anchor="_Toc1433" w:history="1">
        <w:r>
          <w:rPr>
            <w:rFonts w:ascii="仿宋" w:eastAsia="仿宋" w:hAnsi="仿宋" w:cs="仿宋" w:hint="eastAsia"/>
            <w:lang w:eastAsia="zh-CN"/>
          </w:rPr>
          <w:t>(一)、住房金融项目总投资估算</w:t>
        </w:r>
        <w:r>
          <w:tab/>
        </w:r>
        <w:r>
          <w:fldChar w:fldCharType="begin"/>
        </w:r>
        <w:r>
          <w:instrText xml:space="preserve"> PAGEREF _Toc1433 \h </w:instrText>
        </w:r>
        <w:r>
          <w:fldChar w:fldCharType="separate"/>
        </w:r>
        <w:r>
          <w:t>44</w:t>
        </w:r>
        <w:r>
          <w:fldChar w:fldCharType="end"/>
        </w:r>
      </w:hyperlink>
    </w:p>
    <w:p>
      <w:pPr>
        <w:pStyle w:val="TOC2"/>
        <w:tabs>
          <w:tab w:val="right" w:leader="dot" w:pos="8306"/>
        </w:tabs>
      </w:pPr>
      <w:hyperlink w:anchor="_Toc9208" w:history="1">
        <w:r>
          <w:rPr>
            <w:rFonts w:ascii="仿宋" w:eastAsia="仿宋" w:hAnsi="仿宋" w:cs="仿宋" w:hint="eastAsia"/>
            <w:lang w:eastAsia="zh-CN"/>
          </w:rPr>
          <w:t>(二)、资金筹措</w:t>
        </w:r>
        <w:r>
          <w:tab/>
        </w:r>
        <w:r>
          <w:fldChar w:fldCharType="begin"/>
        </w:r>
        <w:r>
          <w:instrText xml:space="preserve"> PAGEREF _Toc9208 \h </w:instrText>
        </w:r>
        <w:r>
          <w:fldChar w:fldCharType="separate"/>
        </w:r>
        <w:r>
          <w:t>46</w:t>
        </w:r>
        <w:r>
          <w:fldChar w:fldCharType="end"/>
        </w:r>
      </w:hyperlink>
    </w:p>
    <w:p>
      <w:pPr>
        <w:pStyle w:val="TOC1"/>
        <w:tabs>
          <w:tab w:val="right" w:leader="dot" w:pos="8306"/>
        </w:tabs>
      </w:pPr>
      <w:hyperlink w:anchor="_Toc6646" w:history="1">
        <w:r>
          <w:rPr>
            <w:rFonts w:ascii="仿宋" w:eastAsia="仿宋" w:hAnsi="仿宋" w:cs="仿宋" w:hint="eastAsia"/>
            <w:lang w:eastAsia="zh-CN"/>
          </w:rPr>
          <w:t>十二、住房金融项目财务管理</w:t>
        </w:r>
        <w:r>
          <w:tab/>
        </w:r>
        <w:r>
          <w:fldChar w:fldCharType="begin"/>
        </w:r>
        <w:r>
          <w:instrText xml:space="preserve"> PAGEREF _Toc6646 \h </w:instrText>
        </w:r>
        <w:r>
          <w:fldChar w:fldCharType="separate"/>
        </w:r>
        <w:r>
          <w:t>46</w:t>
        </w:r>
        <w:r>
          <w:fldChar w:fldCharType="end"/>
        </w:r>
      </w:hyperlink>
    </w:p>
    <w:p>
      <w:pPr>
        <w:pStyle w:val="TOC2"/>
        <w:tabs>
          <w:tab w:val="right" w:leader="dot" w:pos="8306"/>
        </w:tabs>
      </w:pPr>
      <w:hyperlink w:anchor="_Toc6749" w:history="1">
        <w:r>
          <w:rPr>
            <w:rFonts w:ascii="仿宋" w:eastAsia="仿宋" w:hAnsi="仿宋" w:cs="仿宋" w:hint="eastAsia"/>
            <w:lang w:eastAsia="zh-CN"/>
          </w:rPr>
          <w:t>(一)、资金需求大</w:t>
        </w:r>
        <w:r>
          <w:tab/>
        </w:r>
        <w:r>
          <w:fldChar w:fldCharType="begin"/>
        </w:r>
        <w:r>
          <w:instrText xml:space="preserve"> PAGEREF _Toc6749 \h </w:instrText>
        </w:r>
        <w:r>
          <w:fldChar w:fldCharType="separate"/>
        </w:r>
        <w:r>
          <w:t>46</w:t>
        </w:r>
        <w:r>
          <w:fldChar w:fldCharType="end"/>
        </w:r>
      </w:hyperlink>
    </w:p>
    <w:p>
      <w:pPr>
        <w:pStyle w:val="TOC2"/>
        <w:tabs>
          <w:tab w:val="right" w:leader="dot" w:pos="8306"/>
        </w:tabs>
      </w:pPr>
      <w:hyperlink w:anchor="_Toc12529" w:history="1">
        <w:r>
          <w:rPr>
            <w:rFonts w:ascii="仿宋" w:eastAsia="仿宋" w:hAnsi="仿宋" w:cs="仿宋" w:hint="eastAsia"/>
            <w:lang w:eastAsia="zh-CN"/>
          </w:rPr>
          <w:t>(二)、研发周期长</w:t>
        </w:r>
        <w:r>
          <w:tab/>
        </w:r>
        <w:r>
          <w:fldChar w:fldCharType="begin"/>
        </w:r>
        <w:r>
          <w:instrText xml:space="preserve"> PAGEREF _Toc12529 \h </w:instrText>
        </w:r>
        <w:r>
          <w:fldChar w:fldCharType="separate"/>
        </w:r>
        <w:r>
          <w:t>47</w:t>
        </w:r>
        <w:r>
          <w:fldChar w:fldCharType="end"/>
        </w:r>
      </w:hyperlink>
    </w:p>
    <w:p>
      <w:pPr>
        <w:pStyle w:val="TOC2"/>
        <w:tabs>
          <w:tab w:val="right" w:leader="dot" w:pos="8306"/>
        </w:tabs>
      </w:pPr>
      <w:hyperlink w:anchor="_Toc10511" w:history="1">
        <w:r>
          <w:rPr>
            <w:rFonts w:ascii="仿宋" w:eastAsia="仿宋" w:hAnsi="仿宋" w:cs="仿宋" w:hint="eastAsia"/>
            <w:lang w:eastAsia="zh-CN"/>
          </w:rPr>
          <w:t>(三)、市场风险大</w:t>
        </w:r>
        <w:r>
          <w:tab/>
        </w:r>
        <w:r>
          <w:fldChar w:fldCharType="begin"/>
        </w:r>
        <w:r>
          <w:instrText xml:space="preserve"> PAGEREF _Toc10511 \h </w:instrText>
        </w:r>
        <w:r>
          <w:fldChar w:fldCharType="separate"/>
        </w:r>
        <w:r>
          <w:t>49</w:t>
        </w:r>
        <w:r>
          <w:fldChar w:fldCharType="end"/>
        </w:r>
      </w:hyperlink>
    </w:p>
    <w:p>
      <w:pPr>
        <w:pStyle w:val="TOC2"/>
        <w:tabs>
          <w:tab w:val="right" w:leader="dot" w:pos="8306"/>
        </w:tabs>
      </w:pPr>
      <w:hyperlink w:anchor="_Toc17299" w:history="1">
        <w:r>
          <w:rPr>
            <w:rFonts w:ascii="仿宋" w:eastAsia="仿宋" w:hAnsi="仿宋" w:cs="仿宋" w:hint="eastAsia"/>
            <w:lang w:eastAsia="zh-CN"/>
          </w:rPr>
          <w:t>(四)、利润率高</w:t>
        </w:r>
        <w:r>
          <w:tab/>
        </w:r>
        <w:r>
          <w:fldChar w:fldCharType="begin"/>
        </w:r>
        <w:r>
          <w:instrText xml:space="preserve"> PAGEREF _Toc17299 \h </w:instrText>
        </w:r>
        <w:r>
          <w:fldChar w:fldCharType="separate"/>
        </w:r>
        <w:r>
          <w:t>51</w:t>
        </w:r>
        <w:r>
          <w:fldChar w:fldCharType="end"/>
        </w:r>
      </w:hyperlink>
    </w:p>
    <w:p>
      <w:pPr>
        <w:pStyle w:val="TOC1"/>
        <w:tabs>
          <w:tab w:val="right" w:leader="dot" w:pos="8306"/>
        </w:tabs>
      </w:pPr>
      <w:hyperlink w:anchor="_Toc2073" w:history="1">
        <w:r>
          <w:rPr>
            <w:rFonts w:ascii="仿宋" w:eastAsia="仿宋" w:hAnsi="仿宋" w:cs="仿宋" w:hint="eastAsia"/>
            <w:lang w:eastAsia="zh-CN"/>
          </w:rPr>
          <w:t>十三、供应链管理</w:t>
        </w:r>
        <w:r>
          <w:tab/>
        </w:r>
        <w:r>
          <w:fldChar w:fldCharType="begin"/>
        </w:r>
        <w:r>
          <w:instrText xml:space="preserve"> PAGEREF _Toc2073 \h </w:instrText>
        </w:r>
        <w:r>
          <w:fldChar w:fldCharType="separate"/>
        </w:r>
        <w:r>
          <w:t>53</w:t>
        </w:r>
        <w:r>
          <w:fldChar w:fldCharType="end"/>
        </w:r>
      </w:hyperlink>
    </w:p>
    <w:p>
      <w:pPr>
        <w:pStyle w:val="TOC2"/>
        <w:tabs>
          <w:tab w:val="right" w:leader="dot" w:pos="8306"/>
        </w:tabs>
      </w:pPr>
      <w:hyperlink w:anchor="_Toc26691" w:history="1">
        <w:r>
          <w:rPr>
            <w:rFonts w:ascii="仿宋" w:eastAsia="仿宋" w:hAnsi="仿宋" w:cs="仿宋" w:hint="eastAsia"/>
            <w:lang w:eastAsia="zh-CN"/>
          </w:rPr>
          <w:t>(一)、供应链战略规划</w:t>
        </w:r>
        <w:r>
          <w:tab/>
        </w:r>
        <w:r>
          <w:fldChar w:fldCharType="begin"/>
        </w:r>
        <w:r>
          <w:instrText xml:space="preserve"> PAGEREF _Toc26691 \h </w:instrText>
        </w:r>
        <w:r>
          <w:fldChar w:fldCharType="separate"/>
        </w:r>
        <w:r>
          <w:t>53</w:t>
        </w:r>
        <w:r>
          <w:fldChar w:fldCharType="end"/>
        </w:r>
      </w:hyperlink>
    </w:p>
    <w:p>
      <w:pPr>
        <w:pStyle w:val="TOC2"/>
        <w:tabs>
          <w:tab w:val="right" w:leader="dot" w:pos="8306"/>
        </w:tabs>
      </w:pPr>
      <w:hyperlink w:anchor="_Toc16581" w:history="1">
        <w:r>
          <w:rPr>
            <w:rFonts w:ascii="仿宋" w:eastAsia="仿宋" w:hAnsi="仿宋" w:cs="仿宋" w:hint="eastAsia"/>
            <w:lang w:eastAsia="zh-CN"/>
          </w:rPr>
          <w:t>(二)、供应商选择与合作</w:t>
        </w:r>
        <w:r>
          <w:tab/>
        </w:r>
        <w:r>
          <w:fldChar w:fldCharType="begin"/>
        </w:r>
        <w:r>
          <w:instrText xml:space="preserve"> PAGEREF _Toc16581 \h </w:instrText>
        </w:r>
        <w:r>
          <w:fldChar w:fldCharType="separate"/>
        </w:r>
        <w:r>
          <w:t>55</w:t>
        </w:r>
        <w:r>
          <w:fldChar w:fldCharType="end"/>
        </w:r>
      </w:hyperlink>
    </w:p>
    <w:p>
      <w:pPr>
        <w:pStyle w:val="TOC2"/>
        <w:tabs>
          <w:tab w:val="right" w:leader="dot" w:pos="8306"/>
        </w:tabs>
      </w:pPr>
      <w:hyperlink w:anchor="_Toc1454" w:history="1">
        <w:r>
          <w:rPr>
            <w:rFonts w:ascii="仿宋" w:eastAsia="仿宋" w:hAnsi="仿宋" w:cs="仿宋" w:hint="eastAsia"/>
            <w:lang w:eastAsia="zh-CN"/>
          </w:rPr>
          <w:t>(三)、物流与库存管理</w:t>
        </w:r>
        <w:r>
          <w:tab/>
        </w:r>
        <w:r>
          <w:fldChar w:fldCharType="begin"/>
        </w:r>
        <w:r>
          <w:instrText xml:space="preserve"> PAGEREF _Toc1454 \h </w:instrText>
        </w:r>
        <w:r>
          <w:fldChar w:fldCharType="separate"/>
        </w:r>
        <w:r>
          <w:t>56</w:t>
        </w:r>
        <w:r>
          <w:fldChar w:fldCharType="end"/>
        </w:r>
      </w:hyperlink>
    </w:p>
    <w:p>
      <w:pPr>
        <w:pStyle w:val="TOC1"/>
        <w:tabs>
          <w:tab w:val="right" w:leader="dot" w:pos="8306"/>
        </w:tabs>
      </w:pPr>
      <w:hyperlink w:anchor="_Toc24400" w:history="1">
        <w:r>
          <w:rPr>
            <w:rFonts w:ascii="仿宋" w:eastAsia="仿宋" w:hAnsi="仿宋" w:cs="仿宋" w:hint="eastAsia"/>
            <w:lang w:eastAsia="zh-CN"/>
          </w:rPr>
          <w:t>十四、利益相关者分析与沟通计划</w:t>
        </w:r>
        <w:r>
          <w:tab/>
        </w:r>
        <w:r>
          <w:fldChar w:fldCharType="begin"/>
        </w:r>
        <w:r>
          <w:instrText xml:space="preserve"> PAGEREF _Toc24400 \h </w:instrText>
        </w:r>
        <w:r>
          <w:fldChar w:fldCharType="separate"/>
        </w:r>
        <w:r>
          <w:t>57</w:t>
        </w:r>
        <w:r>
          <w:fldChar w:fldCharType="end"/>
        </w:r>
      </w:hyperlink>
    </w:p>
    <w:p>
      <w:pPr>
        <w:pStyle w:val="TOC2"/>
        <w:tabs>
          <w:tab w:val="right" w:leader="dot" w:pos="8306"/>
        </w:tabs>
      </w:pPr>
      <w:hyperlink w:anchor="_Toc24135" w:history="1">
        <w:r>
          <w:rPr>
            <w:rFonts w:ascii="仿宋" w:eastAsia="仿宋" w:hAnsi="仿宋" w:cs="仿宋" w:hint="eastAsia"/>
            <w:lang w:eastAsia="zh-CN"/>
          </w:rPr>
          <w:t>(一)、利益相关者分析</w:t>
        </w:r>
        <w:r>
          <w:tab/>
        </w:r>
        <w:r>
          <w:fldChar w:fldCharType="begin"/>
        </w:r>
        <w:r>
          <w:instrText xml:space="preserve"> PAGEREF _Toc24135 \h </w:instrText>
        </w:r>
        <w:r>
          <w:fldChar w:fldCharType="separate"/>
        </w:r>
        <w:r>
          <w:t>57</w:t>
        </w:r>
        <w:r>
          <w:fldChar w:fldCharType="end"/>
        </w:r>
      </w:hyperlink>
    </w:p>
    <w:p>
      <w:pPr>
        <w:pStyle w:val="TOC2"/>
        <w:tabs>
          <w:tab w:val="right" w:leader="dot" w:pos="8306"/>
        </w:tabs>
      </w:pPr>
      <w:hyperlink w:anchor="_Toc28418" w:history="1">
        <w:r>
          <w:rPr>
            <w:rFonts w:ascii="仿宋" w:eastAsia="仿宋" w:hAnsi="仿宋" w:cs="仿宋" w:hint="eastAsia"/>
            <w:lang w:eastAsia="zh-CN"/>
          </w:rPr>
          <w:t>(二)、沟通计划</w:t>
        </w:r>
        <w:r>
          <w:tab/>
        </w:r>
        <w:r>
          <w:fldChar w:fldCharType="begin"/>
        </w:r>
        <w:r>
          <w:instrText xml:space="preserve"> PAGEREF _Toc28418 \h </w:instrText>
        </w:r>
        <w:r>
          <w:fldChar w:fldCharType="separate"/>
        </w:r>
        <w:r>
          <w:t>59</w:t>
        </w:r>
        <w:r>
          <w:fldChar w:fldCharType="end"/>
        </w:r>
      </w:hyperlink>
    </w:p>
    <w:p>
      <w:pPr>
        <w:pStyle w:val="TOC1"/>
        <w:tabs>
          <w:tab w:val="right" w:leader="dot" w:pos="8306"/>
        </w:tabs>
      </w:pPr>
      <w:hyperlink w:anchor="_Toc16478" w:history="1">
        <w:r>
          <w:rPr>
            <w:rFonts w:ascii="仿宋" w:eastAsia="仿宋" w:hAnsi="仿宋" w:cs="仿宋" w:hint="eastAsia"/>
            <w:lang w:eastAsia="zh-CN"/>
          </w:rPr>
          <w:t>十五、质量管理体系</w:t>
        </w:r>
        <w:r>
          <w:tab/>
        </w:r>
        <w:r>
          <w:fldChar w:fldCharType="begin"/>
        </w:r>
        <w:r>
          <w:instrText xml:space="preserve"> PAGEREF _Toc16478 \h </w:instrText>
        </w:r>
        <w:r>
          <w:fldChar w:fldCharType="separate"/>
        </w:r>
        <w:r>
          <w:t>60</w:t>
        </w:r>
        <w:r>
          <w:fldChar w:fldCharType="end"/>
        </w:r>
      </w:hyperlink>
    </w:p>
    <w:p>
      <w:pPr>
        <w:pStyle w:val="TOC2"/>
        <w:tabs>
          <w:tab w:val="right" w:leader="dot" w:pos="8306"/>
        </w:tabs>
      </w:pPr>
      <w:hyperlink w:anchor="_Toc31823" w:history="1">
        <w:r>
          <w:rPr>
            <w:rFonts w:ascii="仿宋" w:eastAsia="仿宋" w:hAnsi="仿宋" w:cs="仿宋" w:hint="eastAsia"/>
            <w:lang w:eastAsia="zh-CN"/>
          </w:rPr>
          <w:t>(一)、质量目标与方针</w:t>
        </w:r>
        <w:r>
          <w:tab/>
        </w:r>
        <w:r>
          <w:fldChar w:fldCharType="begin"/>
        </w:r>
        <w:r>
          <w:instrText xml:space="preserve"> PAGEREF _Toc31823 \h </w:instrText>
        </w:r>
        <w:r>
          <w:fldChar w:fldCharType="separate"/>
        </w:r>
        <w:r>
          <w:t>60</w:t>
        </w:r>
        <w:r>
          <w:fldChar w:fldCharType="end"/>
        </w:r>
      </w:hyperlink>
    </w:p>
    <w:p>
      <w:pPr>
        <w:pStyle w:val="TOC2"/>
        <w:tabs>
          <w:tab w:val="right" w:leader="dot" w:pos="8306"/>
        </w:tabs>
      </w:pPr>
      <w:hyperlink w:anchor="_Toc18529" w:history="1">
        <w:r>
          <w:rPr>
            <w:rFonts w:ascii="仿宋" w:eastAsia="仿宋" w:hAnsi="仿宋" w:cs="仿宋" w:hint="eastAsia"/>
            <w:lang w:eastAsia="zh-CN"/>
          </w:rPr>
          <w:t>(二)、质量管理责任</w:t>
        </w:r>
        <w:r>
          <w:tab/>
        </w:r>
        <w:r>
          <w:fldChar w:fldCharType="begin"/>
        </w:r>
        <w:r>
          <w:instrText xml:space="preserve"> PAGEREF _Toc18529 \h </w:instrText>
        </w:r>
        <w:r>
          <w:fldChar w:fldCharType="separate"/>
        </w:r>
        <w:r>
          <w:t>61</w:t>
        </w:r>
        <w:r>
          <w:fldChar w:fldCharType="end"/>
        </w:r>
      </w:hyperlink>
    </w:p>
    <w:p>
      <w:pPr>
        <w:pStyle w:val="TOC2"/>
        <w:tabs>
          <w:tab w:val="right" w:leader="dot" w:pos="8306"/>
        </w:tabs>
      </w:pPr>
      <w:hyperlink w:anchor="_Toc29863" w:history="1">
        <w:r>
          <w:rPr>
            <w:rFonts w:ascii="仿宋" w:eastAsia="仿宋" w:hAnsi="仿宋" w:cs="仿宋" w:hint="eastAsia"/>
            <w:lang w:eastAsia="zh-CN"/>
          </w:rPr>
          <w:t>(三)、质量管理体系文件</w:t>
        </w:r>
        <w:r>
          <w:tab/>
        </w:r>
        <w:r>
          <w:fldChar w:fldCharType="begin"/>
        </w:r>
        <w:r>
          <w:instrText xml:space="preserve"> PAGEREF _Toc29863 \h </w:instrText>
        </w:r>
        <w:r>
          <w:fldChar w:fldCharType="separate"/>
        </w:r>
        <w:r>
          <w:t>62</w:t>
        </w:r>
        <w:r>
          <w:fldChar w:fldCharType="end"/>
        </w:r>
      </w:hyperlink>
    </w:p>
    <w:p>
      <w:pPr>
        <w:pStyle w:val="TOC2"/>
        <w:tabs>
          <w:tab w:val="right" w:leader="dot" w:pos="8306"/>
        </w:tabs>
      </w:pPr>
      <w:hyperlink w:anchor="_Toc19918" w:history="1">
        <w:r>
          <w:rPr>
            <w:rFonts w:ascii="仿宋" w:eastAsia="仿宋" w:hAnsi="仿宋" w:cs="仿宋" w:hint="eastAsia"/>
            <w:lang w:eastAsia="zh-CN"/>
          </w:rPr>
          <w:t>(四)、质量培训与教育</w:t>
        </w:r>
        <w:r>
          <w:tab/>
        </w:r>
        <w:r>
          <w:fldChar w:fldCharType="begin"/>
        </w:r>
        <w:r>
          <w:instrText xml:space="preserve"> PAGEREF _Toc19918 \h </w:instrText>
        </w:r>
        <w:r>
          <w:fldChar w:fldCharType="separate"/>
        </w:r>
        <w:r>
          <w:t>64</w:t>
        </w:r>
        <w:r>
          <w:fldChar w:fldCharType="end"/>
        </w:r>
      </w:hyperlink>
    </w:p>
    <w:p>
      <w:pPr>
        <w:pStyle w:val="TOC2"/>
        <w:tabs>
          <w:tab w:val="right" w:leader="dot" w:pos="8306"/>
        </w:tabs>
      </w:pPr>
      <w:hyperlink w:anchor="_Toc14880" w:history="1">
        <w:r>
          <w:rPr>
            <w:rFonts w:ascii="仿宋" w:eastAsia="仿宋" w:hAnsi="仿宋" w:cs="仿宋" w:hint="eastAsia"/>
            <w:lang w:eastAsia="zh-CN"/>
          </w:rPr>
          <w:t>(五)、质量审核与评价</w:t>
        </w:r>
        <w:r>
          <w:tab/>
        </w:r>
        <w:r>
          <w:fldChar w:fldCharType="begin"/>
        </w:r>
        <w:r>
          <w:instrText xml:space="preserve"> PAGEREF _Toc14880 \h </w:instrText>
        </w:r>
        <w:r>
          <w:fldChar w:fldCharType="separate"/>
        </w:r>
        <w:r>
          <w:t>65</w:t>
        </w:r>
        <w:r>
          <w:fldChar w:fldCharType="end"/>
        </w:r>
      </w:hyperlink>
    </w:p>
    <w:p>
      <w:pPr>
        <w:pStyle w:val="TOC2"/>
        <w:tabs>
          <w:tab w:val="right" w:leader="dot" w:pos="8306"/>
        </w:tabs>
      </w:pPr>
      <w:hyperlink w:anchor="_Toc6346" w:history="1">
        <w:r>
          <w:rPr>
            <w:rFonts w:ascii="仿宋" w:eastAsia="仿宋" w:hAnsi="仿宋" w:cs="仿宋" w:hint="eastAsia"/>
            <w:lang w:eastAsia="zh-CN"/>
          </w:rPr>
          <w:t>(六)、不符合与纠正措施</w:t>
        </w:r>
        <w:r>
          <w:tab/>
        </w:r>
        <w:r>
          <w:fldChar w:fldCharType="begin"/>
        </w:r>
        <w:r>
          <w:instrText xml:space="preserve"> PAGEREF _Toc6346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456"/>
      <w:r>
        <w:rPr>
          <w:rFonts w:ascii="仿宋" w:eastAsia="仿宋" w:hAnsi="仿宋" w:cs="仿宋" w:hint="eastAsia"/>
          <w:sz w:val="28"/>
          <w:lang w:eastAsia="zh-CN"/>
        </w:rPr>
        <w:t>一、住房金融项目土建工程</w:t>
      </w:r>
      <w:bookmarkEnd w:id="2"/>
    </w:p>
    <w:p>
      <w:pPr>
        <w:pStyle w:val="Heading2"/>
        <w:rPr>
          <w:rFonts w:ascii="仿宋" w:eastAsia="仿宋" w:hAnsi="仿宋" w:cs="仿宋" w:hint="eastAsia"/>
          <w:lang w:eastAsia="zh-CN"/>
        </w:rPr>
      </w:pPr>
      <w:bookmarkStart w:id="3" w:name="_Toc2559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在住房金融项目的建筑工程设计中，我们将秉承一系列重要的设计原则，以确保住房金融项目建筑在功能、美观、可持续性等方面达到最佳效果。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首要原则是确保建筑的功能性得到最大化的发挥。我们将充分理解住房金融项目的实际需求，合理布局各个功能区域，保证建筑在满足业务需求的同时，提供高效的工作环境。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在建筑设计中，我们将综合考虑建设和运营成本。通过精细的经济效益分析，确保设计方案在高效利用资源的同时，对住房金融项目的长期盈利能力有积极的贡献。</w:t>
      </w:r>
    </w:p>
    <w:p>
      <w:pPr>
        <w:pStyle w:val="Heading2"/>
        <w:ind w:firstLine="560" w:firstLineChars="200"/>
        <w:rPr>
          <w:rFonts w:ascii="仿宋" w:eastAsia="仿宋" w:hAnsi="仿宋" w:cs="仿宋" w:hint="eastAsia"/>
          <w:sz w:val="28"/>
          <w:lang w:eastAsia="zh-CN"/>
        </w:rPr>
      </w:pPr>
      <w:bookmarkStart w:id="4" w:name="_Toc2166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住房金融项目的土建工程设计中，我们将精准设定设计年限，结合住房金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住房金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90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住房金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住房金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住房金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91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本期工程住房金融项目预计总建筑面积XXX平方米，其中：计容建筑面积XXX平方米，计划建筑工程投资XX万元，占住房金融项目总投资的XX%。</w:t>
      </w:r>
    </w:p>
    <w:p>
      <w:pPr>
        <w:pStyle w:val="Heading1"/>
        <w:ind w:firstLine="560" w:firstLineChars="200"/>
        <w:rPr>
          <w:rFonts w:ascii="仿宋" w:eastAsia="仿宋" w:hAnsi="仿宋" w:cs="仿宋" w:hint="eastAsia"/>
          <w:sz w:val="28"/>
          <w:lang w:eastAsia="zh-CN"/>
        </w:rPr>
      </w:pPr>
      <w:bookmarkStart w:id="7" w:name="_Toc4912"/>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92"/>
      <w:r>
        <w:rPr>
          <w:rFonts w:ascii="仿宋" w:eastAsia="仿宋" w:hAnsi="仿宋" w:cs="仿宋" w:hint="eastAsia"/>
          <w:lang w:eastAsia="zh-CN"/>
        </w:rPr>
        <w:t>(一)、住房金融行业分析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行业一直以来都是市场的关注焦点。行业内的发展趋势、竞争态势以及潜在机会都对住房金融项目的推进产生深远的影响。通过深入研究行业的整体概貌，我们将更好地理解行业的核心特征，为住房金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住房金融行业，技术一直是推动创新和发展的关键因素。我们将对当前技术趋势进行详尽分析，包括但不限于人工智能、大数据应用、先进制造技术等。这有助于住房金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住房金融项目成功的基础。我们将对主要竞争对手进行深入研究，包括其市场份额、产品特点、市场定位等。通过全面了解竞争对手的优势和劣势，住房金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40"/>
      <w:r>
        <w:rPr>
          <w:rFonts w:ascii="仿宋" w:eastAsia="仿宋" w:hAnsi="仿宋" w:cs="仿宋" w:hint="eastAsia"/>
          <w:sz w:val="28"/>
          <w:lang w:eastAsia="zh-CN"/>
        </w:rPr>
        <w:t>(二)、住房金融市场分析预测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通过对市场规模的深入调研，我们将预测住房金融市场未来的增长趋势。这包括市场的整体规模、各细分领域的发展趋势等。住房金融项目可以根据市场的扩张速度和潜在机会，制定更符合市场需求的发展策略。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住房金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住房金融项目实施过程中需要充分考虑的因素。我们将对市场风险进行全面评估，包括但不限于政策法规风险、市场竞争风险、技术变革风险等。通过对潜在风险的深入分析，住房金融项目可以制定相应的风险缓解策略，降低不确定性对住房金融项目的影响。</w:t>
      </w:r>
    </w:p>
    <w:p>
      <w:pPr>
        <w:pStyle w:val="Heading1"/>
        <w:ind w:firstLine="560" w:firstLineChars="200"/>
        <w:rPr>
          <w:rFonts w:ascii="仿宋" w:eastAsia="仿宋" w:hAnsi="仿宋" w:cs="仿宋" w:hint="eastAsia"/>
          <w:sz w:val="28"/>
          <w:lang w:eastAsia="zh-CN"/>
        </w:rPr>
      </w:pPr>
      <w:bookmarkStart w:id="10" w:name="_Toc20885"/>
      <w:r>
        <w:rPr>
          <w:rFonts w:ascii="仿宋" w:eastAsia="仿宋" w:hAnsi="仿宋" w:cs="仿宋" w:hint="eastAsia"/>
          <w:sz w:val="28"/>
          <w:lang w:eastAsia="zh-CN"/>
        </w:rPr>
        <w:t>三、住房金融项目概论</w:t>
      </w:r>
      <w:bookmarkEnd w:id="10"/>
    </w:p>
    <w:p>
      <w:pPr>
        <w:pStyle w:val="Heading2"/>
        <w:rPr>
          <w:rFonts w:ascii="仿宋" w:eastAsia="仿宋" w:hAnsi="仿宋" w:cs="仿宋" w:hint="eastAsia"/>
          <w:lang w:eastAsia="zh-CN"/>
        </w:rPr>
      </w:pPr>
      <w:bookmarkStart w:id="11" w:name="_Toc12190"/>
      <w:r>
        <w:rPr>
          <w:rFonts w:ascii="仿宋" w:eastAsia="仿宋" w:hAnsi="仿宋" w:cs="仿宋" w:hint="eastAsia"/>
          <w:lang w:eastAsia="zh-CN"/>
        </w:rPr>
        <w:t>(一)、住房金融项目概况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项目的起源追溯至对市场的深入洞察。市场的不断演变与变革为住房金融项目提供了难得的机遇。当前市场存在的需求缺口和变革的大环境共同构成了住房金融项目的背景。这个住房金融项目旨在充分利用市场机遇，填补行业中尚未满足的需求，为客户提供全新的解决方案。市场的变革和需求的增长使得这个住房金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住房金融项目名称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项目正式命名为住房金融。这个名称不仅仅是一个标识，更代表了住房金融项目的核心理念和愿景。它蕴含着住房金融项目所要解决问题的关键字，具有强烈的表达和辨识度，为住房金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住房金融项目目标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项目的核心目标是提供一种全新、高效的解决方案，满足客户日益增长的需求。住房金融项目追求的不仅仅是满足市场需求，更是在市场中获得卓越的竞争优势。通过不断提升产品或服务的质量和创新水平，住房金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住房金融项目范围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项目全面涵盖了产品研发、制造、市场推广和售后服务，确保从产品设计到最终用户体验的全方位关注。这一全面的住房金融项目范围是为了确保住房金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住房金融项目时间表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住房金融项目计划在未来18个月内完成，包括研发、测试、市场试点和正式推出等不同阶段。这个时间表的合理设计是为了确保住房金融项目各个阶段的顺利推进，以便按时交付高质量的成果。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住房金融项目预算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住房金融项目总预算估算为XX百万美元，主要分配在研发、市场推广、人员培训和运营等方面。这一充足的预算为住房金融项目提供了充足的资源，确保住房金融项目在各个方面都能取得优异的表现。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住房金融项目风险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住房金融项目可能面临的风险包括市场接受度低、技术难题、竞争激烈等。住房金融项目团队已经制定了相应的风险应对计划，通过前瞻性的风险管理，确保住房金融项目在面对不确定性时能够迅速做出应对。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住房金融项目团队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住房金融项目汇聚了一支经验丰富、多领域专业素养的核心团队，确保住房金融项目在各个方面都能拥有高水平的执行力。团队的协同作战是住房金融项目成功的关键因素之一。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住房金融项目背景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住房金融项目的背景根植于市场对更高效、创新产品的渴望，同时也受到科技发展对行业格局的深刻改变的影响。这为住房金融项目提供了广阔的发展空间和市场需求。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住房金融项目现状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截至目前，住房金融项目已完成市场调研和技术验证，取得了初步的成功。这为住房金融项目在未来的发展奠定了坚实的基础，为更远大的目标打下了坚实的基石。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4162"/>
      <w:r>
        <w:rPr>
          <w:rFonts w:ascii="仿宋" w:eastAsia="仿宋" w:hAnsi="仿宋" w:cs="仿宋" w:hint="eastAsia"/>
          <w:sz w:val="28"/>
          <w:lang w:eastAsia="zh-CN"/>
        </w:rPr>
        <w:t>(二)、住房金融项目目标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keyword》住房金融项目首要业务目标是在市场中占据有利地位，实现产品/服务的成功推广和销售。通过不断提升产品质量、创新性，住房金融项目追求成为行业中的领导者，赢得更多客户的青睐。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在科技迅速发展的时代，住房金融项目着眼于技术创新。通过持续的研发和技术升级，住房金融项目旨在推出更具创新性的产品或服务，以满足市场对新鲜、先进解决方案的需求。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为了建立可持续的客户关系，住房金融项目设定了客户满意度目标。通过提供卓越的产品质量和优质的客户服务，住房金融项目追求赢得客户的信任和忠诚度，确保他们的满意度达到行业领先水平。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住房金融项目注重社会责任和可持续发展。通过实施环保、社会责任住房金融项目，住房金融项目致力于在经济发展的同时保护环境，促进社会公平，实现可持续经营。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住房金融项目的团队是实现目标的核心驱动力。因此，住房金融项目设定了团队发展目标，包括提升团队成员的专业技能、培养领导力，以及搭建协同高效的团队工作氛围。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9579"/>
      <w:r>
        <w:rPr>
          <w:rFonts w:ascii="仿宋" w:eastAsia="仿宋" w:hAnsi="仿宋" w:cs="仿宋" w:hint="eastAsia"/>
          <w:sz w:val="28"/>
          <w:lang w:eastAsia="zh-CN"/>
        </w:rPr>
        <w:t>(三)、住房金融项目提出的理由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住房金融项目提出的理由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项目的提出源于对市场机遇的深刻洞察。当前市场中存在的需求缺口和行业发展趋势表明，有巨大的商业机会等待被开发。通过准确捕捉市场机遇，住房金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项目的理念基于对技术创新的信仰。通过持续的研发和技术投入，住房金融项目有望推出更具创新性的产品或服务。在科技飞速发展的当下，住房金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项目的提出是为了增强企业的行业竞争力。通过提升产品或服务的质量和独特性，住房金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项目响应了消费者需求的变化。随着社会和科技的不断发展，消费者对产品和服务的需求也在发生变化。通过深入了解并及时回应消费者的新需求，住房金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住房金融项目的提出是企业战略发展规划的一部分。在面对日益激烈的市场竞争和不断变化的商业环境中，住房金融项目作为企业战略的一环，旨在为企业开辟新的增长领域，巩固企业在行业中的地位。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项目的提出不仅仅是基于商业考量，还注重社会责任。通过推出环保、社会责任等方面的住房金融项目，住房金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住房金融项目的提出反映了对利益相关者期望的关注。包括客户、员工、投资者等利益相关者在企业发展中都有着各自的期望，住房金融项目力求在满足这些期望的同时，取得更大的共赢。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6594"/>
      <w:r>
        <w:rPr>
          <w:rFonts w:ascii="仿宋" w:eastAsia="仿宋" w:hAnsi="仿宋" w:cs="仿宋" w:hint="eastAsia"/>
          <w:sz w:val="28"/>
          <w:lang w:eastAsia="zh-CN"/>
        </w:rPr>
        <w:t>(四)、住房金融项目意义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在实施住房金融项目的过程中，我们不仅仅是在追逐商业成功，更是为企业和社会的多个层面创造了深远的意义。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项目的首要意义在于提升企业的市场竞争力。通过持续的创新和对产品质量的高标准要求，住房金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住房金融项目的推进将促使行业技术水平的提升。通过引入先进技术和创新性解决方案，住房金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住房金融项目不仅创造了大量就业机会，提高了就业水平，还注重社会责任和环保。通过参与社会公益事业和推动环保住房金融项目，住房金融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综合而言，住房金融项目意义重大，不仅推动了企业的发展，也为行业和社会的进步贡献了积极力量。这是一个全面而深刻的影响，将在未来产生可持续的正面效应。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2484"/>
      <w:r>
        <w:rPr>
          <w:rFonts w:ascii="仿宋" w:eastAsia="仿宋" w:hAnsi="仿宋" w:cs="仿宋" w:hint="eastAsia"/>
          <w:sz w:val="28"/>
          <w:lang w:eastAsia="zh-CN"/>
        </w:rPr>
        <w:t>(五)、住房金融项目背景</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在当今迅猛发展的商业环境中，住房金融项目的动因根植于对多方面因素的审慎考量。这个住房金融项目的提出并非孤立的决策，而是对企业所处背景深入思考的产物。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市场的不断演变是住房金融项目背后的首要原因。科技的迅速发展和全球市场的快速变化使得企业必须灵活应对。住房金融项目应运而生，旨在通过创新性的解决方案迎合市场的多变需求，赢得竞争中的先机。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竞争的激烈程度也是住房金融项目背景中不可忽视的一环。企业需要在激烈竞争中脱颖而出，为此，住房金融项目致力于打破常规，提供独特的价值主张，以吸引客户并确保市场份额的增长。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技术的迅速发展为企业带来了机遇与挑战。作为住房金融项目启动的背景之一，对新兴技术的应用将有助于提升企业的技术水平，使其在不断演进的商业环境中保持竞争优势。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此外，社会对企业责任的期望也在逐渐升高。住房金融项目充分融入了社会责任的理念，通过可持续经营和社会公益住房金融项目，企图为社会贡献一份力量，在商业成功的同时关注社会价值。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6799"/>
      <w:r>
        <w:rPr>
          <w:rFonts w:ascii="仿宋" w:eastAsia="仿宋" w:hAnsi="仿宋" w:cs="仿宋" w:hint="eastAsia"/>
          <w:sz w:val="28"/>
          <w:lang w:eastAsia="zh-CN"/>
        </w:rPr>
        <w:t>四、住房金融项目文档管理</w:t>
      </w:r>
      <w:bookmarkEnd w:id="16"/>
    </w:p>
    <w:p>
      <w:pPr>
        <w:pStyle w:val="Heading2"/>
        <w:rPr>
          <w:rFonts w:ascii="仿宋" w:eastAsia="仿宋" w:hAnsi="仿宋" w:cs="仿宋" w:hint="eastAsia"/>
          <w:lang w:eastAsia="zh-CN"/>
        </w:rPr>
      </w:pPr>
      <w:bookmarkStart w:id="17" w:name="_Toc32095"/>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住房金融项目高度重视文档的质量和准确性，以支持住房金融项目的各项活动和决策。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住房金融项目文档的编制始于住房金融项目计划的初期，我们制定了详细的文档编制计划，明确了每个文档的内容、格式和编写责任人。在住房金融项目启动阶段，我们首先编制了住房金融项目章程，明确定义了住房金融项目的目标、范围、风险等关键要素。随后，住房金融项目团队根据计划陆续编制了需求文档、设计文档、测试文档等各类文档，确保住房金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住房金融项目管理中的重要环节，旨在确保住房金融项目文档符合质量标准和住房金融项目需求。在住房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除了内部审查，我们还进行了外部审查，邀请住房金融项目相关利益方和专业领域的专家对文档进行独立审查。这有助于获取更全面、客观的反馈，确保住房金融项目文档不仅符合内部标准，也满足外部需求。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住房金融项目在文档编制与审查方面建立了严格的管理机制，通过规范的流程和多维度的审查，确保住房金融项目文档的质量、准确性和可靠性，为住房金融项目的顺利推进提供了有力支持。</w:t>
      </w:r>
    </w:p>
    <w:p>
      <w:pPr>
        <w:pStyle w:val="Heading2"/>
        <w:ind w:firstLine="560" w:firstLineChars="200"/>
        <w:rPr>
          <w:rFonts w:ascii="仿宋" w:eastAsia="仿宋" w:hAnsi="仿宋" w:cs="仿宋" w:hint="eastAsia"/>
          <w:sz w:val="28"/>
          <w:lang w:eastAsia="zh-CN"/>
        </w:rPr>
      </w:pPr>
      <w:bookmarkStart w:id="18" w:name="_Toc12344"/>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在住房金融项目中，我们致力于优化文档发布与分发过程，以确保信息的高效传递和团队间协作的顺畅进行。以下是我们采取的关键优化策略：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我们通过多渠道发布文档，包括电子邮件、住房金融项目管理平台、内部网站等，以满足不同团队成员的偏好和需求。多渠道发布确保了信息的全面覆盖。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我们采用了精细的权限控制，确保只有授权人员可以访问敏感信息。这种安全措施保护了住房金融项目文档的机密性，防止了未经授权的信息泄露。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2510"/>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https://d.book118.com/655211100244011122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住房金融项目规划设计蓝图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住房金融项目规划设计蓝图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住房金融项目规划设计蓝图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住房金融项目规划设计蓝图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住房金融项目规划设计蓝图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住房金融项目规划设计蓝图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住房金融项目规划设计蓝图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住房金融项目规划设计蓝图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住房金融项目规划设计蓝图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住房金融项目规划设计蓝图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住房金融项目规划设计蓝图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住房金融项目规划设计蓝图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住房金融项目规划设计蓝图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住房金融项目规划设计蓝图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住房金融项目规划设计蓝图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住房金融项目规划设计蓝图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住房金融项目规划设计蓝图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D651C3"/>
    <w:rsid w:val="76D65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21110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2024-03-02T15:28:00Z</dcterms:created>
  <dcterms:modified xsi:type="dcterms:W3CDTF">2024-03-02T15:28:28Z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60FACD3469CC4C378F1C931501D821D3_11</vt:lpwstr>
  </property>
  <property fmtid="{D5CDD505-2E9C-101B-9397-08002B2CF9AE}" pid="3" name="KSOProductBuildVer">
    <vt:lpwstr>2052-12.1.0.16388</vt:lpwstr>
  </property>
</Properties>
</file>