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日用陶瓷制品项目投资建议书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83" w:history="1">
        <w:r>
          <w:rPr>
            <w:rFonts w:ascii="仿宋" w:eastAsia="仿宋" w:hAnsi="仿宋" w:cs="仿宋" w:hint="eastAsia"/>
            <w:lang w:eastAsia="zh-CN"/>
          </w:rPr>
          <w:t>前言</w:t>
        </w:r>
        <w:r>
          <w:tab/>
        </w:r>
        <w:r>
          <w:fldChar w:fldCharType="begin"/>
        </w:r>
        <w:r>
          <w:instrText xml:space="preserve"> PAGEREF _Toc19183 \h </w:instrText>
        </w:r>
        <w:r>
          <w:fldChar w:fldCharType="separate"/>
        </w:r>
        <w:r>
          <w:t>4</w:t>
        </w:r>
        <w:r>
          <w:fldChar w:fldCharType="end"/>
        </w:r>
      </w:hyperlink>
    </w:p>
    <w:p>
      <w:pPr>
        <w:pStyle w:val="TOC1"/>
        <w:tabs>
          <w:tab w:val="right" w:leader="dot" w:pos="8306"/>
        </w:tabs>
      </w:pPr>
      <w:hyperlink w:anchor="_Toc2379" w:history="1">
        <w:r>
          <w:rPr>
            <w:rFonts w:ascii="仿宋" w:eastAsia="仿宋" w:hAnsi="仿宋" w:cs="仿宋" w:hint="eastAsia"/>
            <w:lang w:eastAsia="zh-CN"/>
          </w:rPr>
          <w:t>一、原辅材料供应</w:t>
        </w:r>
        <w:r>
          <w:tab/>
        </w:r>
        <w:r>
          <w:fldChar w:fldCharType="begin"/>
        </w:r>
        <w:r>
          <w:instrText xml:space="preserve"> PAGEREF _Toc2379 \h </w:instrText>
        </w:r>
        <w:r>
          <w:fldChar w:fldCharType="separate"/>
        </w:r>
        <w:r>
          <w:t>4</w:t>
        </w:r>
        <w:r>
          <w:fldChar w:fldCharType="end"/>
        </w:r>
      </w:hyperlink>
    </w:p>
    <w:p>
      <w:pPr>
        <w:pStyle w:val="TOC2"/>
        <w:tabs>
          <w:tab w:val="right" w:leader="dot" w:pos="8306"/>
        </w:tabs>
      </w:pPr>
      <w:hyperlink w:anchor="_Toc28049" w:history="1">
        <w:r>
          <w:rPr>
            <w:rFonts w:ascii="仿宋" w:eastAsia="仿宋" w:hAnsi="仿宋" w:cs="仿宋" w:hint="eastAsia"/>
            <w:lang w:eastAsia="zh-CN"/>
          </w:rPr>
          <w:t>(一)、日用陶瓷制品项目建设期原辅材料供应情况</w:t>
        </w:r>
        <w:r>
          <w:tab/>
        </w:r>
        <w:r>
          <w:fldChar w:fldCharType="begin"/>
        </w:r>
        <w:r>
          <w:instrText xml:space="preserve"> PAGEREF _Toc28049 \h </w:instrText>
        </w:r>
        <w:r>
          <w:fldChar w:fldCharType="separate"/>
        </w:r>
        <w:r>
          <w:t>4</w:t>
        </w:r>
        <w:r>
          <w:fldChar w:fldCharType="end"/>
        </w:r>
      </w:hyperlink>
    </w:p>
    <w:p>
      <w:pPr>
        <w:pStyle w:val="TOC2"/>
        <w:tabs>
          <w:tab w:val="right" w:leader="dot" w:pos="8306"/>
        </w:tabs>
      </w:pPr>
      <w:hyperlink w:anchor="_Toc27167" w:history="1">
        <w:r>
          <w:rPr>
            <w:rFonts w:ascii="仿宋" w:eastAsia="仿宋" w:hAnsi="仿宋" w:cs="仿宋" w:hint="eastAsia"/>
            <w:lang w:eastAsia="zh-CN"/>
          </w:rPr>
          <w:t>(二)、日用陶瓷制品项目运营期原辅材料供应及质量管理</w:t>
        </w:r>
        <w:r>
          <w:tab/>
        </w:r>
        <w:r>
          <w:fldChar w:fldCharType="begin"/>
        </w:r>
        <w:r>
          <w:instrText xml:space="preserve"> PAGEREF _Toc27167 \h </w:instrText>
        </w:r>
        <w:r>
          <w:fldChar w:fldCharType="separate"/>
        </w:r>
        <w:r>
          <w:t>5</w:t>
        </w:r>
        <w:r>
          <w:fldChar w:fldCharType="end"/>
        </w:r>
      </w:hyperlink>
    </w:p>
    <w:p>
      <w:pPr>
        <w:pStyle w:val="TOC1"/>
        <w:tabs>
          <w:tab w:val="right" w:leader="dot" w:pos="8306"/>
        </w:tabs>
      </w:pPr>
      <w:hyperlink w:anchor="_Toc8713" w:history="1">
        <w:r>
          <w:rPr>
            <w:rFonts w:ascii="仿宋" w:eastAsia="仿宋" w:hAnsi="仿宋" w:cs="仿宋" w:hint="eastAsia"/>
            <w:lang w:eastAsia="zh-CN"/>
          </w:rPr>
          <w:t>二、建设单位基本信息</w:t>
        </w:r>
        <w:r>
          <w:tab/>
        </w:r>
        <w:r>
          <w:fldChar w:fldCharType="begin"/>
        </w:r>
        <w:r>
          <w:instrText xml:space="preserve"> PAGEREF _Toc8713 \h </w:instrText>
        </w:r>
        <w:r>
          <w:fldChar w:fldCharType="separate"/>
        </w:r>
        <w:r>
          <w:t>6</w:t>
        </w:r>
        <w:r>
          <w:fldChar w:fldCharType="end"/>
        </w:r>
      </w:hyperlink>
    </w:p>
    <w:p>
      <w:pPr>
        <w:pStyle w:val="TOC2"/>
        <w:tabs>
          <w:tab w:val="right" w:leader="dot" w:pos="8306"/>
        </w:tabs>
      </w:pPr>
      <w:hyperlink w:anchor="_Toc13439" w:history="1">
        <w:r>
          <w:rPr>
            <w:rFonts w:ascii="仿宋" w:eastAsia="仿宋" w:hAnsi="仿宋" w:cs="仿宋" w:hint="eastAsia"/>
            <w:lang w:eastAsia="zh-CN"/>
          </w:rPr>
          <w:t>(一)、日用陶瓷制品项目承办单位基本情况</w:t>
        </w:r>
        <w:r>
          <w:tab/>
        </w:r>
        <w:r>
          <w:fldChar w:fldCharType="begin"/>
        </w:r>
        <w:r>
          <w:instrText xml:space="preserve"> PAGEREF _Toc13439 \h </w:instrText>
        </w:r>
        <w:r>
          <w:fldChar w:fldCharType="separate"/>
        </w:r>
        <w:r>
          <w:t>6</w:t>
        </w:r>
        <w:r>
          <w:fldChar w:fldCharType="end"/>
        </w:r>
      </w:hyperlink>
    </w:p>
    <w:p>
      <w:pPr>
        <w:pStyle w:val="TOC2"/>
        <w:tabs>
          <w:tab w:val="right" w:leader="dot" w:pos="8306"/>
        </w:tabs>
      </w:pPr>
      <w:hyperlink w:anchor="_Toc17841" w:history="1">
        <w:r>
          <w:rPr>
            <w:rFonts w:ascii="仿宋" w:eastAsia="仿宋" w:hAnsi="仿宋" w:cs="仿宋" w:hint="eastAsia"/>
            <w:lang w:eastAsia="zh-CN"/>
          </w:rPr>
          <w:t>(二)、公司经济效益分析</w:t>
        </w:r>
        <w:r>
          <w:tab/>
        </w:r>
        <w:r>
          <w:fldChar w:fldCharType="begin"/>
        </w:r>
        <w:r>
          <w:instrText xml:space="preserve"> PAGEREF _Toc17841 \h </w:instrText>
        </w:r>
        <w:r>
          <w:fldChar w:fldCharType="separate"/>
        </w:r>
        <w:r>
          <w:t>7</w:t>
        </w:r>
        <w:r>
          <w:fldChar w:fldCharType="end"/>
        </w:r>
      </w:hyperlink>
    </w:p>
    <w:p>
      <w:pPr>
        <w:pStyle w:val="TOC1"/>
        <w:tabs>
          <w:tab w:val="right" w:leader="dot" w:pos="8306"/>
        </w:tabs>
      </w:pPr>
      <w:hyperlink w:anchor="_Toc4815" w:history="1">
        <w:r>
          <w:rPr>
            <w:rFonts w:ascii="仿宋" w:eastAsia="仿宋" w:hAnsi="仿宋" w:cs="仿宋" w:hint="eastAsia"/>
            <w:lang w:eastAsia="zh-CN"/>
          </w:rPr>
          <w:t>三、建设内容</w:t>
        </w:r>
        <w:r>
          <w:tab/>
        </w:r>
        <w:r>
          <w:fldChar w:fldCharType="begin"/>
        </w:r>
        <w:r>
          <w:instrText xml:space="preserve"> PAGEREF _Toc4815 \h </w:instrText>
        </w:r>
        <w:r>
          <w:fldChar w:fldCharType="separate"/>
        </w:r>
        <w:r>
          <w:t>9</w:t>
        </w:r>
        <w:r>
          <w:fldChar w:fldCharType="end"/>
        </w:r>
      </w:hyperlink>
    </w:p>
    <w:p>
      <w:pPr>
        <w:pStyle w:val="TOC2"/>
        <w:tabs>
          <w:tab w:val="right" w:leader="dot" w:pos="8306"/>
        </w:tabs>
      </w:pPr>
      <w:hyperlink w:anchor="_Toc23046" w:history="1">
        <w:r>
          <w:rPr>
            <w:rFonts w:ascii="仿宋" w:eastAsia="仿宋" w:hAnsi="仿宋" w:cs="仿宋" w:hint="eastAsia"/>
            <w:lang w:eastAsia="zh-CN"/>
          </w:rPr>
          <w:t>(一)、产品规划</w:t>
        </w:r>
        <w:r>
          <w:tab/>
        </w:r>
        <w:r>
          <w:fldChar w:fldCharType="begin"/>
        </w:r>
        <w:r>
          <w:instrText xml:space="preserve"> PAGEREF _Toc23046 \h </w:instrText>
        </w:r>
        <w:r>
          <w:fldChar w:fldCharType="separate"/>
        </w:r>
        <w:r>
          <w:t>9</w:t>
        </w:r>
        <w:r>
          <w:fldChar w:fldCharType="end"/>
        </w:r>
      </w:hyperlink>
    </w:p>
    <w:p>
      <w:pPr>
        <w:pStyle w:val="TOC2"/>
        <w:tabs>
          <w:tab w:val="right" w:leader="dot" w:pos="8306"/>
        </w:tabs>
      </w:pPr>
      <w:hyperlink w:anchor="_Toc9882" w:history="1">
        <w:r>
          <w:rPr>
            <w:rFonts w:ascii="仿宋" w:eastAsia="仿宋" w:hAnsi="仿宋" w:cs="仿宋" w:hint="eastAsia"/>
            <w:lang w:eastAsia="zh-CN"/>
          </w:rPr>
          <w:t>(二)、建设规模</w:t>
        </w:r>
        <w:r>
          <w:tab/>
        </w:r>
        <w:r>
          <w:fldChar w:fldCharType="begin"/>
        </w:r>
        <w:r>
          <w:instrText xml:space="preserve"> PAGEREF _Toc9882 \h </w:instrText>
        </w:r>
        <w:r>
          <w:fldChar w:fldCharType="separate"/>
        </w:r>
        <w:r>
          <w:t>10</w:t>
        </w:r>
        <w:r>
          <w:fldChar w:fldCharType="end"/>
        </w:r>
      </w:hyperlink>
    </w:p>
    <w:p>
      <w:pPr>
        <w:pStyle w:val="TOC1"/>
        <w:tabs>
          <w:tab w:val="right" w:leader="dot" w:pos="8306"/>
        </w:tabs>
      </w:pPr>
      <w:hyperlink w:anchor="_Toc4199" w:history="1">
        <w:r>
          <w:rPr>
            <w:rFonts w:ascii="仿宋" w:eastAsia="仿宋" w:hAnsi="仿宋" w:cs="仿宋" w:hint="eastAsia"/>
            <w:lang w:eastAsia="zh-CN"/>
          </w:rPr>
          <w:t>四、日用陶瓷制品项目概论</w:t>
        </w:r>
        <w:r>
          <w:tab/>
        </w:r>
        <w:r>
          <w:fldChar w:fldCharType="begin"/>
        </w:r>
        <w:r>
          <w:instrText xml:space="preserve"> PAGEREF _Toc4199 \h </w:instrText>
        </w:r>
        <w:r>
          <w:fldChar w:fldCharType="separate"/>
        </w:r>
        <w:r>
          <w:t>10</w:t>
        </w:r>
        <w:r>
          <w:fldChar w:fldCharType="end"/>
        </w:r>
      </w:hyperlink>
    </w:p>
    <w:p>
      <w:pPr>
        <w:pStyle w:val="TOC2"/>
        <w:tabs>
          <w:tab w:val="right" w:leader="dot" w:pos="8306"/>
        </w:tabs>
      </w:pPr>
      <w:hyperlink w:anchor="_Toc469" w:history="1">
        <w:r>
          <w:rPr>
            <w:rFonts w:ascii="仿宋" w:eastAsia="仿宋" w:hAnsi="仿宋" w:cs="仿宋" w:hint="eastAsia"/>
            <w:lang w:eastAsia="zh-CN"/>
          </w:rPr>
          <w:t>(一)、日用陶瓷制品项目申报单位概况</w:t>
        </w:r>
        <w:r>
          <w:tab/>
        </w:r>
        <w:r>
          <w:fldChar w:fldCharType="begin"/>
        </w:r>
        <w:r>
          <w:instrText xml:space="preserve"> PAGEREF _Toc469 \h </w:instrText>
        </w:r>
        <w:r>
          <w:fldChar w:fldCharType="separate"/>
        </w:r>
        <w:r>
          <w:t>10</w:t>
        </w:r>
        <w:r>
          <w:fldChar w:fldCharType="end"/>
        </w:r>
      </w:hyperlink>
    </w:p>
    <w:p>
      <w:pPr>
        <w:pStyle w:val="TOC2"/>
        <w:tabs>
          <w:tab w:val="right" w:leader="dot" w:pos="8306"/>
        </w:tabs>
      </w:pPr>
      <w:hyperlink w:anchor="_Toc2234" w:history="1">
        <w:r>
          <w:rPr>
            <w:rFonts w:ascii="仿宋" w:eastAsia="仿宋" w:hAnsi="仿宋" w:cs="仿宋" w:hint="eastAsia"/>
            <w:lang w:eastAsia="zh-CN"/>
          </w:rPr>
          <w:t>(二)、日用陶瓷制品项目概况</w:t>
        </w:r>
        <w:r>
          <w:tab/>
        </w:r>
        <w:r>
          <w:fldChar w:fldCharType="begin"/>
        </w:r>
        <w:r>
          <w:instrText xml:space="preserve"> PAGEREF _Toc2234 \h </w:instrText>
        </w:r>
        <w:r>
          <w:fldChar w:fldCharType="separate"/>
        </w:r>
        <w:r>
          <w:t>12</w:t>
        </w:r>
        <w:r>
          <w:fldChar w:fldCharType="end"/>
        </w:r>
      </w:hyperlink>
    </w:p>
    <w:p>
      <w:pPr>
        <w:pStyle w:val="TOC1"/>
        <w:tabs>
          <w:tab w:val="right" w:leader="dot" w:pos="8306"/>
        </w:tabs>
      </w:pPr>
      <w:hyperlink w:anchor="_Toc27507" w:history="1">
        <w:r>
          <w:rPr>
            <w:rFonts w:ascii="仿宋" w:eastAsia="仿宋" w:hAnsi="仿宋" w:cs="仿宋" w:hint="eastAsia"/>
            <w:lang w:eastAsia="zh-CN"/>
          </w:rPr>
          <w:t>五、人力资源风险管理过程</w:t>
        </w:r>
        <w:r>
          <w:tab/>
        </w:r>
        <w:r>
          <w:fldChar w:fldCharType="begin"/>
        </w:r>
        <w:r>
          <w:instrText xml:space="preserve"> PAGEREF _Toc27507 \h </w:instrText>
        </w:r>
        <w:r>
          <w:fldChar w:fldCharType="separate"/>
        </w:r>
        <w:r>
          <w:t>15</w:t>
        </w:r>
        <w:r>
          <w:fldChar w:fldCharType="end"/>
        </w:r>
      </w:hyperlink>
    </w:p>
    <w:p>
      <w:pPr>
        <w:pStyle w:val="TOC2"/>
        <w:tabs>
          <w:tab w:val="right" w:leader="dot" w:pos="8306"/>
        </w:tabs>
      </w:pPr>
      <w:hyperlink w:anchor="_Toc576" w:history="1">
        <w:r>
          <w:rPr>
            <w:rFonts w:ascii="仿宋" w:eastAsia="仿宋" w:hAnsi="仿宋" w:cs="仿宋" w:hint="eastAsia"/>
            <w:lang w:eastAsia="zh-CN"/>
          </w:rPr>
          <w:t>(一)、风险识别</w:t>
        </w:r>
        <w:r>
          <w:tab/>
        </w:r>
        <w:r>
          <w:fldChar w:fldCharType="begin"/>
        </w:r>
        <w:r>
          <w:instrText xml:space="preserve"> PAGEREF _Toc576 \h </w:instrText>
        </w:r>
        <w:r>
          <w:fldChar w:fldCharType="separate"/>
        </w:r>
        <w:r>
          <w:t>15</w:t>
        </w:r>
        <w:r>
          <w:fldChar w:fldCharType="end"/>
        </w:r>
      </w:hyperlink>
    </w:p>
    <w:p>
      <w:pPr>
        <w:pStyle w:val="TOC2"/>
        <w:tabs>
          <w:tab w:val="right" w:leader="dot" w:pos="8306"/>
        </w:tabs>
      </w:pPr>
      <w:hyperlink w:anchor="_Toc20828" w:history="1">
        <w:r>
          <w:rPr>
            <w:rFonts w:ascii="仿宋" w:eastAsia="仿宋" w:hAnsi="仿宋" w:cs="仿宋" w:hint="eastAsia"/>
            <w:lang w:eastAsia="zh-CN"/>
          </w:rPr>
          <w:t>(二)、风险评估</w:t>
        </w:r>
        <w:r>
          <w:tab/>
        </w:r>
        <w:r>
          <w:fldChar w:fldCharType="begin"/>
        </w:r>
        <w:r>
          <w:instrText xml:space="preserve"> PAGEREF _Toc20828 \h </w:instrText>
        </w:r>
        <w:r>
          <w:fldChar w:fldCharType="separate"/>
        </w:r>
        <w:r>
          <w:t>16</w:t>
        </w:r>
        <w:r>
          <w:fldChar w:fldCharType="end"/>
        </w:r>
      </w:hyperlink>
    </w:p>
    <w:p>
      <w:pPr>
        <w:pStyle w:val="TOC2"/>
        <w:tabs>
          <w:tab w:val="right" w:leader="dot" w:pos="8306"/>
        </w:tabs>
      </w:pPr>
      <w:hyperlink w:anchor="_Toc30765" w:history="1">
        <w:r>
          <w:rPr>
            <w:rFonts w:ascii="仿宋" w:eastAsia="仿宋" w:hAnsi="仿宋" w:cs="仿宋" w:hint="eastAsia"/>
            <w:lang w:eastAsia="zh-CN"/>
          </w:rPr>
          <w:t>(三)、风险应对</w:t>
        </w:r>
        <w:r>
          <w:tab/>
        </w:r>
        <w:r>
          <w:fldChar w:fldCharType="begin"/>
        </w:r>
        <w:r>
          <w:instrText xml:space="preserve"> PAGEREF _Toc30765 \h </w:instrText>
        </w:r>
        <w:r>
          <w:fldChar w:fldCharType="separate"/>
        </w:r>
        <w:r>
          <w:t>17</w:t>
        </w:r>
        <w:r>
          <w:fldChar w:fldCharType="end"/>
        </w:r>
      </w:hyperlink>
    </w:p>
    <w:p>
      <w:pPr>
        <w:pStyle w:val="TOC1"/>
        <w:tabs>
          <w:tab w:val="right" w:leader="dot" w:pos="8306"/>
        </w:tabs>
      </w:pPr>
      <w:hyperlink w:anchor="_Toc6974" w:history="1">
        <w:r>
          <w:rPr>
            <w:rFonts w:ascii="仿宋" w:eastAsia="仿宋" w:hAnsi="仿宋" w:cs="仿宋" w:hint="eastAsia"/>
            <w:lang w:eastAsia="zh-CN"/>
          </w:rPr>
          <w:t>六、建筑工程可行性分析</w:t>
        </w:r>
        <w:r>
          <w:tab/>
        </w:r>
        <w:r>
          <w:fldChar w:fldCharType="begin"/>
        </w:r>
        <w:r>
          <w:instrText xml:space="preserve"> PAGEREF _Toc6974 \h </w:instrText>
        </w:r>
        <w:r>
          <w:fldChar w:fldCharType="separate"/>
        </w:r>
        <w:r>
          <w:t>19</w:t>
        </w:r>
        <w:r>
          <w:fldChar w:fldCharType="end"/>
        </w:r>
      </w:hyperlink>
    </w:p>
    <w:p>
      <w:pPr>
        <w:pStyle w:val="TOC2"/>
        <w:tabs>
          <w:tab w:val="right" w:leader="dot" w:pos="8306"/>
        </w:tabs>
      </w:pPr>
      <w:hyperlink w:anchor="_Toc12208" w:history="1">
        <w:r>
          <w:rPr>
            <w:rFonts w:ascii="仿宋" w:eastAsia="仿宋" w:hAnsi="仿宋" w:cs="仿宋" w:hint="eastAsia"/>
            <w:lang w:eastAsia="zh-CN"/>
          </w:rPr>
          <w:t>(一)、日用陶瓷制品项目工程设计总体要求</w:t>
        </w:r>
        <w:r>
          <w:tab/>
        </w:r>
        <w:r>
          <w:fldChar w:fldCharType="begin"/>
        </w:r>
        <w:r>
          <w:instrText xml:space="preserve"> PAGEREF _Toc12208 \h </w:instrText>
        </w:r>
        <w:r>
          <w:fldChar w:fldCharType="separate"/>
        </w:r>
        <w:r>
          <w:t>19</w:t>
        </w:r>
        <w:r>
          <w:fldChar w:fldCharType="end"/>
        </w:r>
      </w:hyperlink>
    </w:p>
    <w:p>
      <w:pPr>
        <w:pStyle w:val="TOC2"/>
        <w:tabs>
          <w:tab w:val="right" w:leader="dot" w:pos="8306"/>
        </w:tabs>
      </w:pPr>
      <w:hyperlink w:anchor="_Toc27865" w:history="1">
        <w:r>
          <w:rPr>
            <w:rFonts w:ascii="仿宋" w:eastAsia="仿宋" w:hAnsi="仿宋" w:cs="仿宋" w:hint="eastAsia"/>
            <w:lang w:eastAsia="zh-CN"/>
          </w:rPr>
          <w:t>(二)、建设方案</w:t>
        </w:r>
        <w:r>
          <w:tab/>
        </w:r>
        <w:r>
          <w:fldChar w:fldCharType="begin"/>
        </w:r>
        <w:r>
          <w:instrText xml:space="preserve"> PAGEREF _Toc27865 \h </w:instrText>
        </w:r>
        <w:r>
          <w:fldChar w:fldCharType="separate"/>
        </w:r>
        <w:r>
          <w:t>20</w:t>
        </w:r>
        <w:r>
          <w:fldChar w:fldCharType="end"/>
        </w:r>
      </w:hyperlink>
    </w:p>
    <w:p>
      <w:pPr>
        <w:pStyle w:val="TOC2"/>
        <w:tabs>
          <w:tab w:val="right" w:leader="dot" w:pos="8306"/>
        </w:tabs>
      </w:pPr>
      <w:hyperlink w:anchor="_Toc11155" w:history="1">
        <w:r>
          <w:rPr>
            <w:rFonts w:ascii="仿宋" w:eastAsia="仿宋" w:hAnsi="仿宋" w:cs="仿宋" w:hint="eastAsia"/>
            <w:lang w:eastAsia="zh-CN"/>
          </w:rPr>
          <w:t>(三)、建筑工程建设指标</w:t>
        </w:r>
        <w:r>
          <w:tab/>
        </w:r>
        <w:r>
          <w:fldChar w:fldCharType="begin"/>
        </w:r>
        <w:r>
          <w:instrText xml:space="preserve"> PAGEREF _Toc11155 \h </w:instrText>
        </w:r>
        <w:r>
          <w:fldChar w:fldCharType="separate"/>
        </w:r>
        <w:r>
          <w:t>21</w:t>
        </w:r>
        <w:r>
          <w:fldChar w:fldCharType="end"/>
        </w:r>
      </w:hyperlink>
    </w:p>
    <w:p>
      <w:pPr>
        <w:pStyle w:val="TOC1"/>
        <w:tabs>
          <w:tab w:val="right" w:leader="dot" w:pos="8306"/>
        </w:tabs>
      </w:pPr>
      <w:hyperlink w:anchor="_Toc7089" w:history="1">
        <w:r>
          <w:rPr>
            <w:rFonts w:ascii="仿宋" w:eastAsia="仿宋" w:hAnsi="仿宋" w:cs="仿宋" w:hint="eastAsia"/>
            <w:lang w:eastAsia="zh-CN"/>
          </w:rPr>
          <w:t>七、日用陶瓷制品项目选址可行性分析</w:t>
        </w:r>
        <w:r>
          <w:tab/>
        </w:r>
        <w:r>
          <w:fldChar w:fldCharType="begin"/>
        </w:r>
        <w:r>
          <w:instrText xml:space="preserve"> PAGEREF _Toc7089 \h </w:instrText>
        </w:r>
        <w:r>
          <w:fldChar w:fldCharType="separate"/>
        </w:r>
        <w:r>
          <w:t>22</w:t>
        </w:r>
        <w:r>
          <w:fldChar w:fldCharType="end"/>
        </w:r>
      </w:hyperlink>
    </w:p>
    <w:p>
      <w:pPr>
        <w:pStyle w:val="TOC2"/>
        <w:tabs>
          <w:tab w:val="right" w:leader="dot" w:pos="8306"/>
        </w:tabs>
      </w:pPr>
      <w:hyperlink w:anchor="_Toc22949" w:history="1">
        <w:r>
          <w:rPr>
            <w:rFonts w:ascii="仿宋" w:eastAsia="仿宋" w:hAnsi="仿宋" w:cs="仿宋" w:hint="eastAsia"/>
            <w:lang w:eastAsia="zh-CN"/>
          </w:rPr>
          <w:t>(一)、日用陶瓷制品项目选址</w:t>
        </w:r>
        <w:r>
          <w:tab/>
        </w:r>
        <w:r>
          <w:fldChar w:fldCharType="begin"/>
        </w:r>
        <w:r>
          <w:instrText xml:space="preserve"> PAGEREF _Toc22949 \h </w:instrText>
        </w:r>
        <w:r>
          <w:fldChar w:fldCharType="separate"/>
        </w:r>
        <w:r>
          <w:t>22</w:t>
        </w:r>
        <w:r>
          <w:fldChar w:fldCharType="end"/>
        </w:r>
      </w:hyperlink>
    </w:p>
    <w:p>
      <w:pPr>
        <w:pStyle w:val="TOC2"/>
        <w:tabs>
          <w:tab w:val="right" w:leader="dot" w:pos="8306"/>
        </w:tabs>
      </w:pPr>
      <w:hyperlink w:anchor="_Toc31564" w:history="1">
        <w:r>
          <w:rPr>
            <w:rFonts w:ascii="仿宋" w:eastAsia="仿宋" w:hAnsi="仿宋" w:cs="仿宋" w:hint="eastAsia"/>
            <w:lang w:eastAsia="zh-CN"/>
          </w:rPr>
          <w:t>(二)、用地控制指标</w:t>
        </w:r>
        <w:r>
          <w:tab/>
        </w:r>
        <w:r>
          <w:fldChar w:fldCharType="begin"/>
        </w:r>
        <w:r>
          <w:instrText xml:space="preserve"> PAGEREF _Toc31564 \h </w:instrText>
        </w:r>
        <w:r>
          <w:fldChar w:fldCharType="separate"/>
        </w:r>
        <w:r>
          <w:t>22</w:t>
        </w:r>
        <w:r>
          <w:fldChar w:fldCharType="end"/>
        </w:r>
      </w:hyperlink>
    </w:p>
    <w:p>
      <w:pPr>
        <w:pStyle w:val="TOC2"/>
        <w:tabs>
          <w:tab w:val="right" w:leader="dot" w:pos="8306"/>
        </w:tabs>
      </w:pPr>
      <w:hyperlink w:anchor="_Toc12414" w:history="1">
        <w:r>
          <w:rPr>
            <w:rFonts w:ascii="仿宋" w:eastAsia="仿宋" w:hAnsi="仿宋" w:cs="仿宋" w:hint="eastAsia"/>
            <w:lang w:eastAsia="zh-CN"/>
          </w:rPr>
          <w:t>(三)、节约用地措施</w:t>
        </w:r>
        <w:r>
          <w:tab/>
        </w:r>
        <w:r>
          <w:fldChar w:fldCharType="begin"/>
        </w:r>
        <w:r>
          <w:instrText xml:space="preserve"> PAGEREF _Toc12414 \h </w:instrText>
        </w:r>
        <w:r>
          <w:fldChar w:fldCharType="separate"/>
        </w:r>
        <w:r>
          <w:t>23</w:t>
        </w:r>
        <w:r>
          <w:fldChar w:fldCharType="end"/>
        </w:r>
      </w:hyperlink>
    </w:p>
    <w:p>
      <w:pPr>
        <w:pStyle w:val="TOC2"/>
        <w:tabs>
          <w:tab w:val="right" w:leader="dot" w:pos="8306"/>
        </w:tabs>
      </w:pPr>
      <w:hyperlink w:anchor="_Toc31846" w:history="1">
        <w:r>
          <w:rPr>
            <w:rFonts w:ascii="仿宋" w:eastAsia="仿宋" w:hAnsi="仿宋" w:cs="仿宋" w:hint="eastAsia"/>
            <w:lang w:eastAsia="zh-CN"/>
          </w:rPr>
          <w:t>(四)、总图布置方案</w:t>
        </w:r>
        <w:r>
          <w:tab/>
        </w:r>
        <w:r>
          <w:fldChar w:fldCharType="begin"/>
        </w:r>
        <w:r>
          <w:instrText xml:space="preserve"> PAGEREF _Toc31846 \h </w:instrText>
        </w:r>
        <w:r>
          <w:fldChar w:fldCharType="separate"/>
        </w:r>
        <w:r>
          <w:t>24</w:t>
        </w:r>
        <w:r>
          <w:fldChar w:fldCharType="end"/>
        </w:r>
      </w:hyperlink>
    </w:p>
    <w:p>
      <w:pPr>
        <w:pStyle w:val="TOC2"/>
        <w:tabs>
          <w:tab w:val="right" w:leader="dot" w:pos="8306"/>
        </w:tabs>
      </w:pPr>
      <w:hyperlink w:anchor="_Toc26722" w:history="1">
        <w:r>
          <w:rPr>
            <w:rFonts w:ascii="仿宋" w:eastAsia="仿宋" w:hAnsi="仿宋" w:cs="仿宋" w:hint="eastAsia"/>
            <w:lang w:eastAsia="zh-CN"/>
          </w:rPr>
          <w:t>(五)、选址综合评价</w:t>
        </w:r>
        <w:r>
          <w:tab/>
        </w:r>
        <w:r>
          <w:fldChar w:fldCharType="begin"/>
        </w:r>
        <w:r>
          <w:instrText xml:space="preserve"> PAGEREF _Toc26722 \h </w:instrText>
        </w:r>
        <w:r>
          <w:fldChar w:fldCharType="separate"/>
        </w:r>
        <w:r>
          <w:t>25</w:t>
        </w:r>
        <w:r>
          <w:fldChar w:fldCharType="end"/>
        </w:r>
      </w:hyperlink>
    </w:p>
    <w:p>
      <w:pPr>
        <w:pStyle w:val="TOC1"/>
        <w:tabs>
          <w:tab w:val="right" w:leader="dot" w:pos="8306"/>
        </w:tabs>
      </w:pPr>
      <w:hyperlink w:anchor="_Toc16067" w:history="1">
        <w:r>
          <w:rPr>
            <w:rFonts w:ascii="仿宋" w:eastAsia="仿宋" w:hAnsi="仿宋" w:cs="仿宋" w:hint="eastAsia"/>
            <w:lang w:eastAsia="zh-CN"/>
          </w:rPr>
          <w:t>八、进度计划</w:t>
        </w:r>
        <w:r>
          <w:tab/>
        </w:r>
        <w:r>
          <w:fldChar w:fldCharType="begin"/>
        </w:r>
        <w:r>
          <w:instrText xml:space="preserve"> PAGEREF _Toc16067 \h </w:instrText>
        </w:r>
        <w:r>
          <w:fldChar w:fldCharType="separate"/>
        </w:r>
        <w:r>
          <w:t>26</w:t>
        </w:r>
        <w:r>
          <w:fldChar w:fldCharType="end"/>
        </w:r>
      </w:hyperlink>
    </w:p>
    <w:p>
      <w:pPr>
        <w:pStyle w:val="TOC2"/>
        <w:tabs>
          <w:tab w:val="right" w:leader="dot" w:pos="8306"/>
        </w:tabs>
      </w:pPr>
      <w:hyperlink w:anchor="_Toc4179" w:history="1">
        <w:r>
          <w:rPr>
            <w:rFonts w:ascii="仿宋" w:eastAsia="仿宋" w:hAnsi="仿宋" w:cs="仿宋" w:hint="eastAsia"/>
            <w:lang w:eastAsia="zh-CN"/>
          </w:rPr>
          <w:t>(一)、日用陶瓷制品项目进度安排</w:t>
        </w:r>
        <w:r>
          <w:tab/>
        </w:r>
        <w:r>
          <w:fldChar w:fldCharType="begin"/>
        </w:r>
        <w:r>
          <w:instrText xml:space="preserve"> PAGEREF _Toc4179 \h </w:instrText>
        </w:r>
        <w:r>
          <w:fldChar w:fldCharType="separate"/>
        </w:r>
        <w:r>
          <w:t>26</w:t>
        </w:r>
        <w:r>
          <w:fldChar w:fldCharType="end"/>
        </w:r>
      </w:hyperlink>
    </w:p>
    <w:p>
      <w:pPr>
        <w:pStyle w:val="TOC2"/>
        <w:tabs>
          <w:tab w:val="right" w:leader="dot" w:pos="8306"/>
        </w:tabs>
      </w:pPr>
      <w:hyperlink w:anchor="_Toc29313" w:history="1">
        <w:r>
          <w:rPr>
            <w:rFonts w:ascii="仿宋" w:eastAsia="仿宋" w:hAnsi="仿宋" w:cs="仿宋" w:hint="eastAsia"/>
            <w:lang w:eastAsia="zh-CN"/>
          </w:rPr>
          <w:t>(二)、日用陶瓷制品项目实施保障措施</w:t>
        </w:r>
        <w:r>
          <w:tab/>
        </w:r>
        <w:r>
          <w:fldChar w:fldCharType="begin"/>
        </w:r>
        <w:r>
          <w:instrText xml:space="preserve"> PAGEREF _Toc29313 \h </w:instrText>
        </w:r>
        <w:r>
          <w:fldChar w:fldCharType="separate"/>
        </w:r>
        <w:r>
          <w:t>28</w:t>
        </w:r>
        <w:r>
          <w:fldChar w:fldCharType="end"/>
        </w:r>
      </w:hyperlink>
    </w:p>
    <w:p>
      <w:pPr>
        <w:pStyle w:val="TOC1"/>
        <w:tabs>
          <w:tab w:val="right" w:leader="dot" w:pos="8306"/>
        </w:tabs>
      </w:pPr>
      <w:hyperlink w:anchor="_Toc2187" w:history="1">
        <w:r>
          <w:rPr>
            <w:rFonts w:ascii="仿宋" w:eastAsia="仿宋" w:hAnsi="仿宋" w:cs="仿宋" w:hint="eastAsia"/>
            <w:lang w:eastAsia="zh-CN"/>
          </w:rPr>
          <w:t>九、渠道扁平化</w:t>
        </w:r>
        <w:r>
          <w:tab/>
        </w:r>
        <w:r>
          <w:fldChar w:fldCharType="begin"/>
        </w:r>
        <w:r>
          <w:instrText xml:space="preserve"> PAGEREF _Toc2187 \h </w:instrText>
        </w:r>
        <w:r>
          <w:fldChar w:fldCharType="separate"/>
        </w:r>
        <w:r>
          <w:t>28</w:t>
        </w:r>
        <w:r>
          <w:fldChar w:fldCharType="end"/>
        </w:r>
      </w:hyperlink>
    </w:p>
    <w:p>
      <w:pPr>
        <w:pStyle w:val="TOC2"/>
        <w:tabs>
          <w:tab w:val="right" w:leader="dot" w:pos="8306"/>
        </w:tabs>
      </w:pPr>
      <w:hyperlink w:anchor="_Toc3359" w:history="1">
        <w:r>
          <w:rPr>
            <w:rFonts w:ascii="仿宋" w:eastAsia="仿宋" w:hAnsi="仿宋" w:cs="仿宋" w:hint="eastAsia"/>
            <w:lang w:eastAsia="zh-CN"/>
          </w:rPr>
          <w:t>(一)、渠道扁平化的概念</w:t>
        </w:r>
        <w:r>
          <w:tab/>
        </w:r>
        <w:r>
          <w:fldChar w:fldCharType="begin"/>
        </w:r>
        <w:r>
          <w:instrText xml:space="preserve"> PAGEREF _Toc3359 \h </w:instrText>
        </w:r>
        <w:r>
          <w:fldChar w:fldCharType="separate"/>
        </w:r>
        <w:r>
          <w:t>28</w:t>
        </w:r>
        <w:r>
          <w:fldChar w:fldCharType="end"/>
        </w:r>
      </w:hyperlink>
    </w:p>
    <w:p>
      <w:pPr>
        <w:pStyle w:val="TOC2"/>
        <w:tabs>
          <w:tab w:val="right" w:leader="dot" w:pos="8306"/>
        </w:tabs>
      </w:pPr>
      <w:hyperlink w:anchor="_Toc30202" w:history="1">
        <w:r>
          <w:rPr>
            <w:rFonts w:ascii="仿宋" w:eastAsia="仿宋" w:hAnsi="仿宋" w:cs="仿宋" w:hint="eastAsia"/>
            <w:lang w:eastAsia="zh-CN"/>
          </w:rPr>
          <w:t>(二)、渠道扁平化的原因</w:t>
        </w:r>
        <w:r>
          <w:tab/>
        </w:r>
        <w:r>
          <w:fldChar w:fldCharType="begin"/>
        </w:r>
        <w:r>
          <w:instrText xml:space="preserve"> PAGEREF _Toc30202 \h </w:instrText>
        </w:r>
        <w:r>
          <w:fldChar w:fldCharType="separate"/>
        </w:r>
        <w:r>
          <w:t>29</w:t>
        </w:r>
        <w:r>
          <w:fldChar w:fldCharType="end"/>
        </w:r>
      </w:hyperlink>
    </w:p>
    <w:p>
      <w:pPr>
        <w:pStyle w:val="TOC2"/>
        <w:tabs>
          <w:tab w:val="right" w:leader="dot" w:pos="8306"/>
        </w:tabs>
      </w:pPr>
      <w:hyperlink w:anchor="_Toc14226" w:history="1">
        <w:r>
          <w:rPr>
            <w:rFonts w:ascii="仿宋" w:eastAsia="仿宋" w:hAnsi="仿宋" w:cs="仿宋" w:hint="eastAsia"/>
            <w:lang w:eastAsia="zh-CN"/>
          </w:rPr>
          <w:t>(三)、渠道扁平化的形式</w:t>
        </w:r>
        <w:r>
          <w:tab/>
        </w:r>
        <w:r>
          <w:fldChar w:fldCharType="begin"/>
        </w:r>
        <w:r>
          <w:instrText xml:space="preserve"> PAGEREF _Toc14226 \h </w:instrText>
        </w:r>
        <w:r>
          <w:fldChar w:fldCharType="separate"/>
        </w:r>
        <w:r>
          <w:t>31</w:t>
        </w:r>
        <w:r>
          <w:fldChar w:fldCharType="end"/>
        </w:r>
      </w:hyperlink>
    </w:p>
    <w:p>
      <w:pPr>
        <w:pStyle w:val="TOC1"/>
        <w:tabs>
          <w:tab w:val="right" w:leader="dot" w:pos="8306"/>
        </w:tabs>
      </w:pPr>
      <w:hyperlink w:anchor="_Toc7804" w:history="1">
        <w:r>
          <w:rPr>
            <w:rFonts w:ascii="仿宋" w:eastAsia="仿宋" w:hAnsi="仿宋" w:cs="仿宋" w:hint="eastAsia"/>
            <w:lang w:eastAsia="zh-CN"/>
          </w:rPr>
          <w:t>十、团队和合作伙伴</w:t>
        </w:r>
        <w:r>
          <w:tab/>
        </w:r>
        <w:r>
          <w:fldChar w:fldCharType="begin"/>
        </w:r>
        <w:r>
          <w:instrText xml:space="preserve"> PAGEREF _Toc7804 \h </w:instrText>
        </w:r>
        <w:r>
          <w:fldChar w:fldCharType="separate"/>
        </w:r>
        <w:r>
          <w:t>32</w:t>
        </w:r>
        <w:r>
          <w:fldChar w:fldCharType="end"/>
        </w:r>
      </w:hyperlink>
    </w:p>
    <w:p>
      <w:pPr>
        <w:pStyle w:val="TOC2"/>
        <w:tabs>
          <w:tab w:val="right" w:leader="dot" w:pos="8306"/>
        </w:tabs>
      </w:pPr>
      <w:hyperlink w:anchor="_Toc17946" w:history="1">
        <w:r>
          <w:rPr>
            <w:rFonts w:ascii="仿宋" w:eastAsia="仿宋" w:hAnsi="仿宋" w:cs="仿宋" w:hint="eastAsia"/>
            <w:lang w:eastAsia="zh-CN"/>
          </w:rPr>
          <w:t>(一)、日用陶瓷制品项目团队</w:t>
        </w:r>
        <w:r>
          <w:tab/>
        </w:r>
        <w:r>
          <w:fldChar w:fldCharType="begin"/>
        </w:r>
        <w:r>
          <w:instrText xml:space="preserve"> PAGEREF _Toc17946 \h </w:instrText>
        </w:r>
        <w:r>
          <w:fldChar w:fldCharType="separate"/>
        </w:r>
        <w:r>
          <w:t>32</w:t>
        </w:r>
        <w:r>
          <w:fldChar w:fldCharType="end"/>
        </w:r>
      </w:hyperlink>
    </w:p>
    <w:p>
      <w:pPr>
        <w:pStyle w:val="TOC2"/>
        <w:tabs>
          <w:tab w:val="right" w:leader="dot" w:pos="8306"/>
        </w:tabs>
      </w:pPr>
      <w:hyperlink w:anchor="_Toc23514" w:history="1">
        <w:r>
          <w:rPr>
            <w:rFonts w:ascii="仿宋" w:eastAsia="仿宋" w:hAnsi="仿宋" w:cs="仿宋" w:hint="eastAsia"/>
            <w:lang w:eastAsia="zh-CN"/>
          </w:rPr>
          <w:t>(二)、合作伙伴和利益相关者</w:t>
        </w:r>
        <w:r>
          <w:tab/>
        </w:r>
        <w:r>
          <w:fldChar w:fldCharType="begin"/>
        </w:r>
        <w:r>
          <w:instrText xml:space="preserve"> PAGEREF _Toc23514 \h </w:instrText>
        </w:r>
        <w:r>
          <w:fldChar w:fldCharType="separate"/>
        </w:r>
        <w:r>
          <w:t>34</w:t>
        </w:r>
        <w:r>
          <w:fldChar w:fldCharType="end"/>
        </w:r>
      </w:hyperlink>
    </w:p>
    <w:p>
      <w:pPr>
        <w:pStyle w:val="TOC1"/>
        <w:tabs>
          <w:tab w:val="right" w:leader="dot" w:pos="8306"/>
        </w:tabs>
      </w:pPr>
      <w:hyperlink w:anchor="_Toc20413" w:history="1">
        <w:r>
          <w:rPr>
            <w:rFonts w:ascii="仿宋" w:eastAsia="仿宋" w:hAnsi="仿宋" w:cs="仿宋" w:hint="eastAsia"/>
            <w:lang w:eastAsia="zh-CN"/>
          </w:rPr>
          <w:t>十一、日用陶瓷制品制度建设与执行</w:t>
        </w:r>
        <w:r>
          <w:tab/>
        </w:r>
        <w:r>
          <w:fldChar w:fldCharType="begin"/>
        </w:r>
        <w:r>
          <w:instrText xml:space="preserve"> PAGEREF _Toc20413 \h </w:instrText>
        </w:r>
        <w:r>
          <w:fldChar w:fldCharType="separate"/>
        </w:r>
        <w:r>
          <w:t>37</w:t>
        </w:r>
        <w:r>
          <w:fldChar w:fldCharType="end"/>
        </w:r>
      </w:hyperlink>
    </w:p>
    <w:p>
      <w:pPr>
        <w:pStyle w:val="TOC2"/>
        <w:tabs>
          <w:tab w:val="right" w:leader="dot" w:pos="8306"/>
        </w:tabs>
      </w:pPr>
      <w:hyperlink w:anchor="_Toc991" w:history="1">
        <w:r>
          <w:rPr>
            <w:rFonts w:ascii="仿宋" w:eastAsia="仿宋" w:hAnsi="仿宋" w:cs="仿宋" w:hint="eastAsia"/>
            <w:lang w:eastAsia="zh-CN"/>
          </w:rPr>
          <w:t>(一)、公司制度体系规划</w:t>
        </w:r>
        <w:r>
          <w:tab/>
        </w:r>
        <w:r>
          <w:fldChar w:fldCharType="begin"/>
        </w:r>
        <w:r>
          <w:instrText xml:space="preserve"> PAGEREF _Toc991 \h </w:instrText>
        </w:r>
        <w:r>
          <w:fldChar w:fldCharType="separate"/>
        </w:r>
        <w:r>
          <w:t>37</w:t>
        </w:r>
        <w:r>
          <w:fldChar w:fldCharType="end"/>
        </w:r>
      </w:hyperlink>
    </w:p>
    <w:p>
      <w:pPr>
        <w:pStyle w:val="TOC2"/>
        <w:tabs>
          <w:tab w:val="right" w:leader="dot" w:pos="8306"/>
        </w:tabs>
      </w:pPr>
      <w:hyperlink w:anchor="_Toc27273" w:history="1">
        <w:r>
          <w:rPr>
            <w:rFonts w:ascii="仿宋" w:eastAsia="仿宋" w:hAnsi="仿宋" w:cs="仿宋" w:hint="eastAsia"/>
            <w:lang w:eastAsia="zh-CN"/>
          </w:rPr>
          <w:t>(二)、员工手册编制与更新</w:t>
        </w:r>
        <w:r>
          <w:tab/>
        </w:r>
        <w:r>
          <w:fldChar w:fldCharType="begin"/>
        </w:r>
        <w:r>
          <w:instrText xml:space="preserve"> PAGEREF _Toc27273 \h </w:instrText>
        </w:r>
        <w:r>
          <w:fldChar w:fldCharType="separate"/>
        </w:r>
        <w:r>
          <w:t>39</w:t>
        </w:r>
        <w:r>
          <w:fldChar w:fldCharType="end"/>
        </w:r>
      </w:hyperlink>
    </w:p>
    <w:p>
      <w:pPr>
        <w:pStyle w:val="TOC2"/>
        <w:tabs>
          <w:tab w:val="right" w:leader="dot" w:pos="8306"/>
        </w:tabs>
      </w:pPr>
      <w:hyperlink w:anchor="_Toc22021" w:history="1">
        <w:r>
          <w:rPr>
            <w:rFonts w:ascii="仿宋" w:eastAsia="仿宋" w:hAnsi="仿宋" w:cs="仿宋" w:hint="eastAsia"/>
            <w:lang w:eastAsia="zh-CN"/>
          </w:rPr>
          <w:t>(三)、制度宣导与培训</w:t>
        </w:r>
        <w:r>
          <w:tab/>
        </w:r>
        <w:r>
          <w:fldChar w:fldCharType="begin"/>
        </w:r>
        <w:r>
          <w:instrText xml:space="preserve"> PAGEREF _Toc22021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12" w:history="1">
        <w:r>
          <w:rPr>
            <w:rFonts w:ascii="仿宋" w:eastAsia="仿宋" w:hAnsi="仿宋" w:cs="仿宋" w:hint="eastAsia"/>
            <w:lang w:eastAsia="zh-CN"/>
          </w:rPr>
          <w:t>(四)、制度执行与监督</w:t>
        </w:r>
        <w:r>
          <w:tab/>
        </w:r>
        <w:r>
          <w:fldChar w:fldCharType="begin"/>
        </w:r>
        <w:r>
          <w:instrText xml:space="preserve"> PAGEREF _Toc31512 \h </w:instrText>
        </w:r>
        <w:r>
          <w:fldChar w:fldCharType="separate"/>
        </w:r>
        <w:r>
          <w:t>40</w:t>
        </w:r>
        <w:r>
          <w:fldChar w:fldCharType="end"/>
        </w:r>
      </w:hyperlink>
    </w:p>
    <w:p>
      <w:pPr>
        <w:pStyle w:val="TOC2"/>
        <w:tabs>
          <w:tab w:val="right" w:leader="dot" w:pos="8306"/>
        </w:tabs>
      </w:pPr>
      <w:hyperlink w:anchor="_Toc17278" w:history="1">
        <w:r>
          <w:rPr>
            <w:rFonts w:ascii="仿宋" w:eastAsia="仿宋" w:hAnsi="仿宋" w:cs="仿宋" w:hint="eastAsia"/>
            <w:lang w:eastAsia="zh-CN"/>
          </w:rPr>
          <w:t>(五)、制度优化与更新</w:t>
        </w:r>
        <w:r>
          <w:tab/>
        </w:r>
        <w:r>
          <w:fldChar w:fldCharType="begin"/>
        </w:r>
        <w:r>
          <w:instrText xml:space="preserve"> PAGEREF _Toc17278 \h </w:instrText>
        </w:r>
        <w:r>
          <w:fldChar w:fldCharType="separate"/>
        </w:r>
        <w:r>
          <w:t>41</w:t>
        </w:r>
        <w:r>
          <w:fldChar w:fldCharType="end"/>
        </w:r>
      </w:hyperlink>
    </w:p>
    <w:p>
      <w:pPr>
        <w:pStyle w:val="TOC1"/>
        <w:tabs>
          <w:tab w:val="right" w:leader="dot" w:pos="8306"/>
        </w:tabs>
      </w:pPr>
      <w:hyperlink w:anchor="_Toc14559" w:history="1">
        <w:r>
          <w:rPr>
            <w:rFonts w:ascii="仿宋" w:eastAsia="仿宋" w:hAnsi="仿宋" w:cs="仿宋" w:hint="eastAsia"/>
            <w:lang w:eastAsia="zh-CN"/>
          </w:rPr>
          <w:t>十二、日用陶瓷制品项目风险分析</w:t>
        </w:r>
        <w:r>
          <w:tab/>
        </w:r>
        <w:r>
          <w:fldChar w:fldCharType="begin"/>
        </w:r>
        <w:r>
          <w:instrText xml:space="preserve"> PAGEREF _Toc14559 \h </w:instrText>
        </w:r>
        <w:r>
          <w:fldChar w:fldCharType="separate"/>
        </w:r>
        <w:r>
          <w:t>42</w:t>
        </w:r>
        <w:r>
          <w:fldChar w:fldCharType="end"/>
        </w:r>
      </w:hyperlink>
    </w:p>
    <w:p>
      <w:pPr>
        <w:pStyle w:val="TOC2"/>
        <w:tabs>
          <w:tab w:val="right" w:leader="dot" w:pos="8306"/>
        </w:tabs>
      </w:pPr>
      <w:hyperlink w:anchor="_Toc19631" w:history="1">
        <w:r>
          <w:rPr>
            <w:rFonts w:ascii="仿宋" w:eastAsia="仿宋" w:hAnsi="仿宋" w:cs="仿宋" w:hint="eastAsia"/>
            <w:lang w:eastAsia="zh-CN"/>
          </w:rPr>
          <w:t>(一)、政策风险分析</w:t>
        </w:r>
        <w:r>
          <w:tab/>
        </w:r>
        <w:r>
          <w:fldChar w:fldCharType="begin"/>
        </w:r>
        <w:r>
          <w:instrText xml:space="preserve"> PAGEREF _Toc19631 \h </w:instrText>
        </w:r>
        <w:r>
          <w:fldChar w:fldCharType="separate"/>
        </w:r>
        <w:r>
          <w:t>42</w:t>
        </w:r>
        <w:r>
          <w:fldChar w:fldCharType="end"/>
        </w:r>
      </w:hyperlink>
    </w:p>
    <w:p>
      <w:pPr>
        <w:pStyle w:val="TOC2"/>
        <w:tabs>
          <w:tab w:val="right" w:leader="dot" w:pos="8306"/>
        </w:tabs>
      </w:pPr>
      <w:hyperlink w:anchor="_Toc22100" w:history="1">
        <w:r>
          <w:rPr>
            <w:rFonts w:ascii="仿宋" w:eastAsia="仿宋" w:hAnsi="仿宋" w:cs="仿宋" w:hint="eastAsia"/>
            <w:lang w:eastAsia="zh-CN"/>
          </w:rPr>
          <w:t>(二)、市场风险分析</w:t>
        </w:r>
        <w:r>
          <w:tab/>
        </w:r>
        <w:r>
          <w:fldChar w:fldCharType="begin"/>
        </w:r>
        <w:r>
          <w:instrText xml:space="preserve"> PAGEREF _Toc22100 \h </w:instrText>
        </w:r>
        <w:r>
          <w:fldChar w:fldCharType="separate"/>
        </w:r>
        <w:r>
          <w:t>44</w:t>
        </w:r>
        <w:r>
          <w:fldChar w:fldCharType="end"/>
        </w:r>
      </w:hyperlink>
    </w:p>
    <w:p>
      <w:pPr>
        <w:pStyle w:val="TOC2"/>
        <w:tabs>
          <w:tab w:val="right" w:leader="dot" w:pos="8306"/>
        </w:tabs>
      </w:pPr>
      <w:hyperlink w:anchor="_Toc18261" w:history="1">
        <w:r>
          <w:rPr>
            <w:rFonts w:ascii="仿宋" w:eastAsia="仿宋" w:hAnsi="仿宋" w:cs="仿宋" w:hint="eastAsia"/>
            <w:lang w:eastAsia="zh-CN"/>
          </w:rPr>
          <w:t>(三)、技术风险分析</w:t>
        </w:r>
        <w:r>
          <w:tab/>
        </w:r>
        <w:r>
          <w:fldChar w:fldCharType="begin"/>
        </w:r>
        <w:r>
          <w:instrText xml:space="preserve"> PAGEREF _Toc18261 \h </w:instrText>
        </w:r>
        <w:r>
          <w:fldChar w:fldCharType="separate"/>
        </w:r>
        <w:r>
          <w:t>46</w:t>
        </w:r>
        <w:r>
          <w:fldChar w:fldCharType="end"/>
        </w:r>
      </w:hyperlink>
    </w:p>
    <w:p>
      <w:pPr>
        <w:pStyle w:val="TOC2"/>
        <w:tabs>
          <w:tab w:val="right" w:leader="dot" w:pos="8306"/>
        </w:tabs>
      </w:pPr>
      <w:hyperlink w:anchor="_Toc29427" w:history="1">
        <w:r>
          <w:rPr>
            <w:rFonts w:ascii="仿宋" w:eastAsia="仿宋" w:hAnsi="仿宋" w:cs="仿宋" w:hint="eastAsia"/>
            <w:lang w:eastAsia="zh-CN"/>
          </w:rPr>
          <w:t>(四)、产品风险分析</w:t>
        </w:r>
        <w:r>
          <w:tab/>
        </w:r>
        <w:r>
          <w:fldChar w:fldCharType="begin"/>
        </w:r>
        <w:r>
          <w:instrText xml:space="preserve"> PAGEREF _Toc29427 \h </w:instrText>
        </w:r>
        <w:r>
          <w:fldChar w:fldCharType="separate"/>
        </w:r>
        <w:r>
          <w:t>47</w:t>
        </w:r>
        <w:r>
          <w:fldChar w:fldCharType="end"/>
        </w:r>
      </w:hyperlink>
    </w:p>
    <w:p>
      <w:pPr>
        <w:pStyle w:val="TOC2"/>
        <w:tabs>
          <w:tab w:val="right" w:leader="dot" w:pos="8306"/>
        </w:tabs>
      </w:pPr>
      <w:hyperlink w:anchor="_Toc15077" w:history="1">
        <w:r>
          <w:rPr>
            <w:rFonts w:ascii="仿宋" w:eastAsia="仿宋" w:hAnsi="仿宋" w:cs="仿宋" w:hint="eastAsia"/>
            <w:lang w:eastAsia="zh-CN"/>
          </w:rPr>
          <w:t>(五)、价格风险分析</w:t>
        </w:r>
        <w:r>
          <w:tab/>
        </w:r>
        <w:r>
          <w:fldChar w:fldCharType="begin"/>
        </w:r>
        <w:r>
          <w:instrText xml:space="preserve"> PAGEREF _Toc15077 \h </w:instrText>
        </w:r>
        <w:r>
          <w:fldChar w:fldCharType="separate"/>
        </w:r>
        <w:r>
          <w:t>49</w:t>
        </w:r>
        <w:r>
          <w:fldChar w:fldCharType="end"/>
        </w:r>
      </w:hyperlink>
    </w:p>
    <w:p>
      <w:pPr>
        <w:pStyle w:val="TOC2"/>
        <w:tabs>
          <w:tab w:val="right" w:leader="dot" w:pos="8306"/>
        </w:tabs>
      </w:pPr>
      <w:hyperlink w:anchor="_Toc28320" w:history="1">
        <w:r>
          <w:rPr>
            <w:rFonts w:ascii="仿宋" w:eastAsia="仿宋" w:hAnsi="仿宋" w:cs="仿宋" w:hint="eastAsia"/>
            <w:lang w:eastAsia="zh-CN"/>
          </w:rPr>
          <w:t>(六)、经营管理风险分析</w:t>
        </w:r>
        <w:r>
          <w:tab/>
        </w:r>
        <w:r>
          <w:fldChar w:fldCharType="begin"/>
        </w:r>
        <w:r>
          <w:instrText xml:space="preserve"> PAGEREF _Toc28320 \h </w:instrText>
        </w:r>
        <w:r>
          <w:fldChar w:fldCharType="separate"/>
        </w:r>
        <w:r>
          <w:t>51</w:t>
        </w:r>
        <w:r>
          <w:fldChar w:fldCharType="end"/>
        </w:r>
      </w:hyperlink>
    </w:p>
    <w:p>
      <w:pPr>
        <w:pStyle w:val="TOC2"/>
        <w:tabs>
          <w:tab w:val="right" w:leader="dot" w:pos="8306"/>
        </w:tabs>
      </w:pPr>
      <w:hyperlink w:anchor="_Toc11500" w:history="1">
        <w:r>
          <w:rPr>
            <w:rFonts w:ascii="仿宋" w:eastAsia="仿宋" w:hAnsi="仿宋" w:cs="仿宋" w:hint="eastAsia"/>
            <w:lang w:eastAsia="zh-CN"/>
          </w:rPr>
          <w:t>(七)、财务及融资风险分析</w:t>
        </w:r>
        <w:r>
          <w:tab/>
        </w:r>
        <w:r>
          <w:fldChar w:fldCharType="begin"/>
        </w:r>
        <w:r>
          <w:instrText xml:space="preserve"> PAGEREF _Toc11500 \h </w:instrText>
        </w:r>
        <w:r>
          <w:fldChar w:fldCharType="separate"/>
        </w:r>
        <w:r>
          <w:t>53</w:t>
        </w:r>
        <w:r>
          <w:fldChar w:fldCharType="end"/>
        </w:r>
      </w:hyperlink>
    </w:p>
    <w:p>
      <w:pPr>
        <w:pStyle w:val="TOC2"/>
        <w:tabs>
          <w:tab w:val="right" w:leader="dot" w:pos="8306"/>
        </w:tabs>
      </w:pPr>
      <w:hyperlink w:anchor="_Toc12547" w:history="1">
        <w:r>
          <w:rPr>
            <w:rFonts w:ascii="仿宋" w:eastAsia="仿宋" w:hAnsi="仿宋" w:cs="仿宋" w:hint="eastAsia"/>
            <w:lang w:eastAsia="zh-CN"/>
          </w:rPr>
          <w:t>(八)、经济风险分析</w:t>
        </w:r>
        <w:r>
          <w:tab/>
        </w:r>
        <w:r>
          <w:fldChar w:fldCharType="begin"/>
        </w:r>
        <w:r>
          <w:instrText xml:space="preserve"> PAGEREF _Toc12547 \h </w:instrText>
        </w:r>
        <w:r>
          <w:fldChar w:fldCharType="separate"/>
        </w:r>
        <w:r>
          <w:t>56</w:t>
        </w:r>
        <w:r>
          <w:fldChar w:fldCharType="end"/>
        </w:r>
      </w:hyperlink>
    </w:p>
    <w:p>
      <w:pPr>
        <w:pStyle w:val="TOC1"/>
        <w:tabs>
          <w:tab w:val="right" w:leader="dot" w:pos="8306"/>
        </w:tabs>
      </w:pPr>
      <w:hyperlink w:anchor="_Toc17788" w:history="1">
        <w:r>
          <w:rPr>
            <w:rFonts w:ascii="仿宋" w:eastAsia="仿宋" w:hAnsi="仿宋" w:cs="仿宋" w:hint="eastAsia"/>
            <w:lang w:eastAsia="zh-CN"/>
          </w:rPr>
          <w:t>十三、日用陶瓷制品项目实施与监督</w:t>
        </w:r>
        <w:r>
          <w:tab/>
        </w:r>
        <w:r>
          <w:fldChar w:fldCharType="begin"/>
        </w:r>
        <w:r>
          <w:instrText xml:space="preserve"> PAGEREF _Toc17788 \h </w:instrText>
        </w:r>
        <w:r>
          <w:fldChar w:fldCharType="separate"/>
        </w:r>
        <w:r>
          <w:t>58</w:t>
        </w:r>
        <w:r>
          <w:fldChar w:fldCharType="end"/>
        </w:r>
      </w:hyperlink>
    </w:p>
    <w:p>
      <w:pPr>
        <w:pStyle w:val="TOC2"/>
        <w:tabs>
          <w:tab w:val="right" w:leader="dot" w:pos="8306"/>
        </w:tabs>
      </w:pPr>
      <w:hyperlink w:anchor="_Toc19658" w:history="1">
        <w:r>
          <w:rPr>
            <w:rFonts w:ascii="仿宋" w:eastAsia="仿宋" w:hAnsi="仿宋" w:cs="仿宋" w:hint="eastAsia"/>
            <w:lang w:eastAsia="zh-CN"/>
          </w:rPr>
          <w:t>(一)、日用陶瓷制品项目进度与任务分配</w:t>
        </w:r>
        <w:r>
          <w:tab/>
        </w:r>
        <w:r>
          <w:fldChar w:fldCharType="begin"/>
        </w:r>
        <w:r>
          <w:instrText xml:space="preserve"> PAGEREF _Toc19658 \h </w:instrText>
        </w:r>
        <w:r>
          <w:fldChar w:fldCharType="separate"/>
        </w:r>
        <w:r>
          <w:t>58</w:t>
        </w:r>
        <w:r>
          <w:fldChar w:fldCharType="end"/>
        </w:r>
      </w:hyperlink>
    </w:p>
    <w:p>
      <w:pPr>
        <w:pStyle w:val="TOC2"/>
        <w:tabs>
          <w:tab w:val="right" w:leader="dot" w:pos="8306"/>
        </w:tabs>
      </w:pPr>
      <w:hyperlink w:anchor="_Toc13284" w:history="1">
        <w:r>
          <w:rPr>
            <w:rFonts w:ascii="仿宋" w:eastAsia="仿宋" w:hAnsi="仿宋" w:cs="仿宋" w:hint="eastAsia"/>
            <w:lang w:eastAsia="zh-CN"/>
          </w:rPr>
          <w:t>(二)、质量控制与验收标准</w:t>
        </w:r>
        <w:r>
          <w:tab/>
        </w:r>
        <w:r>
          <w:fldChar w:fldCharType="begin"/>
        </w:r>
        <w:r>
          <w:instrText xml:space="preserve"> PAGEREF _Toc13284 \h </w:instrText>
        </w:r>
        <w:r>
          <w:fldChar w:fldCharType="separate"/>
        </w:r>
        <w:r>
          <w:t>59</w:t>
        </w:r>
        <w:r>
          <w:fldChar w:fldCharType="end"/>
        </w:r>
      </w:hyperlink>
    </w:p>
    <w:p>
      <w:pPr>
        <w:pStyle w:val="TOC2"/>
        <w:tabs>
          <w:tab w:val="right" w:leader="dot" w:pos="8306"/>
        </w:tabs>
      </w:pPr>
      <w:hyperlink w:anchor="_Toc26104" w:history="1">
        <w:r>
          <w:rPr>
            <w:rFonts w:ascii="仿宋" w:eastAsia="仿宋" w:hAnsi="仿宋" w:cs="仿宋" w:hint="eastAsia"/>
            <w:lang w:eastAsia="zh-CN"/>
          </w:rPr>
          <w:t>(三)、变更管理与问题解决</w:t>
        </w:r>
        <w:r>
          <w:tab/>
        </w:r>
        <w:r>
          <w:fldChar w:fldCharType="begin"/>
        </w:r>
        <w:r>
          <w:instrText xml:space="preserve"> PAGEREF _Toc26104 \h </w:instrText>
        </w:r>
        <w:r>
          <w:fldChar w:fldCharType="separate"/>
        </w:r>
        <w:r>
          <w:t>59</w:t>
        </w:r>
        <w:r>
          <w:fldChar w:fldCharType="end"/>
        </w:r>
      </w:hyperlink>
    </w:p>
    <w:p>
      <w:pPr>
        <w:pStyle w:val="TOC1"/>
        <w:tabs>
          <w:tab w:val="right" w:leader="dot" w:pos="8306"/>
        </w:tabs>
      </w:pPr>
      <w:hyperlink w:anchor="_Toc15943" w:history="1">
        <w:r>
          <w:rPr>
            <w:rFonts w:ascii="仿宋" w:eastAsia="仿宋" w:hAnsi="仿宋" w:cs="仿宋" w:hint="eastAsia"/>
            <w:lang w:eastAsia="zh-CN"/>
          </w:rPr>
          <w:t>十四、建设期限和进度安排</w:t>
        </w:r>
        <w:r>
          <w:tab/>
        </w:r>
        <w:r>
          <w:fldChar w:fldCharType="begin"/>
        </w:r>
        <w:r>
          <w:instrText xml:space="preserve"> PAGEREF _Toc15943 \h </w:instrText>
        </w:r>
        <w:r>
          <w:fldChar w:fldCharType="separate"/>
        </w:r>
        <w:r>
          <w:t>60</w:t>
        </w:r>
        <w:r>
          <w:fldChar w:fldCharType="end"/>
        </w:r>
      </w:hyperlink>
    </w:p>
    <w:p>
      <w:pPr>
        <w:pStyle w:val="TOC2"/>
        <w:tabs>
          <w:tab w:val="right" w:leader="dot" w:pos="8306"/>
        </w:tabs>
      </w:pPr>
      <w:hyperlink w:anchor="_Toc15271" w:history="1">
        <w:r>
          <w:rPr>
            <w:rFonts w:ascii="仿宋" w:eastAsia="仿宋" w:hAnsi="仿宋" w:cs="仿宋" w:hint="eastAsia"/>
            <w:lang w:eastAsia="zh-CN"/>
          </w:rPr>
          <w:t>(一)、日用陶瓷制品项目实施预备阶段</w:t>
        </w:r>
        <w:r>
          <w:tab/>
        </w:r>
        <w:r>
          <w:fldChar w:fldCharType="begin"/>
        </w:r>
        <w:r>
          <w:instrText xml:space="preserve"> PAGEREF _Toc15271 \h </w:instrText>
        </w:r>
        <w:r>
          <w:fldChar w:fldCharType="separate"/>
        </w:r>
        <w:r>
          <w:t>60</w:t>
        </w:r>
        <w:r>
          <w:fldChar w:fldCharType="end"/>
        </w:r>
      </w:hyperlink>
    </w:p>
    <w:p>
      <w:pPr>
        <w:pStyle w:val="TOC2"/>
        <w:tabs>
          <w:tab w:val="right" w:leader="dot" w:pos="8306"/>
        </w:tabs>
      </w:pPr>
      <w:hyperlink w:anchor="_Toc31439" w:history="1">
        <w:r>
          <w:rPr>
            <w:rFonts w:ascii="仿宋" w:eastAsia="仿宋" w:hAnsi="仿宋" w:cs="仿宋" w:hint="eastAsia"/>
            <w:lang w:eastAsia="zh-CN"/>
          </w:rPr>
          <w:t>(二)、日用陶瓷制品项目实施进度安排</w:t>
        </w:r>
        <w:r>
          <w:tab/>
        </w:r>
        <w:r>
          <w:fldChar w:fldCharType="begin"/>
        </w:r>
        <w:r>
          <w:instrText xml:space="preserve"> PAGEREF _Toc31439 \h </w:instrText>
        </w:r>
        <w:r>
          <w:fldChar w:fldCharType="separate"/>
        </w:r>
        <w:r>
          <w:t>61</w:t>
        </w:r>
        <w:r>
          <w:fldChar w:fldCharType="end"/>
        </w:r>
      </w:hyperlink>
    </w:p>
    <w:p>
      <w:pPr>
        <w:pStyle w:val="TOC1"/>
        <w:tabs>
          <w:tab w:val="right" w:leader="dot" w:pos="8306"/>
        </w:tabs>
      </w:pPr>
      <w:hyperlink w:anchor="_Toc30955" w:history="1">
        <w:r>
          <w:rPr>
            <w:rFonts w:ascii="仿宋" w:eastAsia="仿宋" w:hAnsi="仿宋" w:cs="仿宋" w:hint="eastAsia"/>
            <w:lang w:eastAsia="zh-CN"/>
          </w:rPr>
          <w:t>十五、法律法规及合规性</w:t>
        </w:r>
        <w:r>
          <w:tab/>
        </w:r>
        <w:r>
          <w:fldChar w:fldCharType="begin"/>
        </w:r>
        <w:r>
          <w:instrText xml:space="preserve"> PAGEREF _Toc30955 \h </w:instrText>
        </w:r>
        <w:r>
          <w:fldChar w:fldCharType="separate"/>
        </w:r>
        <w:r>
          <w:t>63</w:t>
        </w:r>
        <w:r>
          <w:fldChar w:fldCharType="end"/>
        </w:r>
      </w:hyperlink>
    </w:p>
    <w:p>
      <w:pPr>
        <w:pStyle w:val="TOC2"/>
        <w:tabs>
          <w:tab w:val="right" w:leader="dot" w:pos="8306"/>
        </w:tabs>
      </w:pPr>
      <w:hyperlink w:anchor="_Toc26509" w:history="1">
        <w:r>
          <w:rPr>
            <w:rFonts w:ascii="仿宋" w:eastAsia="仿宋" w:hAnsi="仿宋" w:cs="仿宋" w:hint="eastAsia"/>
            <w:lang w:eastAsia="zh-CN"/>
          </w:rPr>
          <w:t>(一)、法律法规概述</w:t>
        </w:r>
        <w:r>
          <w:tab/>
        </w:r>
        <w:r>
          <w:fldChar w:fldCharType="begin"/>
        </w:r>
        <w:r>
          <w:instrText xml:space="preserve"> PAGEREF _Toc26509 \h </w:instrText>
        </w:r>
        <w:r>
          <w:fldChar w:fldCharType="separate"/>
        </w:r>
        <w:r>
          <w:t>63</w:t>
        </w:r>
        <w:r>
          <w:fldChar w:fldCharType="end"/>
        </w:r>
      </w:hyperlink>
    </w:p>
    <w:p>
      <w:pPr>
        <w:pStyle w:val="TOC2"/>
        <w:tabs>
          <w:tab w:val="right" w:leader="dot" w:pos="8306"/>
        </w:tabs>
      </w:pPr>
      <w:hyperlink w:anchor="_Toc19894" w:history="1">
        <w:r>
          <w:rPr>
            <w:rFonts w:ascii="仿宋" w:eastAsia="仿宋" w:hAnsi="仿宋" w:cs="仿宋" w:hint="eastAsia"/>
            <w:lang w:eastAsia="zh-CN"/>
          </w:rPr>
          <w:t>(二)、日用陶瓷制品项目合规性评估</w:t>
        </w:r>
        <w:r>
          <w:tab/>
        </w:r>
        <w:r>
          <w:fldChar w:fldCharType="begin"/>
        </w:r>
        <w:r>
          <w:instrText xml:space="preserve"> PAGEREF _Toc19894 \h </w:instrText>
        </w:r>
        <w:r>
          <w:fldChar w:fldCharType="separate"/>
        </w:r>
        <w:r>
          <w:t>64</w:t>
        </w:r>
        <w:r>
          <w:fldChar w:fldCharType="end"/>
        </w:r>
      </w:hyperlink>
    </w:p>
    <w:p>
      <w:pPr>
        <w:pStyle w:val="TOC2"/>
        <w:tabs>
          <w:tab w:val="right" w:leader="dot" w:pos="8306"/>
        </w:tabs>
      </w:pPr>
      <w:hyperlink w:anchor="_Toc32325" w:history="1">
        <w:r>
          <w:rPr>
            <w:rFonts w:ascii="仿宋" w:eastAsia="仿宋" w:hAnsi="仿宋" w:cs="仿宋" w:hint="eastAsia"/>
            <w:lang w:eastAsia="zh-CN"/>
          </w:rPr>
          <w:t>(三)、风险合规管理措施</w:t>
        </w:r>
        <w:r>
          <w:tab/>
        </w:r>
        <w:r>
          <w:fldChar w:fldCharType="begin"/>
        </w:r>
        <w:r>
          <w:instrText xml:space="preserve"> PAGEREF _Toc32325 \h </w:instrText>
        </w:r>
        <w:r>
          <w:fldChar w:fldCharType="separate"/>
        </w:r>
        <w:r>
          <w:t>65</w:t>
        </w:r>
        <w:r>
          <w:fldChar w:fldCharType="end"/>
        </w:r>
      </w:hyperlink>
    </w:p>
    <w:p>
      <w:pPr>
        <w:pStyle w:val="TOC1"/>
        <w:tabs>
          <w:tab w:val="right" w:leader="dot" w:pos="8306"/>
        </w:tabs>
      </w:pPr>
      <w:hyperlink w:anchor="_Toc6121" w:history="1">
        <w:r>
          <w:rPr>
            <w:rFonts w:ascii="仿宋" w:eastAsia="仿宋" w:hAnsi="仿宋" w:cs="仿宋" w:hint="eastAsia"/>
            <w:lang w:eastAsia="zh-CN"/>
          </w:rPr>
          <w:t>十六、劳动安全评价</w:t>
        </w:r>
        <w:r>
          <w:tab/>
        </w:r>
        <w:r>
          <w:fldChar w:fldCharType="begin"/>
        </w:r>
        <w:r>
          <w:instrText xml:space="preserve"> PAGEREF _Toc6121 \h </w:instrText>
        </w:r>
        <w:r>
          <w:fldChar w:fldCharType="separate"/>
        </w:r>
        <w:r>
          <w:t>67</w:t>
        </w:r>
        <w:r>
          <w:fldChar w:fldCharType="end"/>
        </w:r>
      </w:hyperlink>
    </w:p>
    <w:p>
      <w:pPr>
        <w:pStyle w:val="TOC2"/>
        <w:tabs>
          <w:tab w:val="right" w:leader="dot" w:pos="8306"/>
        </w:tabs>
      </w:pPr>
      <w:hyperlink w:anchor="_Toc3001" w:history="1">
        <w:r>
          <w:rPr>
            <w:rFonts w:ascii="仿宋" w:eastAsia="仿宋" w:hAnsi="仿宋" w:cs="仿宋" w:hint="eastAsia"/>
            <w:lang w:eastAsia="zh-CN"/>
          </w:rPr>
          <w:t>(一)、设计依据</w:t>
        </w:r>
        <w:r>
          <w:tab/>
        </w:r>
        <w:r>
          <w:fldChar w:fldCharType="begin"/>
        </w:r>
        <w:r>
          <w:instrText xml:space="preserve"> PAGEREF _Toc3001 \h </w:instrText>
        </w:r>
        <w:r>
          <w:fldChar w:fldCharType="separate"/>
        </w:r>
        <w:r>
          <w:t>67</w:t>
        </w:r>
        <w:r>
          <w:fldChar w:fldCharType="end"/>
        </w:r>
      </w:hyperlink>
    </w:p>
    <w:p>
      <w:pPr>
        <w:pStyle w:val="TOC2"/>
        <w:tabs>
          <w:tab w:val="right" w:leader="dot" w:pos="8306"/>
        </w:tabs>
      </w:pPr>
      <w:hyperlink w:anchor="_Toc26112" w:history="1">
        <w:r>
          <w:rPr>
            <w:rFonts w:ascii="仿宋" w:eastAsia="仿宋" w:hAnsi="仿宋" w:cs="仿宋" w:hint="eastAsia"/>
            <w:lang w:eastAsia="zh-CN"/>
          </w:rPr>
          <w:t>(二)、主要防范措施</w:t>
        </w:r>
        <w:r>
          <w:tab/>
        </w:r>
        <w:r>
          <w:fldChar w:fldCharType="begin"/>
        </w:r>
        <w:r>
          <w:instrText xml:space="preserve"> PAGEREF _Toc26112 \h </w:instrText>
        </w:r>
        <w:r>
          <w:fldChar w:fldCharType="separate"/>
        </w:r>
        <w:r>
          <w:t>68</w:t>
        </w:r>
        <w:r>
          <w:fldChar w:fldCharType="end"/>
        </w:r>
      </w:hyperlink>
    </w:p>
    <w:p>
      <w:pPr>
        <w:pStyle w:val="TOC2"/>
        <w:tabs>
          <w:tab w:val="right" w:leader="dot" w:pos="8306"/>
        </w:tabs>
      </w:pPr>
      <w:hyperlink w:anchor="_Toc3636" w:history="1">
        <w:r>
          <w:rPr>
            <w:rFonts w:ascii="仿宋" w:eastAsia="仿宋" w:hAnsi="仿宋" w:cs="仿宋" w:hint="eastAsia"/>
            <w:lang w:eastAsia="zh-CN"/>
          </w:rPr>
          <w:t>(三)、劳动安全预期效果评价</w:t>
        </w:r>
        <w:r>
          <w:tab/>
        </w:r>
        <w:r>
          <w:fldChar w:fldCharType="begin"/>
        </w:r>
        <w:r>
          <w:instrText xml:space="preserve"> PAGEREF _Toc3636 \h </w:instrText>
        </w:r>
        <w:r>
          <w:fldChar w:fldCharType="separate"/>
        </w:r>
        <w:r>
          <w:t>71</w:t>
        </w:r>
        <w:r>
          <w:fldChar w:fldCharType="end"/>
        </w:r>
      </w:hyperlink>
    </w:p>
    <w:p>
      <w:pPr>
        <w:pStyle w:val="TOC1"/>
        <w:tabs>
          <w:tab w:val="right" w:leader="dot" w:pos="8306"/>
        </w:tabs>
      </w:pPr>
      <w:hyperlink w:anchor="_Toc10227" w:history="1">
        <w:r>
          <w:rPr>
            <w:rFonts w:ascii="仿宋" w:eastAsia="仿宋" w:hAnsi="仿宋" w:cs="仿宋" w:hint="eastAsia"/>
            <w:lang w:eastAsia="zh-CN"/>
          </w:rPr>
          <w:t>十七、市场定位与目标市场</w:t>
        </w:r>
        <w:r>
          <w:tab/>
        </w:r>
        <w:r>
          <w:fldChar w:fldCharType="begin"/>
        </w:r>
        <w:r>
          <w:instrText xml:space="preserve"> PAGEREF _Toc10227 \h </w:instrText>
        </w:r>
        <w:r>
          <w:fldChar w:fldCharType="separate"/>
        </w:r>
        <w:r>
          <w:t>73</w:t>
        </w:r>
        <w:r>
          <w:fldChar w:fldCharType="end"/>
        </w:r>
      </w:hyperlink>
    </w:p>
    <w:p>
      <w:pPr>
        <w:pStyle w:val="TOC2"/>
        <w:tabs>
          <w:tab w:val="right" w:leader="dot" w:pos="8306"/>
        </w:tabs>
      </w:pPr>
      <w:hyperlink w:anchor="_Toc15700" w:history="1">
        <w:r>
          <w:rPr>
            <w:rFonts w:ascii="仿宋" w:eastAsia="仿宋" w:hAnsi="仿宋" w:cs="仿宋" w:hint="eastAsia"/>
            <w:lang w:eastAsia="zh-CN"/>
          </w:rPr>
          <w:t>(一)、目标市场选择</w:t>
        </w:r>
        <w:r>
          <w:tab/>
        </w:r>
        <w:r>
          <w:fldChar w:fldCharType="begin"/>
        </w:r>
        <w:r>
          <w:instrText xml:space="preserve"> PAGEREF _Toc15700 \h </w:instrText>
        </w:r>
        <w:r>
          <w:fldChar w:fldCharType="separate"/>
        </w:r>
        <w:r>
          <w:t>73</w:t>
        </w:r>
        <w:r>
          <w:fldChar w:fldCharType="end"/>
        </w:r>
      </w:hyperlink>
    </w:p>
    <w:p>
      <w:pPr>
        <w:pStyle w:val="TOC2"/>
        <w:tabs>
          <w:tab w:val="right" w:leader="dot" w:pos="8306"/>
        </w:tabs>
      </w:pPr>
      <w:hyperlink w:anchor="_Toc18498" w:history="1">
        <w:r>
          <w:rPr>
            <w:rFonts w:ascii="仿宋" w:eastAsia="仿宋" w:hAnsi="仿宋" w:cs="仿宋" w:hint="eastAsia"/>
            <w:lang w:eastAsia="zh-CN"/>
          </w:rPr>
          <w:t>(二)、定位策略</w:t>
        </w:r>
        <w:r>
          <w:tab/>
        </w:r>
        <w:r>
          <w:fldChar w:fldCharType="begin"/>
        </w:r>
        <w:r>
          <w:instrText xml:space="preserve"> PAGEREF _Toc18498 \h </w:instrText>
        </w:r>
        <w:r>
          <w:fldChar w:fldCharType="separate"/>
        </w:r>
        <w:r>
          <w:t>73</w:t>
        </w:r>
        <w:r>
          <w:fldChar w:fldCharType="end"/>
        </w:r>
      </w:hyperlink>
    </w:p>
    <w:p>
      <w:pPr>
        <w:pStyle w:val="TOC2"/>
        <w:tabs>
          <w:tab w:val="right" w:leader="dot" w:pos="8306"/>
        </w:tabs>
      </w:pPr>
      <w:hyperlink w:anchor="_Toc11639" w:history="1">
        <w:r>
          <w:rPr>
            <w:rFonts w:ascii="仿宋" w:eastAsia="仿宋" w:hAnsi="仿宋" w:cs="仿宋" w:hint="eastAsia"/>
            <w:lang w:eastAsia="zh-CN"/>
          </w:rPr>
          <w:t>(三)、市场渗透计划</w:t>
        </w:r>
        <w:r>
          <w:tab/>
        </w:r>
        <w:r>
          <w:fldChar w:fldCharType="begin"/>
        </w:r>
        <w:r>
          <w:instrText xml:space="preserve"> PAGEREF _Toc11639 \h </w:instrText>
        </w:r>
        <w:r>
          <w:fldChar w:fldCharType="separate"/>
        </w:r>
        <w:r>
          <w:t>73</w:t>
        </w:r>
        <w:r>
          <w:fldChar w:fldCharType="end"/>
        </w:r>
      </w:hyperlink>
    </w:p>
    <w:p>
      <w:pPr>
        <w:pStyle w:val="TOC1"/>
        <w:tabs>
          <w:tab w:val="right" w:leader="dot" w:pos="8306"/>
        </w:tabs>
      </w:pPr>
      <w:hyperlink w:anchor="_Toc30281" w:history="1">
        <w:r>
          <w:rPr>
            <w:rFonts w:ascii="仿宋" w:eastAsia="仿宋" w:hAnsi="仿宋" w:cs="仿宋" w:hint="eastAsia"/>
            <w:lang w:eastAsia="zh-CN"/>
          </w:rPr>
          <w:t>十八、员工关系管理与危机处理</w:t>
        </w:r>
        <w:r>
          <w:tab/>
        </w:r>
        <w:r>
          <w:fldChar w:fldCharType="begin"/>
        </w:r>
        <w:r>
          <w:instrText xml:space="preserve"> PAGEREF _Toc30281 \h </w:instrText>
        </w:r>
        <w:r>
          <w:fldChar w:fldCharType="separate"/>
        </w:r>
        <w:r>
          <w:t>74</w:t>
        </w:r>
        <w:r>
          <w:fldChar w:fldCharType="end"/>
        </w:r>
      </w:hyperlink>
    </w:p>
    <w:p>
      <w:pPr>
        <w:pStyle w:val="TOC2"/>
        <w:tabs>
          <w:tab w:val="right" w:leader="dot" w:pos="8306"/>
        </w:tabs>
      </w:pPr>
      <w:hyperlink w:anchor="_Toc21297" w:history="1">
        <w:r>
          <w:rPr>
            <w:rFonts w:ascii="仿宋" w:eastAsia="仿宋" w:hAnsi="仿宋" w:cs="仿宋" w:hint="eastAsia"/>
            <w:lang w:eastAsia="zh-CN"/>
          </w:rPr>
          <w:t>(一)、员工关系管理原则与方法</w:t>
        </w:r>
        <w:r>
          <w:tab/>
        </w:r>
        <w:r>
          <w:fldChar w:fldCharType="begin"/>
        </w:r>
        <w:r>
          <w:instrText xml:space="preserve"> PAGEREF _Toc21297 \h </w:instrText>
        </w:r>
        <w:r>
          <w:fldChar w:fldCharType="separate"/>
        </w:r>
        <w:r>
          <w:t>74</w:t>
        </w:r>
        <w:r>
          <w:fldChar w:fldCharType="end"/>
        </w:r>
      </w:hyperlink>
    </w:p>
    <w:p>
      <w:pPr>
        <w:pStyle w:val="TOC2"/>
        <w:tabs>
          <w:tab w:val="right" w:leader="dot" w:pos="8306"/>
        </w:tabs>
      </w:pPr>
      <w:hyperlink w:anchor="_Toc29774" w:history="1">
        <w:r>
          <w:rPr>
            <w:rFonts w:ascii="仿宋" w:eastAsia="仿宋" w:hAnsi="仿宋" w:cs="仿宋" w:hint="eastAsia"/>
            <w:lang w:eastAsia="zh-CN"/>
          </w:rPr>
          <w:t>(二)、危机处理机制的建立与实施</w:t>
        </w:r>
        <w:r>
          <w:tab/>
        </w:r>
        <w:r>
          <w:fldChar w:fldCharType="begin"/>
        </w:r>
        <w:r>
          <w:instrText xml:space="preserve"> PAGEREF _Toc29774 \h </w:instrText>
        </w:r>
        <w:r>
          <w:fldChar w:fldCharType="separate"/>
        </w:r>
        <w:r>
          <w:t>74</w:t>
        </w:r>
        <w:r>
          <w:fldChar w:fldCharType="end"/>
        </w:r>
      </w:hyperlink>
    </w:p>
    <w:p>
      <w:pPr>
        <w:pStyle w:val="TOC2"/>
        <w:tabs>
          <w:tab w:val="right" w:leader="dot" w:pos="8306"/>
        </w:tabs>
      </w:pPr>
      <w:hyperlink w:anchor="_Toc4010" w:history="1">
        <w:r>
          <w:rPr>
            <w:rFonts w:ascii="仿宋" w:eastAsia="仿宋" w:hAnsi="仿宋" w:cs="仿宋" w:hint="eastAsia"/>
            <w:lang w:eastAsia="zh-CN"/>
          </w:rPr>
          <w:t>(三)、劳动争议解决与法律风险防范</w:t>
        </w:r>
        <w:r>
          <w:tab/>
        </w:r>
        <w:r>
          <w:fldChar w:fldCharType="begin"/>
        </w:r>
        <w:r>
          <w:instrText xml:space="preserve"> PAGEREF _Toc4010 \h </w:instrText>
        </w:r>
        <w:r>
          <w:fldChar w:fldCharType="separate"/>
        </w:r>
        <w:r>
          <w:t>75</w:t>
        </w:r>
        <w:r>
          <w:fldChar w:fldCharType="end"/>
        </w:r>
      </w:hyperlink>
    </w:p>
    <w:p>
      <w:pPr>
        <w:pStyle w:val="TOC1"/>
        <w:tabs>
          <w:tab w:val="right" w:leader="dot" w:pos="8306"/>
        </w:tabs>
      </w:pPr>
      <w:hyperlink w:anchor="_Toc3817" w:history="1">
        <w:r>
          <w:rPr>
            <w:rFonts w:ascii="仿宋" w:eastAsia="仿宋" w:hAnsi="仿宋" w:cs="仿宋" w:hint="eastAsia"/>
            <w:lang w:eastAsia="zh-CN"/>
          </w:rPr>
          <w:t>十九、日用陶瓷制品可持续发展战略</w:t>
        </w:r>
        <w:r>
          <w:tab/>
        </w:r>
        <w:r>
          <w:fldChar w:fldCharType="begin"/>
        </w:r>
        <w:r>
          <w:instrText xml:space="preserve"> PAGEREF _Toc3817 \h </w:instrText>
        </w:r>
        <w:r>
          <w:fldChar w:fldCharType="separate"/>
        </w:r>
        <w:r>
          <w:t>76</w:t>
        </w:r>
        <w:r>
          <w:fldChar w:fldCharType="end"/>
        </w:r>
      </w:hyperlink>
    </w:p>
    <w:p>
      <w:pPr>
        <w:pStyle w:val="TOC2"/>
        <w:tabs>
          <w:tab w:val="right" w:leader="dot" w:pos="8306"/>
        </w:tabs>
      </w:pPr>
      <w:hyperlink w:anchor="_Toc29927" w:history="1">
        <w:r>
          <w:rPr>
            <w:rFonts w:ascii="仿宋" w:eastAsia="仿宋" w:hAnsi="仿宋" w:cs="仿宋" w:hint="eastAsia"/>
            <w:lang w:eastAsia="zh-CN"/>
          </w:rPr>
          <w:t>(一)、环保与社会责任</w:t>
        </w:r>
        <w:r>
          <w:tab/>
        </w:r>
        <w:r>
          <w:fldChar w:fldCharType="begin"/>
        </w:r>
        <w:r>
          <w:instrText xml:space="preserve"> PAGEREF _Toc29927 \h </w:instrText>
        </w:r>
        <w:r>
          <w:fldChar w:fldCharType="separate"/>
        </w:r>
        <w:r>
          <w:t>76</w:t>
        </w:r>
        <w:r>
          <w:fldChar w:fldCharType="end"/>
        </w:r>
      </w:hyperlink>
    </w:p>
    <w:p>
      <w:pPr>
        <w:pStyle w:val="TOC2"/>
        <w:tabs>
          <w:tab w:val="right" w:leader="dot" w:pos="8306"/>
        </w:tabs>
      </w:pPr>
      <w:hyperlink w:anchor="_Toc20655" w:history="1">
        <w:r>
          <w:rPr>
            <w:rFonts w:ascii="仿宋" w:eastAsia="仿宋" w:hAnsi="仿宋" w:cs="仿宋" w:hint="eastAsia"/>
            <w:lang w:eastAsia="zh-CN"/>
          </w:rPr>
          <w:t>(二)、资源有效利用与循环经济</w:t>
        </w:r>
        <w:r>
          <w:tab/>
        </w:r>
        <w:r>
          <w:fldChar w:fldCharType="begin"/>
        </w:r>
        <w:r>
          <w:instrText xml:space="preserve"> PAGEREF _Toc20655 \h </w:instrText>
        </w:r>
        <w:r>
          <w:fldChar w:fldCharType="separate"/>
        </w:r>
        <w:r>
          <w:t>77</w:t>
        </w:r>
        <w:r>
          <w:fldChar w:fldCharType="end"/>
        </w:r>
      </w:hyperlink>
    </w:p>
    <w:p>
      <w:pPr>
        <w:pStyle w:val="TOC2"/>
        <w:tabs>
          <w:tab w:val="right" w:leader="dot" w:pos="8306"/>
        </w:tabs>
      </w:pPr>
      <w:hyperlink w:anchor="_Toc10557" w:history="1">
        <w:r>
          <w:rPr>
            <w:rFonts w:ascii="仿宋" w:eastAsia="仿宋" w:hAnsi="仿宋" w:cs="仿宋" w:hint="eastAsia"/>
            <w:lang w:eastAsia="zh-CN"/>
          </w:rPr>
          <w:t>(三)、社会影响与公益活动</w:t>
        </w:r>
        <w:r>
          <w:tab/>
        </w:r>
        <w:r>
          <w:fldChar w:fldCharType="begin"/>
        </w:r>
        <w:r>
          <w:instrText xml:space="preserve"> PAGEREF _Toc10557 \h </w:instrText>
        </w:r>
        <w:r>
          <w:fldChar w:fldCharType="separate"/>
        </w:r>
        <w:r>
          <w:t>78</w:t>
        </w:r>
        <w:r>
          <w:fldChar w:fldCharType="end"/>
        </w:r>
      </w:hyperlink>
    </w:p>
    <w:p>
      <w:pPr>
        <w:pStyle w:val="TOC2"/>
        <w:tabs>
          <w:tab w:val="right" w:leader="dot" w:pos="8306"/>
        </w:tabs>
      </w:pPr>
      <w:hyperlink w:anchor="_Toc23634" w:history="1">
        <w:r>
          <w:rPr>
            <w:rFonts w:ascii="仿宋" w:eastAsia="仿宋" w:hAnsi="仿宋" w:cs="仿宋" w:hint="eastAsia"/>
            <w:lang w:eastAsia="zh-CN"/>
          </w:rPr>
          <w:t>(四)、可持续供应链与生产模式</w:t>
        </w:r>
        <w:r>
          <w:tab/>
        </w:r>
        <w:r>
          <w:fldChar w:fldCharType="begin"/>
        </w:r>
        <w:r>
          <w:instrText xml:space="preserve"> PAGEREF _Toc23634 \h </w:instrText>
        </w:r>
        <w:r>
          <w:fldChar w:fldCharType="separate"/>
        </w:r>
        <w:r>
          <w:t>78</w:t>
        </w:r>
        <w:r>
          <w:fldChar w:fldCharType="end"/>
        </w:r>
      </w:hyperlink>
    </w:p>
    <w:p>
      <w:pPr>
        <w:pStyle w:val="TOC1"/>
        <w:tabs>
          <w:tab w:val="right" w:leader="dot" w:pos="8306"/>
        </w:tabs>
      </w:pPr>
      <w:hyperlink w:anchor="_Toc19332" w:history="1">
        <w:r>
          <w:rPr>
            <w:rFonts w:ascii="仿宋" w:eastAsia="仿宋" w:hAnsi="仿宋" w:cs="仿宋" w:hint="eastAsia"/>
            <w:lang w:eastAsia="zh-CN"/>
          </w:rPr>
          <w:t>二十、信息化建设</w:t>
        </w:r>
        <w:r>
          <w:tab/>
        </w:r>
        <w:r>
          <w:fldChar w:fldCharType="begin"/>
        </w:r>
        <w:r>
          <w:instrText xml:space="preserve"> PAGEREF _Toc19332 \h </w:instrText>
        </w:r>
        <w:r>
          <w:fldChar w:fldCharType="separate"/>
        </w:r>
        <w:r>
          <w:t>79</w:t>
        </w:r>
        <w:r>
          <w:fldChar w:fldCharType="end"/>
        </w:r>
      </w:hyperlink>
    </w:p>
    <w:p>
      <w:pPr>
        <w:pStyle w:val="TOC2"/>
        <w:tabs>
          <w:tab w:val="right" w:leader="dot" w:pos="8306"/>
        </w:tabs>
      </w:pPr>
      <w:hyperlink w:anchor="_Toc26764" w:history="1">
        <w:r>
          <w:rPr>
            <w:rFonts w:ascii="仿宋" w:eastAsia="仿宋" w:hAnsi="仿宋" w:cs="仿宋" w:hint="eastAsia"/>
            <w:lang w:eastAsia="zh-CN"/>
          </w:rPr>
          <w:t>(一)、信息化规划</w:t>
        </w:r>
        <w:r>
          <w:tab/>
        </w:r>
        <w:r>
          <w:fldChar w:fldCharType="begin"/>
        </w:r>
        <w:r>
          <w:instrText xml:space="preserve"> PAGEREF _Toc26764 \h </w:instrText>
        </w:r>
        <w:r>
          <w:fldChar w:fldCharType="separate"/>
        </w:r>
        <w:r>
          <w:t>79</w:t>
        </w:r>
        <w:r>
          <w:fldChar w:fldCharType="end"/>
        </w:r>
      </w:hyperlink>
    </w:p>
    <w:p>
      <w:pPr>
        <w:pStyle w:val="TOC2"/>
        <w:tabs>
          <w:tab w:val="right" w:leader="dot" w:pos="8306"/>
        </w:tabs>
      </w:pPr>
      <w:hyperlink w:anchor="_Toc1480" w:history="1">
        <w:r>
          <w:rPr>
            <w:rFonts w:ascii="仿宋" w:eastAsia="仿宋" w:hAnsi="仿宋" w:cs="仿宋" w:hint="eastAsia"/>
            <w:lang w:eastAsia="zh-CN"/>
          </w:rPr>
          <w:t>(二)、信息系统建设</w:t>
        </w:r>
        <w:r>
          <w:tab/>
        </w:r>
        <w:r>
          <w:fldChar w:fldCharType="begin"/>
        </w:r>
        <w:r>
          <w:instrText xml:space="preserve"> PAGEREF _Toc1480 \h </w:instrText>
        </w:r>
        <w:r>
          <w:fldChar w:fldCharType="separate"/>
        </w:r>
        <w:r>
          <w:t>80</w:t>
        </w:r>
        <w:r>
          <w:fldChar w:fldCharType="end"/>
        </w:r>
      </w:hyperlink>
    </w:p>
    <w:p>
      <w:pPr>
        <w:pStyle w:val="TOC2"/>
        <w:tabs>
          <w:tab w:val="right" w:leader="dot" w:pos="8306"/>
        </w:tabs>
      </w:pPr>
      <w:hyperlink w:anchor="_Toc29837" w:history="1">
        <w:r>
          <w:rPr>
            <w:rFonts w:ascii="仿宋" w:eastAsia="仿宋" w:hAnsi="仿宋" w:cs="仿宋" w:hint="eastAsia"/>
            <w:lang w:eastAsia="zh-CN"/>
          </w:rPr>
          <w:t>(三)、数据保护与隐私保护</w:t>
        </w:r>
        <w:r>
          <w:tab/>
        </w:r>
        <w:r>
          <w:fldChar w:fldCharType="begin"/>
        </w:r>
        <w:r>
          <w:instrText xml:space="preserve"> PAGEREF _Toc29837 \h </w:instrText>
        </w:r>
        <w:r>
          <w:fldChar w:fldCharType="separate"/>
        </w:r>
        <w:r>
          <w:t>81</w:t>
        </w:r>
        <w:r>
          <w:fldChar w:fldCharType="end"/>
        </w:r>
      </w:hyperlink>
    </w:p>
    <w:p>
      <w:pPr>
        <w:pStyle w:val="TOC1"/>
        <w:tabs>
          <w:tab w:val="right" w:leader="dot" w:pos="8306"/>
        </w:tabs>
      </w:pPr>
      <w:hyperlink w:anchor="_Toc10880" w:history="1">
        <w:r>
          <w:rPr>
            <w:rFonts w:ascii="仿宋" w:eastAsia="仿宋" w:hAnsi="仿宋" w:cs="仿宋" w:hint="eastAsia"/>
            <w:lang w:eastAsia="zh-CN"/>
          </w:rPr>
          <w:t>二十一、日用陶瓷制品项目监控与评估</w:t>
        </w:r>
        <w:r>
          <w:tab/>
        </w:r>
        <w:r>
          <w:fldChar w:fldCharType="begin"/>
        </w:r>
        <w:r>
          <w:instrText xml:space="preserve"> PAGEREF _Toc10880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591" w:history="1">
        <w:r>
          <w:rPr>
            <w:rFonts w:ascii="仿宋" w:eastAsia="仿宋" w:hAnsi="仿宋" w:cs="仿宋" w:hint="eastAsia"/>
            <w:lang w:eastAsia="zh-CN"/>
          </w:rPr>
          <w:t>(一)、日用陶瓷制品项目监控计划</w:t>
        </w:r>
        <w:r>
          <w:tab/>
        </w:r>
        <w:r>
          <w:fldChar w:fldCharType="begin"/>
        </w:r>
        <w:r>
          <w:instrText xml:space="preserve"> PAGEREF _Toc16591 \h </w:instrText>
        </w:r>
        <w:r>
          <w:fldChar w:fldCharType="separate"/>
        </w:r>
        <w:r>
          <w:t>82</w:t>
        </w:r>
        <w:r>
          <w:fldChar w:fldCharType="end"/>
        </w:r>
      </w:hyperlink>
    </w:p>
    <w:p>
      <w:pPr>
        <w:pStyle w:val="TOC2"/>
        <w:tabs>
          <w:tab w:val="right" w:leader="dot" w:pos="8306"/>
        </w:tabs>
      </w:pPr>
      <w:hyperlink w:anchor="_Toc22686" w:history="1">
        <w:r>
          <w:rPr>
            <w:rFonts w:ascii="仿宋" w:eastAsia="仿宋" w:hAnsi="仿宋" w:cs="仿宋" w:hint="eastAsia"/>
            <w:lang w:eastAsia="zh-CN"/>
          </w:rPr>
          <w:t>(二)、绩效指标与评估方法</w:t>
        </w:r>
        <w:r>
          <w:tab/>
        </w:r>
        <w:r>
          <w:fldChar w:fldCharType="begin"/>
        </w:r>
        <w:r>
          <w:instrText xml:space="preserve"> PAGEREF _Toc22686 \h </w:instrText>
        </w:r>
        <w:r>
          <w:fldChar w:fldCharType="separate"/>
        </w:r>
        <w:r>
          <w:t>83</w:t>
        </w:r>
        <w:r>
          <w:fldChar w:fldCharType="end"/>
        </w:r>
      </w:hyperlink>
    </w:p>
    <w:p>
      <w:pPr>
        <w:pStyle w:val="TOC2"/>
        <w:tabs>
          <w:tab w:val="right" w:leader="dot" w:pos="8306"/>
        </w:tabs>
      </w:pPr>
      <w:hyperlink w:anchor="_Toc14190" w:history="1">
        <w:r>
          <w:rPr>
            <w:rFonts w:ascii="仿宋" w:eastAsia="仿宋" w:hAnsi="仿宋" w:cs="仿宋" w:hint="eastAsia"/>
            <w:lang w:eastAsia="zh-CN"/>
          </w:rPr>
          <w:t>(三)、风险管理与问题解决</w:t>
        </w:r>
        <w:r>
          <w:tab/>
        </w:r>
        <w:r>
          <w:fldChar w:fldCharType="begin"/>
        </w:r>
        <w:r>
          <w:instrText xml:space="preserve"> PAGEREF _Toc14190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379"/>
      <w:r>
        <w:rPr>
          <w:rFonts w:ascii="仿宋" w:eastAsia="仿宋" w:hAnsi="仿宋" w:cs="仿宋" w:hint="eastAsia"/>
          <w:sz w:val="28"/>
          <w:lang w:eastAsia="zh-CN"/>
        </w:rPr>
        <w:t>一、原辅材料供应</w:t>
      </w:r>
      <w:bookmarkEnd w:id="2"/>
    </w:p>
    <w:p>
      <w:pPr>
        <w:pStyle w:val="Heading2"/>
        <w:rPr>
          <w:rFonts w:ascii="仿宋" w:eastAsia="仿宋" w:hAnsi="仿宋" w:cs="仿宋" w:hint="eastAsia"/>
          <w:lang w:eastAsia="zh-CN"/>
        </w:rPr>
      </w:pPr>
      <w:bookmarkStart w:id="3" w:name="_Toc28049"/>
      <w:r>
        <w:rPr>
          <w:rFonts w:ascii="仿宋" w:eastAsia="仿宋" w:hAnsi="仿宋" w:cs="仿宋" w:hint="eastAsia"/>
          <w:lang w:eastAsia="zh-CN"/>
        </w:rPr>
        <w:t>(一)、日用陶瓷制品项目建设期原辅材料供应情况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在日用陶瓷制品项目的建设和运营过程中，原辅材料的供应是确保工程顺利进行和产品质量稳定的重要环节。本章将详细探讨日用陶瓷制品项目建设期和运营期的原辅材料供应情况，以及相关的质量管理措施。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7.1 日用陶瓷制品项目建设期原辅材料供应情况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在日用陶瓷制品项目建设期间，原辅材料的及时供应对工程进度和质量有着直接的影响。下面是日用陶瓷制品项目建设期原辅材料供应情况的主要内容：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我们将建立稳定、可靠的供应链体系，与有资质、信誉良好的供应商建立合作关系，确保原辅材料的及时供应。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https://d.book118.com/655234124230011113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日用陶瓷制品项目投资建议书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日用陶瓷制品项目投资建议书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日用陶瓷制品项目投资建议书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日用陶瓷制品项目投资建议书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日用陶瓷制品项目投资建议书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96F5A"/>
    <w:rsid w:val="23496F5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55234124230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2024-02-24T12:20:00Z</dcterms:created>
  <dcterms:modified xsi:type="dcterms:W3CDTF">2024-02-24T12:20:34Z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9F14C1EA6E6E4B12B2CA0947CA956941_11</vt:lpwstr>
  </property>
  <property fmtid="{D5CDD505-2E9C-101B-9397-08002B2CF9AE}" pid="3" name="KSOProductBuildVer">
    <vt:lpwstr>2052-12.1.0.16250</vt:lpwstr>
  </property>
</Properties>
</file>