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6" w:history="1">
        <w:r>
          <w:rPr>
            <w:rFonts w:ascii="仿宋" w:eastAsia="仿宋" w:hAnsi="仿宋" w:cs="仿宋" w:hint="eastAsia"/>
            <w:lang w:eastAsia="zh-CN"/>
          </w:rPr>
          <w:t>序言</w:t>
        </w:r>
        <w:r>
          <w:tab/>
        </w:r>
        <w:r>
          <w:fldChar w:fldCharType="begin"/>
        </w:r>
        <w:r>
          <w:instrText xml:space="preserve"> PAGEREF _Toc25266 \h </w:instrText>
        </w:r>
        <w:r>
          <w:fldChar w:fldCharType="separate"/>
        </w:r>
        <w:r>
          <w:t>3</w:t>
        </w:r>
        <w:r>
          <w:fldChar w:fldCharType="end"/>
        </w:r>
      </w:hyperlink>
    </w:p>
    <w:p>
      <w:pPr>
        <w:pStyle w:val="TOC1"/>
        <w:tabs>
          <w:tab w:val="right" w:leader="dot" w:pos="8306"/>
        </w:tabs>
      </w:pPr>
      <w:hyperlink w:anchor="_Toc4782" w:history="1">
        <w:r>
          <w:rPr>
            <w:rFonts w:ascii="仿宋" w:eastAsia="仿宋" w:hAnsi="仿宋" w:cs="仿宋" w:hint="eastAsia"/>
            <w:lang w:eastAsia="zh-CN"/>
          </w:rPr>
          <w:t>一、财务管理与成本控制</w:t>
        </w:r>
        <w:r>
          <w:tab/>
        </w:r>
        <w:r>
          <w:fldChar w:fldCharType="begin"/>
        </w:r>
        <w:r>
          <w:instrText xml:space="preserve"> PAGEREF _Toc4782 \h </w:instrText>
        </w:r>
        <w:r>
          <w:fldChar w:fldCharType="separate"/>
        </w:r>
        <w:r>
          <w:t>3</w:t>
        </w:r>
        <w:r>
          <w:fldChar w:fldCharType="end"/>
        </w:r>
      </w:hyperlink>
    </w:p>
    <w:p>
      <w:pPr>
        <w:pStyle w:val="TOC2"/>
        <w:tabs>
          <w:tab w:val="right" w:leader="dot" w:pos="8306"/>
        </w:tabs>
      </w:pPr>
      <w:hyperlink w:anchor="_Toc6654" w:history="1">
        <w:r>
          <w:rPr>
            <w:rFonts w:ascii="仿宋" w:eastAsia="仿宋" w:hAnsi="仿宋" w:cs="仿宋" w:hint="eastAsia"/>
            <w:lang w:eastAsia="zh-CN"/>
          </w:rPr>
          <w:t>(一)、财务管理体系建设</w:t>
        </w:r>
        <w:r>
          <w:tab/>
        </w:r>
        <w:r>
          <w:fldChar w:fldCharType="begin"/>
        </w:r>
        <w:r>
          <w:instrText xml:space="preserve"> PAGEREF _Toc6654 \h </w:instrText>
        </w:r>
        <w:r>
          <w:fldChar w:fldCharType="separate"/>
        </w:r>
        <w:r>
          <w:t>3</w:t>
        </w:r>
        <w:r>
          <w:fldChar w:fldCharType="end"/>
        </w:r>
      </w:hyperlink>
    </w:p>
    <w:p>
      <w:pPr>
        <w:pStyle w:val="TOC2"/>
        <w:tabs>
          <w:tab w:val="right" w:leader="dot" w:pos="8306"/>
        </w:tabs>
      </w:pPr>
      <w:hyperlink w:anchor="_Toc23351" w:history="1">
        <w:r>
          <w:rPr>
            <w:rFonts w:ascii="仿宋" w:eastAsia="仿宋" w:hAnsi="仿宋" w:cs="仿宋" w:hint="eastAsia"/>
            <w:lang w:eastAsia="zh-CN"/>
          </w:rPr>
          <w:t>(二)、成本控制措施</w:t>
        </w:r>
        <w:r>
          <w:tab/>
        </w:r>
        <w:r>
          <w:fldChar w:fldCharType="begin"/>
        </w:r>
        <w:r>
          <w:instrText xml:space="preserve"> PAGEREF _Toc23351 \h </w:instrText>
        </w:r>
        <w:r>
          <w:fldChar w:fldCharType="separate"/>
        </w:r>
        <w:r>
          <w:t>4</w:t>
        </w:r>
        <w:r>
          <w:fldChar w:fldCharType="end"/>
        </w:r>
      </w:hyperlink>
    </w:p>
    <w:p>
      <w:pPr>
        <w:pStyle w:val="TOC1"/>
        <w:tabs>
          <w:tab w:val="right" w:leader="dot" w:pos="8306"/>
        </w:tabs>
      </w:pPr>
      <w:hyperlink w:anchor="_Toc31553" w:history="1">
        <w:r>
          <w:rPr>
            <w:rFonts w:ascii="仿宋" w:eastAsia="仿宋" w:hAnsi="仿宋" w:cs="仿宋" w:hint="eastAsia"/>
            <w:lang w:eastAsia="zh-CN"/>
          </w:rPr>
          <w:t>二、发展规划、产业政策和行业准入分析</w:t>
        </w:r>
        <w:r>
          <w:tab/>
        </w:r>
        <w:r>
          <w:fldChar w:fldCharType="begin"/>
        </w:r>
        <w:r>
          <w:instrText xml:space="preserve"> PAGEREF _Toc31553 \h </w:instrText>
        </w:r>
        <w:r>
          <w:fldChar w:fldCharType="separate"/>
        </w:r>
        <w:r>
          <w:t>5</w:t>
        </w:r>
        <w:r>
          <w:fldChar w:fldCharType="end"/>
        </w:r>
      </w:hyperlink>
    </w:p>
    <w:p>
      <w:pPr>
        <w:pStyle w:val="TOC2"/>
        <w:tabs>
          <w:tab w:val="right" w:leader="dot" w:pos="8306"/>
        </w:tabs>
      </w:pPr>
      <w:hyperlink w:anchor="_Toc29808" w:history="1">
        <w:r>
          <w:rPr>
            <w:rFonts w:ascii="仿宋" w:eastAsia="仿宋" w:hAnsi="仿宋" w:cs="仿宋" w:hint="eastAsia"/>
            <w:lang w:eastAsia="zh-CN"/>
          </w:rPr>
          <w:t>(一)、发展规划分析</w:t>
        </w:r>
        <w:r>
          <w:tab/>
        </w:r>
        <w:r>
          <w:fldChar w:fldCharType="begin"/>
        </w:r>
        <w:r>
          <w:instrText xml:space="preserve"> PAGEREF _Toc29808 \h </w:instrText>
        </w:r>
        <w:r>
          <w:fldChar w:fldCharType="separate"/>
        </w:r>
        <w:r>
          <w:t>5</w:t>
        </w:r>
        <w:r>
          <w:fldChar w:fldCharType="end"/>
        </w:r>
      </w:hyperlink>
    </w:p>
    <w:p>
      <w:pPr>
        <w:pStyle w:val="TOC2"/>
        <w:tabs>
          <w:tab w:val="right" w:leader="dot" w:pos="8306"/>
        </w:tabs>
      </w:pPr>
      <w:hyperlink w:anchor="_Toc12206" w:history="1">
        <w:r>
          <w:rPr>
            <w:rFonts w:ascii="仿宋" w:eastAsia="仿宋" w:hAnsi="仿宋" w:cs="仿宋" w:hint="eastAsia"/>
            <w:lang w:eastAsia="zh-CN"/>
          </w:rPr>
          <w:t>(二)、产业政策分析</w:t>
        </w:r>
        <w:r>
          <w:tab/>
        </w:r>
        <w:r>
          <w:fldChar w:fldCharType="begin"/>
        </w:r>
        <w:r>
          <w:instrText xml:space="preserve"> PAGEREF _Toc12206 \h </w:instrText>
        </w:r>
        <w:r>
          <w:fldChar w:fldCharType="separate"/>
        </w:r>
        <w:r>
          <w:t>7</w:t>
        </w:r>
        <w:r>
          <w:fldChar w:fldCharType="end"/>
        </w:r>
      </w:hyperlink>
    </w:p>
    <w:p>
      <w:pPr>
        <w:pStyle w:val="TOC2"/>
        <w:tabs>
          <w:tab w:val="right" w:leader="dot" w:pos="8306"/>
        </w:tabs>
      </w:pPr>
      <w:hyperlink w:anchor="_Toc12679" w:history="1">
        <w:r>
          <w:rPr>
            <w:rFonts w:ascii="仿宋" w:eastAsia="仿宋" w:hAnsi="仿宋" w:cs="仿宋" w:hint="eastAsia"/>
            <w:lang w:eastAsia="zh-CN"/>
          </w:rPr>
          <w:t>(三)、行业准入分析</w:t>
        </w:r>
        <w:r>
          <w:tab/>
        </w:r>
        <w:r>
          <w:fldChar w:fldCharType="begin"/>
        </w:r>
        <w:r>
          <w:instrText xml:space="preserve"> PAGEREF _Toc12679 \h </w:instrText>
        </w:r>
        <w:r>
          <w:fldChar w:fldCharType="separate"/>
        </w:r>
        <w:r>
          <w:t>9</w:t>
        </w:r>
        <w:r>
          <w:fldChar w:fldCharType="end"/>
        </w:r>
      </w:hyperlink>
    </w:p>
    <w:p>
      <w:pPr>
        <w:pStyle w:val="TOC1"/>
        <w:tabs>
          <w:tab w:val="right" w:leader="dot" w:pos="8306"/>
        </w:tabs>
      </w:pPr>
      <w:hyperlink w:anchor="_Toc22895" w:history="1">
        <w:r>
          <w:rPr>
            <w:rFonts w:ascii="仿宋" w:eastAsia="仿宋" w:hAnsi="仿宋" w:cs="仿宋" w:hint="eastAsia"/>
            <w:lang w:eastAsia="zh-CN"/>
          </w:rPr>
          <w:t>三、环境和生态影响分析</w:t>
        </w:r>
        <w:r>
          <w:tab/>
        </w:r>
        <w:r>
          <w:fldChar w:fldCharType="begin"/>
        </w:r>
        <w:r>
          <w:instrText xml:space="preserve"> PAGEREF _Toc22895 \h </w:instrText>
        </w:r>
        <w:r>
          <w:fldChar w:fldCharType="separate"/>
        </w:r>
        <w:r>
          <w:t>10</w:t>
        </w:r>
        <w:r>
          <w:fldChar w:fldCharType="end"/>
        </w:r>
      </w:hyperlink>
    </w:p>
    <w:p>
      <w:pPr>
        <w:pStyle w:val="TOC2"/>
        <w:tabs>
          <w:tab w:val="right" w:leader="dot" w:pos="8306"/>
        </w:tabs>
      </w:pPr>
      <w:hyperlink w:anchor="_Toc16591" w:history="1">
        <w:r>
          <w:rPr>
            <w:rFonts w:ascii="仿宋" w:eastAsia="仿宋" w:hAnsi="仿宋" w:cs="仿宋" w:hint="eastAsia"/>
            <w:lang w:eastAsia="zh-CN"/>
          </w:rPr>
          <w:t>(一)、环境和生态现状</w:t>
        </w:r>
        <w:r>
          <w:tab/>
        </w:r>
        <w:r>
          <w:fldChar w:fldCharType="begin"/>
        </w:r>
        <w:r>
          <w:instrText xml:space="preserve"> PAGEREF _Toc16591 \h </w:instrText>
        </w:r>
        <w:r>
          <w:fldChar w:fldCharType="separate"/>
        </w:r>
        <w:r>
          <w:t>10</w:t>
        </w:r>
        <w:r>
          <w:fldChar w:fldCharType="end"/>
        </w:r>
      </w:hyperlink>
    </w:p>
    <w:p>
      <w:pPr>
        <w:pStyle w:val="TOC2"/>
        <w:tabs>
          <w:tab w:val="right" w:leader="dot" w:pos="8306"/>
        </w:tabs>
      </w:pPr>
      <w:hyperlink w:anchor="_Toc30491" w:history="1">
        <w:r>
          <w:rPr>
            <w:rFonts w:ascii="仿宋" w:eastAsia="仿宋" w:hAnsi="仿宋" w:cs="仿宋" w:hint="eastAsia"/>
            <w:lang w:eastAsia="zh-CN"/>
          </w:rPr>
          <w:t>(二)、生态环境影响分析</w:t>
        </w:r>
        <w:r>
          <w:tab/>
        </w:r>
        <w:r>
          <w:fldChar w:fldCharType="begin"/>
        </w:r>
        <w:r>
          <w:instrText xml:space="preserve"> PAGEREF _Toc30491 \h </w:instrText>
        </w:r>
        <w:r>
          <w:fldChar w:fldCharType="separate"/>
        </w:r>
        <w:r>
          <w:t>12</w:t>
        </w:r>
        <w:r>
          <w:fldChar w:fldCharType="end"/>
        </w:r>
      </w:hyperlink>
    </w:p>
    <w:p>
      <w:pPr>
        <w:pStyle w:val="TOC2"/>
        <w:tabs>
          <w:tab w:val="right" w:leader="dot" w:pos="8306"/>
        </w:tabs>
      </w:pPr>
      <w:hyperlink w:anchor="_Toc12770" w:history="1">
        <w:r>
          <w:rPr>
            <w:rFonts w:ascii="仿宋" w:eastAsia="仿宋" w:hAnsi="仿宋" w:cs="仿宋" w:hint="eastAsia"/>
            <w:lang w:eastAsia="zh-CN"/>
          </w:rPr>
          <w:t>(三)、生态环境保护措施</w:t>
        </w:r>
        <w:r>
          <w:tab/>
        </w:r>
        <w:r>
          <w:fldChar w:fldCharType="begin"/>
        </w:r>
        <w:r>
          <w:instrText xml:space="preserve"> PAGEREF _Toc12770 \h </w:instrText>
        </w:r>
        <w:r>
          <w:fldChar w:fldCharType="separate"/>
        </w:r>
        <w:r>
          <w:t>13</w:t>
        </w:r>
        <w:r>
          <w:fldChar w:fldCharType="end"/>
        </w:r>
      </w:hyperlink>
    </w:p>
    <w:p>
      <w:pPr>
        <w:pStyle w:val="TOC2"/>
        <w:tabs>
          <w:tab w:val="right" w:leader="dot" w:pos="8306"/>
        </w:tabs>
      </w:pPr>
      <w:hyperlink w:anchor="_Toc16314" w:history="1">
        <w:r>
          <w:rPr>
            <w:rFonts w:ascii="仿宋" w:eastAsia="仿宋" w:hAnsi="仿宋" w:cs="仿宋" w:hint="eastAsia"/>
            <w:lang w:eastAsia="zh-CN"/>
          </w:rPr>
          <w:t>(四)、地质灾害影响分析</w:t>
        </w:r>
        <w:r>
          <w:tab/>
        </w:r>
        <w:r>
          <w:fldChar w:fldCharType="begin"/>
        </w:r>
        <w:r>
          <w:instrText xml:space="preserve"> PAGEREF _Toc16314 \h </w:instrText>
        </w:r>
        <w:r>
          <w:fldChar w:fldCharType="separate"/>
        </w:r>
        <w:r>
          <w:t>15</w:t>
        </w:r>
        <w:r>
          <w:fldChar w:fldCharType="end"/>
        </w:r>
      </w:hyperlink>
    </w:p>
    <w:p>
      <w:pPr>
        <w:pStyle w:val="TOC2"/>
        <w:tabs>
          <w:tab w:val="right" w:leader="dot" w:pos="8306"/>
        </w:tabs>
      </w:pPr>
      <w:hyperlink w:anchor="_Toc5661" w:history="1">
        <w:r>
          <w:rPr>
            <w:rFonts w:ascii="仿宋" w:eastAsia="仿宋" w:hAnsi="仿宋" w:cs="仿宋" w:hint="eastAsia"/>
            <w:lang w:eastAsia="zh-CN"/>
          </w:rPr>
          <w:t>(五)、特殊环境影响</w:t>
        </w:r>
        <w:r>
          <w:tab/>
        </w:r>
        <w:r>
          <w:fldChar w:fldCharType="begin"/>
        </w:r>
        <w:r>
          <w:instrText xml:space="preserve"> PAGEREF _Toc5661 \h </w:instrText>
        </w:r>
        <w:r>
          <w:fldChar w:fldCharType="separate"/>
        </w:r>
        <w:r>
          <w:t>16</w:t>
        </w:r>
        <w:r>
          <w:fldChar w:fldCharType="end"/>
        </w:r>
      </w:hyperlink>
    </w:p>
    <w:p>
      <w:pPr>
        <w:pStyle w:val="TOC1"/>
        <w:tabs>
          <w:tab w:val="right" w:leader="dot" w:pos="8306"/>
        </w:tabs>
      </w:pPr>
      <w:hyperlink w:anchor="_Toc9182" w:history="1">
        <w:r>
          <w:rPr>
            <w:rFonts w:ascii="仿宋" w:eastAsia="仿宋" w:hAnsi="仿宋" w:cs="仿宋" w:hint="eastAsia"/>
            <w:lang w:eastAsia="zh-CN"/>
          </w:rPr>
          <w:t>四、资源开发及综合利用分析</w:t>
        </w:r>
        <w:r>
          <w:tab/>
        </w:r>
        <w:r>
          <w:fldChar w:fldCharType="begin"/>
        </w:r>
        <w:r>
          <w:instrText xml:space="preserve"> PAGEREF _Toc9182 \h </w:instrText>
        </w:r>
        <w:r>
          <w:fldChar w:fldCharType="separate"/>
        </w:r>
        <w:r>
          <w:t>17</w:t>
        </w:r>
        <w:r>
          <w:fldChar w:fldCharType="end"/>
        </w:r>
      </w:hyperlink>
    </w:p>
    <w:p>
      <w:pPr>
        <w:pStyle w:val="TOC2"/>
        <w:tabs>
          <w:tab w:val="right" w:leader="dot" w:pos="8306"/>
        </w:tabs>
      </w:pPr>
      <w:hyperlink w:anchor="_Toc21964" w:history="1">
        <w:r>
          <w:rPr>
            <w:rFonts w:ascii="仿宋" w:eastAsia="仿宋" w:hAnsi="仿宋" w:cs="仿宋" w:hint="eastAsia"/>
            <w:lang w:eastAsia="zh-CN"/>
          </w:rPr>
          <w:t>(一)、资源开发方案</w:t>
        </w:r>
        <w:r>
          <w:tab/>
        </w:r>
        <w:r>
          <w:fldChar w:fldCharType="begin"/>
        </w:r>
        <w:r>
          <w:instrText xml:space="preserve"> PAGEREF _Toc21964 \h </w:instrText>
        </w:r>
        <w:r>
          <w:fldChar w:fldCharType="separate"/>
        </w:r>
        <w:r>
          <w:t>17</w:t>
        </w:r>
        <w:r>
          <w:fldChar w:fldCharType="end"/>
        </w:r>
      </w:hyperlink>
    </w:p>
    <w:p>
      <w:pPr>
        <w:pStyle w:val="TOC2"/>
        <w:tabs>
          <w:tab w:val="right" w:leader="dot" w:pos="8306"/>
        </w:tabs>
      </w:pPr>
      <w:hyperlink w:anchor="_Toc17570" w:history="1">
        <w:r>
          <w:rPr>
            <w:rFonts w:ascii="仿宋" w:eastAsia="仿宋" w:hAnsi="仿宋" w:cs="仿宋" w:hint="eastAsia"/>
            <w:lang w:eastAsia="zh-CN"/>
          </w:rPr>
          <w:t>(二)、资源利用方案</w:t>
        </w:r>
        <w:r>
          <w:tab/>
        </w:r>
        <w:r>
          <w:fldChar w:fldCharType="begin"/>
        </w:r>
        <w:r>
          <w:instrText xml:space="preserve"> PAGEREF _Toc17570 \h </w:instrText>
        </w:r>
        <w:r>
          <w:fldChar w:fldCharType="separate"/>
        </w:r>
        <w:r>
          <w:t>18</w:t>
        </w:r>
        <w:r>
          <w:fldChar w:fldCharType="end"/>
        </w:r>
      </w:hyperlink>
    </w:p>
    <w:p>
      <w:pPr>
        <w:pStyle w:val="TOC2"/>
        <w:tabs>
          <w:tab w:val="right" w:leader="dot" w:pos="8306"/>
        </w:tabs>
      </w:pPr>
      <w:hyperlink w:anchor="_Toc26541" w:history="1">
        <w:r>
          <w:rPr>
            <w:rFonts w:ascii="仿宋" w:eastAsia="仿宋" w:hAnsi="仿宋" w:cs="仿宋" w:hint="eastAsia"/>
            <w:lang w:eastAsia="zh-CN"/>
          </w:rPr>
          <w:t>(三)、资源节约措施</w:t>
        </w:r>
        <w:r>
          <w:tab/>
        </w:r>
        <w:r>
          <w:fldChar w:fldCharType="begin"/>
        </w:r>
        <w:r>
          <w:instrText xml:space="preserve"> PAGEREF _Toc26541 \h </w:instrText>
        </w:r>
        <w:r>
          <w:fldChar w:fldCharType="separate"/>
        </w:r>
        <w:r>
          <w:t>19</w:t>
        </w:r>
        <w:r>
          <w:fldChar w:fldCharType="end"/>
        </w:r>
      </w:hyperlink>
    </w:p>
    <w:p>
      <w:pPr>
        <w:pStyle w:val="TOC1"/>
        <w:tabs>
          <w:tab w:val="right" w:leader="dot" w:pos="8306"/>
        </w:tabs>
      </w:pPr>
      <w:hyperlink w:anchor="_Toc30609" w:history="1">
        <w:r>
          <w:rPr>
            <w:rFonts w:ascii="仿宋" w:eastAsia="仿宋" w:hAnsi="仿宋" w:cs="仿宋" w:hint="eastAsia"/>
            <w:lang w:eastAsia="zh-CN"/>
          </w:rPr>
          <w:t>五、自动温度检定系统项目概论</w:t>
        </w:r>
        <w:r>
          <w:tab/>
        </w:r>
        <w:r>
          <w:fldChar w:fldCharType="begin"/>
        </w:r>
        <w:r>
          <w:instrText xml:space="preserve"> PAGEREF _Toc30609 \h </w:instrText>
        </w:r>
        <w:r>
          <w:fldChar w:fldCharType="separate"/>
        </w:r>
        <w:r>
          <w:t>21</w:t>
        </w:r>
        <w:r>
          <w:fldChar w:fldCharType="end"/>
        </w:r>
      </w:hyperlink>
    </w:p>
    <w:p>
      <w:pPr>
        <w:pStyle w:val="TOC2"/>
        <w:tabs>
          <w:tab w:val="right" w:leader="dot" w:pos="8306"/>
        </w:tabs>
      </w:pPr>
      <w:hyperlink w:anchor="_Toc17861" w:history="1">
        <w:r>
          <w:rPr>
            <w:rFonts w:ascii="仿宋" w:eastAsia="仿宋" w:hAnsi="仿宋" w:cs="仿宋" w:hint="eastAsia"/>
            <w:lang w:eastAsia="zh-CN"/>
          </w:rPr>
          <w:t>(一)、项目申报单位概况</w:t>
        </w:r>
        <w:r>
          <w:tab/>
        </w:r>
        <w:r>
          <w:fldChar w:fldCharType="begin"/>
        </w:r>
        <w:r>
          <w:instrText xml:space="preserve"> PAGEREF _Toc17861 \h </w:instrText>
        </w:r>
        <w:r>
          <w:fldChar w:fldCharType="separate"/>
        </w:r>
        <w:r>
          <w:t>21</w:t>
        </w:r>
        <w:r>
          <w:fldChar w:fldCharType="end"/>
        </w:r>
      </w:hyperlink>
    </w:p>
    <w:p>
      <w:pPr>
        <w:pStyle w:val="TOC2"/>
        <w:tabs>
          <w:tab w:val="right" w:leader="dot" w:pos="8306"/>
        </w:tabs>
      </w:pPr>
      <w:hyperlink w:anchor="_Toc26300" w:history="1">
        <w:r>
          <w:rPr>
            <w:rFonts w:ascii="仿宋" w:eastAsia="仿宋" w:hAnsi="仿宋" w:cs="仿宋" w:hint="eastAsia"/>
            <w:lang w:eastAsia="zh-CN"/>
          </w:rPr>
          <w:t>(二)、项目概况</w:t>
        </w:r>
        <w:r>
          <w:tab/>
        </w:r>
        <w:r>
          <w:fldChar w:fldCharType="begin"/>
        </w:r>
        <w:r>
          <w:instrText xml:space="preserve"> PAGEREF _Toc26300 \h </w:instrText>
        </w:r>
        <w:r>
          <w:fldChar w:fldCharType="separate"/>
        </w:r>
        <w:r>
          <w:t>22</w:t>
        </w:r>
        <w:r>
          <w:fldChar w:fldCharType="end"/>
        </w:r>
      </w:hyperlink>
    </w:p>
    <w:p>
      <w:pPr>
        <w:pStyle w:val="TOC1"/>
        <w:tabs>
          <w:tab w:val="right" w:leader="dot" w:pos="8306"/>
        </w:tabs>
      </w:pPr>
      <w:hyperlink w:anchor="_Toc4500" w:history="1">
        <w:r>
          <w:rPr>
            <w:rFonts w:ascii="仿宋" w:eastAsia="仿宋" w:hAnsi="仿宋" w:cs="仿宋" w:hint="eastAsia"/>
            <w:lang w:eastAsia="zh-CN"/>
          </w:rPr>
          <w:t>六、项目监理与质量保证</w:t>
        </w:r>
        <w:r>
          <w:tab/>
        </w:r>
        <w:r>
          <w:fldChar w:fldCharType="begin"/>
        </w:r>
        <w:r>
          <w:instrText xml:space="preserve"> PAGEREF _Toc4500 \h </w:instrText>
        </w:r>
        <w:r>
          <w:fldChar w:fldCharType="separate"/>
        </w:r>
        <w:r>
          <w:t>25</w:t>
        </w:r>
        <w:r>
          <w:fldChar w:fldCharType="end"/>
        </w:r>
      </w:hyperlink>
    </w:p>
    <w:p>
      <w:pPr>
        <w:pStyle w:val="TOC2"/>
        <w:tabs>
          <w:tab w:val="right" w:leader="dot" w:pos="8306"/>
        </w:tabs>
      </w:pPr>
      <w:hyperlink w:anchor="_Toc5767" w:history="1">
        <w:r>
          <w:rPr>
            <w:rFonts w:ascii="仿宋" w:eastAsia="仿宋" w:hAnsi="仿宋" w:cs="仿宋" w:hint="eastAsia"/>
            <w:lang w:eastAsia="zh-CN"/>
          </w:rPr>
          <w:t>(一)、监理体系构建</w:t>
        </w:r>
        <w:r>
          <w:tab/>
        </w:r>
        <w:r>
          <w:fldChar w:fldCharType="begin"/>
        </w:r>
        <w:r>
          <w:instrText xml:space="preserve"> PAGEREF _Toc5767 \h </w:instrText>
        </w:r>
        <w:r>
          <w:fldChar w:fldCharType="separate"/>
        </w:r>
        <w:r>
          <w:t>25</w:t>
        </w:r>
        <w:r>
          <w:fldChar w:fldCharType="end"/>
        </w:r>
      </w:hyperlink>
    </w:p>
    <w:p>
      <w:pPr>
        <w:pStyle w:val="TOC2"/>
        <w:tabs>
          <w:tab w:val="right" w:leader="dot" w:pos="8306"/>
        </w:tabs>
      </w:pPr>
      <w:hyperlink w:anchor="_Toc11049" w:history="1">
        <w:r>
          <w:rPr>
            <w:rFonts w:ascii="仿宋" w:eastAsia="仿宋" w:hAnsi="仿宋" w:cs="仿宋" w:hint="eastAsia"/>
            <w:lang w:eastAsia="zh-CN"/>
          </w:rPr>
          <w:t>(二)、质量保证体系实施</w:t>
        </w:r>
        <w:r>
          <w:tab/>
        </w:r>
        <w:r>
          <w:fldChar w:fldCharType="begin"/>
        </w:r>
        <w:r>
          <w:instrText xml:space="preserve"> PAGEREF _Toc11049 \h </w:instrText>
        </w:r>
        <w:r>
          <w:fldChar w:fldCharType="separate"/>
        </w:r>
        <w:r>
          <w:t>25</w:t>
        </w:r>
        <w:r>
          <w:fldChar w:fldCharType="end"/>
        </w:r>
      </w:hyperlink>
    </w:p>
    <w:p>
      <w:pPr>
        <w:pStyle w:val="TOC2"/>
        <w:tabs>
          <w:tab w:val="right" w:leader="dot" w:pos="8306"/>
        </w:tabs>
      </w:pPr>
      <w:hyperlink w:anchor="_Toc9986" w:history="1">
        <w:r>
          <w:rPr>
            <w:rFonts w:ascii="仿宋" w:eastAsia="仿宋" w:hAnsi="仿宋" w:cs="仿宋" w:hint="eastAsia"/>
            <w:lang w:eastAsia="zh-CN"/>
          </w:rPr>
          <w:t>(三)、监理与质量控制流程</w:t>
        </w:r>
        <w:r>
          <w:tab/>
        </w:r>
        <w:r>
          <w:fldChar w:fldCharType="begin"/>
        </w:r>
        <w:r>
          <w:instrText xml:space="preserve"> PAGEREF _Toc9986 \h </w:instrText>
        </w:r>
        <w:r>
          <w:fldChar w:fldCharType="separate"/>
        </w:r>
        <w:r>
          <w:t>26</w:t>
        </w:r>
        <w:r>
          <w:fldChar w:fldCharType="end"/>
        </w:r>
      </w:hyperlink>
    </w:p>
    <w:p>
      <w:pPr>
        <w:pStyle w:val="TOC1"/>
        <w:tabs>
          <w:tab w:val="right" w:leader="dot" w:pos="8306"/>
        </w:tabs>
      </w:pPr>
      <w:hyperlink w:anchor="_Toc22957" w:history="1">
        <w:r>
          <w:rPr>
            <w:rFonts w:ascii="仿宋" w:eastAsia="仿宋" w:hAnsi="仿宋" w:cs="仿宋" w:hint="eastAsia"/>
            <w:lang w:eastAsia="zh-CN"/>
          </w:rPr>
          <w:t>七、经济效益与社会效益优化</w:t>
        </w:r>
        <w:r>
          <w:tab/>
        </w:r>
        <w:r>
          <w:fldChar w:fldCharType="begin"/>
        </w:r>
        <w:r>
          <w:instrText xml:space="preserve"> PAGEREF _Toc22957 \h </w:instrText>
        </w:r>
        <w:r>
          <w:fldChar w:fldCharType="separate"/>
        </w:r>
        <w:r>
          <w:t>27</w:t>
        </w:r>
        <w:r>
          <w:fldChar w:fldCharType="end"/>
        </w:r>
      </w:hyperlink>
    </w:p>
    <w:p>
      <w:pPr>
        <w:pStyle w:val="TOC2"/>
        <w:tabs>
          <w:tab w:val="right" w:leader="dot" w:pos="8306"/>
        </w:tabs>
      </w:pPr>
      <w:hyperlink w:anchor="_Toc5306" w:history="1">
        <w:r>
          <w:rPr>
            <w:rFonts w:ascii="仿宋" w:eastAsia="仿宋" w:hAnsi="仿宋" w:cs="仿宋" w:hint="eastAsia"/>
            <w:lang w:eastAsia="zh-CN"/>
          </w:rPr>
          <w:t>(一)、经济效益提升策略</w:t>
        </w:r>
        <w:r>
          <w:tab/>
        </w:r>
        <w:r>
          <w:fldChar w:fldCharType="begin"/>
        </w:r>
        <w:r>
          <w:instrText xml:space="preserve"> PAGEREF _Toc5306 \h </w:instrText>
        </w:r>
        <w:r>
          <w:fldChar w:fldCharType="separate"/>
        </w:r>
        <w:r>
          <w:t>27</w:t>
        </w:r>
        <w:r>
          <w:fldChar w:fldCharType="end"/>
        </w:r>
      </w:hyperlink>
    </w:p>
    <w:p>
      <w:pPr>
        <w:pStyle w:val="TOC2"/>
        <w:tabs>
          <w:tab w:val="right" w:leader="dot" w:pos="8306"/>
        </w:tabs>
      </w:pPr>
      <w:hyperlink w:anchor="_Toc22869" w:history="1">
        <w:r>
          <w:rPr>
            <w:rFonts w:ascii="仿宋" w:eastAsia="仿宋" w:hAnsi="仿宋" w:cs="仿宋" w:hint="eastAsia"/>
            <w:lang w:eastAsia="zh-CN"/>
          </w:rPr>
          <w:t>(二)、社会效益增强方案</w:t>
        </w:r>
        <w:r>
          <w:tab/>
        </w:r>
        <w:r>
          <w:fldChar w:fldCharType="begin"/>
        </w:r>
        <w:r>
          <w:instrText xml:space="preserve"> PAGEREF _Toc22869 \h </w:instrText>
        </w:r>
        <w:r>
          <w:fldChar w:fldCharType="separate"/>
        </w:r>
        <w:r>
          <w:t>28</w:t>
        </w:r>
        <w:r>
          <w:fldChar w:fldCharType="end"/>
        </w:r>
      </w:hyperlink>
    </w:p>
    <w:p>
      <w:pPr>
        <w:pStyle w:val="TOC1"/>
        <w:tabs>
          <w:tab w:val="right" w:leader="dot" w:pos="8306"/>
        </w:tabs>
      </w:pPr>
      <w:hyperlink w:anchor="_Toc7533" w:history="1">
        <w:r>
          <w:rPr>
            <w:rFonts w:ascii="仿宋" w:eastAsia="仿宋" w:hAnsi="仿宋" w:cs="仿宋" w:hint="eastAsia"/>
            <w:lang w:eastAsia="zh-CN"/>
          </w:rPr>
          <w:t>八、项目实施与管理方案</w:t>
        </w:r>
        <w:r>
          <w:tab/>
        </w:r>
        <w:r>
          <w:fldChar w:fldCharType="begin"/>
        </w:r>
        <w:r>
          <w:instrText xml:space="preserve"> PAGEREF _Toc7533 \h </w:instrText>
        </w:r>
        <w:r>
          <w:fldChar w:fldCharType="separate"/>
        </w:r>
        <w:r>
          <w:t>29</w:t>
        </w:r>
        <w:r>
          <w:fldChar w:fldCharType="end"/>
        </w:r>
      </w:hyperlink>
    </w:p>
    <w:p>
      <w:pPr>
        <w:pStyle w:val="TOC2"/>
        <w:tabs>
          <w:tab w:val="right" w:leader="dot" w:pos="8306"/>
        </w:tabs>
      </w:pPr>
      <w:hyperlink w:anchor="_Toc480" w:history="1">
        <w:r>
          <w:rPr>
            <w:rFonts w:ascii="仿宋" w:eastAsia="仿宋" w:hAnsi="仿宋" w:cs="仿宋" w:hint="eastAsia"/>
            <w:lang w:eastAsia="zh-CN"/>
          </w:rPr>
          <w:t>(一)、项目实施计划</w:t>
        </w:r>
        <w:r>
          <w:tab/>
        </w:r>
        <w:r>
          <w:fldChar w:fldCharType="begin"/>
        </w:r>
        <w:r>
          <w:instrText xml:space="preserve"> PAGEREF _Toc480 \h </w:instrText>
        </w:r>
        <w:r>
          <w:fldChar w:fldCharType="separate"/>
        </w:r>
        <w:r>
          <w:t>29</w:t>
        </w:r>
        <w:r>
          <w:fldChar w:fldCharType="end"/>
        </w:r>
      </w:hyperlink>
    </w:p>
    <w:p>
      <w:pPr>
        <w:pStyle w:val="TOC2"/>
        <w:tabs>
          <w:tab w:val="right" w:leader="dot" w:pos="8306"/>
        </w:tabs>
      </w:pPr>
      <w:hyperlink w:anchor="_Toc20229" w:history="1">
        <w:r>
          <w:rPr>
            <w:rFonts w:ascii="仿宋" w:eastAsia="仿宋" w:hAnsi="仿宋" w:cs="仿宋" w:hint="eastAsia"/>
            <w:lang w:eastAsia="zh-CN"/>
          </w:rPr>
          <w:t>(二)、项目组织机构与职责</w:t>
        </w:r>
        <w:r>
          <w:tab/>
        </w:r>
        <w:r>
          <w:fldChar w:fldCharType="begin"/>
        </w:r>
        <w:r>
          <w:instrText xml:space="preserve"> PAGEREF _Toc20229 \h </w:instrText>
        </w:r>
        <w:r>
          <w:fldChar w:fldCharType="separate"/>
        </w:r>
        <w:r>
          <w:t>30</w:t>
        </w:r>
        <w:r>
          <w:fldChar w:fldCharType="end"/>
        </w:r>
      </w:hyperlink>
    </w:p>
    <w:p>
      <w:pPr>
        <w:pStyle w:val="TOC2"/>
        <w:tabs>
          <w:tab w:val="right" w:leader="dot" w:pos="8306"/>
        </w:tabs>
      </w:pPr>
      <w:hyperlink w:anchor="_Toc4619" w:history="1">
        <w:r>
          <w:rPr>
            <w:rFonts w:ascii="仿宋" w:eastAsia="仿宋" w:hAnsi="仿宋" w:cs="仿宋" w:hint="eastAsia"/>
            <w:lang w:eastAsia="zh-CN"/>
          </w:rPr>
          <w:t>(三)、项目管理与监控体系</w:t>
        </w:r>
        <w:r>
          <w:tab/>
        </w:r>
        <w:r>
          <w:fldChar w:fldCharType="begin"/>
        </w:r>
        <w:r>
          <w:instrText xml:space="preserve"> PAGEREF _Toc4619 \h </w:instrText>
        </w:r>
        <w:r>
          <w:fldChar w:fldCharType="separate"/>
        </w:r>
        <w:r>
          <w:t>33</w:t>
        </w:r>
        <w:r>
          <w:fldChar w:fldCharType="end"/>
        </w:r>
      </w:hyperlink>
    </w:p>
    <w:p>
      <w:pPr>
        <w:pStyle w:val="TOC1"/>
        <w:tabs>
          <w:tab w:val="right" w:leader="dot" w:pos="8306"/>
        </w:tabs>
      </w:pPr>
      <w:hyperlink w:anchor="_Toc15302" w:history="1">
        <w:r>
          <w:rPr>
            <w:rFonts w:ascii="仿宋" w:eastAsia="仿宋" w:hAnsi="仿宋" w:cs="仿宋" w:hint="eastAsia"/>
            <w:lang w:eastAsia="zh-CN"/>
          </w:rPr>
          <w:t>九、环境保护与治理方案</w:t>
        </w:r>
        <w:r>
          <w:tab/>
        </w:r>
        <w:r>
          <w:fldChar w:fldCharType="begin"/>
        </w:r>
        <w:r>
          <w:instrText xml:space="preserve"> PAGEREF _Toc15302 \h </w:instrText>
        </w:r>
        <w:r>
          <w:fldChar w:fldCharType="separate"/>
        </w:r>
        <w:r>
          <w:t>34</w:t>
        </w:r>
        <w:r>
          <w:fldChar w:fldCharType="end"/>
        </w:r>
      </w:hyperlink>
    </w:p>
    <w:p>
      <w:pPr>
        <w:pStyle w:val="TOC2"/>
        <w:tabs>
          <w:tab w:val="right" w:leader="dot" w:pos="8306"/>
        </w:tabs>
      </w:pPr>
      <w:hyperlink w:anchor="_Toc20387" w:history="1">
        <w:r>
          <w:rPr>
            <w:rFonts w:ascii="仿宋" w:eastAsia="仿宋" w:hAnsi="仿宋" w:cs="仿宋" w:hint="eastAsia"/>
            <w:lang w:eastAsia="zh-CN"/>
          </w:rPr>
          <w:t>(一)、项目环境影响评估</w:t>
        </w:r>
        <w:r>
          <w:tab/>
        </w:r>
        <w:r>
          <w:fldChar w:fldCharType="begin"/>
        </w:r>
        <w:r>
          <w:instrText xml:space="preserve"> PAGEREF _Toc20387 \h </w:instrText>
        </w:r>
        <w:r>
          <w:fldChar w:fldCharType="separate"/>
        </w:r>
        <w:r>
          <w:t>34</w:t>
        </w:r>
        <w:r>
          <w:fldChar w:fldCharType="end"/>
        </w:r>
      </w:hyperlink>
    </w:p>
    <w:p>
      <w:pPr>
        <w:pStyle w:val="TOC2"/>
        <w:tabs>
          <w:tab w:val="right" w:leader="dot" w:pos="8306"/>
        </w:tabs>
      </w:pPr>
      <w:hyperlink w:anchor="_Toc25748" w:history="1">
        <w:r>
          <w:rPr>
            <w:rFonts w:ascii="仿宋" w:eastAsia="仿宋" w:hAnsi="仿宋" w:cs="仿宋" w:hint="eastAsia"/>
            <w:lang w:eastAsia="zh-CN"/>
          </w:rPr>
          <w:t>(二)、环境保护措施与治理方案</w:t>
        </w:r>
        <w:r>
          <w:tab/>
        </w:r>
        <w:r>
          <w:fldChar w:fldCharType="begin"/>
        </w:r>
        <w:r>
          <w:instrText xml:space="preserve"> PAGEREF _Toc25748 \h </w:instrText>
        </w:r>
        <w:r>
          <w:fldChar w:fldCharType="separate"/>
        </w:r>
        <w:r>
          <w:t>35</w:t>
        </w:r>
        <w:r>
          <w:fldChar w:fldCharType="end"/>
        </w:r>
      </w:hyperlink>
    </w:p>
    <w:p>
      <w:pPr>
        <w:pStyle w:val="TOC1"/>
        <w:tabs>
          <w:tab w:val="right" w:leader="dot" w:pos="8306"/>
        </w:tabs>
      </w:pPr>
      <w:hyperlink w:anchor="_Toc26904" w:history="1">
        <w:r>
          <w:rPr>
            <w:rFonts w:ascii="仿宋" w:eastAsia="仿宋" w:hAnsi="仿宋" w:cs="仿宋" w:hint="eastAsia"/>
            <w:lang w:eastAsia="zh-CN"/>
          </w:rPr>
          <w:t>十、土地利用与规划方案</w:t>
        </w:r>
        <w:r>
          <w:tab/>
        </w:r>
        <w:r>
          <w:fldChar w:fldCharType="begin"/>
        </w:r>
        <w:r>
          <w:instrText xml:space="preserve"> PAGEREF _Toc26904 \h </w:instrText>
        </w:r>
        <w:r>
          <w:fldChar w:fldCharType="separate"/>
        </w:r>
        <w:r>
          <w:t>35</w:t>
        </w:r>
        <w:r>
          <w:fldChar w:fldCharType="end"/>
        </w:r>
      </w:hyperlink>
    </w:p>
    <w:p>
      <w:pPr>
        <w:pStyle w:val="TOC2"/>
        <w:tabs>
          <w:tab w:val="right" w:leader="dot" w:pos="8306"/>
        </w:tabs>
      </w:pPr>
      <w:hyperlink w:anchor="_Toc12985" w:history="1">
        <w:r>
          <w:rPr>
            <w:rFonts w:ascii="仿宋" w:eastAsia="仿宋" w:hAnsi="仿宋" w:cs="仿宋" w:hint="eastAsia"/>
            <w:lang w:eastAsia="zh-CN"/>
          </w:rPr>
          <w:t>(一)、项目用地情况分析</w:t>
        </w:r>
        <w:r>
          <w:tab/>
        </w:r>
        <w:r>
          <w:fldChar w:fldCharType="begin"/>
        </w:r>
        <w:r>
          <w:instrText xml:space="preserve"> PAGEREF _Toc12985 \h </w:instrText>
        </w:r>
        <w:r>
          <w:fldChar w:fldCharType="separate"/>
        </w:r>
        <w:r>
          <w:t>35</w:t>
        </w:r>
        <w:r>
          <w:fldChar w:fldCharType="end"/>
        </w:r>
      </w:hyperlink>
    </w:p>
    <w:p>
      <w:pPr>
        <w:pStyle w:val="TOC2"/>
        <w:tabs>
          <w:tab w:val="right" w:leader="dot" w:pos="8306"/>
        </w:tabs>
      </w:pPr>
      <w:hyperlink w:anchor="_Toc11456" w:history="1">
        <w:r>
          <w:rPr>
            <w:rFonts w:ascii="仿宋" w:eastAsia="仿宋" w:hAnsi="仿宋" w:cs="仿宋" w:hint="eastAsia"/>
            <w:lang w:eastAsia="zh-CN"/>
          </w:rPr>
          <w:t>(二)、土地利用规划方案</w:t>
        </w:r>
        <w:r>
          <w:tab/>
        </w:r>
        <w:r>
          <w:fldChar w:fldCharType="begin"/>
        </w:r>
        <w:r>
          <w:instrText xml:space="preserve"> PAGEREF _Toc11456 \h </w:instrText>
        </w:r>
        <w:r>
          <w:fldChar w:fldCharType="separate"/>
        </w:r>
        <w:r>
          <w:t>36</w:t>
        </w:r>
        <w:r>
          <w:fldChar w:fldCharType="end"/>
        </w:r>
      </w:hyperlink>
    </w:p>
    <w:p>
      <w:pPr>
        <w:pStyle w:val="TOC1"/>
        <w:tabs>
          <w:tab w:val="right" w:leader="dot" w:pos="8306"/>
        </w:tabs>
      </w:pPr>
      <w:hyperlink w:anchor="_Toc25752" w:history="1">
        <w:r>
          <w:rPr>
            <w:rFonts w:ascii="仿宋" w:eastAsia="仿宋" w:hAnsi="仿宋" w:cs="仿宋" w:hint="eastAsia"/>
            <w:lang w:eastAsia="zh-CN"/>
          </w:rPr>
          <w:t>十一、项目进度计划</w:t>
        </w:r>
        <w:r>
          <w:tab/>
        </w:r>
        <w:r>
          <w:fldChar w:fldCharType="begin"/>
        </w:r>
        <w:r>
          <w:instrText xml:space="preserve"> PAGEREF _Toc25752 \h </w:instrText>
        </w:r>
        <w:r>
          <w:fldChar w:fldCharType="separate"/>
        </w:r>
        <w:r>
          <w:t>37</w:t>
        </w:r>
        <w:r>
          <w:fldChar w:fldCharType="end"/>
        </w:r>
      </w:hyperlink>
    </w:p>
    <w:p>
      <w:pPr>
        <w:pStyle w:val="TOC2"/>
        <w:tabs>
          <w:tab w:val="right" w:leader="dot" w:pos="8306"/>
        </w:tabs>
      </w:pPr>
      <w:hyperlink w:anchor="_Toc2867" w:history="1">
        <w:r>
          <w:rPr>
            <w:rFonts w:ascii="仿宋" w:eastAsia="仿宋" w:hAnsi="仿宋" w:cs="仿宋" w:hint="eastAsia"/>
            <w:lang w:eastAsia="zh-CN"/>
          </w:rPr>
          <w:t>(一)、建设周期</w:t>
        </w:r>
        <w:r>
          <w:tab/>
        </w:r>
        <w:r>
          <w:fldChar w:fldCharType="begin"/>
        </w:r>
        <w:r>
          <w:instrText xml:space="preserve"> PAGEREF _Toc2867 \h </w:instrText>
        </w:r>
        <w:r>
          <w:fldChar w:fldCharType="separate"/>
        </w:r>
        <w:r>
          <w:t>37</w:t>
        </w:r>
        <w:r>
          <w:fldChar w:fldCharType="end"/>
        </w:r>
      </w:hyperlink>
    </w:p>
    <w:p>
      <w:pPr>
        <w:pStyle w:val="TOC2"/>
        <w:tabs>
          <w:tab w:val="right" w:leader="dot" w:pos="8306"/>
        </w:tabs>
      </w:pPr>
      <w:hyperlink w:anchor="_Toc11563" w:history="1">
        <w:r>
          <w:rPr>
            <w:rFonts w:ascii="仿宋" w:eastAsia="仿宋" w:hAnsi="仿宋" w:cs="仿宋" w:hint="eastAsia"/>
            <w:lang w:eastAsia="zh-CN"/>
          </w:rPr>
          <w:t>(二)、建设进度</w:t>
        </w:r>
        <w:r>
          <w:tab/>
        </w:r>
        <w:r>
          <w:fldChar w:fldCharType="begin"/>
        </w:r>
        <w:r>
          <w:instrText xml:space="preserve"> PAGEREF _Toc11563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3" w:history="1">
        <w:r>
          <w:rPr>
            <w:rFonts w:ascii="仿宋" w:eastAsia="仿宋" w:hAnsi="仿宋" w:cs="仿宋" w:hint="eastAsia"/>
            <w:lang w:eastAsia="zh-CN"/>
          </w:rPr>
          <w:t>(三)、进度安排注意事项</w:t>
        </w:r>
        <w:r>
          <w:tab/>
        </w:r>
        <w:r>
          <w:fldChar w:fldCharType="begin"/>
        </w:r>
        <w:r>
          <w:instrText xml:space="preserve"> PAGEREF _Toc17753 \h </w:instrText>
        </w:r>
        <w:r>
          <w:fldChar w:fldCharType="separate"/>
        </w:r>
        <w:r>
          <w:t>39</w:t>
        </w:r>
        <w:r>
          <w:fldChar w:fldCharType="end"/>
        </w:r>
      </w:hyperlink>
    </w:p>
    <w:p>
      <w:pPr>
        <w:pStyle w:val="TOC2"/>
        <w:tabs>
          <w:tab w:val="right" w:leader="dot" w:pos="8306"/>
        </w:tabs>
      </w:pPr>
      <w:hyperlink w:anchor="_Toc1087" w:history="1">
        <w:r>
          <w:rPr>
            <w:rFonts w:ascii="仿宋" w:eastAsia="仿宋" w:hAnsi="仿宋" w:cs="仿宋" w:hint="eastAsia"/>
            <w:lang w:eastAsia="zh-CN"/>
          </w:rPr>
          <w:t>(四)、人力资源配置</w:t>
        </w:r>
        <w:r>
          <w:tab/>
        </w:r>
        <w:r>
          <w:fldChar w:fldCharType="begin"/>
        </w:r>
        <w:r>
          <w:instrText xml:space="preserve"> PAGEREF _Toc1087 \h </w:instrText>
        </w:r>
        <w:r>
          <w:fldChar w:fldCharType="separate"/>
        </w:r>
        <w:r>
          <w:t>40</w:t>
        </w:r>
        <w:r>
          <w:fldChar w:fldCharType="end"/>
        </w:r>
      </w:hyperlink>
    </w:p>
    <w:p>
      <w:pPr>
        <w:pStyle w:val="TOC2"/>
        <w:tabs>
          <w:tab w:val="right" w:leader="dot" w:pos="8306"/>
        </w:tabs>
      </w:pPr>
      <w:hyperlink w:anchor="_Toc27689" w:history="1">
        <w:r>
          <w:rPr>
            <w:rFonts w:ascii="仿宋" w:eastAsia="仿宋" w:hAnsi="仿宋" w:cs="仿宋" w:hint="eastAsia"/>
            <w:lang w:eastAsia="zh-CN"/>
          </w:rPr>
          <w:t>(五)、员工培训</w:t>
        </w:r>
        <w:r>
          <w:tab/>
        </w:r>
        <w:r>
          <w:fldChar w:fldCharType="begin"/>
        </w:r>
        <w:r>
          <w:instrText xml:space="preserve"> PAGEREF _Toc27689 \h </w:instrText>
        </w:r>
        <w:r>
          <w:fldChar w:fldCharType="separate"/>
        </w:r>
        <w:r>
          <w:t>42</w:t>
        </w:r>
        <w:r>
          <w:fldChar w:fldCharType="end"/>
        </w:r>
      </w:hyperlink>
    </w:p>
    <w:p>
      <w:pPr>
        <w:pStyle w:val="TOC2"/>
        <w:tabs>
          <w:tab w:val="right" w:leader="dot" w:pos="8306"/>
        </w:tabs>
      </w:pPr>
      <w:hyperlink w:anchor="_Toc21965" w:history="1">
        <w:r>
          <w:rPr>
            <w:rFonts w:ascii="仿宋" w:eastAsia="仿宋" w:hAnsi="仿宋" w:cs="仿宋" w:hint="eastAsia"/>
            <w:lang w:eastAsia="zh-CN"/>
          </w:rPr>
          <w:t>(六)、项目实施保障</w:t>
        </w:r>
        <w:r>
          <w:tab/>
        </w:r>
        <w:r>
          <w:fldChar w:fldCharType="begin"/>
        </w:r>
        <w:r>
          <w:instrText xml:space="preserve"> PAGEREF _Toc21965 \h </w:instrText>
        </w:r>
        <w:r>
          <w:fldChar w:fldCharType="separate"/>
        </w:r>
        <w:r>
          <w:t>43</w:t>
        </w:r>
        <w:r>
          <w:fldChar w:fldCharType="end"/>
        </w:r>
      </w:hyperlink>
    </w:p>
    <w:p>
      <w:pPr>
        <w:pStyle w:val="TOC2"/>
        <w:tabs>
          <w:tab w:val="right" w:leader="dot" w:pos="8306"/>
        </w:tabs>
      </w:pPr>
      <w:hyperlink w:anchor="_Toc18218" w:history="1">
        <w:r>
          <w:rPr>
            <w:rFonts w:ascii="仿宋" w:eastAsia="仿宋" w:hAnsi="仿宋" w:cs="仿宋" w:hint="eastAsia"/>
            <w:lang w:eastAsia="zh-CN"/>
          </w:rPr>
          <w:t>(七)、安全规范管理</w:t>
        </w:r>
        <w:r>
          <w:tab/>
        </w:r>
        <w:r>
          <w:fldChar w:fldCharType="begin"/>
        </w:r>
        <w:r>
          <w:instrText xml:space="preserve"> PAGEREF _Toc18218 \h </w:instrText>
        </w:r>
        <w:r>
          <w:fldChar w:fldCharType="separate"/>
        </w:r>
        <w:r>
          <w:t>44</w:t>
        </w:r>
        <w:r>
          <w:fldChar w:fldCharType="end"/>
        </w:r>
      </w:hyperlink>
    </w:p>
    <w:p>
      <w:pPr>
        <w:pStyle w:val="TOC1"/>
        <w:tabs>
          <w:tab w:val="right" w:leader="dot" w:pos="8306"/>
        </w:tabs>
      </w:pPr>
      <w:hyperlink w:anchor="_Toc28899" w:history="1">
        <w:r>
          <w:rPr>
            <w:rFonts w:ascii="仿宋" w:eastAsia="仿宋" w:hAnsi="仿宋" w:cs="仿宋" w:hint="eastAsia"/>
            <w:lang w:eastAsia="zh-CN"/>
          </w:rPr>
          <w:t>十二、项目变更管理</w:t>
        </w:r>
        <w:r>
          <w:tab/>
        </w:r>
        <w:r>
          <w:fldChar w:fldCharType="begin"/>
        </w:r>
        <w:r>
          <w:instrText xml:space="preserve"> PAGEREF _Toc28899 \h </w:instrText>
        </w:r>
        <w:r>
          <w:fldChar w:fldCharType="separate"/>
        </w:r>
        <w:r>
          <w:t>45</w:t>
        </w:r>
        <w:r>
          <w:fldChar w:fldCharType="end"/>
        </w:r>
      </w:hyperlink>
    </w:p>
    <w:p>
      <w:pPr>
        <w:pStyle w:val="TOC2"/>
        <w:tabs>
          <w:tab w:val="right" w:leader="dot" w:pos="8306"/>
        </w:tabs>
      </w:pPr>
      <w:hyperlink w:anchor="_Toc8247" w:history="1">
        <w:r>
          <w:rPr>
            <w:rFonts w:ascii="仿宋" w:eastAsia="仿宋" w:hAnsi="仿宋" w:cs="仿宋" w:hint="eastAsia"/>
            <w:lang w:eastAsia="zh-CN"/>
          </w:rPr>
          <w:t>(一)、变更控制流程</w:t>
        </w:r>
        <w:r>
          <w:tab/>
        </w:r>
        <w:r>
          <w:fldChar w:fldCharType="begin"/>
        </w:r>
        <w:r>
          <w:instrText xml:space="preserve"> PAGEREF _Toc8247 \h </w:instrText>
        </w:r>
        <w:r>
          <w:fldChar w:fldCharType="separate"/>
        </w:r>
        <w:r>
          <w:t>45</w:t>
        </w:r>
        <w:r>
          <w:fldChar w:fldCharType="end"/>
        </w:r>
      </w:hyperlink>
    </w:p>
    <w:p>
      <w:pPr>
        <w:pStyle w:val="TOC2"/>
        <w:tabs>
          <w:tab w:val="right" w:leader="dot" w:pos="8306"/>
        </w:tabs>
      </w:pPr>
      <w:hyperlink w:anchor="_Toc23281" w:history="1">
        <w:r>
          <w:rPr>
            <w:rFonts w:ascii="仿宋" w:eastAsia="仿宋" w:hAnsi="仿宋" w:cs="仿宋" w:hint="eastAsia"/>
            <w:lang w:eastAsia="zh-CN"/>
          </w:rPr>
          <w:t>(二)、影响评估与处理</w:t>
        </w:r>
        <w:r>
          <w:tab/>
        </w:r>
        <w:r>
          <w:fldChar w:fldCharType="begin"/>
        </w:r>
        <w:r>
          <w:instrText xml:space="preserve"> PAGEREF _Toc23281 \h </w:instrText>
        </w:r>
        <w:r>
          <w:fldChar w:fldCharType="separate"/>
        </w:r>
        <w:r>
          <w:t>46</w:t>
        </w:r>
        <w:r>
          <w:fldChar w:fldCharType="end"/>
        </w:r>
      </w:hyperlink>
    </w:p>
    <w:p>
      <w:pPr>
        <w:pStyle w:val="TOC2"/>
        <w:tabs>
          <w:tab w:val="right" w:leader="dot" w:pos="8306"/>
        </w:tabs>
      </w:pPr>
      <w:hyperlink w:anchor="_Toc9743" w:history="1">
        <w:r>
          <w:rPr>
            <w:rFonts w:ascii="仿宋" w:eastAsia="仿宋" w:hAnsi="仿宋" w:cs="仿宋" w:hint="eastAsia"/>
            <w:lang w:eastAsia="zh-CN"/>
          </w:rPr>
          <w:t>(三)、变更记录与追踪</w:t>
        </w:r>
        <w:r>
          <w:tab/>
        </w:r>
        <w:r>
          <w:fldChar w:fldCharType="begin"/>
        </w:r>
        <w:r>
          <w:instrText xml:space="preserve"> PAGEREF _Toc9743 \h </w:instrText>
        </w:r>
        <w:r>
          <w:fldChar w:fldCharType="separate"/>
        </w:r>
        <w:r>
          <w:t>47</w:t>
        </w:r>
        <w:r>
          <w:fldChar w:fldCharType="end"/>
        </w:r>
      </w:hyperlink>
    </w:p>
    <w:p>
      <w:pPr>
        <w:pStyle w:val="TOC2"/>
        <w:tabs>
          <w:tab w:val="right" w:leader="dot" w:pos="8306"/>
        </w:tabs>
      </w:pPr>
      <w:hyperlink w:anchor="_Toc4738" w:history="1">
        <w:r>
          <w:rPr>
            <w:rFonts w:ascii="仿宋" w:eastAsia="仿宋" w:hAnsi="仿宋" w:cs="仿宋" w:hint="eastAsia"/>
            <w:lang w:eastAsia="zh-CN"/>
          </w:rPr>
          <w:t>(四)、变更管理策略</w:t>
        </w:r>
        <w:r>
          <w:tab/>
        </w:r>
        <w:r>
          <w:fldChar w:fldCharType="begin"/>
        </w:r>
        <w:r>
          <w:instrText xml:space="preserve"> PAGEREF _Toc4738 \h </w:instrText>
        </w:r>
        <w:r>
          <w:fldChar w:fldCharType="separate"/>
        </w:r>
        <w:r>
          <w:t>49</w:t>
        </w:r>
        <w:r>
          <w:fldChar w:fldCharType="end"/>
        </w:r>
      </w:hyperlink>
    </w:p>
    <w:p>
      <w:pPr>
        <w:pStyle w:val="TOC1"/>
        <w:tabs>
          <w:tab w:val="right" w:leader="dot" w:pos="8306"/>
        </w:tabs>
      </w:pPr>
      <w:hyperlink w:anchor="_Toc25783" w:history="1">
        <w:r>
          <w:rPr>
            <w:rFonts w:ascii="仿宋" w:eastAsia="仿宋" w:hAnsi="仿宋" w:cs="仿宋" w:hint="eastAsia"/>
            <w:lang w:eastAsia="zh-CN"/>
          </w:rPr>
          <w:t>十三、设施与设备管理</w:t>
        </w:r>
        <w:r>
          <w:tab/>
        </w:r>
        <w:r>
          <w:fldChar w:fldCharType="begin"/>
        </w:r>
        <w:r>
          <w:instrText xml:space="preserve"> PAGEREF _Toc25783 \h </w:instrText>
        </w:r>
        <w:r>
          <w:fldChar w:fldCharType="separate"/>
        </w:r>
        <w:r>
          <w:t>51</w:t>
        </w:r>
        <w:r>
          <w:fldChar w:fldCharType="end"/>
        </w:r>
      </w:hyperlink>
    </w:p>
    <w:p>
      <w:pPr>
        <w:pStyle w:val="TOC2"/>
        <w:tabs>
          <w:tab w:val="right" w:leader="dot" w:pos="8306"/>
        </w:tabs>
      </w:pPr>
      <w:hyperlink w:anchor="_Toc25757" w:history="1">
        <w:r>
          <w:rPr>
            <w:rFonts w:ascii="仿宋" w:eastAsia="仿宋" w:hAnsi="仿宋" w:cs="仿宋" w:hint="eastAsia"/>
            <w:lang w:eastAsia="zh-CN"/>
          </w:rPr>
          <w:t>(一)、设施规划与配置</w:t>
        </w:r>
        <w:r>
          <w:tab/>
        </w:r>
        <w:r>
          <w:fldChar w:fldCharType="begin"/>
        </w:r>
        <w:r>
          <w:instrText xml:space="preserve"> PAGEREF _Toc25757 \h </w:instrText>
        </w:r>
        <w:r>
          <w:fldChar w:fldCharType="separate"/>
        </w:r>
        <w:r>
          <w:t>51</w:t>
        </w:r>
        <w:r>
          <w:fldChar w:fldCharType="end"/>
        </w:r>
      </w:hyperlink>
    </w:p>
    <w:p>
      <w:pPr>
        <w:pStyle w:val="TOC2"/>
        <w:tabs>
          <w:tab w:val="right" w:leader="dot" w:pos="8306"/>
        </w:tabs>
      </w:pPr>
      <w:hyperlink w:anchor="_Toc2502" w:history="1">
        <w:r>
          <w:rPr>
            <w:rFonts w:ascii="仿宋" w:eastAsia="仿宋" w:hAnsi="仿宋" w:cs="仿宋" w:hint="eastAsia"/>
            <w:lang w:eastAsia="zh-CN"/>
          </w:rPr>
          <w:t>(二)、设备采购与维护管理</w:t>
        </w:r>
        <w:r>
          <w:tab/>
        </w:r>
        <w:r>
          <w:fldChar w:fldCharType="begin"/>
        </w:r>
        <w:r>
          <w:instrText xml:space="preserve"> PAGEREF _Toc2502 \h </w:instrText>
        </w:r>
        <w:r>
          <w:fldChar w:fldCharType="separate"/>
        </w:r>
        <w:r>
          <w:t>51</w:t>
        </w:r>
        <w:r>
          <w:fldChar w:fldCharType="end"/>
        </w:r>
      </w:hyperlink>
    </w:p>
    <w:p>
      <w:pPr>
        <w:pStyle w:val="TOC2"/>
        <w:tabs>
          <w:tab w:val="right" w:leader="dot" w:pos="8306"/>
        </w:tabs>
      </w:pPr>
      <w:hyperlink w:anchor="_Toc21102" w:history="1">
        <w:r>
          <w:rPr>
            <w:rFonts w:ascii="仿宋" w:eastAsia="仿宋" w:hAnsi="仿宋" w:cs="仿宋" w:hint="eastAsia"/>
            <w:lang w:eastAsia="zh-CN"/>
          </w:rPr>
          <w:t>(三)、设施设备升级策略</w:t>
        </w:r>
        <w:r>
          <w:tab/>
        </w:r>
        <w:r>
          <w:fldChar w:fldCharType="begin"/>
        </w:r>
        <w:r>
          <w:instrText xml:space="preserve"> PAGEREF _Toc21102 \h </w:instrText>
        </w:r>
        <w:r>
          <w:fldChar w:fldCharType="separate"/>
        </w:r>
        <w:r>
          <w:t>52</w:t>
        </w:r>
        <w:r>
          <w:fldChar w:fldCharType="end"/>
        </w:r>
      </w:hyperlink>
    </w:p>
    <w:p>
      <w:pPr>
        <w:pStyle w:val="TOC1"/>
        <w:tabs>
          <w:tab w:val="right" w:leader="dot" w:pos="8306"/>
        </w:tabs>
      </w:pPr>
      <w:hyperlink w:anchor="_Toc7168" w:history="1">
        <w:r>
          <w:rPr>
            <w:rFonts w:ascii="仿宋" w:eastAsia="仿宋" w:hAnsi="仿宋" w:cs="仿宋" w:hint="eastAsia"/>
            <w:lang w:eastAsia="zh-CN"/>
          </w:rPr>
          <w:t>十四、知识产权管理与保护</w:t>
        </w:r>
        <w:r>
          <w:tab/>
        </w:r>
        <w:r>
          <w:fldChar w:fldCharType="begin"/>
        </w:r>
        <w:r>
          <w:instrText xml:space="preserve"> PAGEREF _Toc7168 \h </w:instrText>
        </w:r>
        <w:r>
          <w:fldChar w:fldCharType="separate"/>
        </w:r>
        <w:r>
          <w:t>53</w:t>
        </w:r>
        <w:r>
          <w:fldChar w:fldCharType="end"/>
        </w:r>
      </w:hyperlink>
    </w:p>
    <w:p>
      <w:pPr>
        <w:pStyle w:val="TOC2"/>
        <w:tabs>
          <w:tab w:val="right" w:leader="dot" w:pos="8306"/>
        </w:tabs>
      </w:pPr>
      <w:hyperlink w:anchor="_Toc12510" w:history="1">
        <w:r>
          <w:rPr>
            <w:rFonts w:ascii="仿宋" w:eastAsia="仿宋" w:hAnsi="仿宋" w:cs="仿宋" w:hint="eastAsia"/>
            <w:lang w:eastAsia="zh-CN"/>
          </w:rPr>
          <w:t>(一)、知识产权管理体系建设</w:t>
        </w:r>
        <w:r>
          <w:tab/>
        </w:r>
        <w:r>
          <w:fldChar w:fldCharType="begin"/>
        </w:r>
        <w:r>
          <w:instrText xml:space="preserve"> PAGEREF _Toc12510 \h </w:instrText>
        </w:r>
        <w:r>
          <w:fldChar w:fldCharType="separate"/>
        </w:r>
        <w:r>
          <w:t>53</w:t>
        </w:r>
        <w:r>
          <w:fldChar w:fldCharType="end"/>
        </w:r>
      </w:hyperlink>
    </w:p>
    <w:p>
      <w:pPr>
        <w:pStyle w:val="TOC2"/>
        <w:tabs>
          <w:tab w:val="right" w:leader="dot" w:pos="8306"/>
        </w:tabs>
      </w:pPr>
      <w:hyperlink w:anchor="_Toc18677" w:history="1">
        <w:r>
          <w:rPr>
            <w:rFonts w:ascii="仿宋" w:eastAsia="仿宋" w:hAnsi="仿宋" w:cs="仿宋" w:hint="eastAsia"/>
            <w:lang w:eastAsia="zh-CN"/>
          </w:rPr>
          <w:t>(二)、知识产权保护措施</w:t>
        </w:r>
        <w:r>
          <w:tab/>
        </w:r>
        <w:r>
          <w:fldChar w:fldCharType="begin"/>
        </w:r>
        <w:r>
          <w:instrText xml:space="preserve"> PAGEREF _Toc18677 \h </w:instrText>
        </w:r>
        <w:r>
          <w:fldChar w:fldCharType="separate"/>
        </w:r>
        <w:r>
          <w:t>54</w:t>
        </w:r>
        <w:r>
          <w:fldChar w:fldCharType="end"/>
        </w:r>
      </w:hyperlink>
    </w:p>
    <w:p>
      <w:pPr>
        <w:pStyle w:val="TOC1"/>
        <w:tabs>
          <w:tab w:val="right" w:leader="dot" w:pos="8306"/>
        </w:tabs>
      </w:pPr>
      <w:hyperlink w:anchor="_Toc14917" w:history="1">
        <w:r>
          <w:rPr>
            <w:rFonts w:ascii="仿宋" w:eastAsia="仿宋" w:hAnsi="仿宋" w:cs="仿宋" w:hint="eastAsia"/>
            <w:lang w:eastAsia="zh-CN"/>
          </w:rPr>
          <w:t>十五、合作与交流机制建立</w:t>
        </w:r>
        <w:r>
          <w:tab/>
        </w:r>
        <w:r>
          <w:fldChar w:fldCharType="begin"/>
        </w:r>
        <w:r>
          <w:instrText xml:space="preserve"> PAGEREF _Toc14917 \h </w:instrText>
        </w:r>
        <w:r>
          <w:fldChar w:fldCharType="separate"/>
        </w:r>
        <w:r>
          <w:t>55</w:t>
        </w:r>
        <w:r>
          <w:fldChar w:fldCharType="end"/>
        </w:r>
      </w:hyperlink>
    </w:p>
    <w:p>
      <w:pPr>
        <w:pStyle w:val="TOC2"/>
        <w:tabs>
          <w:tab w:val="right" w:leader="dot" w:pos="8306"/>
        </w:tabs>
      </w:pPr>
      <w:hyperlink w:anchor="_Toc16519" w:history="1">
        <w:r>
          <w:rPr>
            <w:rFonts w:ascii="仿宋" w:eastAsia="仿宋" w:hAnsi="仿宋" w:cs="仿宋" w:hint="eastAsia"/>
            <w:lang w:eastAsia="zh-CN"/>
          </w:rPr>
          <w:t>(一)、合作伙伴选择与合作方式</w:t>
        </w:r>
        <w:r>
          <w:tab/>
        </w:r>
        <w:r>
          <w:fldChar w:fldCharType="begin"/>
        </w:r>
        <w:r>
          <w:instrText xml:space="preserve"> PAGEREF _Toc16519 \h </w:instrText>
        </w:r>
        <w:r>
          <w:fldChar w:fldCharType="separate"/>
        </w:r>
        <w:r>
          <w:t>55</w:t>
        </w:r>
        <w:r>
          <w:fldChar w:fldCharType="end"/>
        </w:r>
      </w:hyperlink>
    </w:p>
    <w:p>
      <w:pPr>
        <w:pStyle w:val="TOC2"/>
        <w:tabs>
          <w:tab w:val="right" w:leader="dot" w:pos="8306"/>
        </w:tabs>
      </w:pPr>
      <w:hyperlink w:anchor="_Toc19039" w:history="1">
        <w:r>
          <w:rPr>
            <w:rFonts w:ascii="仿宋" w:eastAsia="仿宋" w:hAnsi="仿宋" w:cs="仿宋" w:hint="eastAsia"/>
            <w:lang w:eastAsia="zh-CN"/>
          </w:rPr>
          <w:t>(二)、交流与合作平台搭建</w:t>
        </w:r>
        <w:r>
          <w:tab/>
        </w:r>
        <w:r>
          <w:fldChar w:fldCharType="begin"/>
        </w:r>
        <w:r>
          <w:instrText xml:space="preserve"> PAGEREF _Toc19039 \h </w:instrText>
        </w:r>
        <w:r>
          <w:fldChar w:fldCharType="separate"/>
        </w:r>
        <w:r>
          <w:t>57</w:t>
        </w:r>
        <w:r>
          <w:fldChar w:fldCharType="end"/>
        </w:r>
      </w:hyperlink>
    </w:p>
    <w:p>
      <w:pPr>
        <w:pStyle w:val="TOC1"/>
        <w:tabs>
          <w:tab w:val="right" w:leader="dot" w:pos="8306"/>
        </w:tabs>
      </w:pPr>
      <w:hyperlink w:anchor="_Toc5487" w:history="1">
        <w:r>
          <w:rPr>
            <w:rFonts w:ascii="仿宋" w:eastAsia="仿宋" w:hAnsi="仿宋" w:cs="仿宋" w:hint="eastAsia"/>
            <w:lang w:eastAsia="zh-CN"/>
          </w:rPr>
          <w:t>十六、企业合规与伦理</w:t>
        </w:r>
        <w:r>
          <w:tab/>
        </w:r>
        <w:r>
          <w:fldChar w:fldCharType="begin"/>
        </w:r>
        <w:r>
          <w:instrText xml:space="preserve"> PAGEREF _Toc5487 \h </w:instrText>
        </w:r>
        <w:r>
          <w:fldChar w:fldCharType="separate"/>
        </w:r>
        <w:r>
          <w:t>58</w:t>
        </w:r>
        <w:r>
          <w:fldChar w:fldCharType="end"/>
        </w:r>
      </w:hyperlink>
    </w:p>
    <w:p>
      <w:pPr>
        <w:pStyle w:val="TOC2"/>
        <w:tabs>
          <w:tab w:val="right" w:leader="dot" w:pos="8306"/>
        </w:tabs>
      </w:pPr>
      <w:hyperlink w:anchor="_Toc32548" w:history="1">
        <w:r>
          <w:rPr>
            <w:rFonts w:ascii="仿宋" w:eastAsia="仿宋" w:hAnsi="仿宋" w:cs="仿宋" w:hint="eastAsia"/>
            <w:lang w:eastAsia="zh-CN"/>
          </w:rPr>
          <w:t>(一)、合规政策与程序</w:t>
        </w:r>
        <w:r>
          <w:tab/>
        </w:r>
        <w:r>
          <w:fldChar w:fldCharType="begin"/>
        </w:r>
        <w:r>
          <w:instrText xml:space="preserve"> PAGEREF _Toc32548 \h </w:instrText>
        </w:r>
        <w:r>
          <w:fldChar w:fldCharType="separate"/>
        </w:r>
        <w:r>
          <w:t>58</w:t>
        </w:r>
        <w:r>
          <w:fldChar w:fldCharType="end"/>
        </w:r>
      </w:hyperlink>
    </w:p>
    <w:p>
      <w:pPr>
        <w:pStyle w:val="TOC2"/>
        <w:tabs>
          <w:tab w:val="right" w:leader="dot" w:pos="8306"/>
        </w:tabs>
      </w:pPr>
      <w:hyperlink w:anchor="_Toc4938" w:history="1">
        <w:r>
          <w:rPr>
            <w:rFonts w:ascii="仿宋" w:eastAsia="仿宋" w:hAnsi="仿宋" w:cs="仿宋" w:hint="eastAsia"/>
            <w:lang w:eastAsia="zh-CN"/>
          </w:rPr>
          <w:t>(二)、伦理规范与培训</w:t>
        </w:r>
        <w:r>
          <w:tab/>
        </w:r>
        <w:r>
          <w:fldChar w:fldCharType="begin"/>
        </w:r>
        <w:r>
          <w:instrText xml:space="preserve"> PAGEREF _Toc4938 \h </w:instrText>
        </w:r>
        <w:r>
          <w:fldChar w:fldCharType="separate"/>
        </w:r>
        <w:r>
          <w:t>60</w:t>
        </w:r>
        <w:r>
          <w:fldChar w:fldCharType="end"/>
        </w:r>
      </w:hyperlink>
    </w:p>
    <w:p>
      <w:pPr>
        <w:pStyle w:val="TOC2"/>
        <w:tabs>
          <w:tab w:val="right" w:leader="dot" w:pos="8306"/>
        </w:tabs>
      </w:pPr>
      <w:hyperlink w:anchor="_Toc3386" w:history="1">
        <w:r>
          <w:rPr>
            <w:rFonts w:ascii="仿宋" w:eastAsia="仿宋" w:hAnsi="仿宋" w:cs="仿宋" w:hint="eastAsia"/>
            <w:lang w:eastAsia="zh-CN"/>
          </w:rPr>
          <w:t>(三)、合规风险评估</w:t>
        </w:r>
        <w:r>
          <w:tab/>
        </w:r>
        <w:r>
          <w:fldChar w:fldCharType="begin"/>
        </w:r>
        <w:r>
          <w:instrText xml:space="preserve"> PAGEREF _Toc3386 \h </w:instrText>
        </w:r>
        <w:r>
          <w:fldChar w:fldCharType="separate"/>
        </w:r>
        <w:r>
          <w:t>60</w:t>
        </w:r>
        <w:r>
          <w:fldChar w:fldCharType="end"/>
        </w:r>
      </w:hyperlink>
    </w:p>
    <w:p>
      <w:pPr>
        <w:pStyle w:val="TOC2"/>
        <w:tabs>
          <w:tab w:val="right" w:leader="dot" w:pos="8306"/>
        </w:tabs>
      </w:pPr>
      <w:hyperlink w:anchor="_Toc15795" w:history="1">
        <w:r>
          <w:rPr>
            <w:rFonts w:ascii="仿宋" w:eastAsia="仿宋" w:hAnsi="仿宋" w:cs="仿宋" w:hint="eastAsia"/>
            <w:lang w:eastAsia="zh-CN"/>
          </w:rPr>
          <w:t>(四)、合规监督与执行</w:t>
        </w:r>
        <w:r>
          <w:tab/>
        </w:r>
        <w:r>
          <w:fldChar w:fldCharType="begin"/>
        </w:r>
        <w:r>
          <w:instrText xml:space="preserve"> PAGEREF _Toc15795 \h </w:instrText>
        </w:r>
        <w:r>
          <w:fldChar w:fldCharType="separate"/>
        </w:r>
        <w:r>
          <w:t>62</w:t>
        </w:r>
        <w:r>
          <w:fldChar w:fldCharType="end"/>
        </w:r>
      </w:hyperlink>
    </w:p>
    <w:p>
      <w:pPr>
        <w:pStyle w:val="TOC1"/>
        <w:tabs>
          <w:tab w:val="right" w:leader="dot" w:pos="8306"/>
        </w:tabs>
      </w:pPr>
      <w:hyperlink w:anchor="_Toc19736" w:history="1">
        <w:r>
          <w:rPr>
            <w:rFonts w:ascii="仿宋" w:eastAsia="仿宋" w:hAnsi="仿宋" w:cs="仿宋" w:hint="eastAsia"/>
            <w:lang w:eastAsia="zh-CN"/>
          </w:rPr>
          <w:t>十七、法律法规与政策遵循</w:t>
        </w:r>
        <w:r>
          <w:tab/>
        </w:r>
        <w:r>
          <w:fldChar w:fldCharType="begin"/>
        </w:r>
        <w:r>
          <w:instrText xml:space="preserve"> PAGEREF _Toc19736 \h </w:instrText>
        </w:r>
        <w:r>
          <w:fldChar w:fldCharType="separate"/>
        </w:r>
        <w:r>
          <w:t>62</w:t>
        </w:r>
        <w:r>
          <w:fldChar w:fldCharType="end"/>
        </w:r>
      </w:hyperlink>
    </w:p>
    <w:p>
      <w:pPr>
        <w:pStyle w:val="TOC2"/>
        <w:tabs>
          <w:tab w:val="right" w:leader="dot" w:pos="8306"/>
        </w:tabs>
      </w:pPr>
      <w:hyperlink w:anchor="_Toc2414" w:history="1">
        <w:r>
          <w:rPr>
            <w:rFonts w:ascii="仿宋" w:eastAsia="仿宋" w:hAnsi="仿宋" w:cs="仿宋" w:hint="eastAsia"/>
            <w:lang w:eastAsia="zh-CN"/>
          </w:rPr>
          <w:t>(一)、法律法规遵守</w:t>
        </w:r>
        <w:r>
          <w:tab/>
        </w:r>
        <w:r>
          <w:fldChar w:fldCharType="begin"/>
        </w:r>
        <w:r>
          <w:instrText xml:space="preserve"> PAGEREF _Toc2414 \h </w:instrText>
        </w:r>
        <w:r>
          <w:fldChar w:fldCharType="separate"/>
        </w:r>
        <w:r>
          <w:t>62</w:t>
        </w:r>
        <w:r>
          <w:fldChar w:fldCharType="end"/>
        </w:r>
      </w:hyperlink>
    </w:p>
    <w:p>
      <w:pPr>
        <w:pStyle w:val="TOC2"/>
        <w:tabs>
          <w:tab w:val="right" w:leader="dot" w:pos="8306"/>
        </w:tabs>
      </w:pPr>
      <w:hyperlink w:anchor="_Toc28174" w:history="1">
        <w:r>
          <w:rPr>
            <w:rFonts w:ascii="仿宋" w:eastAsia="仿宋" w:hAnsi="仿宋" w:cs="仿宋" w:hint="eastAsia"/>
            <w:lang w:eastAsia="zh-CN"/>
          </w:rPr>
          <w:t>(二)、政策导向与利用</w:t>
        </w:r>
        <w:r>
          <w:tab/>
        </w:r>
        <w:r>
          <w:fldChar w:fldCharType="begin"/>
        </w:r>
        <w:r>
          <w:instrText xml:space="preserve"> PAGEREF _Toc28174 \h </w:instrText>
        </w:r>
        <w:r>
          <w:fldChar w:fldCharType="separate"/>
        </w:r>
        <w:r>
          <w:t>63</w:t>
        </w:r>
        <w:r>
          <w:fldChar w:fldCharType="end"/>
        </w:r>
      </w:hyperlink>
    </w:p>
    <w:p>
      <w:pPr>
        <w:pStyle w:val="TOC1"/>
        <w:tabs>
          <w:tab w:val="right" w:leader="dot" w:pos="8306"/>
        </w:tabs>
      </w:pPr>
      <w:hyperlink w:anchor="_Toc10166" w:history="1">
        <w:r>
          <w:rPr>
            <w:rFonts w:ascii="仿宋" w:eastAsia="仿宋" w:hAnsi="仿宋" w:cs="仿宋" w:hint="eastAsia"/>
            <w:lang w:eastAsia="zh-CN"/>
          </w:rPr>
          <w:t>十八、项目施工方案</w:t>
        </w:r>
        <w:r>
          <w:tab/>
        </w:r>
        <w:r>
          <w:fldChar w:fldCharType="begin"/>
        </w:r>
        <w:r>
          <w:instrText xml:space="preserve"> PAGEREF _Toc10166 \h </w:instrText>
        </w:r>
        <w:r>
          <w:fldChar w:fldCharType="separate"/>
        </w:r>
        <w:r>
          <w:t>64</w:t>
        </w:r>
        <w:r>
          <w:fldChar w:fldCharType="end"/>
        </w:r>
      </w:hyperlink>
    </w:p>
    <w:p>
      <w:pPr>
        <w:pStyle w:val="TOC2"/>
        <w:tabs>
          <w:tab w:val="right" w:leader="dot" w:pos="8306"/>
        </w:tabs>
      </w:pPr>
      <w:hyperlink w:anchor="_Toc26325" w:history="1">
        <w:r>
          <w:rPr>
            <w:rFonts w:ascii="仿宋" w:eastAsia="仿宋" w:hAnsi="仿宋" w:cs="仿宋" w:hint="eastAsia"/>
            <w:lang w:eastAsia="zh-CN"/>
          </w:rPr>
          <w:t>(一)、施工组织设计</w:t>
        </w:r>
        <w:r>
          <w:tab/>
        </w:r>
        <w:r>
          <w:fldChar w:fldCharType="begin"/>
        </w:r>
        <w:r>
          <w:instrText xml:space="preserve"> PAGEREF _Toc26325 \h </w:instrText>
        </w:r>
        <w:r>
          <w:fldChar w:fldCharType="separate"/>
        </w:r>
        <w:r>
          <w:t>64</w:t>
        </w:r>
        <w:r>
          <w:fldChar w:fldCharType="end"/>
        </w:r>
      </w:hyperlink>
    </w:p>
    <w:p>
      <w:pPr>
        <w:pStyle w:val="TOC2"/>
        <w:tabs>
          <w:tab w:val="right" w:leader="dot" w:pos="8306"/>
        </w:tabs>
      </w:pPr>
      <w:hyperlink w:anchor="_Toc15654" w:history="1">
        <w:r>
          <w:rPr>
            <w:rFonts w:ascii="仿宋" w:eastAsia="仿宋" w:hAnsi="仿宋" w:cs="仿宋" w:hint="eastAsia"/>
            <w:lang w:eastAsia="zh-CN"/>
          </w:rPr>
          <w:t>(二)、施工工艺与技术路线</w:t>
        </w:r>
        <w:r>
          <w:tab/>
        </w:r>
        <w:r>
          <w:fldChar w:fldCharType="begin"/>
        </w:r>
        <w:r>
          <w:instrText xml:space="preserve"> PAGEREF _Toc15654 \h </w:instrText>
        </w:r>
        <w:r>
          <w:fldChar w:fldCharType="separate"/>
        </w:r>
        <w:r>
          <w:t>66</w:t>
        </w:r>
        <w:r>
          <w:fldChar w:fldCharType="end"/>
        </w:r>
      </w:hyperlink>
    </w:p>
    <w:p>
      <w:pPr>
        <w:pStyle w:val="TOC2"/>
        <w:tabs>
          <w:tab w:val="right" w:leader="dot" w:pos="8306"/>
        </w:tabs>
      </w:pPr>
      <w:hyperlink w:anchor="_Toc14162" w:history="1">
        <w:r>
          <w:rPr>
            <w:rFonts w:ascii="仿宋" w:eastAsia="仿宋" w:hAnsi="仿宋" w:cs="仿宋" w:hint="eastAsia"/>
            <w:lang w:eastAsia="zh-CN"/>
          </w:rPr>
          <w:t>(三)、关键节点施工计划</w:t>
        </w:r>
        <w:r>
          <w:tab/>
        </w:r>
        <w:r>
          <w:fldChar w:fldCharType="begin"/>
        </w:r>
        <w:r>
          <w:instrText xml:space="preserve"> PAGEREF _Toc14162 \h </w:instrText>
        </w:r>
        <w:r>
          <w:fldChar w:fldCharType="separate"/>
        </w:r>
        <w:r>
          <w:t>67</w:t>
        </w:r>
        <w:r>
          <w:fldChar w:fldCharType="end"/>
        </w:r>
      </w:hyperlink>
    </w:p>
    <w:p>
      <w:pPr>
        <w:pStyle w:val="TOC2"/>
        <w:tabs>
          <w:tab w:val="right" w:leader="dot" w:pos="8306"/>
        </w:tabs>
      </w:pPr>
      <w:hyperlink w:anchor="_Toc26850" w:history="1">
        <w:r>
          <w:rPr>
            <w:rFonts w:ascii="仿宋" w:eastAsia="仿宋" w:hAnsi="仿宋" w:cs="仿宋" w:hint="eastAsia"/>
            <w:lang w:eastAsia="zh-CN"/>
          </w:rPr>
          <w:t>(四)、施工现场管理</w:t>
        </w:r>
        <w:r>
          <w:tab/>
        </w:r>
        <w:r>
          <w:fldChar w:fldCharType="begin"/>
        </w:r>
        <w:r>
          <w:instrText xml:space="preserve"> PAGEREF _Toc26850 \h </w:instrText>
        </w:r>
        <w:r>
          <w:fldChar w:fldCharType="separate"/>
        </w:r>
        <w:r>
          <w:t>69</w:t>
        </w:r>
        <w:r>
          <w:fldChar w:fldCharType="end"/>
        </w:r>
      </w:hyperlink>
    </w:p>
    <w:p>
      <w:pPr>
        <w:pStyle w:val="TOC1"/>
        <w:tabs>
          <w:tab w:val="right" w:leader="dot" w:pos="8306"/>
        </w:tabs>
      </w:pPr>
      <w:hyperlink w:anchor="_Toc28075" w:history="1">
        <w:r>
          <w:rPr>
            <w:rFonts w:ascii="仿宋" w:eastAsia="仿宋" w:hAnsi="仿宋" w:cs="仿宋" w:hint="eastAsia"/>
            <w:lang w:eastAsia="zh-CN"/>
          </w:rPr>
          <w:t>十九、创新驱动与持续发展</w:t>
        </w:r>
        <w:r>
          <w:tab/>
        </w:r>
        <w:r>
          <w:fldChar w:fldCharType="begin"/>
        </w:r>
        <w:r>
          <w:instrText xml:space="preserve"> PAGEREF _Toc28075 \h </w:instrText>
        </w:r>
        <w:r>
          <w:fldChar w:fldCharType="separate"/>
        </w:r>
        <w:r>
          <w:t>71</w:t>
        </w:r>
        <w:r>
          <w:fldChar w:fldCharType="end"/>
        </w:r>
      </w:hyperlink>
    </w:p>
    <w:p>
      <w:pPr>
        <w:pStyle w:val="TOC2"/>
        <w:tabs>
          <w:tab w:val="right" w:leader="dot" w:pos="8306"/>
        </w:tabs>
      </w:pPr>
      <w:hyperlink w:anchor="_Toc26072" w:history="1">
        <w:r>
          <w:rPr>
            <w:rFonts w:ascii="仿宋" w:eastAsia="仿宋" w:hAnsi="仿宋" w:cs="仿宋" w:hint="eastAsia"/>
            <w:lang w:eastAsia="zh-CN"/>
          </w:rPr>
          <w:t>(一)、创新驱动战略实施</w:t>
        </w:r>
        <w:r>
          <w:tab/>
        </w:r>
        <w:r>
          <w:fldChar w:fldCharType="begin"/>
        </w:r>
        <w:r>
          <w:instrText xml:space="preserve"> PAGEREF _Toc26072 \h </w:instrText>
        </w:r>
        <w:r>
          <w:fldChar w:fldCharType="separate"/>
        </w:r>
        <w:r>
          <w:t>71</w:t>
        </w:r>
        <w:r>
          <w:fldChar w:fldCharType="end"/>
        </w:r>
      </w:hyperlink>
    </w:p>
    <w:p>
      <w:pPr>
        <w:pStyle w:val="TOC2"/>
        <w:tabs>
          <w:tab w:val="right" w:leader="dot" w:pos="8306"/>
        </w:tabs>
      </w:pPr>
      <w:hyperlink w:anchor="_Toc12521" w:history="1">
        <w:r>
          <w:rPr>
            <w:rFonts w:ascii="仿宋" w:eastAsia="仿宋" w:hAnsi="仿宋" w:cs="仿宋" w:hint="eastAsia"/>
            <w:lang w:eastAsia="zh-CN"/>
          </w:rPr>
          <w:t>(二)、持续发展路径探索</w:t>
        </w:r>
        <w:r>
          <w:tab/>
        </w:r>
        <w:r>
          <w:fldChar w:fldCharType="begin"/>
        </w:r>
        <w:r>
          <w:instrText xml:space="preserve"> PAGEREF _Toc12521 \h </w:instrText>
        </w:r>
        <w:r>
          <w:fldChar w:fldCharType="separate"/>
        </w:r>
        <w:r>
          <w:t>72</w:t>
        </w:r>
        <w:r>
          <w:fldChar w:fldCharType="end"/>
        </w:r>
      </w:hyperlink>
    </w:p>
    <w:p>
      <w:pPr>
        <w:pStyle w:val="TOC1"/>
        <w:tabs>
          <w:tab w:val="right" w:leader="dot" w:pos="8306"/>
        </w:tabs>
      </w:pPr>
      <w:hyperlink w:anchor="_Toc8030" w:history="1">
        <w:r>
          <w:rPr>
            <w:rFonts w:ascii="仿宋" w:eastAsia="仿宋" w:hAnsi="仿宋" w:cs="仿宋" w:hint="eastAsia"/>
            <w:lang w:eastAsia="zh-CN"/>
          </w:rPr>
          <w:t>二十、质量管理与控制</w:t>
        </w:r>
        <w:r>
          <w:tab/>
        </w:r>
        <w:r>
          <w:fldChar w:fldCharType="begin"/>
        </w:r>
        <w:r>
          <w:instrText xml:space="preserve"> PAGEREF _Toc8030 \h </w:instrText>
        </w:r>
        <w:r>
          <w:fldChar w:fldCharType="separate"/>
        </w:r>
        <w:r>
          <w:t>76</w:t>
        </w:r>
        <w:r>
          <w:fldChar w:fldCharType="end"/>
        </w:r>
      </w:hyperlink>
    </w:p>
    <w:p>
      <w:pPr>
        <w:pStyle w:val="TOC2"/>
        <w:tabs>
          <w:tab w:val="right" w:leader="dot" w:pos="8306"/>
        </w:tabs>
      </w:pPr>
      <w:hyperlink w:anchor="_Toc26037" w:history="1">
        <w:r>
          <w:rPr>
            <w:rFonts w:ascii="仿宋" w:eastAsia="仿宋" w:hAnsi="仿宋" w:cs="仿宋" w:hint="eastAsia"/>
            <w:lang w:eastAsia="zh-CN"/>
          </w:rPr>
          <w:t>(一)、质量管理体系建设</w:t>
        </w:r>
        <w:r>
          <w:tab/>
        </w:r>
        <w:r>
          <w:fldChar w:fldCharType="begin"/>
        </w:r>
        <w:r>
          <w:instrText xml:space="preserve"> PAGEREF _Toc26037 \h </w:instrText>
        </w:r>
        <w:r>
          <w:fldChar w:fldCharType="separate"/>
        </w:r>
        <w:r>
          <w:t>76</w:t>
        </w:r>
        <w:r>
          <w:fldChar w:fldCharType="end"/>
        </w:r>
      </w:hyperlink>
    </w:p>
    <w:p>
      <w:pPr>
        <w:pStyle w:val="TOC2"/>
        <w:tabs>
          <w:tab w:val="right" w:leader="dot" w:pos="8306"/>
        </w:tabs>
      </w:pPr>
      <w:hyperlink w:anchor="_Toc7035" w:history="1">
        <w:r>
          <w:rPr>
            <w:rFonts w:ascii="仿宋" w:eastAsia="仿宋" w:hAnsi="仿宋" w:cs="仿宋" w:hint="eastAsia"/>
            <w:lang w:eastAsia="zh-CN"/>
          </w:rPr>
          <w:t>(二)、质量控制措施</w:t>
        </w:r>
        <w:r>
          <w:tab/>
        </w:r>
        <w:r>
          <w:fldChar w:fldCharType="begin"/>
        </w:r>
        <w:r>
          <w:instrText xml:space="preserve"> PAGEREF _Toc7035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65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温度检定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3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55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80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20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67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一、自动温度检定系统项目的市场准入条件分析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温度检定系统项目而言，市场准入条件首先取决于政策法规环境。政府对于[行业名称]领域的法规，如环保标准、税收政策、和技术使用规范，直接影响自动温度检定系统项目的运营和成本结构。例如，若政府针对使用可再生能源的企业提供税收优惠，这将对自动温度检定系统项目的财务规划产生重要影响。同时，考虑经济环境和消费者偏好的变化对自动温度检定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二、自动温度检定系统项目的行业规范与合规性要求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自动温度检定系统项目来说，遵守行业规范和合规性要求是确保项目顺利进行的基础。这包括遵循质量控制标准、安全规定、数据保护法规等。例如，若自动温度检定系统项目涉及数据处理，须严格遵守相关的数据保护法规。此外，行业内部的自律规范，如产品标准和服务流程，也对于提升自动温度检定系统项目在行业内的认可度和竞争力至关重要。项目管理团队必须不断更新策略，以应对行业规范和法规的变化，确保自动温度检定系统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三、自动温度检定系统项目的竞争格局和战略定位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发展规划中，理解行业的竞争格局对于制定有效的市场策略极为关键。这包括分析主要竞争对手的市场地位、优势及其业务模式。自动温度检定系统项目面临的竞争对手可能包括大型成熟企业和创新型初创公司，各自采取不同的市场策略。因此，自动温度检定系统项目需精确地定位自己的市场策略，如专注于产品创新、客户服务或成本效率，以在竞争中占据优势。通过深入的市场和竞争分析，自动温度检定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289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659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https://d.book118.com/655241041240011110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D6159"/>
    <w:rsid w:val="510D6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4104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2024-02-06T04:27:00Z</dcterms:created>
  <dcterms:modified xsi:type="dcterms:W3CDTF">2024-02-06T04:28:10Z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FE2467A578F145E5BC9C294A8B1BEAB1_11</vt:lpwstr>
  </property>
  <property fmtid="{D5CDD505-2E9C-101B-9397-08002B2CF9AE}" pid="3" name="KSOProductBuildVer">
    <vt:lpwstr>2052-12.1.0.16250</vt:lpwstr>
  </property>
</Properties>
</file>