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电子元件成型机项目规划设计蓝图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22" w:history="1">
        <w:r>
          <w:rPr>
            <w:rFonts w:ascii="仿宋" w:eastAsia="仿宋" w:hAnsi="仿宋" w:cs="仿宋" w:hint="eastAsia"/>
            <w:lang w:eastAsia="zh-CN"/>
          </w:rPr>
          <w:t>概论</w:t>
        </w:r>
        <w:r>
          <w:tab/>
        </w:r>
        <w:r>
          <w:fldChar w:fldCharType="begin"/>
        </w:r>
        <w:r>
          <w:instrText xml:space="preserve"> PAGEREF _Toc25722 \h </w:instrText>
        </w:r>
        <w:r>
          <w:fldChar w:fldCharType="separate"/>
        </w:r>
        <w:r>
          <w:t>3</w:t>
        </w:r>
        <w:r>
          <w:fldChar w:fldCharType="end"/>
        </w:r>
      </w:hyperlink>
    </w:p>
    <w:p>
      <w:pPr>
        <w:pStyle w:val="TOC1"/>
        <w:tabs>
          <w:tab w:val="right" w:leader="dot" w:pos="8306"/>
        </w:tabs>
      </w:pPr>
      <w:hyperlink w:anchor="_Toc25739" w:history="1">
        <w:r>
          <w:rPr>
            <w:rFonts w:ascii="仿宋" w:eastAsia="仿宋" w:hAnsi="仿宋" w:cs="仿宋" w:hint="eastAsia"/>
            <w:lang w:eastAsia="zh-CN"/>
          </w:rPr>
          <w:t>一、电子元件成型机项目土建工程</w:t>
        </w:r>
        <w:r>
          <w:tab/>
        </w:r>
        <w:r>
          <w:fldChar w:fldCharType="begin"/>
        </w:r>
        <w:r>
          <w:instrText xml:space="preserve"> PAGEREF _Toc25739 \h </w:instrText>
        </w:r>
        <w:r>
          <w:fldChar w:fldCharType="separate"/>
        </w:r>
        <w:r>
          <w:t>3</w:t>
        </w:r>
        <w:r>
          <w:fldChar w:fldCharType="end"/>
        </w:r>
      </w:hyperlink>
    </w:p>
    <w:p>
      <w:pPr>
        <w:pStyle w:val="TOC2"/>
        <w:tabs>
          <w:tab w:val="right" w:leader="dot" w:pos="8306"/>
        </w:tabs>
      </w:pPr>
      <w:hyperlink w:anchor="_Toc17661" w:history="1">
        <w:r>
          <w:rPr>
            <w:rFonts w:ascii="仿宋" w:eastAsia="仿宋" w:hAnsi="仿宋" w:cs="仿宋" w:hint="eastAsia"/>
            <w:lang w:eastAsia="zh-CN"/>
          </w:rPr>
          <w:t>(一)、建筑工程设计原则</w:t>
        </w:r>
        <w:r>
          <w:tab/>
        </w:r>
        <w:r>
          <w:fldChar w:fldCharType="begin"/>
        </w:r>
        <w:r>
          <w:instrText xml:space="preserve"> PAGEREF _Toc17661 \h </w:instrText>
        </w:r>
        <w:r>
          <w:fldChar w:fldCharType="separate"/>
        </w:r>
        <w:r>
          <w:t>3</w:t>
        </w:r>
        <w:r>
          <w:fldChar w:fldCharType="end"/>
        </w:r>
      </w:hyperlink>
    </w:p>
    <w:p>
      <w:pPr>
        <w:pStyle w:val="TOC2"/>
        <w:tabs>
          <w:tab w:val="right" w:leader="dot" w:pos="8306"/>
        </w:tabs>
      </w:pPr>
      <w:hyperlink w:anchor="_Toc17900" w:history="1">
        <w:r>
          <w:rPr>
            <w:rFonts w:ascii="仿宋" w:eastAsia="仿宋" w:hAnsi="仿宋" w:cs="仿宋" w:hint="eastAsia"/>
            <w:lang w:eastAsia="zh-CN"/>
          </w:rPr>
          <w:t>(二)、土建工程设计年限及安全等级</w:t>
        </w:r>
        <w:r>
          <w:tab/>
        </w:r>
        <w:r>
          <w:fldChar w:fldCharType="begin"/>
        </w:r>
        <w:r>
          <w:instrText xml:space="preserve"> PAGEREF _Toc17900 \h </w:instrText>
        </w:r>
        <w:r>
          <w:fldChar w:fldCharType="separate"/>
        </w:r>
        <w:r>
          <w:t>4</w:t>
        </w:r>
        <w:r>
          <w:fldChar w:fldCharType="end"/>
        </w:r>
      </w:hyperlink>
    </w:p>
    <w:p>
      <w:pPr>
        <w:pStyle w:val="TOC2"/>
        <w:tabs>
          <w:tab w:val="right" w:leader="dot" w:pos="8306"/>
        </w:tabs>
      </w:pPr>
      <w:hyperlink w:anchor="_Toc20412" w:history="1">
        <w:r>
          <w:rPr>
            <w:rFonts w:ascii="仿宋" w:eastAsia="仿宋" w:hAnsi="仿宋" w:cs="仿宋" w:hint="eastAsia"/>
            <w:lang w:eastAsia="zh-CN"/>
          </w:rPr>
          <w:t>(三)、建筑工程设计总体要求</w:t>
        </w:r>
        <w:r>
          <w:tab/>
        </w:r>
        <w:r>
          <w:fldChar w:fldCharType="begin"/>
        </w:r>
        <w:r>
          <w:instrText xml:space="preserve"> PAGEREF _Toc20412 \h </w:instrText>
        </w:r>
        <w:r>
          <w:fldChar w:fldCharType="separate"/>
        </w:r>
        <w:r>
          <w:t>5</w:t>
        </w:r>
        <w:r>
          <w:fldChar w:fldCharType="end"/>
        </w:r>
      </w:hyperlink>
    </w:p>
    <w:p>
      <w:pPr>
        <w:pStyle w:val="TOC2"/>
        <w:tabs>
          <w:tab w:val="right" w:leader="dot" w:pos="8306"/>
        </w:tabs>
      </w:pPr>
      <w:hyperlink w:anchor="_Toc29220" w:history="1">
        <w:r>
          <w:rPr>
            <w:rFonts w:ascii="仿宋" w:eastAsia="仿宋" w:hAnsi="仿宋" w:cs="仿宋" w:hint="eastAsia"/>
            <w:lang w:eastAsia="zh-CN"/>
          </w:rPr>
          <w:t>(四)、土建工程建设指标</w:t>
        </w:r>
        <w:r>
          <w:tab/>
        </w:r>
        <w:r>
          <w:fldChar w:fldCharType="begin"/>
        </w:r>
        <w:r>
          <w:instrText xml:space="preserve"> PAGEREF _Toc29220 \h </w:instrText>
        </w:r>
        <w:r>
          <w:fldChar w:fldCharType="separate"/>
        </w:r>
        <w:r>
          <w:t>6</w:t>
        </w:r>
        <w:r>
          <w:fldChar w:fldCharType="end"/>
        </w:r>
      </w:hyperlink>
    </w:p>
    <w:p>
      <w:pPr>
        <w:pStyle w:val="TOC1"/>
        <w:tabs>
          <w:tab w:val="right" w:leader="dot" w:pos="8306"/>
        </w:tabs>
      </w:pPr>
      <w:hyperlink w:anchor="_Toc23127" w:history="1">
        <w:r>
          <w:rPr>
            <w:rFonts w:ascii="仿宋" w:eastAsia="仿宋" w:hAnsi="仿宋" w:cs="仿宋" w:hint="eastAsia"/>
            <w:lang w:eastAsia="zh-CN"/>
          </w:rPr>
          <w:t>二、工艺说明</w:t>
        </w:r>
        <w:r>
          <w:tab/>
        </w:r>
        <w:r>
          <w:fldChar w:fldCharType="begin"/>
        </w:r>
        <w:r>
          <w:instrText xml:space="preserve"> PAGEREF _Toc23127 \h </w:instrText>
        </w:r>
        <w:r>
          <w:fldChar w:fldCharType="separate"/>
        </w:r>
        <w:r>
          <w:t>6</w:t>
        </w:r>
        <w:r>
          <w:fldChar w:fldCharType="end"/>
        </w:r>
      </w:hyperlink>
    </w:p>
    <w:p>
      <w:pPr>
        <w:pStyle w:val="TOC2"/>
        <w:tabs>
          <w:tab w:val="right" w:leader="dot" w:pos="8306"/>
        </w:tabs>
      </w:pPr>
      <w:hyperlink w:anchor="_Toc18092" w:history="1">
        <w:r>
          <w:rPr>
            <w:rFonts w:ascii="仿宋" w:eastAsia="仿宋" w:hAnsi="仿宋" w:cs="仿宋" w:hint="eastAsia"/>
            <w:lang w:eastAsia="zh-CN"/>
          </w:rPr>
          <w:t>(一)、技术管理特点</w:t>
        </w:r>
        <w:r>
          <w:tab/>
        </w:r>
        <w:r>
          <w:fldChar w:fldCharType="begin"/>
        </w:r>
        <w:r>
          <w:instrText xml:space="preserve"> PAGEREF _Toc18092 \h </w:instrText>
        </w:r>
        <w:r>
          <w:fldChar w:fldCharType="separate"/>
        </w:r>
        <w:r>
          <w:t>6</w:t>
        </w:r>
        <w:r>
          <w:fldChar w:fldCharType="end"/>
        </w:r>
      </w:hyperlink>
    </w:p>
    <w:p>
      <w:pPr>
        <w:pStyle w:val="TOC2"/>
        <w:tabs>
          <w:tab w:val="right" w:leader="dot" w:pos="8306"/>
        </w:tabs>
      </w:pPr>
      <w:hyperlink w:anchor="_Toc6481" w:history="1">
        <w:r>
          <w:rPr>
            <w:rFonts w:ascii="仿宋" w:eastAsia="仿宋" w:hAnsi="仿宋" w:cs="仿宋" w:hint="eastAsia"/>
            <w:lang w:eastAsia="zh-CN"/>
          </w:rPr>
          <w:t>(二)、电子元件成型机项目工艺技术设计方案</w:t>
        </w:r>
        <w:r>
          <w:tab/>
        </w:r>
        <w:r>
          <w:fldChar w:fldCharType="begin"/>
        </w:r>
        <w:r>
          <w:instrText xml:space="preserve"> PAGEREF _Toc6481 \h </w:instrText>
        </w:r>
        <w:r>
          <w:fldChar w:fldCharType="separate"/>
        </w:r>
        <w:r>
          <w:t>7</w:t>
        </w:r>
        <w:r>
          <w:fldChar w:fldCharType="end"/>
        </w:r>
      </w:hyperlink>
    </w:p>
    <w:p>
      <w:pPr>
        <w:pStyle w:val="TOC2"/>
        <w:tabs>
          <w:tab w:val="right" w:leader="dot" w:pos="8306"/>
        </w:tabs>
      </w:pPr>
      <w:hyperlink w:anchor="_Toc1832" w:history="1">
        <w:r>
          <w:rPr>
            <w:rFonts w:ascii="仿宋" w:eastAsia="仿宋" w:hAnsi="仿宋" w:cs="仿宋" w:hint="eastAsia"/>
            <w:lang w:eastAsia="zh-CN"/>
          </w:rPr>
          <w:t>(三)、设备选型方案</w:t>
        </w:r>
        <w:r>
          <w:tab/>
        </w:r>
        <w:r>
          <w:fldChar w:fldCharType="begin"/>
        </w:r>
        <w:r>
          <w:instrText xml:space="preserve"> PAGEREF _Toc1832 \h </w:instrText>
        </w:r>
        <w:r>
          <w:fldChar w:fldCharType="separate"/>
        </w:r>
        <w:r>
          <w:t>9</w:t>
        </w:r>
        <w:r>
          <w:fldChar w:fldCharType="end"/>
        </w:r>
      </w:hyperlink>
    </w:p>
    <w:p>
      <w:pPr>
        <w:pStyle w:val="TOC1"/>
        <w:tabs>
          <w:tab w:val="right" w:leader="dot" w:pos="8306"/>
        </w:tabs>
      </w:pPr>
      <w:hyperlink w:anchor="_Toc17985" w:history="1">
        <w:r>
          <w:rPr>
            <w:rFonts w:ascii="仿宋" w:eastAsia="仿宋" w:hAnsi="仿宋" w:cs="仿宋" w:hint="eastAsia"/>
            <w:lang w:eastAsia="zh-CN"/>
          </w:rPr>
          <w:t>三、电子元件成型机项目选址可行性分析</w:t>
        </w:r>
        <w:r>
          <w:tab/>
        </w:r>
        <w:r>
          <w:fldChar w:fldCharType="begin"/>
        </w:r>
        <w:r>
          <w:instrText xml:space="preserve"> PAGEREF _Toc17985 \h </w:instrText>
        </w:r>
        <w:r>
          <w:fldChar w:fldCharType="separate"/>
        </w:r>
        <w:r>
          <w:t>10</w:t>
        </w:r>
        <w:r>
          <w:fldChar w:fldCharType="end"/>
        </w:r>
      </w:hyperlink>
    </w:p>
    <w:p>
      <w:pPr>
        <w:pStyle w:val="TOC2"/>
        <w:tabs>
          <w:tab w:val="right" w:leader="dot" w:pos="8306"/>
        </w:tabs>
      </w:pPr>
      <w:hyperlink w:anchor="_Toc329" w:history="1">
        <w:r>
          <w:rPr>
            <w:rFonts w:ascii="仿宋" w:eastAsia="仿宋" w:hAnsi="仿宋" w:cs="仿宋" w:hint="eastAsia"/>
            <w:lang w:eastAsia="zh-CN"/>
          </w:rPr>
          <w:t>(一)、电子元件成型机项目选址</w:t>
        </w:r>
        <w:r>
          <w:tab/>
        </w:r>
        <w:r>
          <w:fldChar w:fldCharType="begin"/>
        </w:r>
        <w:r>
          <w:instrText xml:space="preserve"> PAGEREF _Toc329 \h </w:instrText>
        </w:r>
        <w:r>
          <w:fldChar w:fldCharType="separate"/>
        </w:r>
        <w:r>
          <w:t>10</w:t>
        </w:r>
        <w:r>
          <w:fldChar w:fldCharType="end"/>
        </w:r>
      </w:hyperlink>
    </w:p>
    <w:p>
      <w:pPr>
        <w:pStyle w:val="TOC2"/>
        <w:tabs>
          <w:tab w:val="right" w:leader="dot" w:pos="8306"/>
        </w:tabs>
      </w:pPr>
      <w:hyperlink w:anchor="_Toc28840" w:history="1">
        <w:r>
          <w:rPr>
            <w:rFonts w:ascii="仿宋" w:eastAsia="仿宋" w:hAnsi="仿宋" w:cs="仿宋" w:hint="eastAsia"/>
            <w:lang w:eastAsia="zh-CN"/>
          </w:rPr>
          <w:t>(二)、用地控制指标</w:t>
        </w:r>
        <w:r>
          <w:tab/>
        </w:r>
        <w:r>
          <w:fldChar w:fldCharType="begin"/>
        </w:r>
        <w:r>
          <w:instrText xml:space="preserve"> PAGEREF _Toc28840 \h </w:instrText>
        </w:r>
        <w:r>
          <w:fldChar w:fldCharType="separate"/>
        </w:r>
        <w:r>
          <w:t>10</w:t>
        </w:r>
        <w:r>
          <w:fldChar w:fldCharType="end"/>
        </w:r>
      </w:hyperlink>
    </w:p>
    <w:p>
      <w:pPr>
        <w:pStyle w:val="TOC2"/>
        <w:tabs>
          <w:tab w:val="right" w:leader="dot" w:pos="8306"/>
        </w:tabs>
      </w:pPr>
      <w:hyperlink w:anchor="_Toc25819" w:history="1">
        <w:r>
          <w:rPr>
            <w:rFonts w:ascii="仿宋" w:eastAsia="仿宋" w:hAnsi="仿宋" w:cs="仿宋" w:hint="eastAsia"/>
            <w:lang w:eastAsia="zh-CN"/>
          </w:rPr>
          <w:t>(三)、节约用地措施</w:t>
        </w:r>
        <w:r>
          <w:tab/>
        </w:r>
        <w:r>
          <w:fldChar w:fldCharType="begin"/>
        </w:r>
        <w:r>
          <w:instrText xml:space="preserve"> PAGEREF _Toc25819 \h </w:instrText>
        </w:r>
        <w:r>
          <w:fldChar w:fldCharType="separate"/>
        </w:r>
        <w:r>
          <w:t>12</w:t>
        </w:r>
        <w:r>
          <w:fldChar w:fldCharType="end"/>
        </w:r>
      </w:hyperlink>
    </w:p>
    <w:p>
      <w:pPr>
        <w:pStyle w:val="TOC2"/>
        <w:tabs>
          <w:tab w:val="right" w:leader="dot" w:pos="8306"/>
        </w:tabs>
      </w:pPr>
      <w:hyperlink w:anchor="_Toc5695" w:history="1">
        <w:r>
          <w:rPr>
            <w:rFonts w:ascii="仿宋" w:eastAsia="仿宋" w:hAnsi="仿宋" w:cs="仿宋" w:hint="eastAsia"/>
            <w:lang w:eastAsia="zh-CN"/>
          </w:rPr>
          <w:t>(四)、总图布置方案</w:t>
        </w:r>
        <w:r>
          <w:tab/>
        </w:r>
        <w:r>
          <w:fldChar w:fldCharType="begin"/>
        </w:r>
        <w:r>
          <w:instrText xml:space="preserve"> PAGEREF _Toc5695 \h </w:instrText>
        </w:r>
        <w:r>
          <w:fldChar w:fldCharType="separate"/>
        </w:r>
        <w:r>
          <w:t>13</w:t>
        </w:r>
        <w:r>
          <w:fldChar w:fldCharType="end"/>
        </w:r>
      </w:hyperlink>
    </w:p>
    <w:p>
      <w:pPr>
        <w:pStyle w:val="TOC2"/>
        <w:tabs>
          <w:tab w:val="right" w:leader="dot" w:pos="8306"/>
        </w:tabs>
      </w:pPr>
      <w:hyperlink w:anchor="_Toc6471" w:history="1">
        <w:r>
          <w:rPr>
            <w:rFonts w:ascii="仿宋" w:eastAsia="仿宋" w:hAnsi="仿宋" w:cs="仿宋" w:hint="eastAsia"/>
            <w:lang w:eastAsia="zh-CN"/>
          </w:rPr>
          <w:t>(五)、选址综合评价</w:t>
        </w:r>
        <w:r>
          <w:tab/>
        </w:r>
        <w:r>
          <w:fldChar w:fldCharType="begin"/>
        </w:r>
        <w:r>
          <w:instrText xml:space="preserve"> PAGEREF _Toc6471 \h </w:instrText>
        </w:r>
        <w:r>
          <w:fldChar w:fldCharType="separate"/>
        </w:r>
        <w:r>
          <w:t>14</w:t>
        </w:r>
        <w:r>
          <w:fldChar w:fldCharType="end"/>
        </w:r>
      </w:hyperlink>
    </w:p>
    <w:p>
      <w:pPr>
        <w:pStyle w:val="TOC1"/>
        <w:tabs>
          <w:tab w:val="right" w:leader="dot" w:pos="8306"/>
        </w:tabs>
      </w:pPr>
      <w:hyperlink w:anchor="_Toc18178" w:history="1">
        <w:r>
          <w:rPr>
            <w:rFonts w:ascii="仿宋" w:eastAsia="仿宋" w:hAnsi="仿宋" w:cs="仿宋" w:hint="eastAsia"/>
            <w:lang w:eastAsia="zh-CN"/>
          </w:rPr>
          <w:t>四、产品规划分析</w:t>
        </w:r>
        <w:r>
          <w:tab/>
        </w:r>
        <w:r>
          <w:fldChar w:fldCharType="begin"/>
        </w:r>
        <w:r>
          <w:instrText xml:space="preserve"> PAGEREF _Toc18178 \h </w:instrText>
        </w:r>
        <w:r>
          <w:fldChar w:fldCharType="separate"/>
        </w:r>
        <w:r>
          <w:t>16</w:t>
        </w:r>
        <w:r>
          <w:fldChar w:fldCharType="end"/>
        </w:r>
      </w:hyperlink>
    </w:p>
    <w:p>
      <w:pPr>
        <w:pStyle w:val="TOC2"/>
        <w:tabs>
          <w:tab w:val="right" w:leader="dot" w:pos="8306"/>
        </w:tabs>
      </w:pPr>
      <w:hyperlink w:anchor="_Toc25608" w:history="1">
        <w:r>
          <w:rPr>
            <w:rFonts w:ascii="仿宋" w:eastAsia="仿宋" w:hAnsi="仿宋" w:cs="仿宋" w:hint="eastAsia"/>
            <w:lang w:eastAsia="zh-CN"/>
          </w:rPr>
          <w:t>(一)、产品规划</w:t>
        </w:r>
        <w:r>
          <w:tab/>
        </w:r>
        <w:r>
          <w:fldChar w:fldCharType="begin"/>
        </w:r>
        <w:r>
          <w:instrText xml:space="preserve"> PAGEREF _Toc25608 \h </w:instrText>
        </w:r>
        <w:r>
          <w:fldChar w:fldCharType="separate"/>
        </w:r>
        <w:r>
          <w:t>16</w:t>
        </w:r>
        <w:r>
          <w:fldChar w:fldCharType="end"/>
        </w:r>
      </w:hyperlink>
    </w:p>
    <w:p>
      <w:pPr>
        <w:pStyle w:val="TOC2"/>
        <w:tabs>
          <w:tab w:val="right" w:leader="dot" w:pos="8306"/>
        </w:tabs>
      </w:pPr>
      <w:hyperlink w:anchor="_Toc31298" w:history="1">
        <w:r>
          <w:rPr>
            <w:rFonts w:ascii="仿宋" w:eastAsia="仿宋" w:hAnsi="仿宋" w:cs="仿宋" w:hint="eastAsia"/>
            <w:lang w:eastAsia="zh-CN"/>
          </w:rPr>
          <w:t>(二)、建设规模</w:t>
        </w:r>
        <w:r>
          <w:tab/>
        </w:r>
        <w:r>
          <w:fldChar w:fldCharType="begin"/>
        </w:r>
        <w:r>
          <w:instrText xml:space="preserve"> PAGEREF _Toc31298 \h </w:instrText>
        </w:r>
        <w:r>
          <w:fldChar w:fldCharType="separate"/>
        </w:r>
        <w:r>
          <w:t>16</w:t>
        </w:r>
        <w:r>
          <w:fldChar w:fldCharType="end"/>
        </w:r>
      </w:hyperlink>
    </w:p>
    <w:p>
      <w:pPr>
        <w:pStyle w:val="TOC1"/>
        <w:tabs>
          <w:tab w:val="right" w:leader="dot" w:pos="8306"/>
        </w:tabs>
      </w:pPr>
      <w:hyperlink w:anchor="_Toc4068" w:history="1">
        <w:r>
          <w:rPr>
            <w:rFonts w:ascii="仿宋" w:eastAsia="仿宋" w:hAnsi="仿宋" w:cs="仿宋" w:hint="eastAsia"/>
            <w:lang w:eastAsia="zh-CN"/>
          </w:rPr>
          <w:t>五、电子元件成型机项目绩效评估</w:t>
        </w:r>
        <w:r>
          <w:tab/>
        </w:r>
        <w:r>
          <w:fldChar w:fldCharType="begin"/>
        </w:r>
        <w:r>
          <w:instrText xml:space="preserve"> PAGEREF _Toc4068 \h </w:instrText>
        </w:r>
        <w:r>
          <w:fldChar w:fldCharType="separate"/>
        </w:r>
        <w:r>
          <w:t>18</w:t>
        </w:r>
        <w:r>
          <w:fldChar w:fldCharType="end"/>
        </w:r>
      </w:hyperlink>
    </w:p>
    <w:p>
      <w:pPr>
        <w:pStyle w:val="TOC2"/>
        <w:tabs>
          <w:tab w:val="right" w:leader="dot" w:pos="8306"/>
        </w:tabs>
      </w:pPr>
      <w:hyperlink w:anchor="_Toc9594" w:history="1">
        <w:r>
          <w:rPr>
            <w:rFonts w:ascii="仿宋" w:eastAsia="仿宋" w:hAnsi="仿宋" w:cs="仿宋" w:hint="eastAsia"/>
            <w:lang w:eastAsia="zh-CN"/>
          </w:rPr>
          <w:t>(一)、绩效评估指标</w:t>
        </w:r>
        <w:r>
          <w:tab/>
        </w:r>
        <w:r>
          <w:fldChar w:fldCharType="begin"/>
        </w:r>
        <w:r>
          <w:instrText xml:space="preserve"> PAGEREF _Toc9594 \h </w:instrText>
        </w:r>
        <w:r>
          <w:fldChar w:fldCharType="separate"/>
        </w:r>
        <w:r>
          <w:t>18</w:t>
        </w:r>
        <w:r>
          <w:fldChar w:fldCharType="end"/>
        </w:r>
      </w:hyperlink>
    </w:p>
    <w:p>
      <w:pPr>
        <w:pStyle w:val="TOC2"/>
        <w:tabs>
          <w:tab w:val="right" w:leader="dot" w:pos="8306"/>
        </w:tabs>
      </w:pPr>
      <w:hyperlink w:anchor="_Toc754" w:history="1">
        <w:r>
          <w:rPr>
            <w:rFonts w:ascii="仿宋" w:eastAsia="仿宋" w:hAnsi="仿宋" w:cs="仿宋" w:hint="eastAsia"/>
            <w:lang w:eastAsia="zh-CN"/>
          </w:rPr>
          <w:t>(二)、绩效评估方法</w:t>
        </w:r>
        <w:r>
          <w:tab/>
        </w:r>
        <w:r>
          <w:fldChar w:fldCharType="begin"/>
        </w:r>
        <w:r>
          <w:instrText xml:space="preserve"> PAGEREF _Toc754 \h </w:instrText>
        </w:r>
        <w:r>
          <w:fldChar w:fldCharType="separate"/>
        </w:r>
        <w:r>
          <w:t>19</w:t>
        </w:r>
        <w:r>
          <w:fldChar w:fldCharType="end"/>
        </w:r>
      </w:hyperlink>
    </w:p>
    <w:p>
      <w:pPr>
        <w:pStyle w:val="TOC2"/>
        <w:tabs>
          <w:tab w:val="right" w:leader="dot" w:pos="8306"/>
        </w:tabs>
      </w:pPr>
      <w:hyperlink w:anchor="_Toc27340" w:history="1">
        <w:r>
          <w:rPr>
            <w:rFonts w:ascii="仿宋" w:eastAsia="仿宋" w:hAnsi="仿宋" w:cs="仿宋" w:hint="eastAsia"/>
            <w:lang w:eastAsia="zh-CN"/>
          </w:rPr>
          <w:t>(三)、绩效评估周期</w:t>
        </w:r>
        <w:r>
          <w:tab/>
        </w:r>
        <w:r>
          <w:fldChar w:fldCharType="begin"/>
        </w:r>
        <w:r>
          <w:instrText xml:space="preserve"> PAGEREF _Toc27340 \h </w:instrText>
        </w:r>
        <w:r>
          <w:fldChar w:fldCharType="separate"/>
        </w:r>
        <w:r>
          <w:t>20</w:t>
        </w:r>
        <w:r>
          <w:fldChar w:fldCharType="end"/>
        </w:r>
      </w:hyperlink>
    </w:p>
    <w:p>
      <w:pPr>
        <w:pStyle w:val="TOC1"/>
        <w:tabs>
          <w:tab w:val="right" w:leader="dot" w:pos="8306"/>
        </w:tabs>
      </w:pPr>
      <w:hyperlink w:anchor="_Toc25001" w:history="1">
        <w:r>
          <w:rPr>
            <w:rFonts w:ascii="仿宋" w:eastAsia="仿宋" w:hAnsi="仿宋" w:cs="仿宋" w:hint="eastAsia"/>
            <w:lang w:eastAsia="zh-CN"/>
          </w:rPr>
          <w:t>六、市场分析、调研</w:t>
        </w:r>
        <w:r>
          <w:tab/>
        </w:r>
        <w:r>
          <w:fldChar w:fldCharType="begin"/>
        </w:r>
        <w:r>
          <w:instrText xml:space="preserve"> PAGEREF _Toc25001 \h </w:instrText>
        </w:r>
        <w:r>
          <w:fldChar w:fldCharType="separate"/>
        </w:r>
        <w:r>
          <w:t>21</w:t>
        </w:r>
        <w:r>
          <w:fldChar w:fldCharType="end"/>
        </w:r>
      </w:hyperlink>
    </w:p>
    <w:p>
      <w:pPr>
        <w:pStyle w:val="TOC2"/>
        <w:tabs>
          <w:tab w:val="right" w:leader="dot" w:pos="8306"/>
        </w:tabs>
      </w:pPr>
      <w:hyperlink w:anchor="_Toc9283" w:history="1">
        <w:r>
          <w:rPr>
            <w:rFonts w:ascii="仿宋" w:eastAsia="仿宋" w:hAnsi="仿宋" w:cs="仿宋" w:hint="eastAsia"/>
            <w:lang w:eastAsia="zh-CN"/>
          </w:rPr>
          <w:t>(一)、电子元件成型机行业分析</w:t>
        </w:r>
        <w:r>
          <w:tab/>
        </w:r>
        <w:r>
          <w:fldChar w:fldCharType="begin"/>
        </w:r>
        <w:r>
          <w:instrText xml:space="preserve"> PAGEREF _Toc9283 \h </w:instrText>
        </w:r>
        <w:r>
          <w:fldChar w:fldCharType="separate"/>
        </w:r>
        <w:r>
          <w:t>21</w:t>
        </w:r>
        <w:r>
          <w:fldChar w:fldCharType="end"/>
        </w:r>
      </w:hyperlink>
    </w:p>
    <w:p>
      <w:pPr>
        <w:pStyle w:val="TOC2"/>
        <w:tabs>
          <w:tab w:val="right" w:leader="dot" w:pos="8306"/>
        </w:tabs>
      </w:pPr>
      <w:hyperlink w:anchor="_Toc3982" w:history="1">
        <w:r>
          <w:rPr>
            <w:rFonts w:ascii="仿宋" w:eastAsia="仿宋" w:hAnsi="仿宋" w:cs="仿宋" w:hint="eastAsia"/>
            <w:lang w:eastAsia="zh-CN"/>
          </w:rPr>
          <w:t>(二)、电子元件成型机市场分析预测</w:t>
        </w:r>
        <w:r>
          <w:tab/>
        </w:r>
        <w:r>
          <w:fldChar w:fldCharType="begin"/>
        </w:r>
        <w:r>
          <w:instrText xml:space="preserve"> PAGEREF _Toc3982 \h </w:instrText>
        </w:r>
        <w:r>
          <w:fldChar w:fldCharType="separate"/>
        </w:r>
        <w:r>
          <w:t>22</w:t>
        </w:r>
        <w:r>
          <w:fldChar w:fldCharType="end"/>
        </w:r>
      </w:hyperlink>
    </w:p>
    <w:p>
      <w:pPr>
        <w:pStyle w:val="TOC1"/>
        <w:tabs>
          <w:tab w:val="right" w:leader="dot" w:pos="8306"/>
        </w:tabs>
      </w:pPr>
      <w:hyperlink w:anchor="_Toc31316" w:history="1">
        <w:r>
          <w:rPr>
            <w:rFonts w:ascii="仿宋" w:eastAsia="仿宋" w:hAnsi="仿宋" w:cs="仿宋" w:hint="eastAsia"/>
            <w:lang w:eastAsia="zh-CN"/>
          </w:rPr>
          <w:t>七、生产安全保护</w:t>
        </w:r>
        <w:r>
          <w:tab/>
        </w:r>
        <w:r>
          <w:fldChar w:fldCharType="begin"/>
        </w:r>
        <w:r>
          <w:instrText xml:space="preserve"> PAGEREF _Toc31316 \h </w:instrText>
        </w:r>
        <w:r>
          <w:fldChar w:fldCharType="separate"/>
        </w:r>
        <w:r>
          <w:t>23</w:t>
        </w:r>
        <w:r>
          <w:fldChar w:fldCharType="end"/>
        </w:r>
      </w:hyperlink>
    </w:p>
    <w:p>
      <w:pPr>
        <w:pStyle w:val="TOC2"/>
        <w:tabs>
          <w:tab w:val="right" w:leader="dot" w:pos="8306"/>
        </w:tabs>
      </w:pPr>
      <w:hyperlink w:anchor="_Toc8768" w:history="1">
        <w:r>
          <w:rPr>
            <w:rFonts w:ascii="仿宋" w:eastAsia="仿宋" w:hAnsi="仿宋" w:cs="仿宋" w:hint="eastAsia"/>
            <w:lang w:eastAsia="zh-CN"/>
          </w:rPr>
          <w:t>(一)、消防安全</w:t>
        </w:r>
        <w:r>
          <w:tab/>
        </w:r>
        <w:r>
          <w:fldChar w:fldCharType="begin"/>
        </w:r>
        <w:r>
          <w:instrText xml:space="preserve"> PAGEREF _Toc8768 \h </w:instrText>
        </w:r>
        <w:r>
          <w:fldChar w:fldCharType="separate"/>
        </w:r>
        <w:r>
          <w:t>23</w:t>
        </w:r>
        <w:r>
          <w:fldChar w:fldCharType="end"/>
        </w:r>
      </w:hyperlink>
    </w:p>
    <w:p>
      <w:pPr>
        <w:pStyle w:val="TOC2"/>
        <w:tabs>
          <w:tab w:val="right" w:leader="dot" w:pos="8306"/>
        </w:tabs>
      </w:pPr>
      <w:hyperlink w:anchor="_Toc26418" w:history="1">
        <w:r>
          <w:rPr>
            <w:rFonts w:ascii="仿宋" w:eastAsia="仿宋" w:hAnsi="仿宋" w:cs="仿宋" w:hint="eastAsia"/>
            <w:lang w:eastAsia="zh-CN"/>
          </w:rPr>
          <w:t>(二)、防火防爆总图布置措施</w:t>
        </w:r>
        <w:r>
          <w:tab/>
        </w:r>
        <w:r>
          <w:fldChar w:fldCharType="begin"/>
        </w:r>
        <w:r>
          <w:instrText xml:space="preserve"> PAGEREF _Toc26418 \h </w:instrText>
        </w:r>
        <w:r>
          <w:fldChar w:fldCharType="separate"/>
        </w:r>
        <w:r>
          <w:t>24</w:t>
        </w:r>
        <w:r>
          <w:fldChar w:fldCharType="end"/>
        </w:r>
      </w:hyperlink>
    </w:p>
    <w:p>
      <w:pPr>
        <w:pStyle w:val="TOC2"/>
        <w:tabs>
          <w:tab w:val="right" w:leader="dot" w:pos="8306"/>
        </w:tabs>
      </w:pPr>
      <w:hyperlink w:anchor="_Toc16879" w:history="1">
        <w:r>
          <w:rPr>
            <w:rFonts w:ascii="仿宋" w:eastAsia="仿宋" w:hAnsi="仿宋" w:cs="仿宋" w:hint="eastAsia"/>
            <w:lang w:eastAsia="zh-CN"/>
          </w:rPr>
          <w:t>(三)、自然灾害防范措施</w:t>
        </w:r>
        <w:r>
          <w:tab/>
        </w:r>
        <w:r>
          <w:fldChar w:fldCharType="begin"/>
        </w:r>
        <w:r>
          <w:instrText xml:space="preserve"> PAGEREF _Toc16879 \h </w:instrText>
        </w:r>
        <w:r>
          <w:fldChar w:fldCharType="separate"/>
        </w:r>
        <w:r>
          <w:t>25</w:t>
        </w:r>
        <w:r>
          <w:fldChar w:fldCharType="end"/>
        </w:r>
      </w:hyperlink>
    </w:p>
    <w:p>
      <w:pPr>
        <w:pStyle w:val="TOC2"/>
        <w:tabs>
          <w:tab w:val="right" w:leader="dot" w:pos="8306"/>
        </w:tabs>
      </w:pPr>
      <w:hyperlink w:anchor="_Toc21996" w:history="1">
        <w:r>
          <w:rPr>
            <w:rFonts w:ascii="仿宋" w:eastAsia="仿宋" w:hAnsi="仿宋" w:cs="仿宋" w:hint="eastAsia"/>
            <w:lang w:eastAsia="zh-CN"/>
          </w:rPr>
          <w:t>(四)、安全色及安全标志使用要求</w:t>
        </w:r>
        <w:r>
          <w:tab/>
        </w:r>
        <w:r>
          <w:fldChar w:fldCharType="begin"/>
        </w:r>
        <w:r>
          <w:instrText xml:space="preserve"> PAGEREF _Toc21996 \h </w:instrText>
        </w:r>
        <w:r>
          <w:fldChar w:fldCharType="separate"/>
        </w:r>
        <w:r>
          <w:t>26</w:t>
        </w:r>
        <w:r>
          <w:fldChar w:fldCharType="end"/>
        </w:r>
      </w:hyperlink>
    </w:p>
    <w:p>
      <w:pPr>
        <w:pStyle w:val="TOC2"/>
        <w:tabs>
          <w:tab w:val="right" w:leader="dot" w:pos="8306"/>
        </w:tabs>
      </w:pPr>
      <w:hyperlink w:anchor="_Toc2693" w:history="1">
        <w:r>
          <w:rPr>
            <w:rFonts w:ascii="仿宋" w:eastAsia="仿宋" w:hAnsi="仿宋" w:cs="仿宋" w:hint="eastAsia"/>
            <w:lang w:eastAsia="zh-CN"/>
          </w:rPr>
          <w:t>(五)、防尘防毒措施</w:t>
        </w:r>
        <w:r>
          <w:tab/>
        </w:r>
        <w:r>
          <w:fldChar w:fldCharType="begin"/>
        </w:r>
        <w:r>
          <w:instrText xml:space="preserve"> PAGEREF _Toc2693 \h </w:instrText>
        </w:r>
        <w:r>
          <w:fldChar w:fldCharType="separate"/>
        </w:r>
        <w:r>
          <w:t>27</w:t>
        </w:r>
        <w:r>
          <w:fldChar w:fldCharType="end"/>
        </w:r>
      </w:hyperlink>
    </w:p>
    <w:p>
      <w:pPr>
        <w:pStyle w:val="TOC2"/>
        <w:tabs>
          <w:tab w:val="right" w:leader="dot" w:pos="8306"/>
        </w:tabs>
      </w:pPr>
      <w:hyperlink w:anchor="_Toc17276" w:history="1">
        <w:r>
          <w:rPr>
            <w:rFonts w:ascii="仿宋" w:eastAsia="仿宋" w:hAnsi="仿宋" w:cs="仿宋" w:hint="eastAsia"/>
            <w:lang w:eastAsia="zh-CN"/>
          </w:rPr>
          <w:t>(六)、防静电、触电防护及防雷措施</w:t>
        </w:r>
        <w:r>
          <w:tab/>
        </w:r>
        <w:r>
          <w:fldChar w:fldCharType="begin"/>
        </w:r>
        <w:r>
          <w:instrText xml:space="preserve"> PAGEREF _Toc17276 \h </w:instrText>
        </w:r>
        <w:r>
          <w:fldChar w:fldCharType="separate"/>
        </w:r>
        <w:r>
          <w:t>28</w:t>
        </w:r>
        <w:r>
          <w:fldChar w:fldCharType="end"/>
        </w:r>
      </w:hyperlink>
    </w:p>
    <w:p>
      <w:pPr>
        <w:pStyle w:val="TOC2"/>
        <w:tabs>
          <w:tab w:val="right" w:leader="dot" w:pos="8306"/>
        </w:tabs>
      </w:pPr>
      <w:hyperlink w:anchor="_Toc23298" w:history="1">
        <w:r>
          <w:rPr>
            <w:rFonts w:ascii="仿宋" w:eastAsia="仿宋" w:hAnsi="仿宋" w:cs="仿宋" w:hint="eastAsia"/>
            <w:lang w:eastAsia="zh-CN"/>
          </w:rPr>
          <w:t>(七)、机械设备安全保障措施</w:t>
        </w:r>
        <w:r>
          <w:tab/>
        </w:r>
        <w:r>
          <w:fldChar w:fldCharType="begin"/>
        </w:r>
        <w:r>
          <w:instrText xml:space="preserve"> PAGEREF _Toc23298 \h </w:instrText>
        </w:r>
        <w:r>
          <w:fldChar w:fldCharType="separate"/>
        </w:r>
        <w:r>
          <w:t>29</w:t>
        </w:r>
        <w:r>
          <w:fldChar w:fldCharType="end"/>
        </w:r>
      </w:hyperlink>
    </w:p>
    <w:p>
      <w:pPr>
        <w:pStyle w:val="TOC1"/>
        <w:tabs>
          <w:tab w:val="right" w:leader="dot" w:pos="8306"/>
        </w:tabs>
      </w:pPr>
      <w:hyperlink w:anchor="_Toc14625" w:history="1">
        <w:r>
          <w:rPr>
            <w:rFonts w:ascii="仿宋" w:eastAsia="仿宋" w:hAnsi="仿宋" w:cs="仿宋" w:hint="eastAsia"/>
            <w:lang w:eastAsia="zh-CN"/>
          </w:rPr>
          <w:t>八、电子元件成型机项目人力资源培养与发展</w:t>
        </w:r>
        <w:r>
          <w:tab/>
        </w:r>
        <w:r>
          <w:fldChar w:fldCharType="begin"/>
        </w:r>
        <w:r>
          <w:instrText xml:space="preserve"> PAGEREF _Toc14625 \h </w:instrText>
        </w:r>
        <w:r>
          <w:fldChar w:fldCharType="separate"/>
        </w:r>
        <w:r>
          <w:t>31</w:t>
        </w:r>
        <w:r>
          <w:fldChar w:fldCharType="end"/>
        </w:r>
      </w:hyperlink>
    </w:p>
    <w:p>
      <w:pPr>
        <w:pStyle w:val="TOC2"/>
        <w:tabs>
          <w:tab w:val="right" w:leader="dot" w:pos="8306"/>
        </w:tabs>
      </w:pPr>
      <w:hyperlink w:anchor="_Toc11487" w:history="1">
        <w:r>
          <w:rPr>
            <w:rFonts w:ascii="仿宋" w:eastAsia="仿宋" w:hAnsi="仿宋" w:cs="仿宋" w:hint="eastAsia"/>
            <w:lang w:eastAsia="zh-CN"/>
          </w:rPr>
          <w:t>(一)、人才需求与规划</w:t>
        </w:r>
        <w:r>
          <w:tab/>
        </w:r>
        <w:r>
          <w:fldChar w:fldCharType="begin"/>
        </w:r>
        <w:r>
          <w:instrText xml:space="preserve"> PAGEREF _Toc11487 \h </w:instrText>
        </w:r>
        <w:r>
          <w:fldChar w:fldCharType="separate"/>
        </w:r>
        <w:r>
          <w:t>31</w:t>
        </w:r>
        <w:r>
          <w:fldChar w:fldCharType="end"/>
        </w:r>
      </w:hyperlink>
    </w:p>
    <w:p>
      <w:pPr>
        <w:pStyle w:val="TOC2"/>
        <w:tabs>
          <w:tab w:val="right" w:leader="dot" w:pos="8306"/>
        </w:tabs>
      </w:pPr>
      <w:hyperlink w:anchor="_Toc29376" w:history="1">
        <w:r>
          <w:rPr>
            <w:rFonts w:ascii="仿宋" w:eastAsia="仿宋" w:hAnsi="仿宋" w:cs="仿宋" w:hint="eastAsia"/>
            <w:lang w:eastAsia="zh-CN"/>
          </w:rPr>
          <w:t>(二)、培训与发展计划</w:t>
        </w:r>
        <w:r>
          <w:tab/>
        </w:r>
        <w:r>
          <w:fldChar w:fldCharType="begin"/>
        </w:r>
        <w:r>
          <w:instrText xml:space="preserve"> PAGEREF _Toc29376 \h </w:instrText>
        </w:r>
        <w:r>
          <w:fldChar w:fldCharType="separate"/>
        </w:r>
        <w:r>
          <w:t>31</w:t>
        </w:r>
        <w:r>
          <w:fldChar w:fldCharType="end"/>
        </w:r>
      </w:hyperlink>
    </w:p>
    <w:p>
      <w:pPr>
        <w:pStyle w:val="TOC1"/>
        <w:tabs>
          <w:tab w:val="right" w:leader="dot" w:pos="8306"/>
        </w:tabs>
      </w:pPr>
      <w:hyperlink w:anchor="_Toc7035" w:history="1">
        <w:r>
          <w:rPr>
            <w:rFonts w:ascii="仿宋" w:eastAsia="仿宋" w:hAnsi="仿宋" w:cs="仿宋" w:hint="eastAsia"/>
            <w:lang w:eastAsia="zh-CN"/>
          </w:rPr>
          <w:t>九、电子元件成型机项目技术管理</w:t>
        </w:r>
        <w:r>
          <w:tab/>
        </w:r>
        <w:r>
          <w:fldChar w:fldCharType="begin"/>
        </w:r>
        <w:r>
          <w:instrText xml:space="preserve"> PAGEREF _Toc7035 \h </w:instrText>
        </w:r>
        <w:r>
          <w:fldChar w:fldCharType="separate"/>
        </w:r>
        <w:r>
          <w:t>32</w:t>
        </w:r>
        <w:r>
          <w:fldChar w:fldCharType="end"/>
        </w:r>
      </w:hyperlink>
    </w:p>
    <w:p>
      <w:pPr>
        <w:pStyle w:val="TOC2"/>
        <w:tabs>
          <w:tab w:val="right" w:leader="dot" w:pos="8306"/>
        </w:tabs>
      </w:pPr>
      <w:hyperlink w:anchor="_Toc22819" w:history="1">
        <w:r>
          <w:rPr>
            <w:rFonts w:ascii="仿宋" w:eastAsia="仿宋" w:hAnsi="仿宋" w:cs="仿宋" w:hint="eastAsia"/>
            <w:lang w:eastAsia="zh-CN"/>
          </w:rPr>
          <w:t>(一)、技术方案选用方向</w:t>
        </w:r>
        <w:r>
          <w:tab/>
        </w:r>
        <w:r>
          <w:fldChar w:fldCharType="begin"/>
        </w:r>
        <w:r>
          <w:instrText xml:space="preserve"> PAGEREF _Toc22819 \h </w:instrText>
        </w:r>
        <w:r>
          <w:fldChar w:fldCharType="separate"/>
        </w:r>
        <w:r>
          <w:t>32</w:t>
        </w:r>
        <w:r>
          <w:fldChar w:fldCharType="end"/>
        </w:r>
      </w:hyperlink>
    </w:p>
    <w:p>
      <w:pPr>
        <w:pStyle w:val="TOC2"/>
        <w:tabs>
          <w:tab w:val="right" w:leader="dot" w:pos="8306"/>
        </w:tabs>
      </w:pPr>
      <w:hyperlink w:anchor="_Toc17361" w:history="1">
        <w:r>
          <w:rPr>
            <w:rFonts w:ascii="仿宋" w:eastAsia="仿宋" w:hAnsi="仿宋" w:cs="仿宋" w:hint="eastAsia"/>
            <w:lang w:eastAsia="zh-CN"/>
          </w:rPr>
          <w:t>(二)、工艺技术方案选用原则</w:t>
        </w:r>
        <w:r>
          <w:tab/>
        </w:r>
        <w:r>
          <w:fldChar w:fldCharType="begin"/>
        </w:r>
        <w:r>
          <w:instrText xml:space="preserve"> PAGEREF _Toc17361 \h </w:instrText>
        </w:r>
        <w:r>
          <w:fldChar w:fldCharType="separate"/>
        </w:r>
        <w:r>
          <w:t>34</w:t>
        </w:r>
        <w:r>
          <w:fldChar w:fldCharType="end"/>
        </w:r>
      </w:hyperlink>
    </w:p>
    <w:p>
      <w:pPr>
        <w:pStyle w:val="TOC2"/>
        <w:tabs>
          <w:tab w:val="right" w:leader="dot" w:pos="8306"/>
        </w:tabs>
      </w:pPr>
      <w:hyperlink w:anchor="_Toc30536" w:history="1">
        <w:r>
          <w:rPr>
            <w:rFonts w:ascii="仿宋" w:eastAsia="仿宋" w:hAnsi="仿宋" w:cs="仿宋" w:hint="eastAsia"/>
            <w:lang w:eastAsia="zh-CN"/>
          </w:rPr>
          <w:t>(三)、工艺技术方案要求</w:t>
        </w:r>
        <w:r>
          <w:tab/>
        </w:r>
        <w:r>
          <w:fldChar w:fldCharType="begin"/>
        </w:r>
        <w:r>
          <w:instrText xml:space="preserve"> PAGEREF _Toc30536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9" w:history="1">
        <w:r>
          <w:rPr>
            <w:rFonts w:ascii="仿宋" w:eastAsia="仿宋" w:hAnsi="仿宋" w:cs="仿宋" w:hint="eastAsia"/>
            <w:lang w:eastAsia="zh-CN"/>
          </w:rPr>
          <w:t>十、电子元件成型机项目社会影响</w:t>
        </w:r>
        <w:r>
          <w:tab/>
        </w:r>
        <w:r>
          <w:fldChar w:fldCharType="begin"/>
        </w:r>
        <w:r>
          <w:instrText xml:space="preserve"> PAGEREF _Toc9999 \h </w:instrText>
        </w:r>
        <w:r>
          <w:fldChar w:fldCharType="separate"/>
        </w:r>
        <w:r>
          <w:t>38</w:t>
        </w:r>
        <w:r>
          <w:fldChar w:fldCharType="end"/>
        </w:r>
      </w:hyperlink>
    </w:p>
    <w:p>
      <w:pPr>
        <w:pStyle w:val="TOC2"/>
        <w:tabs>
          <w:tab w:val="right" w:leader="dot" w:pos="8306"/>
        </w:tabs>
      </w:pPr>
      <w:hyperlink w:anchor="_Toc2854" w:history="1">
        <w:r>
          <w:rPr>
            <w:rFonts w:ascii="仿宋" w:eastAsia="仿宋" w:hAnsi="仿宋" w:cs="仿宋" w:hint="eastAsia"/>
            <w:lang w:eastAsia="zh-CN"/>
          </w:rPr>
          <w:t>(一)、社会责任与义务</w:t>
        </w:r>
        <w:r>
          <w:tab/>
        </w:r>
        <w:r>
          <w:fldChar w:fldCharType="begin"/>
        </w:r>
        <w:r>
          <w:instrText xml:space="preserve"> PAGEREF _Toc2854 \h </w:instrText>
        </w:r>
        <w:r>
          <w:fldChar w:fldCharType="separate"/>
        </w:r>
        <w:r>
          <w:t>38</w:t>
        </w:r>
        <w:r>
          <w:fldChar w:fldCharType="end"/>
        </w:r>
      </w:hyperlink>
    </w:p>
    <w:p>
      <w:pPr>
        <w:pStyle w:val="TOC2"/>
        <w:tabs>
          <w:tab w:val="right" w:leader="dot" w:pos="8306"/>
        </w:tabs>
      </w:pPr>
      <w:hyperlink w:anchor="_Toc20172" w:history="1">
        <w:r>
          <w:rPr>
            <w:rFonts w:ascii="仿宋" w:eastAsia="仿宋" w:hAnsi="仿宋" w:cs="仿宋" w:hint="eastAsia"/>
            <w:lang w:eastAsia="zh-CN"/>
          </w:rPr>
          <w:t>(二)、社会参与与沟通</w:t>
        </w:r>
        <w:r>
          <w:tab/>
        </w:r>
        <w:r>
          <w:fldChar w:fldCharType="begin"/>
        </w:r>
        <w:r>
          <w:instrText xml:space="preserve"> PAGEREF _Toc20172 \h </w:instrText>
        </w:r>
        <w:r>
          <w:fldChar w:fldCharType="separate"/>
        </w:r>
        <w:r>
          <w:t>39</w:t>
        </w:r>
        <w:r>
          <w:fldChar w:fldCharType="end"/>
        </w:r>
      </w:hyperlink>
    </w:p>
    <w:p>
      <w:pPr>
        <w:pStyle w:val="TOC1"/>
        <w:tabs>
          <w:tab w:val="right" w:leader="dot" w:pos="8306"/>
        </w:tabs>
      </w:pPr>
      <w:hyperlink w:anchor="_Toc5516" w:history="1">
        <w:r>
          <w:rPr>
            <w:rFonts w:ascii="仿宋" w:eastAsia="仿宋" w:hAnsi="仿宋" w:cs="仿宋" w:hint="eastAsia"/>
            <w:lang w:eastAsia="zh-CN"/>
          </w:rPr>
          <w:t>十一、电子元件成型机项目创新与研发</w:t>
        </w:r>
        <w:r>
          <w:tab/>
        </w:r>
        <w:r>
          <w:fldChar w:fldCharType="begin"/>
        </w:r>
        <w:r>
          <w:instrText xml:space="preserve"> PAGEREF _Toc5516 \h </w:instrText>
        </w:r>
        <w:r>
          <w:fldChar w:fldCharType="separate"/>
        </w:r>
        <w:r>
          <w:t>40</w:t>
        </w:r>
        <w:r>
          <w:fldChar w:fldCharType="end"/>
        </w:r>
      </w:hyperlink>
    </w:p>
    <w:p>
      <w:pPr>
        <w:pStyle w:val="TOC2"/>
        <w:tabs>
          <w:tab w:val="right" w:leader="dot" w:pos="8306"/>
        </w:tabs>
      </w:pPr>
      <w:hyperlink w:anchor="_Toc10212" w:history="1">
        <w:r>
          <w:rPr>
            <w:rFonts w:ascii="仿宋" w:eastAsia="仿宋" w:hAnsi="仿宋" w:cs="仿宋" w:hint="eastAsia"/>
            <w:lang w:eastAsia="zh-CN"/>
          </w:rPr>
          <w:t>(一)、创新策略与方向</w:t>
        </w:r>
        <w:r>
          <w:tab/>
        </w:r>
        <w:r>
          <w:fldChar w:fldCharType="begin"/>
        </w:r>
        <w:r>
          <w:instrText xml:space="preserve"> PAGEREF _Toc10212 \h </w:instrText>
        </w:r>
        <w:r>
          <w:fldChar w:fldCharType="separate"/>
        </w:r>
        <w:r>
          <w:t>40</w:t>
        </w:r>
        <w:r>
          <w:fldChar w:fldCharType="end"/>
        </w:r>
      </w:hyperlink>
    </w:p>
    <w:p>
      <w:pPr>
        <w:pStyle w:val="TOC2"/>
        <w:tabs>
          <w:tab w:val="right" w:leader="dot" w:pos="8306"/>
        </w:tabs>
      </w:pPr>
      <w:hyperlink w:anchor="_Toc10759" w:history="1">
        <w:r>
          <w:rPr>
            <w:rFonts w:ascii="仿宋" w:eastAsia="仿宋" w:hAnsi="仿宋" w:cs="仿宋" w:hint="eastAsia"/>
            <w:lang w:eastAsia="zh-CN"/>
          </w:rPr>
          <w:t>(二)、研发规划与投入</w:t>
        </w:r>
        <w:r>
          <w:tab/>
        </w:r>
        <w:r>
          <w:fldChar w:fldCharType="begin"/>
        </w:r>
        <w:r>
          <w:instrText xml:space="preserve"> PAGEREF _Toc10759 \h </w:instrText>
        </w:r>
        <w:r>
          <w:fldChar w:fldCharType="separate"/>
        </w:r>
        <w:r>
          <w:t>41</w:t>
        </w:r>
        <w:r>
          <w:fldChar w:fldCharType="end"/>
        </w:r>
      </w:hyperlink>
    </w:p>
    <w:p>
      <w:pPr>
        <w:pStyle w:val="TOC1"/>
        <w:tabs>
          <w:tab w:val="right" w:leader="dot" w:pos="8306"/>
        </w:tabs>
      </w:pPr>
      <w:hyperlink w:anchor="_Toc29000" w:history="1">
        <w:r>
          <w:rPr>
            <w:rFonts w:ascii="仿宋" w:eastAsia="仿宋" w:hAnsi="仿宋" w:cs="仿宋" w:hint="eastAsia"/>
            <w:lang w:eastAsia="zh-CN"/>
          </w:rPr>
          <w:t>十二、电子元件成型机项目环境影响分析</w:t>
        </w:r>
        <w:r>
          <w:tab/>
        </w:r>
        <w:r>
          <w:fldChar w:fldCharType="begin"/>
        </w:r>
        <w:r>
          <w:instrText xml:space="preserve"> PAGEREF _Toc29000 \h </w:instrText>
        </w:r>
        <w:r>
          <w:fldChar w:fldCharType="separate"/>
        </w:r>
        <w:r>
          <w:t>43</w:t>
        </w:r>
        <w:r>
          <w:fldChar w:fldCharType="end"/>
        </w:r>
      </w:hyperlink>
    </w:p>
    <w:p>
      <w:pPr>
        <w:pStyle w:val="TOC2"/>
        <w:tabs>
          <w:tab w:val="right" w:leader="dot" w:pos="8306"/>
        </w:tabs>
      </w:pPr>
      <w:hyperlink w:anchor="_Toc1783" w:history="1">
        <w:r>
          <w:rPr>
            <w:rFonts w:ascii="仿宋" w:eastAsia="仿宋" w:hAnsi="仿宋" w:cs="仿宋" w:hint="eastAsia"/>
            <w:lang w:eastAsia="zh-CN"/>
          </w:rPr>
          <w:t>(一)、建设区域环境质量现状</w:t>
        </w:r>
        <w:r>
          <w:tab/>
        </w:r>
        <w:r>
          <w:fldChar w:fldCharType="begin"/>
        </w:r>
        <w:r>
          <w:instrText xml:space="preserve"> PAGEREF _Toc1783 \h </w:instrText>
        </w:r>
        <w:r>
          <w:fldChar w:fldCharType="separate"/>
        </w:r>
        <w:r>
          <w:t>43</w:t>
        </w:r>
        <w:r>
          <w:fldChar w:fldCharType="end"/>
        </w:r>
      </w:hyperlink>
    </w:p>
    <w:p>
      <w:pPr>
        <w:pStyle w:val="TOC2"/>
        <w:tabs>
          <w:tab w:val="right" w:leader="dot" w:pos="8306"/>
        </w:tabs>
      </w:pPr>
      <w:hyperlink w:anchor="_Toc17990" w:history="1">
        <w:r>
          <w:rPr>
            <w:rFonts w:ascii="仿宋" w:eastAsia="仿宋" w:hAnsi="仿宋" w:cs="仿宋" w:hint="eastAsia"/>
            <w:lang w:eastAsia="zh-CN"/>
          </w:rPr>
          <w:t>(二)、建设期环境保护</w:t>
        </w:r>
        <w:r>
          <w:tab/>
        </w:r>
        <w:r>
          <w:fldChar w:fldCharType="begin"/>
        </w:r>
        <w:r>
          <w:instrText xml:space="preserve"> PAGEREF _Toc17990 \h </w:instrText>
        </w:r>
        <w:r>
          <w:fldChar w:fldCharType="separate"/>
        </w:r>
        <w:r>
          <w:t>44</w:t>
        </w:r>
        <w:r>
          <w:fldChar w:fldCharType="end"/>
        </w:r>
      </w:hyperlink>
    </w:p>
    <w:p>
      <w:pPr>
        <w:pStyle w:val="TOC2"/>
        <w:tabs>
          <w:tab w:val="right" w:leader="dot" w:pos="8306"/>
        </w:tabs>
      </w:pPr>
      <w:hyperlink w:anchor="_Toc32563" w:history="1">
        <w:r>
          <w:rPr>
            <w:rFonts w:ascii="仿宋" w:eastAsia="仿宋" w:hAnsi="仿宋" w:cs="仿宋" w:hint="eastAsia"/>
            <w:lang w:eastAsia="zh-CN"/>
          </w:rPr>
          <w:t>(三)、运营期环境保护</w:t>
        </w:r>
        <w:r>
          <w:tab/>
        </w:r>
        <w:r>
          <w:fldChar w:fldCharType="begin"/>
        </w:r>
        <w:r>
          <w:instrText xml:space="preserve"> PAGEREF _Toc32563 \h </w:instrText>
        </w:r>
        <w:r>
          <w:fldChar w:fldCharType="separate"/>
        </w:r>
        <w:r>
          <w:t>46</w:t>
        </w:r>
        <w:r>
          <w:fldChar w:fldCharType="end"/>
        </w:r>
      </w:hyperlink>
    </w:p>
    <w:p>
      <w:pPr>
        <w:pStyle w:val="TOC2"/>
        <w:tabs>
          <w:tab w:val="right" w:leader="dot" w:pos="8306"/>
        </w:tabs>
      </w:pPr>
      <w:hyperlink w:anchor="_Toc18451" w:history="1">
        <w:r>
          <w:rPr>
            <w:rFonts w:ascii="仿宋" w:eastAsia="仿宋" w:hAnsi="仿宋" w:cs="仿宋" w:hint="eastAsia"/>
            <w:lang w:eastAsia="zh-CN"/>
          </w:rPr>
          <w:t>(四)、电子元件成型机项目建设对区域经济的影响</w:t>
        </w:r>
        <w:r>
          <w:tab/>
        </w:r>
        <w:r>
          <w:fldChar w:fldCharType="begin"/>
        </w:r>
        <w:r>
          <w:instrText xml:space="preserve"> PAGEREF _Toc18451 \h </w:instrText>
        </w:r>
        <w:r>
          <w:fldChar w:fldCharType="separate"/>
        </w:r>
        <w:r>
          <w:t>47</w:t>
        </w:r>
        <w:r>
          <w:fldChar w:fldCharType="end"/>
        </w:r>
      </w:hyperlink>
    </w:p>
    <w:p>
      <w:pPr>
        <w:pStyle w:val="TOC2"/>
        <w:tabs>
          <w:tab w:val="right" w:leader="dot" w:pos="8306"/>
        </w:tabs>
      </w:pPr>
      <w:hyperlink w:anchor="_Toc18926" w:history="1">
        <w:r>
          <w:rPr>
            <w:rFonts w:ascii="仿宋" w:eastAsia="仿宋" w:hAnsi="仿宋" w:cs="仿宋" w:hint="eastAsia"/>
            <w:lang w:eastAsia="zh-CN"/>
          </w:rPr>
          <w:t>(五)、废弃物处理</w:t>
        </w:r>
        <w:r>
          <w:tab/>
        </w:r>
        <w:r>
          <w:fldChar w:fldCharType="begin"/>
        </w:r>
        <w:r>
          <w:instrText xml:space="preserve"> PAGEREF _Toc18926 \h </w:instrText>
        </w:r>
        <w:r>
          <w:fldChar w:fldCharType="separate"/>
        </w:r>
        <w:r>
          <w:t>49</w:t>
        </w:r>
        <w:r>
          <w:fldChar w:fldCharType="end"/>
        </w:r>
      </w:hyperlink>
    </w:p>
    <w:p>
      <w:pPr>
        <w:pStyle w:val="TOC2"/>
        <w:tabs>
          <w:tab w:val="right" w:leader="dot" w:pos="8306"/>
        </w:tabs>
      </w:pPr>
      <w:hyperlink w:anchor="_Toc18587" w:history="1">
        <w:r>
          <w:rPr>
            <w:rFonts w:ascii="仿宋" w:eastAsia="仿宋" w:hAnsi="仿宋" w:cs="仿宋" w:hint="eastAsia"/>
            <w:lang w:eastAsia="zh-CN"/>
          </w:rPr>
          <w:t>(六)、特殊环境影响分析</w:t>
        </w:r>
        <w:r>
          <w:tab/>
        </w:r>
        <w:r>
          <w:fldChar w:fldCharType="begin"/>
        </w:r>
        <w:r>
          <w:instrText xml:space="preserve"> PAGEREF _Toc18587 \h </w:instrText>
        </w:r>
        <w:r>
          <w:fldChar w:fldCharType="separate"/>
        </w:r>
        <w:r>
          <w:t>50</w:t>
        </w:r>
        <w:r>
          <w:fldChar w:fldCharType="end"/>
        </w:r>
      </w:hyperlink>
    </w:p>
    <w:p>
      <w:pPr>
        <w:pStyle w:val="TOC2"/>
        <w:tabs>
          <w:tab w:val="right" w:leader="dot" w:pos="8306"/>
        </w:tabs>
      </w:pPr>
      <w:hyperlink w:anchor="_Toc12997" w:history="1">
        <w:r>
          <w:rPr>
            <w:rFonts w:ascii="仿宋" w:eastAsia="仿宋" w:hAnsi="仿宋" w:cs="仿宋" w:hint="eastAsia"/>
            <w:lang w:eastAsia="zh-CN"/>
          </w:rPr>
          <w:t>(七)、清洁生产</w:t>
        </w:r>
        <w:r>
          <w:tab/>
        </w:r>
        <w:r>
          <w:fldChar w:fldCharType="begin"/>
        </w:r>
        <w:r>
          <w:instrText xml:space="preserve"> PAGEREF _Toc12997 \h </w:instrText>
        </w:r>
        <w:r>
          <w:fldChar w:fldCharType="separate"/>
        </w:r>
        <w:r>
          <w:t>52</w:t>
        </w:r>
        <w:r>
          <w:fldChar w:fldCharType="end"/>
        </w:r>
      </w:hyperlink>
    </w:p>
    <w:p>
      <w:pPr>
        <w:pStyle w:val="TOC2"/>
        <w:tabs>
          <w:tab w:val="right" w:leader="dot" w:pos="8306"/>
        </w:tabs>
      </w:pPr>
      <w:hyperlink w:anchor="_Toc10472" w:history="1">
        <w:r>
          <w:rPr>
            <w:rFonts w:ascii="仿宋" w:eastAsia="仿宋" w:hAnsi="仿宋" w:cs="仿宋" w:hint="eastAsia"/>
            <w:lang w:eastAsia="zh-CN"/>
          </w:rPr>
          <w:t>(八)、环境保护综合评价</w:t>
        </w:r>
        <w:r>
          <w:tab/>
        </w:r>
        <w:r>
          <w:fldChar w:fldCharType="begin"/>
        </w:r>
        <w:r>
          <w:instrText xml:space="preserve"> PAGEREF _Toc10472 \h </w:instrText>
        </w:r>
        <w:r>
          <w:fldChar w:fldCharType="separate"/>
        </w:r>
        <w:r>
          <w:t>53</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十三、电子元件成型机项目变更管理</w:t>
        </w:r>
        <w:r>
          <w:tab/>
        </w:r>
        <w:r>
          <w:fldChar w:fldCharType="begin"/>
        </w:r>
        <w:r>
          <w:instrText xml:space="preserve"> PAGEREF _Toc13071 \h </w:instrText>
        </w:r>
        <w:r>
          <w:fldChar w:fldCharType="separate"/>
        </w:r>
        <w:r>
          <w:t>54</w:t>
        </w:r>
        <w:r>
          <w:fldChar w:fldCharType="end"/>
        </w:r>
      </w:hyperlink>
    </w:p>
    <w:p>
      <w:pPr>
        <w:pStyle w:val="TOC2"/>
        <w:tabs>
          <w:tab w:val="right" w:leader="dot" w:pos="8306"/>
        </w:tabs>
      </w:pPr>
      <w:hyperlink w:anchor="_Toc28569" w:history="1">
        <w:r>
          <w:rPr>
            <w:rFonts w:ascii="仿宋" w:eastAsia="仿宋" w:hAnsi="仿宋" w:cs="仿宋" w:hint="eastAsia"/>
            <w:lang w:eastAsia="zh-CN"/>
          </w:rPr>
          <w:t>(一)、变更申请与评估</w:t>
        </w:r>
        <w:r>
          <w:tab/>
        </w:r>
        <w:r>
          <w:fldChar w:fldCharType="begin"/>
        </w:r>
        <w:r>
          <w:instrText xml:space="preserve"> PAGEREF _Toc28569 \h </w:instrText>
        </w:r>
        <w:r>
          <w:fldChar w:fldCharType="separate"/>
        </w:r>
        <w:r>
          <w:t>54</w:t>
        </w:r>
        <w:r>
          <w:fldChar w:fldCharType="end"/>
        </w:r>
      </w:hyperlink>
    </w:p>
    <w:p>
      <w:pPr>
        <w:pStyle w:val="TOC2"/>
        <w:tabs>
          <w:tab w:val="right" w:leader="dot" w:pos="8306"/>
        </w:tabs>
      </w:pPr>
      <w:hyperlink w:anchor="_Toc1774" w:history="1">
        <w:r>
          <w:rPr>
            <w:rFonts w:ascii="仿宋" w:eastAsia="仿宋" w:hAnsi="仿宋" w:cs="仿宋" w:hint="eastAsia"/>
            <w:lang w:eastAsia="zh-CN"/>
          </w:rPr>
          <w:t>(二)、变更实施与控制</w:t>
        </w:r>
        <w:r>
          <w:tab/>
        </w:r>
        <w:r>
          <w:fldChar w:fldCharType="begin"/>
        </w:r>
        <w:r>
          <w:instrText xml:space="preserve"> PAGEREF _Toc1774 \h </w:instrText>
        </w:r>
        <w:r>
          <w:fldChar w:fldCharType="separate"/>
        </w:r>
        <w:r>
          <w:t>54</w:t>
        </w:r>
        <w:r>
          <w:fldChar w:fldCharType="end"/>
        </w:r>
      </w:hyperlink>
    </w:p>
    <w:p>
      <w:pPr>
        <w:pStyle w:val="TOC1"/>
        <w:tabs>
          <w:tab w:val="right" w:leader="dot" w:pos="8306"/>
        </w:tabs>
      </w:pPr>
      <w:hyperlink w:anchor="_Toc67" w:history="1">
        <w:r>
          <w:rPr>
            <w:rFonts w:ascii="仿宋" w:eastAsia="仿宋" w:hAnsi="仿宋" w:cs="仿宋" w:hint="eastAsia"/>
            <w:lang w:eastAsia="zh-CN"/>
          </w:rPr>
          <w:t>十四、电子元件成型机项目治理与监督</w:t>
        </w:r>
        <w:r>
          <w:tab/>
        </w:r>
        <w:r>
          <w:fldChar w:fldCharType="begin"/>
        </w:r>
        <w:r>
          <w:instrText xml:space="preserve"> PAGEREF _Toc67 \h </w:instrText>
        </w:r>
        <w:r>
          <w:fldChar w:fldCharType="separate"/>
        </w:r>
        <w:r>
          <w:t>55</w:t>
        </w:r>
        <w:r>
          <w:fldChar w:fldCharType="end"/>
        </w:r>
      </w:hyperlink>
    </w:p>
    <w:p>
      <w:pPr>
        <w:pStyle w:val="TOC2"/>
        <w:tabs>
          <w:tab w:val="right" w:leader="dot" w:pos="8306"/>
        </w:tabs>
      </w:pPr>
      <w:hyperlink w:anchor="_Toc9142" w:history="1">
        <w:r>
          <w:rPr>
            <w:rFonts w:ascii="仿宋" w:eastAsia="仿宋" w:hAnsi="仿宋" w:cs="仿宋" w:hint="eastAsia"/>
            <w:lang w:eastAsia="zh-CN"/>
          </w:rPr>
          <w:t>(一)、电子元件成型机项目治理结构</w:t>
        </w:r>
        <w:r>
          <w:tab/>
        </w:r>
        <w:r>
          <w:fldChar w:fldCharType="begin"/>
        </w:r>
        <w:r>
          <w:instrText xml:space="preserve"> PAGEREF _Toc9142 \h </w:instrText>
        </w:r>
        <w:r>
          <w:fldChar w:fldCharType="separate"/>
        </w:r>
        <w:r>
          <w:t>55</w:t>
        </w:r>
        <w:r>
          <w:fldChar w:fldCharType="end"/>
        </w:r>
      </w:hyperlink>
    </w:p>
    <w:p>
      <w:pPr>
        <w:pStyle w:val="TOC2"/>
        <w:tabs>
          <w:tab w:val="right" w:leader="dot" w:pos="8306"/>
        </w:tabs>
      </w:pPr>
      <w:hyperlink w:anchor="_Toc25270" w:history="1">
        <w:r>
          <w:rPr>
            <w:rFonts w:ascii="仿宋" w:eastAsia="仿宋" w:hAnsi="仿宋" w:cs="仿宋" w:hint="eastAsia"/>
            <w:lang w:eastAsia="zh-CN"/>
          </w:rPr>
          <w:t>(二)、监督与审计</w:t>
        </w:r>
        <w:r>
          <w:tab/>
        </w:r>
        <w:r>
          <w:fldChar w:fldCharType="begin"/>
        </w:r>
        <w:r>
          <w:instrText xml:space="preserve"> PAGEREF _Toc25270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39"/>
      <w:r>
        <w:rPr>
          <w:rFonts w:ascii="仿宋" w:eastAsia="仿宋" w:hAnsi="仿宋" w:cs="仿宋" w:hint="eastAsia"/>
          <w:sz w:val="28"/>
          <w:lang w:eastAsia="zh-CN"/>
        </w:rPr>
        <w:t>一、电子元件成型机项目土建工程</w:t>
      </w:r>
      <w:bookmarkEnd w:id="2"/>
    </w:p>
    <w:p>
      <w:pPr>
        <w:pStyle w:val="Heading2"/>
        <w:rPr>
          <w:rFonts w:ascii="仿宋" w:eastAsia="仿宋" w:hAnsi="仿宋" w:cs="仿宋" w:hint="eastAsia"/>
          <w:lang w:eastAsia="zh-CN"/>
        </w:rPr>
      </w:pPr>
      <w:bookmarkStart w:id="3" w:name="_Toc176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在电子元件成型机项目的建筑工程设计中，我们将秉承一系列重要的设计原则，以确保电子元件成型机项目建筑在功能、美观、可持续性等方面达到最佳效果。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首要原则是确保建筑的功能性得到最大化的发挥。我们将充分理解电子元件成型机项目的实际需求，合理布局各个功能区域，保证建筑在满足业务需求的同时，提供高效的工作环境。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在建筑设计中，我们将综合考虑建设和运营成本。通过精细的经济效益分析，确保设计方案在高效利用资源的同时，对电子元件成型机项目的长期盈利能力有积极的贡献。</w:t>
      </w:r>
    </w:p>
    <w:p>
      <w:pPr>
        <w:pStyle w:val="Heading2"/>
        <w:ind w:firstLine="560" w:firstLineChars="200"/>
        <w:rPr>
          <w:rFonts w:ascii="仿宋" w:eastAsia="仿宋" w:hAnsi="仿宋" w:cs="仿宋" w:hint="eastAsia"/>
          <w:sz w:val="28"/>
          <w:lang w:eastAsia="zh-CN"/>
        </w:rPr>
      </w:pPr>
      <w:bookmarkStart w:id="4" w:name="_Toc179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成型机项目的土建工程设计中，我们将精准设定设计年限，结合电子元件成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元件成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4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件成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元件成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元件成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本期工程电子元件成型机项目预计总建筑面积XXX平方米，其中：计容建筑面积XXX平方米，计划建筑工程投资XX万元，占电子元件成型机项目总投资的XX%。</w:t>
      </w:r>
    </w:p>
    <w:p>
      <w:pPr>
        <w:pStyle w:val="Heading1"/>
        <w:ind w:firstLine="560" w:firstLineChars="200"/>
        <w:rPr>
          <w:rFonts w:ascii="仿宋" w:eastAsia="仿宋" w:hAnsi="仿宋" w:cs="仿宋" w:hint="eastAsia"/>
          <w:sz w:val="28"/>
          <w:lang w:eastAsia="zh-CN"/>
        </w:rPr>
      </w:pPr>
      <w:bookmarkStart w:id="7" w:name="_Toc2312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809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的技术管理特点体现在其创新导向。通过引入最先进的技术趋势和解决方案，电子元件成型机项目致力于提升科技含量、提高质量和效率水平。这意味着我们将采用最新的工具和方法，确保电子元件成型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元件成型机项目技术管理的显著特征。通过整合不同领域的技术资源，我们实现了跨学科的协同工作。这有助于优化技术架构，提高整体效能。此外，整合性策略还促进了不同技术团队之间的紧密沟通和高效合作，确保电子元件成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件成型机项目所采用的技术。通过不断优化技术方案，电子元件成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件成型机项目团队将在电子元件成型机项目初期识别可能的技术风险，并采取相应的预防和应对措施。通过建立健全的风险评估机制，电子元件成型机项目能够在实施过程中及时发现并解决潜在的技术问题，保障电子元件成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件成型机项目中，技术将成为电子元件成型机项目成功的有力支持。这一深度剖析揭示了技术管理在电子元件成型机项目实施中的关键作用，为电子元件成型机项目的技术基础奠定了坚实的基础。</w:t>
      </w:r>
    </w:p>
    <w:p>
      <w:pPr>
        <w:pStyle w:val="Heading2"/>
        <w:ind w:firstLine="560" w:firstLineChars="200"/>
        <w:rPr>
          <w:rFonts w:ascii="仿宋" w:eastAsia="仿宋" w:hAnsi="仿宋" w:cs="仿宋" w:hint="eastAsia"/>
          <w:sz w:val="28"/>
          <w:lang w:eastAsia="zh-CN"/>
        </w:rPr>
      </w:pPr>
      <w:bookmarkStart w:id="9" w:name="_Toc6481"/>
      <w:r>
        <w:rPr>
          <w:rFonts w:ascii="仿宋" w:eastAsia="仿宋" w:hAnsi="仿宋" w:cs="仿宋" w:hint="eastAsia"/>
          <w:sz w:val="28"/>
          <w:lang w:eastAsia="zh-CN"/>
        </w:rPr>
        <w:t>(二)、电子元件成型机项目工艺技术设计方案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件成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元件成型机项目将严格按照相关行业规范要求进行组织。通过有效控制产品质量，电子元件成型机项目将致力于为顾客提供优质的电子元件成型机项目产品和良好的服务。这体现了电子元件成型机项目对于生产活动合规性和质量标准的高度重视，为电子元件成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元件成型机项目注重生态效益和清洁生产原则。电子元件成型机项目建设将紧密结合地方特色经济发展，与社会经济发展规划和区域环境保护规划方案相协调一致。通过与当地区域自然生态系统的结合，电子元件成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元件成型机项目产品具有多样化的客户需求和个性化的特点。因此，电子元件成型机项目产品规格品种多样，且单批生产数量较小。为满足这一特点，电子元件成型机项目承办单位将建设先进的柔性制造生产线。通过广泛应用柔性制造技术，电子元件成型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元件成型机项目采用的技术具有较高的技术含量和自动化水平，处于国内先进水平。这一技术选用不仅体现了对生产效率、质量和环境友好性的高标准要求，同时为电子元件成型机项目的可持续发展奠定了坚实的基础。</w:t>
      </w:r>
    </w:p>
    <w:p>
      <w:pPr>
        <w:pStyle w:val="Heading2"/>
        <w:ind w:firstLine="560" w:firstLineChars="200"/>
        <w:rPr>
          <w:rFonts w:ascii="仿宋" w:eastAsia="仿宋" w:hAnsi="仿宋" w:cs="仿宋" w:hint="eastAsia"/>
          <w:sz w:val="28"/>
          <w:lang w:eastAsia="zh-CN"/>
        </w:rPr>
      </w:pPr>
      <w:bookmarkStart w:id="10" w:name="_Toc183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为确保电子元件成型机项目的高效生产和技术实施，我们制定了一套精心设计的设备选型方案，以满足电子元件成型机项目生产、质量和环保的要求。该方案的主要特点如下：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元件成型机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针对电子元件成型机项目产品的多样性和小批量生产的特点，我们将建设柔性制造生产线。通过在设备选型中考虑柔性制造技术，可以灵活应对不同产品规格和生产需求，实现生产线的高度灵活性和适应性。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7985"/>
      <w:r>
        <w:rPr>
          <w:rFonts w:ascii="仿宋" w:eastAsia="仿宋" w:hAnsi="仿宋" w:cs="仿宋" w:hint="eastAsia"/>
          <w:sz w:val="28"/>
          <w:lang w:eastAsia="zh-CN"/>
        </w:rPr>
        <w:t>三、电子元件成型机项目选址可行性分析</w:t>
      </w:r>
      <w:bookmarkEnd w:id="11"/>
    </w:p>
    <w:p>
      <w:pPr>
        <w:pStyle w:val="Heading2"/>
        <w:rPr>
          <w:rFonts w:ascii="仿宋" w:eastAsia="仿宋" w:hAnsi="仿宋" w:cs="仿宋" w:hint="eastAsia"/>
          <w:lang w:eastAsia="zh-CN"/>
        </w:rPr>
      </w:pPr>
      <w:bookmarkStart w:id="12" w:name="_Toc329"/>
      <w:r>
        <w:rPr>
          <w:rFonts w:ascii="仿宋" w:eastAsia="仿宋" w:hAnsi="仿宋" w:cs="仿宋" w:hint="eastAsia"/>
          <w:lang w:eastAsia="zh-CN"/>
        </w:rPr>
        <w:t>(一)、电子元件成型机项目选址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该电子元件成型机项目选址位于XX省XX市XX区XXX街道</w:t>
      </w:r>
    </w:p>
    <w:p>
      <w:pPr>
        <w:pStyle w:val="Heading2"/>
        <w:ind w:firstLine="560" w:firstLineChars="200"/>
        <w:rPr>
          <w:rFonts w:ascii="仿宋" w:eastAsia="仿宋" w:hAnsi="仿宋" w:cs="仿宋" w:hint="eastAsia"/>
          <w:sz w:val="28"/>
          <w:lang w:eastAsia="zh-CN"/>
        </w:rPr>
      </w:pPr>
      <w:bookmarkStart w:id="13" w:name="_Toc2884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电子元件成型机项目的征地面积将根据电子元件成型机项目的实际规模和需求进行精确规划。具体面积XXX平方米，旨在确保电子元件成型机项目不仅能够满足当前的发展需求，还能够预留空间以适应未来的扩展。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净用地面积是在征地面积基础上去除不可利用面积后的实际可开发用地。具体面积XXX平方米，考虑到环保、交通、安全等多方面因素，以确保电子元件成型机项目在整体利用效率上达到最优。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电子元件成型机项目计划建设的建筑总规模具体面积XXX平方米。这一规模的确定综合考虑了电子元件成型机项目的性质、规模，以及城市规划的相关要求，确保建筑布局与周边环境协调一致。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绿地率是电子元件成型机项目用地中被规划为绿地的比例。具体面积XXX平方米，旨在通过合理规划绿地，改善电子元件成型机项目周边环境，提升居民生活质量，并符合城市整体绿化规划。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容积率是用地上可以建设的建筑总体积与用地面积之比。具体面积XXX，通过合理的容积率规划，确保电子元件成型机项目建筑规模与周边环境和谐共生。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元件成型机项目选址与当地城市规划相一致，具体面积XXX平方米。通过与城市规划部门深入沟通，确保电子元件成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元件成型机项目选址符合当地产业政策，具体面积XXX平方米。这包括电子元件成型机项目对当地经济的促进作用，以及对相关产业的带动效应，确保电子元件成型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用地总体要求必须符合环保和可持续发展的原则，具体面积XXX平方米。通过采用绿色建筑设计、节能减排等措施，确保电子元件成型机项目在建设和运营过程中对环境的影响最小化，达到可持续发展的要求。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确保电子元件成型机项目选址具备必要的公共设施配套，具体面积XXX平方米。这包括交通便利性、教育、医疗等基础设施，以提高居民生活品质，使得电子元件成型机项目选址更具吸引力。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考虑用地总体要求对当地社会稳定性的影响，具体面积XXX平方米。通过深入了解当地社区反馈，确保电子元件成型机项目的选址和建设过程对当地社会和谐稳定产生积极作用。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件成型机项目选址不仅符合法规和规划，还在实际操作中具有可行性。这一全面规划将为电子元件成型机项目的成功实施提供坚实的基础，确保电子元件成型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8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电子元件成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元件成型机项目的设备规划和空间设计中，我们将采取灵活设备布局的措施。设备布局将根据实际需求进行灵活设计，避免不必要的浪费。通过合理规划设备摆放位置，我们将提高设备的利用率，减少设备间距，以确保电子元件成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元件成型机项目内部引入共享设施的概念，例如共享会议室、办公区等。通过这种方式，我们可以减少对资源的重复建设，提高资源共享效率，从而减小电子元件成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69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电子元件成型机项目的总图布置中，我们将不同功能区域进行明确的规划，以最大程度满足电子元件成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47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元件成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元件成型机项目对环境的影响是综合评价的重要因素之一。我们将详细考虑选址周边的自然环境、生态保护区、水源地等情况，确保电子元件成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对选址的评价还需充分考虑当地政府的产业政策和法规。我们将详细了解电子元件成型机项目所在地的相关政策，确保电子元件成型机项目的规划和运营与当地法规相符，降低不必要的法律风险。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考虑到社会稳定性对企业运营的重要性，我们将评估选址地区的社会安全情况、劳工关系、社区反馈等方面，以确保电子元件成型机项目的建设和运营不会受到社会稳定性的负面影响。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最后，我们将综合考虑用地成本，包括土地购置费用、土地开发成本等。通过对用地成本的详细评估，我们能够做出更为精确的经济效益分析，为电子元件成型机项目的投资决策提供有力支持。</w:t>
      </w:r>
    </w:p>
    <w:p>
      <w:pPr>
        <w:pStyle w:val="Heading1"/>
        <w:ind w:firstLine="560" w:firstLineChars="200"/>
        <w:rPr>
          <w:rFonts w:ascii="仿宋" w:eastAsia="仿宋" w:hAnsi="仿宋" w:cs="仿宋" w:hint="eastAsia"/>
          <w:sz w:val="28"/>
          <w:lang w:eastAsia="zh-CN"/>
        </w:rPr>
      </w:pPr>
      <w:bookmarkStart w:id="17" w:name="_Toc18178"/>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560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电子元件成型机项目的主要产品是XXXX，预计年产值为XXX万元。这一产品在市场中占据着重要的地位，其广泛的应用范围使得该电子元件成型机项目的市场前景非常广阔。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元件成型机项目的xxx产品作为重要的原材料之一，将在多个领域发挥关键作用。其在建筑、交通、能源等方面的广泛应用将为整个产业链提供强大的支持，形成产业协同效应。电子元件成型机项目的年产值XXX万XXX万XXX万万元不仅反映了其在市场上的巨大潜力，更预示着它对国民经济的积极贡献。这种关联度高、涉及面广的产业关系，使得该电子元件成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29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https://d.book118.com/655244121300011124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007C5"/>
    <w:rsid w:val="6CF00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441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2024-03-07T06:24:00Z</dcterms:created>
  <dcterms:modified xsi:type="dcterms:W3CDTF">2024-03-07T06:25:14Z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85B9D9E3CFBF40AE8F9584901BCE2A4D_11</vt:lpwstr>
  </property>
  <property fmtid="{D5CDD505-2E9C-101B-9397-08002B2CF9AE}" pid="3" name="KSOProductBuildVer">
    <vt:lpwstr>2052-12.1.0.16388</vt:lpwstr>
  </property>
</Properties>
</file>