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大气污染防治设备项目规划设计蓝图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78" w:history="1">
        <w:r>
          <w:rPr>
            <w:rFonts w:ascii="仿宋" w:eastAsia="仿宋" w:hAnsi="仿宋" w:cs="仿宋" w:hint="eastAsia"/>
            <w:lang w:eastAsia="zh-CN"/>
          </w:rPr>
          <w:t>前言</w:t>
        </w:r>
        <w:r>
          <w:tab/>
        </w:r>
        <w:r>
          <w:fldChar w:fldCharType="begin"/>
        </w:r>
        <w:r>
          <w:instrText xml:space="preserve"> PAGEREF _Toc18178 \h </w:instrText>
        </w:r>
        <w:r>
          <w:fldChar w:fldCharType="separate"/>
        </w:r>
        <w:r>
          <w:t>3</w:t>
        </w:r>
        <w:r>
          <w:fldChar w:fldCharType="end"/>
        </w:r>
      </w:hyperlink>
    </w:p>
    <w:p>
      <w:pPr>
        <w:pStyle w:val="TOC1"/>
        <w:tabs>
          <w:tab w:val="right" w:leader="dot" w:pos="8306"/>
        </w:tabs>
      </w:pPr>
      <w:hyperlink w:anchor="_Toc31600" w:history="1">
        <w:r>
          <w:rPr>
            <w:rFonts w:ascii="仿宋" w:eastAsia="仿宋" w:hAnsi="仿宋" w:cs="仿宋" w:hint="eastAsia"/>
            <w:lang w:eastAsia="zh-CN"/>
          </w:rPr>
          <w:t>一、大气污染防治设备项目建设单位说明</w:t>
        </w:r>
        <w:r>
          <w:tab/>
        </w:r>
        <w:r>
          <w:fldChar w:fldCharType="begin"/>
        </w:r>
        <w:r>
          <w:instrText xml:space="preserve"> PAGEREF _Toc31600 \h </w:instrText>
        </w:r>
        <w:r>
          <w:fldChar w:fldCharType="separate"/>
        </w:r>
        <w:r>
          <w:t>3</w:t>
        </w:r>
        <w:r>
          <w:fldChar w:fldCharType="end"/>
        </w:r>
      </w:hyperlink>
    </w:p>
    <w:p>
      <w:pPr>
        <w:pStyle w:val="TOC2"/>
        <w:tabs>
          <w:tab w:val="right" w:leader="dot" w:pos="8306"/>
        </w:tabs>
      </w:pPr>
      <w:hyperlink w:anchor="_Toc22219" w:history="1">
        <w:r>
          <w:rPr>
            <w:rFonts w:ascii="仿宋" w:eastAsia="仿宋" w:hAnsi="仿宋" w:cs="仿宋" w:hint="eastAsia"/>
            <w:lang w:eastAsia="zh-CN"/>
          </w:rPr>
          <w:t>(一)、大气污染防治设备项目承办单位基本情况</w:t>
        </w:r>
        <w:r>
          <w:tab/>
        </w:r>
        <w:r>
          <w:fldChar w:fldCharType="begin"/>
        </w:r>
        <w:r>
          <w:instrText xml:space="preserve"> PAGEREF _Toc22219 \h </w:instrText>
        </w:r>
        <w:r>
          <w:fldChar w:fldCharType="separate"/>
        </w:r>
        <w:r>
          <w:t>3</w:t>
        </w:r>
        <w:r>
          <w:fldChar w:fldCharType="end"/>
        </w:r>
      </w:hyperlink>
    </w:p>
    <w:p>
      <w:pPr>
        <w:pStyle w:val="TOC2"/>
        <w:tabs>
          <w:tab w:val="right" w:leader="dot" w:pos="8306"/>
        </w:tabs>
      </w:pPr>
      <w:hyperlink w:anchor="_Toc5948" w:history="1">
        <w:r>
          <w:rPr>
            <w:rFonts w:ascii="仿宋" w:eastAsia="仿宋" w:hAnsi="仿宋" w:cs="仿宋" w:hint="eastAsia"/>
            <w:lang w:eastAsia="zh-CN"/>
          </w:rPr>
          <w:t>(二)、公司经济效益分析</w:t>
        </w:r>
        <w:r>
          <w:tab/>
        </w:r>
        <w:r>
          <w:fldChar w:fldCharType="begin"/>
        </w:r>
        <w:r>
          <w:instrText xml:space="preserve"> PAGEREF _Toc5948 \h </w:instrText>
        </w:r>
        <w:r>
          <w:fldChar w:fldCharType="separate"/>
        </w:r>
        <w:r>
          <w:t>4</w:t>
        </w:r>
        <w:r>
          <w:fldChar w:fldCharType="end"/>
        </w:r>
      </w:hyperlink>
    </w:p>
    <w:p>
      <w:pPr>
        <w:pStyle w:val="TOC1"/>
        <w:tabs>
          <w:tab w:val="right" w:leader="dot" w:pos="8306"/>
        </w:tabs>
      </w:pPr>
      <w:hyperlink w:anchor="_Toc26894" w:history="1">
        <w:r>
          <w:rPr>
            <w:rFonts w:ascii="仿宋" w:eastAsia="仿宋" w:hAnsi="仿宋" w:cs="仿宋" w:hint="eastAsia"/>
            <w:lang w:eastAsia="zh-CN"/>
          </w:rPr>
          <w:t>二、大气污染防治设备项目选址可行性分析</w:t>
        </w:r>
        <w:r>
          <w:tab/>
        </w:r>
        <w:r>
          <w:fldChar w:fldCharType="begin"/>
        </w:r>
        <w:r>
          <w:instrText xml:space="preserve"> PAGEREF _Toc26894 \h </w:instrText>
        </w:r>
        <w:r>
          <w:fldChar w:fldCharType="separate"/>
        </w:r>
        <w:r>
          <w:t>5</w:t>
        </w:r>
        <w:r>
          <w:fldChar w:fldCharType="end"/>
        </w:r>
      </w:hyperlink>
    </w:p>
    <w:p>
      <w:pPr>
        <w:pStyle w:val="TOC2"/>
        <w:tabs>
          <w:tab w:val="right" w:leader="dot" w:pos="8306"/>
        </w:tabs>
      </w:pPr>
      <w:hyperlink w:anchor="_Toc23059" w:history="1">
        <w:r>
          <w:rPr>
            <w:rFonts w:ascii="仿宋" w:eastAsia="仿宋" w:hAnsi="仿宋" w:cs="仿宋" w:hint="eastAsia"/>
            <w:lang w:eastAsia="zh-CN"/>
          </w:rPr>
          <w:t>(一)、大气污染防治设备项目选址</w:t>
        </w:r>
        <w:r>
          <w:tab/>
        </w:r>
        <w:r>
          <w:fldChar w:fldCharType="begin"/>
        </w:r>
        <w:r>
          <w:instrText xml:space="preserve"> PAGEREF _Toc23059 \h </w:instrText>
        </w:r>
        <w:r>
          <w:fldChar w:fldCharType="separate"/>
        </w:r>
        <w:r>
          <w:t>5</w:t>
        </w:r>
        <w:r>
          <w:fldChar w:fldCharType="end"/>
        </w:r>
      </w:hyperlink>
    </w:p>
    <w:p>
      <w:pPr>
        <w:pStyle w:val="TOC2"/>
        <w:tabs>
          <w:tab w:val="right" w:leader="dot" w:pos="8306"/>
        </w:tabs>
      </w:pPr>
      <w:hyperlink w:anchor="_Toc13254" w:history="1">
        <w:r>
          <w:rPr>
            <w:rFonts w:ascii="仿宋" w:eastAsia="仿宋" w:hAnsi="仿宋" w:cs="仿宋" w:hint="eastAsia"/>
            <w:lang w:eastAsia="zh-CN"/>
          </w:rPr>
          <w:t>(二)、用地控制指标</w:t>
        </w:r>
        <w:r>
          <w:tab/>
        </w:r>
        <w:r>
          <w:fldChar w:fldCharType="begin"/>
        </w:r>
        <w:r>
          <w:instrText xml:space="preserve"> PAGEREF _Toc13254 \h </w:instrText>
        </w:r>
        <w:r>
          <w:fldChar w:fldCharType="separate"/>
        </w:r>
        <w:r>
          <w:t>5</w:t>
        </w:r>
        <w:r>
          <w:fldChar w:fldCharType="end"/>
        </w:r>
      </w:hyperlink>
    </w:p>
    <w:p>
      <w:pPr>
        <w:pStyle w:val="TOC2"/>
        <w:tabs>
          <w:tab w:val="right" w:leader="dot" w:pos="8306"/>
        </w:tabs>
      </w:pPr>
      <w:hyperlink w:anchor="_Toc16345" w:history="1">
        <w:r>
          <w:rPr>
            <w:rFonts w:ascii="仿宋" w:eastAsia="仿宋" w:hAnsi="仿宋" w:cs="仿宋" w:hint="eastAsia"/>
            <w:lang w:eastAsia="zh-CN"/>
          </w:rPr>
          <w:t>(三)、节约用地措施</w:t>
        </w:r>
        <w:r>
          <w:tab/>
        </w:r>
        <w:r>
          <w:fldChar w:fldCharType="begin"/>
        </w:r>
        <w:r>
          <w:instrText xml:space="preserve"> PAGEREF _Toc16345 \h </w:instrText>
        </w:r>
        <w:r>
          <w:fldChar w:fldCharType="separate"/>
        </w:r>
        <w:r>
          <w:t>7</w:t>
        </w:r>
        <w:r>
          <w:fldChar w:fldCharType="end"/>
        </w:r>
      </w:hyperlink>
    </w:p>
    <w:p>
      <w:pPr>
        <w:pStyle w:val="TOC2"/>
        <w:tabs>
          <w:tab w:val="right" w:leader="dot" w:pos="8306"/>
        </w:tabs>
      </w:pPr>
      <w:hyperlink w:anchor="_Toc12746" w:history="1">
        <w:r>
          <w:rPr>
            <w:rFonts w:ascii="仿宋" w:eastAsia="仿宋" w:hAnsi="仿宋" w:cs="仿宋" w:hint="eastAsia"/>
            <w:lang w:eastAsia="zh-CN"/>
          </w:rPr>
          <w:t>(四)、总图布置方案</w:t>
        </w:r>
        <w:r>
          <w:tab/>
        </w:r>
        <w:r>
          <w:fldChar w:fldCharType="begin"/>
        </w:r>
        <w:r>
          <w:instrText xml:space="preserve"> PAGEREF _Toc12746 \h </w:instrText>
        </w:r>
        <w:r>
          <w:fldChar w:fldCharType="separate"/>
        </w:r>
        <w:r>
          <w:t>8</w:t>
        </w:r>
        <w:r>
          <w:fldChar w:fldCharType="end"/>
        </w:r>
      </w:hyperlink>
    </w:p>
    <w:p>
      <w:pPr>
        <w:pStyle w:val="TOC2"/>
        <w:tabs>
          <w:tab w:val="right" w:leader="dot" w:pos="8306"/>
        </w:tabs>
      </w:pPr>
      <w:hyperlink w:anchor="_Toc13418" w:history="1">
        <w:r>
          <w:rPr>
            <w:rFonts w:ascii="仿宋" w:eastAsia="仿宋" w:hAnsi="仿宋" w:cs="仿宋" w:hint="eastAsia"/>
            <w:lang w:eastAsia="zh-CN"/>
          </w:rPr>
          <w:t>(五)、选址综合评价</w:t>
        </w:r>
        <w:r>
          <w:tab/>
        </w:r>
        <w:r>
          <w:fldChar w:fldCharType="begin"/>
        </w:r>
        <w:r>
          <w:instrText xml:space="preserve"> PAGEREF _Toc13418 \h </w:instrText>
        </w:r>
        <w:r>
          <w:fldChar w:fldCharType="separate"/>
        </w:r>
        <w:r>
          <w:t>9</w:t>
        </w:r>
        <w:r>
          <w:fldChar w:fldCharType="end"/>
        </w:r>
      </w:hyperlink>
    </w:p>
    <w:p>
      <w:pPr>
        <w:pStyle w:val="TOC1"/>
        <w:tabs>
          <w:tab w:val="right" w:leader="dot" w:pos="8306"/>
        </w:tabs>
      </w:pPr>
      <w:hyperlink w:anchor="_Toc4706" w:history="1">
        <w:r>
          <w:rPr>
            <w:rFonts w:ascii="仿宋" w:eastAsia="仿宋" w:hAnsi="仿宋" w:cs="仿宋" w:hint="eastAsia"/>
            <w:lang w:eastAsia="zh-CN"/>
          </w:rPr>
          <w:t>三、产品规划分析</w:t>
        </w:r>
        <w:r>
          <w:tab/>
        </w:r>
        <w:r>
          <w:fldChar w:fldCharType="begin"/>
        </w:r>
        <w:r>
          <w:instrText xml:space="preserve"> PAGEREF _Toc4706 \h </w:instrText>
        </w:r>
        <w:r>
          <w:fldChar w:fldCharType="separate"/>
        </w:r>
        <w:r>
          <w:t>10</w:t>
        </w:r>
        <w:r>
          <w:fldChar w:fldCharType="end"/>
        </w:r>
      </w:hyperlink>
    </w:p>
    <w:p>
      <w:pPr>
        <w:pStyle w:val="TOC2"/>
        <w:tabs>
          <w:tab w:val="right" w:leader="dot" w:pos="8306"/>
        </w:tabs>
      </w:pPr>
      <w:hyperlink w:anchor="_Toc14684" w:history="1">
        <w:r>
          <w:rPr>
            <w:rFonts w:ascii="仿宋" w:eastAsia="仿宋" w:hAnsi="仿宋" w:cs="仿宋" w:hint="eastAsia"/>
            <w:lang w:eastAsia="zh-CN"/>
          </w:rPr>
          <w:t>(一)、产品规划</w:t>
        </w:r>
        <w:r>
          <w:tab/>
        </w:r>
        <w:r>
          <w:fldChar w:fldCharType="begin"/>
        </w:r>
        <w:r>
          <w:instrText xml:space="preserve"> PAGEREF _Toc14684 \h </w:instrText>
        </w:r>
        <w:r>
          <w:fldChar w:fldCharType="separate"/>
        </w:r>
        <w:r>
          <w:t>10</w:t>
        </w:r>
        <w:r>
          <w:fldChar w:fldCharType="end"/>
        </w:r>
      </w:hyperlink>
    </w:p>
    <w:p>
      <w:pPr>
        <w:pStyle w:val="TOC2"/>
        <w:tabs>
          <w:tab w:val="right" w:leader="dot" w:pos="8306"/>
        </w:tabs>
      </w:pPr>
      <w:hyperlink w:anchor="_Toc27255" w:history="1">
        <w:r>
          <w:rPr>
            <w:rFonts w:ascii="仿宋" w:eastAsia="仿宋" w:hAnsi="仿宋" w:cs="仿宋" w:hint="eastAsia"/>
            <w:lang w:eastAsia="zh-CN"/>
          </w:rPr>
          <w:t>(二)、建设规模</w:t>
        </w:r>
        <w:r>
          <w:tab/>
        </w:r>
        <w:r>
          <w:fldChar w:fldCharType="begin"/>
        </w:r>
        <w:r>
          <w:instrText xml:space="preserve"> PAGEREF _Toc27255 \h </w:instrText>
        </w:r>
        <w:r>
          <w:fldChar w:fldCharType="separate"/>
        </w:r>
        <w:r>
          <w:t>11</w:t>
        </w:r>
        <w:r>
          <w:fldChar w:fldCharType="end"/>
        </w:r>
      </w:hyperlink>
    </w:p>
    <w:p>
      <w:pPr>
        <w:pStyle w:val="TOC1"/>
        <w:tabs>
          <w:tab w:val="right" w:leader="dot" w:pos="8306"/>
        </w:tabs>
      </w:pPr>
      <w:hyperlink w:anchor="_Toc27389" w:history="1">
        <w:r>
          <w:rPr>
            <w:rFonts w:ascii="仿宋" w:eastAsia="仿宋" w:hAnsi="仿宋" w:cs="仿宋" w:hint="eastAsia"/>
            <w:lang w:eastAsia="zh-CN"/>
          </w:rPr>
          <w:t>四、市场分析、调研</w:t>
        </w:r>
        <w:r>
          <w:tab/>
        </w:r>
        <w:r>
          <w:fldChar w:fldCharType="begin"/>
        </w:r>
        <w:r>
          <w:instrText xml:space="preserve"> PAGEREF _Toc27389 \h </w:instrText>
        </w:r>
        <w:r>
          <w:fldChar w:fldCharType="separate"/>
        </w:r>
        <w:r>
          <w:t>12</w:t>
        </w:r>
        <w:r>
          <w:fldChar w:fldCharType="end"/>
        </w:r>
      </w:hyperlink>
    </w:p>
    <w:p>
      <w:pPr>
        <w:pStyle w:val="TOC2"/>
        <w:tabs>
          <w:tab w:val="right" w:leader="dot" w:pos="8306"/>
        </w:tabs>
      </w:pPr>
      <w:hyperlink w:anchor="_Toc23577" w:history="1">
        <w:r>
          <w:rPr>
            <w:rFonts w:ascii="仿宋" w:eastAsia="仿宋" w:hAnsi="仿宋" w:cs="仿宋" w:hint="eastAsia"/>
            <w:lang w:eastAsia="zh-CN"/>
          </w:rPr>
          <w:t>(一)、大气污染防治设备行业分析</w:t>
        </w:r>
        <w:r>
          <w:tab/>
        </w:r>
        <w:r>
          <w:fldChar w:fldCharType="begin"/>
        </w:r>
        <w:r>
          <w:instrText xml:space="preserve"> PAGEREF _Toc23577 \h </w:instrText>
        </w:r>
        <w:r>
          <w:fldChar w:fldCharType="separate"/>
        </w:r>
        <w:r>
          <w:t>12</w:t>
        </w:r>
        <w:r>
          <w:fldChar w:fldCharType="end"/>
        </w:r>
      </w:hyperlink>
    </w:p>
    <w:p>
      <w:pPr>
        <w:pStyle w:val="TOC2"/>
        <w:tabs>
          <w:tab w:val="right" w:leader="dot" w:pos="8306"/>
        </w:tabs>
      </w:pPr>
      <w:hyperlink w:anchor="_Toc26154" w:history="1">
        <w:r>
          <w:rPr>
            <w:rFonts w:ascii="仿宋" w:eastAsia="仿宋" w:hAnsi="仿宋" w:cs="仿宋" w:hint="eastAsia"/>
            <w:lang w:eastAsia="zh-CN"/>
          </w:rPr>
          <w:t>(二)、大气污染防治设备市场分析预测</w:t>
        </w:r>
        <w:r>
          <w:tab/>
        </w:r>
        <w:r>
          <w:fldChar w:fldCharType="begin"/>
        </w:r>
        <w:r>
          <w:instrText xml:space="preserve"> PAGEREF _Toc26154 \h </w:instrText>
        </w:r>
        <w:r>
          <w:fldChar w:fldCharType="separate"/>
        </w:r>
        <w:r>
          <w:t>13</w:t>
        </w:r>
        <w:r>
          <w:fldChar w:fldCharType="end"/>
        </w:r>
      </w:hyperlink>
    </w:p>
    <w:p>
      <w:pPr>
        <w:pStyle w:val="TOC1"/>
        <w:tabs>
          <w:tab w:val="right" w:leader="dot" w:pos="8306"/>
        </w:tabs>
      </w:pPr>
      <w:hyperlink w:anchor="_Toc20347" w:history="1">
        <w:r>
          <w:rPr>
            <w:rFonts w:ascii="仿宋" w:eastAsia="仿宋" w:hAnsi="仿宋" w:cs="仿宋" w:hint="eastAsia"/>
            <w:lang w:eastAsia="zh-CN"/>
          </w:rPr>
          <w:t>五、大气污染防治设备项目绩效评估</w:t>
        </w:r>
        <w:r>
          <w:tab/>
        </w:r>
        <w:r>
          <w:fldChar w:fldCharType="begin"/>
        </w:r>
        <w:r>
          <w:instrText xml:space="preserve"> PAGEREF _Toc20347 \h </w:instrText>
        </w:r>
        <w:r>
          <w:fldChar w:fldCharType="separate"/>
        </w:r>
        <w:r>
          <w:t>14</w:t>
        </w:r>
        <w:r>
          <w:fldChar w:fldCharType="end"/>
        </w:r>
      </w:hyperlink>
    </w:p>
    <w:p>
      <w:pPr>
        <w:pStyle w:val="TOC2"/>
        <w:tabs>
          <w:tab w:val="right" w:leader="dot" w:pos="8306"/>
        </w:tabs>
      </w:pPr>
      <w:hyperlink w:anchor="_Toc24045" w:history="1">
        <w:r>
          <w:rPr>
            <w:rFonts w:ascii="仿宋" w:eastAsia="仿宋" w:hAnsi="仿宋" w:cs="仿宋" w:hint="eastAsia"/>
            <w:lang w:eastAsia="zh-CN"/>
          </w:rPr>
          <w:t>(一)、绩效评估指标</w:t>
        </w:r>
        <w:r>
          <w:tab/>
        </w:r>
        <w:r>
          <w:fldChar w:fldCharType="begin"/>
        </w:r>
        <w:r>
          <w:instrText xml:space="preserve"> PAGEREF _Toc24045 \h </w:instrText>
        </w:r>
        <w:r>
          <w:fldChar w:fldCharType="separate"/>
        </w:r>
        <w:r>
          <w:t>14</w:t>
        </w:r>
        <w:r>
          <w:fldChar w:fldCharType="end"/>
        </w:r>
      </w:hyperlink>
    </w:p>
    <w:p>
      <w:pPr>
        <w:pStyle w:val="TOC2"/>
        <w:tabs>
          <w:tab w:val="right" w:leader="dot" w:pos="8306"/>
        </w:tabs>
      </w:pPr>
      <w:hyperlink w:anchor="_Toc28824" w:history="1">
        <w:r>
          <w:rPr>
            <w:rFonts w:ascii="仿宋" w:eastAsia="仿宋" w:hAnsi="仿宋" w:cs="仿宋" w:hint="eastAsia"/>
            <w:lang w:eastAsia="zh-CN"/>
          </w:rPr>
          <w:t>(二)、绩效评估方法</w:t>
        </w:r>
        <w:r>
          <w:tab/>
        </w:r>
        <w:r>
          <w:fldChar w:fldCharType="begin"/>
        </w:r>
        <w:r>
          <w:instrText xml:space="preserve"> PAGEREF _Toc28824 \h </w:instrText>
        </w:r>
        <w:r>
          <w:fldChar w:fldCharType="separate"/>
        </w:r>
        <w:r>
          <w:t>15</w:t>
        </w:r>
        <w:r>
          <w:fldChar w:fldCharType="end"/>
        </w:r>
      </w:hyperlink>
    </w:p>
    <w:p>
      <w:pPr>
        <w:pStyle w:val="TOC2"/>
        <w:tabs>
          <w:tab w:val="right" w:leader="dot" w:pos="8306"/>
        </w:tabs>
      </w:pPr>
      <w:hyperlink w:anchor="_Toc26376" w:history="1">
        <w:r>
          <w:rPr>
            <w:rFonts w:ascii="仿宋" w:eastAsia="仿宋" w:hAnsi="仿宋" w:cs="仿宋" w:hint="eastAsia"/>
            <w:lang w:eastAsia="zh-CN"/>
          </w:rPr>
          <w:t>(三)、绩效评估周期</w:t>
        </w:r>
        <w:r>
          <w:tab/>
        </w:r>
        <w:r>
          <w:fldChar w:fldCharType="begin"/>
        </w:r>
        <w:r>
          <w:instrText xml:space="preserve"> PAGEREF _Toc26376 \h </w:instrText>
        </w:r>
        <w:r>
          <w:fldChar w:fldCharType="separate"/>
        </w:r>
        <w:r>
          <w:t>16</w:t>
        </w:r>
        <w:r>
          <w:fldChar w:fldCharType="end"/>
        </w:r>
      </w:hyperlink>
    </w:p>
    <w:p>
      <w:pPr>
        <w:pStyle w:val="TOC1"/>
        <w:tabs>
          <w:tab w:val="right" w:leader="dot" w:pos="8306"/>
        </w:tabs>
      </w:pPr>
      <w:hyperlink w:anchor="_Toc32530" w:history="1">
        <w:r>
          <w:rPr>
            <w:rFonts w:ascii="仿宋" w:eastAsia="仿宋" w:hAnsi="仿宋" w:cs="仿宋" w:hint="eastAsia"/>
            <w:lang w:eastAsia="zh-CN"/>
          </w:rPr>
          <w:t>六、大气污染防治设备项目土建工程</w:t>
        </w:r>
        <w:r>
          <w:tab/>
        </w:r>
        <w:r>
          <w:fldChar w:fldCharType="begin"/>
        </w:r>
        <w:r>
          <w:instrText xml:space="preserve"> PAGEREF _Toc32530 \h </w:instrText>
        </w:r>
        <w:r>
          <w:fldChar w:fldCharType="separate"/>
        </w:r>
        <w:r>
          <w:t>17</w:t>
        </w:r>
        <w:r>
          <w:fldChar w:fldCharType="end"/>
        </w:r>
      </w:hyperlink>
    </w:p>
    <w:p>
      <w:pPr>
        <w:pStyle w:val="TOC2"/>
        <w:tabs>
          <w:tab w:val="right" w:leader="dot" w:pos="8306"/>
        </w:tabs>
      </w:pPr>
      <w:hyperlink w:anchor="_Toc28886" w:history="1">
        <w:r>
          <w:rPr>
            <w:rFonts w:ascii="仿宋" w:eastAsia="仿宋" w:hAnsi="仿宋" w:cs="仿宋" w:hint="eastAsia"/>
            <w:lang w:eastAsia="zh-CN"/>
          </w:rPr>
          <w:t>(一)、建筑工程设计原则</w:t>
        </w:r>
        <w:r>
          <w:tab/>
        </w:r>
        <w:r>
          <w:fldChar w:fldCharType="begin"/>
        </w:r>
        <w:r>
          <w:instrText xml:space="preserve"> PAGEREF _Toc28886 \h </w:instrText>
        </w:r>
        <w:r>
          <w:fldChar w:fldCharType="separate"/>
        </w:r>
        <w:r>
          <w:t>17</w:t>
        </w:r>
        <w:r>
          <w:fldChar w:fldCharType="end"/>
        </w:r>
      </w:hyperlink>
    </w:p>
    <w:p>
      <w:pPr>
        <w:pStyle w:val="TOC2"/>
        <w:tabs>
          <w:tab w:val="right" w:leader="dot" w:pos="8306"/>
        </w:tabs>
      </w:pPr>
      <w:hyperlink w:anchor="_Toc10772" w:history="1">
        <w:r>
          <w:rPr>
            <w:rFonts w:ascii="仿宋" w:eastAsia="仿宋" w:hAnsi="仿宋" w:cs="仿宋" w:hint="eastAsia"/>
            <w:lang w:eastAsia="zh-CN"/>
          </w:rPr>
          <w:t>(二)、土建工程设计年限及安全等级</w:t>
        </w:r>
        <w:r>
          <w:tab/>
        </w:r>
        <w:r>
          <w:fldChar w:fldCharType="begin"/>
        </w:r>
        <w:r>
          <w:instrText xml:space="preserve"> PAGEREF _Toc10772 \h </w:instrText>
        </w:r>
        <w:r>
          <w:fldChar w:fldCharType="separate"/>
        </w:r>
        <w:r>
          <w:t>18</w:t>
        </w:r>
        <w:r>
          <w:fldChar w:fldCharType="end"/>
        </w:r>
      </w:hyperlink>
    </w:p>
    <w:p>
      <w:pPr>
        <w:pStyle w:val="TOC2"/>
        <w:tabs>
          <w:tab w:val="right" w:leader="dot" w:pos="8306"/>
        </w:tabs>
      </w:pPr>
      <w:hyperlink w:anchor="_Toc24101" w:history="1">
        <w:r>
          <w:rPr>
            <w:rFonts w:ascii="仿宋" w:eastAsia="仿宋" w:hAnsi="仿宋" w:cs="仿宋" w:hint="eastAsia"/>
            <w:lang w:eastAsia="zh-CN"/>
          </w:rPr>
          <w:t>(三)、建筑工程设计总体要求</w:t>
        </w:r>
        <w:r>
          <w:tab/>
        </w:r>
        <w:r>
          <w:fldChar w:fldCharType="begin"/>
        </w:r>
        <w:r>
          <w:instrText xml:space="preserve"> PAGEREF _Toc24101 \h </w:instrText>
        </w:r>
        <w:r>
          <w:fldChar w:fldCharType="separate"/>
        </w:r>
        <w:r>
          <w:t>20</w:t>
        </w:r>
        <w:r>
          <w:fldChar w:fldCharType="end"/>
        </w:r>
      </w:hyperlink>
    </w:p>
    <w:p>
      <w:pPr>
        <w:pStyle w:val="TOC2"/>
        <w:tabs>
          <w:tab w:val="right" w:leader="dot" w:pos="8306"/>
        </w:tabs>
      </w:pPr>
      <w:hyperlink w:anchor="_Toc16448" w:history="1">
        <w:r>
          <w:rPr>
            <w:rFonts w:ascii="仿宋" w:eastAsia="仿宋" w:hAnsi="仿宋" w:cs="仿宋" w:hint="eastAsia"/>
            <w:lang w:eastAsia="zh-CN"/>
          </w:rPr>
          <w:t>(四)、土建工程建设指标</w:t>
        </w:r>
        <w:r>
          <w:tab/>
        </w:r>
        <w:r>
          <w:fldChar w:fldCharType="begin"/>
        </w:r>
        <w:r>
          <w:instrText xml:space="preserve"> PAGEREF _Toc16448 \h </w:instrText>
        </w:r>
        <w:r>
          <w:fldChar w:fldCharType="separate"/>
        </w:r>
        <w:r>
          <w:t>20</w:t>
        </w:r>
        <w:r>
          <w:fldChar w:fldCharType="end"/>
        </w:r>
      </w:hyperlink>
    </w:p>
    <w:p>
      <w:pPr>
        <w:pStyle w:val="TOC1"/>
        <w:tabs>
          <w:tab w:val="right" w:leader="dot" w:pos="8306"/>
        </w:tabs>
      </w:pPr>
      <w:hyperlink w:anchor="_Toc1529" w:history="1">
        <w:r>
          <w:rPr>
            <w:rFonts w:ascii="仿宋" w:eastAsia="仿宋" w:hAnsi="仿宋" w:cs="仿宋" w:hint="eastAsia"/>
            <w:lang w:eastAsia="zh-CN"/>
          </w:rPr>
          <w:t>七、大气污染防治设备项目技术管理</w:t>
        </w:r>
        <w:r>
          <w:tab/>
        </w:r>
        <w:r>
          <w:fldChar w:fldCharType="begin"/>
        </w:r>
        <w:r>
          <w:instrText xml:space="preserve"> PAGEREF _Toc1529 \h </w:instrText>
        </w:r>
        <w:r>
          <w:fldChar w:fldCharType="separate"/>
        </w:r>
        <w:r>
          <w:t>21</w:t>
        </w:r>
        <w:r>
          <w:fldChar w:fldCharType="end"/>
        </w:r>
      </w:hyperlink>
    </w:p>
    <w:p>
      <w:pPr>
        <w:pStyle w:val="TOC2"/>
        <w:tabs>
          <w:tab w:val="right" w:leader="dot" w:pos="8306"/>
        </w:tabs>
      </w:pPr>
      <w:hyperlink w:anchor="_Toc31713" w:history="1">
        <w:r>
          <w:rPr>
            <w:rFonts w:ascii="仿宋" w:eastAsia="仿宋" w:hAnsi="仿宋" w:cs="仿宋" w:hint="eastAsia"/>
            <w:lang w:eastAsia="zh-CN"/>
          </w:rPr>
          <w:t>(一)、技术方案选用方向</w:t>
        </w:r>
        <w:r>
          <w:tab/>
        </w:r>
        <w:r>
          <w:fldChar w:fldCharType="begin"/>
        </w:r>
        <w:r>
          <w:instrText xml:space="preserve"> PAGEREF _Toc31713 \h </w:instrText>
        </w:r>
        <w:r>
          <w:fldChar w:fldCharType="separate"/>
        </w:r>
        <w:r>
          <w:t>21</w:t>
        </w:r>
        <w:r>
          <w:fldChar w:fldCharType="end"/>
        </w:r>
      </w:hyperlink>
    </w:p>
    <w:p>
      <w:pPr>
        <w:pStyle w:val="TOC2"/>
        <w:tabs>
          <w:tab w:val="right" w:leader="dot" w:pos="8306"/>
        </w:tabs>
      </w:pPr>
      <w:hyperlink w:anchor="_Toc25435" w:history="1">
        <w:r>
          <w:rPr>
            <w:rFonts w:ascii="仿宋" w:eastAsia="仿宋" w:hAnsi="仿宋" w:cs="仿宋" w:hint="eastAsia"/>
            <w:lang w:eastAsia="zh-CN"/>
          </w:rPr>
          <w:t>(二)、工艺技术方案选用原则</w:t>
        </w:r>
        <w:r>
          <w:tab/>
        </w:r>
        <w:r>
          <w:fldChar w:fldCharType="begin"/>
        </w:r>
        <w:r>
          <w:instrText xml:space="preserve"> PAGEREF _Toc25435 \h </w:instrText>
        </w:r>
        <w:r>
          <w:fldChar w:fldCharType="separate"/>
        </w:r>
        <w:r>
          <w:t>22</w:t>
        </w:r>
        <w:r>
          <w:fldChar w:fldCharType="end"/>
        </w:r>
      </w:hyperlink>
    </w:p>
    <w:p>
      <w:pPr>
        <w:pStyle w:val="TOC2"/>
        <w:tabs>
          <w:tab w:val="right" w:leader="dot" w:pos="8306"/>
        </w:tabs>
      </w:pPr>
      <w:hyperlink w:anchor="_Toc13834" w:history="1">
        <w:r>
          <w:rPr>
            <w:rFonts w:ascii="仿宋" w:eastAsia="仿宋" w:hAnsi="仿宋" w:cs="仿宋" w:hint="eastAsia"/>
            <w:lang w:eastAsia="zh-CN"/>
          </w:rPr>
          <w:t>(三)、工艺技术方案要求</w:t>
        </w:r>
        <w:r>
          <w:tab/>
        </w:r>
        <w:r>
          <w:fldChar w:fldCharType="begin"/>
        </w:r>
        <w:r>
          <w:instrText xml:space="preserve"> PAGEREF _Toc13834 \h </w:instrText>
        </w:r>
        <w:r>
          <w:fldChar w:fldCharType="separate"/>
        </w:r>
        <w:r>
          <w:t>25</w:t>
        </w:r>
        <w:r>
          <w:fldChar w:fldCharType="end"/>
        </w:r>
      </w:hyperlink>
    </w:p>
    <w:p>
      <w:pPr>
        <w:pStyle w:val="TOC1"/>
        <w:tabs>
          <w:tab w:val="right" w:leader="dot" w:pos="8306"/>
        </w:tabs>
      </w:pPr>
      <w:hyperlink w:anchor="_Toc13467" w:history="1">
        <w:r>
          <w:rPr>
            <w:rFonts w:ascii="仿宋" w:eastAsia="仿宋" w:hAnsi="仿宋" w:cs="仿宋" w:hint="eastAsia"/>
            <w:lang w:eastAsia="zh-CN"/>
          </w:rPr>
          <w:t>八、大气污染防治设备项目社会影响</w:t>
        </w:r>
        <w:r>
          <w:tab/>
        </w:r>
        <w:r>
          <w:fldChar w:fldCharType="begin"/>
        </w:r>
        <w:r>
          <w:instrText xml:space="preserve"> PAGEREF _Toc13467 \h </w:instrText>
        </w:r>
        <w:r>
          <w:fldChar w:fldCharType="separate"/>
        </w:r>
        <w:r>
          <w:t>27</w:t>
        </w:r>
        <w:r>
          <w:fldChar w:fldCharType="end"/>
        </w:r>
      </w:hyperlink>
    </w:p>
    <w:p>
      <w:pPr>
        <w:pStyle w:val="TOC2"/>
        <w:tabs>
          <w:tab w:val="right" w:leader="dot" w:pos="8306"/>
        </w:tabs>
      </w:pPr>
      <w:hyperlink w:anchor="_Toc24385" w:history="1">
        <w:r>
          <w:rPr>
            <w:rFonts w:ascii="仿宋" w:eastAsia="仿宋" w:hAnsi="仿宋" w:cs="仿宋" w:hint="eastAsia"/>
            <w:lang w:eastAsia="zh-CN"/>
          </w:rPr>
          <w:t>(一)、社会责任与义务</w:t>
        </w:r>
        <w:r>
          <w:tab/>
        </w:r>
        <w:r>
          <w:fldChar w:fldCharType="begin"/>
        </w:r>
        <w:r>
          <w:instrText xml:space="preserve"> PAGEREF _Toc24385 \h </w:instrText>
        </w:r>
        <w:r>
          <w:fldChar w:fldCharType="separate"/>
        </w:r>
        <w:r>
          <w:t>27</w:t>
        </w:r>
        <w:r>
          <w:fldChar w:fldCharType="end"/>
        </w:r>
      </w:hyperlink>
    </w:p>
    <w:p>
      <w:pPr>
        <w:pStyle w:val="TOC2"/>
        <w:tabs>
          <w:tab w:val="right" w:leader="dot" w:pos="8306"/>
        </w:tabs>
      </w:pPr>
      <w:hyperlink w:anchor="_Toc3506" w:history="1">
        <w:r>
          <w:rPr>
            <w:rFonts w:ascii="仿宋" w:eastAsia="仿宋" w:hAnsi="仿宋" w:cs="仿宋" w:hint="eastAsia"/>
            <w:lang w:eastAsia="zh-CN"/>
          </w:rPr>
          <w:t>(二)、社会参与与沟通</w:t>
        </w:r>
        <w:r>
          <w:tab/>
        </w:r>
        <w:r>
          <w:fldChar w:fldCharType="begin"/>
        </w:r>
        <w:r>
          <w:instrText xml:space="preserve"> PAGEREF _Toc3506 \h </w:instrText>
        </w:r>
        <w:r>
          <w:fldChar w:fldCharType="separate"/>
        </w:r>
        <w:r>
          <w:t>28</w:t>
        </w:r>
        <w:r>
          <w:fldChar w:fldCharType="end"/>
        </w:r>
      </w:hyperlink>
    </w:p>
    <w:p>
      <w:pPr>
        <w:pStyle w:val="TOC1"/>
        <w:tabs>
          <w:tab w:val="right" w:leader="dot" w:pos="8306"/>
        </w:tabs>
      </w:pPr>
      <w:hyperlink w:anchor="_Toc21221" w:history="1">
        <w:r>
          <w:rPr>
            <w:rFonts w:ascii="仿宋" w:eastAsia="仿宋" w:hAnsi="仿宋" w:cs="仿宋" w:hint="eastAsia"/>
            <w:lang w:eastAsia="zh-CN"/>
          </w:rPr>
          <w:t>九、大气污染防治设备项目人力资源培养与发展</w:t>
        </w:r>
        <w:r>
          <w:tab/>
        </w:r>
        <w:r>
          <w:fldChar w:fldCharType="begin"/>
        </w:r>
        <w:r>
          <w:instrText xml:space="preserve"> PAGEREF _Toc21221 \h </w:instrText>
        </w:r>
        <w:r>
          <w:fldChar w:fldCharType="separate"/>
        </w:r>
        <w:r>
          <w:t>29</w:t>
        </w:r>
        <w:r>
          <w:fldChar w:fldCharType="end"/>
        </w:r>
      </w:hyperlink>
    </w:p>
    <w:p>
      <w:pPr>
        <w:pStyle w:val="TOC2"/>
        <w:tabs>
          <w:tab w:val="right" w:leader="dot" w:pos="8306"/>
        </w:tabs>
      </w:pPr>
      <w:hyperlink w:anchor="_Toc16040" w:history="1">
        <w:r>
          <w:rPr>
            <w:rFonts w:ascii="仿宋" w:eastAsia="仿宋" w:hAnsi="仿宋" w:cs="仿宋" w:hint="eastAsia"/>
            <w:lang w:eastAsia="zh-CN"/>
          </w:rPr>
          <w:t>(一)、人才需求与规划</w:t>
        </w:r>
        <w:r>
          <w:tab/>
        </w:r>
        <w:r>
          <w:fldChar w:fldCharType="begin"/>
        </w:r>
        <w:r>
          <w:instrText xml:space="preserve"> PAGEREF _Toc16040 \h </w:instrText>
        </w:r>
        <w:r>
          <w:fldChar w:fldCharType="separate"/>
        </w:r>
        <w:r>
          <w:t>29</w:t>
        </w:r>
        <w:r>
          <w:fldChar w:fldCharType="end"/>
        </w:r>
      </w:hyperlink>
    </w:p>
    <w:p>
      <w:pPr>
        <w:pStyle w:val="TOC2"/>
        <w:tabs>
          <w:tab w:val="right" w:leader="dot" w:pos="8306"/>
        </w:tabs>
      </w:pPr>
      <w:hyperlink w:anchor="_Toc634" w:history="1">
        <w:r>
          <w:rPr>
            <w:rFonts w:ascii="仿宋" w:eastAsia="仿宋" w:hAnsi="仿宋" w:cs="仿宋" w:hint="eastAsia"/>
            <w:lang w:eastAsia="zh-CN"/>
          </w:rPr>
          <w:t>(二)、培训与发展计划</w:t>
        </w:r>
        <w:r>
          <w:tab/>
        </w:r>
        <w:r>
          <w:fldChar w:fldCharType="begin"/>
        </w:r>
        <w:r>
          <w:instrText xml:space="preserve"> PAGEREF _Toc634 \h </w:instrText>
        </w:r>
        <w:r>
          <w:fldChar w:fldCharType="separate"/>
        </w:r>
        <w:r>
          <w:t>29</w:t>
        </w:r>
        <w:r>
          <w:fldChar w:fldCharType="end"/>
        </w:r>
      </w:hyperlink>
    </w:p>
    <w:p>
      <w:pPr>
        <w:pStyle w:val="TOC1"/>
        <w:tabs>
          <w:tab w:val="right" w:leader="dot" w:pos="8306"/>
        </w:tabs>
      </w:pPr>
      <w:hyperlink w:anchor="_Toc13862" w:history="1">
        <w:r>
          <w:rPr>
            <w:rFonts w:ascii="仿宋" w:eastAsia="仿宋" w:hAnsi="仿宋" w:cs="仿宋" w:hint="eastAsia"/>
            <w:lang w:eastAsia="zh-CN"/>
          </w:rPr>
          <w:t>十、生产安全保护</w:t>
        </w:r>
        <w:r>
          <w:tab/>
        </w:r>
        <w:r>
          <w:fldChar w:fldCharType="begin"/>
        </w:r>
        <w:r>
          <w:instrText xml:space="preserve"> PAGEREF _Toc13862 \h </w:instrText>
        </w:r>
        <w:r>
          <w:fldChar w:fldCharType="separate"/>
        </w:r>
        <w:r>
          <w:t>30</w:t>
        </w:r>
        <w:r>
          <w:fldChar w:fldCharType="end"/>
        </w:r>
      </w:hyperlink>
    </w:p>
    <w:p>
      <w:pPr>
        <w:pStyle w:val="TOC2"/>
        <w:tabs>
          <w:tab w:val="right" w:leader="dot" w:pos="8306"/>
        </w:tabs>
      </w:pPr>
      <w:hyperlink w:anchor="_Toc8303" w:history="1">
        <w:r>
          <w:rPr>
            <w:rFonts w:ascii="仿宋" w:eastAsia="仿宋" w:hAnsi="仿宋" w:cs="仿宋" w:hint="eastAsia"/>
            <w:lang w:eastAsia="zh-CN"/>
          </w:rPr>
          <w:t>(一)、消防安全</w:t>
        </w:r>
        <w:r>
          <w:tab/>
        </w:r>
        <w:r>
          <w:fldChar w:fldCharType="begin"/>
        </w:r>
        <w:r>
          <w:instrText xml:space="preserve"> PAGEREF _Toc8303 \h </w:instrText>
        </w:r>
        <w:r>
          <w:fldChar w:fldCharType="separate"/>
        </w:r>
        <w:r>
          <w:t>30</w:t>
        </w:r>
        <w:r>
          <w:fldChar w:fldCharType="end"/>
        </w:r>
      </w:hyperlink>
    </w:p>
    <w:p>
      <w:pPr>
        <w:pStyle w:val="TOC2"/>
        <w:tabs>
          <w:tab w:val="right" w:leader="dot" w:pos="8306"/>
        </w:tabs>
      </w:pPr>
      <w:hyperlink w:anchor="_Toc2460" w:history="1">
        <w:r>
          <w:rPr>
            <w:rFonts w:ascii="仿宋" w:eastAsia="仿宋" w:hAnsi="仿宋" w:cs="仿宋" w:hint="eastAsia"/>
            <w:lang w:eastAsia="zh-CN"/>
          </w:rPr>
          <w:t>(二)、防火防爆总图布置措施</w:t>
        </w:r>
        <w:r>
          <w:tab/>
        </w:r>
        <w:r>
          <w:fldChar w:fldCharType="begin"/>
        </w:r>
        <w:r>
          <w:instrText xml:space="preserve"> PAGEREF _Toc2460 \h </w:instrText>
        </w:r>
        <w:r>
          <w:fldChar w:fldCharType="separate"/>
        </w:r>
        <w:r>
          <w:t>31</w:t>
        </w:r>
        <w:r>
          <w:fldChar w:fldCharType="end"/>
        </w:r>
      </w:hyperlink>
    </w:p>
    <w:p>
      <w:pPr>
        <w:pStyle w:val="TOC2"/>
        <w:tabs>
          <w:tab w:val="right" w:leader="dot" w:pos="8306"/>
        </w:tabs>
      </w:pPr>
      <w:hyperlink w:anchor="_Toc28203" w:history="1">
        <w:r>
          <w:rPr>
            <w:rFonts w:ascii="仿宋" w:eastAsia="仿宋" w:hAnsi="仿宋" w:cs="仿宋" w:hint="eastAsia"/>
            <w:lang w:eastAsia="zh-CN"/>
          </w:rPr>
          <w:t>(三)、自然灾害防范措施</w:t>
        </w:r>
        <w:r>
          <w:tab/>
        </w:r>
        <w:r>
          <w:fldChar w:fldCharType="begin"/>
        </w:r>
        <w:r>
          <w:instrText xml:space="preserve"> PAGEREF _Toc28203 \h </w:instrText>
        </w:r>
        <w:r>
          <w:fldChar w:fldCharType="separate"/>
        </w:r>
        <w:r>
          <w:t>32</w:t>
        </w:r>
        <w:r>
          <w:fldChar w:fldCharType="end"/>
        </w:r>
      </w:hyperlink>
    </w:p>
    <w:p>
      <w:pPr>
        <w:pStyle w:val="TOC2"/>
        <w:tabs>
          <w:tab w:val="right" w:leader="dot" w:pos="8306"/>
        </w:tabs>
      </w:pPr>
      <w:hyperlink w:anchor="_Toc22442" w:history="1">
        <w:r>
          <w:rPr>
            <w:rFonts w:ascii="仿宋" w:eastAsia="仿宋" w:hAnsi="仿宋" w:cs="仿宋" w:hint="eastAsia"/>
            <w:lang w:eastAsia="zh-CN"/>
          </w:rPr>
          <w:t>(四)、安全色及安全标志使用要求</w:t>
        </w:r>
        <w:r>
          <w:tab/>
        </w:r>
        <w:r>
          <w:fldChar w:fldCharType="begin"/>
        </w:r>
        <w:r>
          <w:instrText xml:space="preserve"> PAGEREF _Toc22442 \h </w:instrText>
        </w:r>
        <w:r>
          <w:fldChar w:fldCharType="separate"/>
        </w:r>
        <w:r>
          <w:t>33</w:t>
        </w:r>
        <w:r>
          <w:fldChar w:fldCharType="end"/>
        </w:r>
      </w:hyperlink>
    </w:p>
    <w:p>
      <w:pPr>
        <w:pStyle w:val="TOC2"/>
        <w:tabs>
          <w:tab w:val="right" w:leader="dot" w:pos="8306"/>
        </w:tabs>
      </w:pPr>
      <w:hyperlink w:anchor="_Toc12125" w:history="1">
        <w:r>
          <w:rPr>
            <w:rFonts w:ascii="仿宋" w:eastAsia="仿宋" w:hAnsi="仿宋" w:cs="仿宋" w:hint="eastAsia"/>
            <w:lang w:eastAsia="zh-CN"/>
          </w:rPr>
          <w:t>(五)、防尘防毒措施</w:t>
        </w:r>
        <w:r>
          <w:tab/>
        </w:r>
        <w:r>
          <w:fldChar w:fldCharType="begin"/>
        </w:r>
        <w:r>
          <w:instrText xml:space="preserve"> PAGEREF _Toc12125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43" w:history="1">
        <w:r>
          <w:rPr>
            <w:rFonts w:ascii="仿宋" w:eastAsia="仿宋" w:hAnsi="仿宋" w:cs="仿宋" w:hint="eastAsia"/>
            <w:lang w:eastAsia="zh-CN"/>
          </w:rPr>
          <w:t>(六)、防静电、触电防护及防雷措施</w:t>
        </w:r>
        <w:r>
          <w:tab/>
        </w:r>
        <w:r>
          <w:fldChar w:fldCharType="begin"/>
        </w:r>
        <w:r>
          <w:instrText xml:space="preserve"> PAGEREF _Toc7843 \h </w:instrText>
        </w:r>
        <w:r>
          <w:fldChar w:fldCharType="separate"/>
        </w:r>
        <w:r>
          <w:t>35</w:t>
        </w:r>
        <w:r>
          <w:fldChar w:fldCharType="end"/>
        </w:r>
      </w:hyperlink>
    </w:p>
    <w:p>
      <w:pPr>
        <w:pStyle w:val="TOC2"/>
        <w:tabs>
          <w:tab w:val="right" w:leader="dot" w:pos="8306"/>
        </w:tabs>
      </w:pPr>
      <w:hyperlink w:anchor="_Toc5343" w:history="1">
        <w:r>
          <w:rPr>
            <w:rFonts w:ascii="仿宋" w:eastAsia="仿宋" w:hAnsi="仿宋" w:cs="仿宋" w:hint="eastAsia"/>
            <w:lang w:eastAsia="zh-CN"/>
          </w:rPr>
          <w:t>(七)、机械设备安全保障措施</w:t>
        </w:r>
        <w:r>
          <w:tab/>
        </w:r>
        <w:r>
          <w:fldChar w:fldCharType="begin"/>
        </w:r>
        <w:r>
          <w:instrText xml:space="preserve"> PAGEREF _Toc5343 \h </w:instrText>
        </w:r>
        <w:r>
          <w:fldChar w:fldCharType="separate"/>
        </w:r>
        <w:r>
          <w:t>37</w:t>
        </w:r>
        <w:r>
          <w:fldChar w:fldCharType="end"/>
        </w:r>
      </w:hyperlink>
    </w:p>
    <w:p>
      <w:pPr>
        <w:pStyle w:val="TOC1"/>
        <w:tabs>
          <w:tab w:val="right" w:leader="dot" w:pos="8306"/>
        </w:tabs>
      </w:pPr>
      <w:hyperlink w:anchor="_Toc12396" w:history="1">
        <w:r>
          <w:rPr>
            <w:rFonts w:ascii="仿宋" w:eastAsia="仿宋" w:hAnsi="仿宋" w:cs="仿宋" w:hint="eastAsia"/>
            <w:lang w:eastAsia="zh-CN"/>
          </w:rPr>
          <w:t>十一、大气污染防治设备项目创新与研发</w:t>
        </w:r>
        <w:r>
          <w:tab/>
        </w:r>
        <w:r>
          <w:fldChar w:fldCharType="begin"/>
        </w:r>
        <w:r>
          <w:instrText xml:space="preserve"> PAGEREF _Toc12396 \h </w:instrText>
        </w:r>
        <w:r>
          <w:fldChar w:fldCharType="separate"/>
        </w:r>
        <w:r>
          <w:t>38</w:t>
        </w:r>
        <w:r>
          <w:fldChar w:fldCharType="end"/>
        </w:r>
      </w:hyperlink>
    </w:p>
    <w:p>
      <w:pPr>
        <w:pStyle w:val="TOC2"/>
        <w:tabs>
          <w:tab w:val="right" w:leader="dot" w:pos="8306"/>
        </w:tabs>
      </w:pPr>
      <w:hyperlink w:anchor="_Toc17332" w:history="1">
        <w:r>
          <w:rPr>
            <w:rFonts w:ascii="仿宋" w:eastAsia="仿宋" w:hAnsi="仿宋" w:cs="仿宋" w:hint="eastAsia"/>
            <w:lang w:eastAsia="zh-CN"/>
          </w:rPr>
          <w:t>(一)、创新策略与方向</w:t>
        </w:r>
        <w:r>
          <w:tab/>
        </w:r>
        <w:r>
          <w:fldChar w:fldCharType="begin"/>
        </w:r>
        <w:r>
          <w:instrText xml:space="preserve"> PAGEREF _Toc17332 \h </w:instrText>
        </w:r>
        <w:r>
          <w:fldChar w:fldCharType="separate"/>
        </w:r>
        <w:r>
          <w:t>38</w:t>
        </w:r>
        <w:r>
          <w:fldChar w:fldCharType="end"/>
        </w:r>
      </w:hyperlink>
    </w:p>
    <w:p>
      <w:pPr>
        <w:pStyle w:val="TOC2"/>
        <w:tabs>
          <w:tab w:val="right" w:leader="dot" w:pos="8306"/>
        </w:tabs>
      </w:pPr>
      <w:hyperlink w:anchor="_Toc30207" w:history="1">
        <w:r>
          <w:rPr>
            <w:rFonts w:ascii="仿宋" w:eastAsia="仿宋" w:hAnsi="仿宋" w:cs="仿宋" w:hint="eastAsia"/>
            <w:lang w:eastAsia="zh-CN"/>
          </w:rPr>
          <w:t>(二)、研发规划与投入</w:t>
        </w:r>
        <w:r>
          <w:tab/>
        </w:r>
        <w:r>
          <w:fldChar w:fldCharType="begin"/>
        </w:r>
        <w:r>
          <w:instrText xml:space="preserve"> PAGEREF _Toc30207 \h </w:instrText>
        </w:r>
        <w:r>
          <w:fldChar w:fldCharType="separate"/>
        </w:r>
        <w:r>
          <w:t>40</w:t>
        </w:r>
        <w:r>
          <w:fldChar w:fldCharType="end"/>
        </w:r>
      </w:hyperlink>
    </w:p>
    <w:p>
      <w:pPr>
        <w:pStyle w:val="TOC1"/>
        <w:tabs>
          <w:tab w:val="right" w:leader="dot" w:pos="8306"/>
        </w:tabs>
      </w:pPr>
      <w:hyperlink w:anchor="_Toc227" w:history="1">
        <w:r>
          <w:rPr>
            <w:rFonts w:ascii="仿宋" w:eastAsia="仿宋" w:hAnsi="仿宋" w:cs="仿宋" w:hint="eastAsia"/>
            <w:lang w:eastAsia="zh-CN"/>
          </w:rPr>
          <w:t>十二、大气污染防治设备项目财务管理</w:t>
        </w:r>
        <w:r>
          <w:tab/>
        </w:r>
        <w:r>
          <w:fldChar w:fldCharType="begin"/>
        </w:r>
        <w:r>
          <w:instrText xml:space="preserve"> PAGEREF _Toc227 \h </w:instrText>
        </w:r>
        <w:r>
          <w:fldChar w:fldCharType="separate"/>
        </w:r>
        <w:r>
          <w:t>41</w:t>
        </w:r>
        <w:r>
          <w:fldChar w:fldCharType="end"/>
        </w:r>
      </w:hyperlink>
    </w:p>
    <w:p>
      <w:pPr>
        <w:pStyle w:val="TOC2"/>
        <w:tabs>
          <w:tab w:val="right" w:leader="dot" w:pos="8306"/>
        </w:tabs>
      </w:pPr>
      <w:hyperlink w:anchor="_Toc2139" w:history="1">
        <w:r>
          <w:rPr>
            <w:rFonts w:ascii="仿宋" w:eastAsia="仿宋" w:hAnsi="仿宋" w:cs="仿宋" w:hint="eastAsia"/>
            <w:lang w:eastAsia="zh-CN"/>
          </w:rPr>
          <w:t>(一)、资金需求大</w:t>
        </w:r>
        <w:r>
          <w:tab/>
        </w:r>
        <w:r>
          <w:fldChar w:fldCharType="begin"/>
        </w:r>
        <w:r>
          <w:instrText xml:space="preserve"> PAGEREF _Toc2139 \h </w:instrText>
        </w:r>
        <w:r>
          <w:fldChar w:fldCharType="separate"/>
        </w:r>
        <w:r>
          <w:t>41</w:t>
        </w:r>
        <w:r>
          <w:fldChar w:fldCharType="end"/>
        </w:r>
      </w:hyperlink>
    </w:p>
    <w:p>
      <w:pPr>
        <w:pStyle w:val="TOC2"/>
        <w:tabs>
          <w:tab w:val="right" w:leader="dot" w:pos="8306"/>
        </w:tabs>
      </w:pPr>
      <w:hyperlink w:anchor="_Toc4413" w:history="1">
        <w:r>
          <w:rPr>
            <w:rFonts w:ascii="仿宋" w:eastAsia="仿宋" w:hAnsi="仿宋" w:cs="仿宋" w:hint="eastAsia"/>
            <w:lang w:eastAsia="zh-CN"/>
          </w:rPr>
          <w:t>(二)、研发周期长</w:t>
        </w:r>
        <w:r>
          <w:tab/>
        </w:r>
        <w:r>
          <w:fldChar w:fldCharType="begin"/>
        </w:r>
        <w:r>
          <w:instrText xml:space="preserve"> PAGEREF _Toc4413 \h </w:instrText>
        </w:r>
        <w:r>
          <w:fldChar w:fldCharType="separate"/>
        </w:r>
        <w:r>
          <w:t>42</w:t>
        </w:r>
        <w:r>
          <w:fldChar w:fldCharType="end"/>
        </w:r>
      </w:hyperlink>
    </w:p>
    <w:p>
      <w:pPr>
        <w:pStyle w:val="TOC2"/>
        <w:tabs>
          <w:tab w:val="right" w:leader="dot" w:pos="8306"/>
        </w:tabs>
      </w:pPr>
      <w:hyperlink w:anchor="_Toc4523" w:history="1">
        <w:r>
          <w:rPr>
            <w:rFonts w:ascii="仿宋" w:eastAsia="仿宋" w:hAnsi="仿宋" w:cs="仿宋" w:hint="eastAsia"/>
            <w:lang w:eastAsia="zh-CN"/>
          </w:rPr>
          <w:t>(三)、市场风险大</w:t>
        </w:r>
        <w:r>
          <w:tab/>
        </w:r>
        <w:r>
          <w:fldChar w:fldCharType="begin"/>
        </w:r>
        <w:r>
          <w:instrText xml:space="preserve"> PAGEREF _Toc4523 \h </w:instrText>
        </w:r>
        <w:r>
          <w:fldChar w:fldCharType="separate"/>
        </w:r>
        <w:r>
          <w:t>44</w:t>
        </w:r>
        <w:r>
          <w:fldChar w:fldCharType="end"/>
        </w:r>
      </w:hyperlink>
    </w:p>
    <w:p>
      <w:pPr>
        <w:pStyle w:val="TOC2"/>
        <w:tabs>
          <w:tab w:val="right" w:leader="dot" w:pos="8306"/>
        </w:tabs>
      </w:pPr>
      <w:hyperlink w:anchor="_Toc5205" w:history="1">
        <w:r>
          <w:rPr>
            <w:rFonts w:ascii="仿宋" w:eastAsia="仿宋" w:hAnsi="仿宋" w:cs="仿宋" w:hint="eastAsia"/>
            <w:lang w:eastAsia="zh-CN"/>
          </w:rPr>
          <w:t>(四)、利润率高</w:t>
        </w:r>
        <w:r>
          <w:tab/>
        </w:r>
        <w:r>
          <w:fldChar w:fldCharType="begin"/>
        </w:r>
        <w:r>
          <w:instrText xml:space="preserve"> PAGEREF _Toc5205 \h </w:instrText>
        </w:r>
        <w:r>
          <w:fldChar w:fldCharType="separate"/>
        </w:r>
        <w:r>
          <w:t>46</w:t>
        </w:r>
        <w:r>
          <w:fldChar w:fldCharType="end"/>
        </w:r>
      </w:hyperlink>
    </w:p>
    <w:p>
      <w:pPr>
        <w:pStyle w:val="TOC1"/>
        <w:tabs>
          <w:tab w:val="right" w:leader="dot" w:pos="8306"/>
        </w:tabs>
      </w:pPr>
      <w:hyperlink w:anchor="_Toc16615" w:history="1">
        <w:r>
          <w:rPr>
            <w:rFonts w:ascii="仿宋" w:eastAsia="仿宋" w:hAnsi="仿宋" w:cs="仿宋" w:hint="eastAsia"/>
            <w:lang w:eastAsia="zh-CN"/>
          </w:rPr>
          <w:t>十三、营销与推广策略</w:t>
        </w:r>
        <w:r>
          <w:tab/>
        </w:r>
        <w:r>
          <w:fldChar w:fldCharType="begin"/>
        </w:r>
        <w:r>
          <w:instrText xml:space="preserve"> PAGEREF _Toc16615 \h </w:instrText>
        </w:r>
        <w:r>
          <w:fldChar w:fldCharType="separate"/>
        </w:r>
        <w:r>
          <w:t>49</w:t>
        </w:r>
        <w:r>
          <w:fldChar w:fldCharType="end"/>
        </w:r>
      </w:hyperlink>
    </w:p>
    <w:p>
      <w:pPr>
        <w:pStyle w:val="TOC2"/>
        <w:tabs>
          <w:tab w:val="right" w:leader="dot" w:pos="8306"/>
        </w:tabs>
      </w:pPr>
      <w:hyperlink w:anchor="_Toc7218" w:history="1">
        <w:r>
          <w:rPr>
            <w:rFonts w:ascii="仿宋" w:eastAsia="仿宋" w:hAnsi="仿宋" w:cs="仿宋" w:hint="eastAsia"/>
            <w:lang w:eastAsia="zh-CN"/>
          </w:rPr>
          <w:t>(一)、产品/服务定位与特点</w:t>
        </w:r>
        <w:r>
          <w:tab/>
        </w:r>
        <w:r>
          <w:fldChar w:fldCharType="begin"/>
        </w:r>
        <w:r>
          <w:instrText xml:space="preserve"> PAGEREF _Toc7218 \h </w:instrText>
        </w:r>
        <w:r>
          <w:fldChar w:fldCharType="separate"/>
        </w:r>
        <w:r>
          <w:t>49</w:t>
        </w:r>
        <w:r>
          <w:fldChar w:fldCharType="end"/>
        </w:r>
      </w:hyperlink>
    </w:p>
    <w:p>
      <w:pPr>
        <w:pStyle w:val="TOC2"/>
        <w:tabs>
          <w:tab w:val="right" w:leader="dot" w:pos="8306"/>
        </w:tabs>
      </w:pPr>
      <w:hyperlink w:anchor="_Toc11070" w:history="1">
        <w:r>
          <w:rPr>
            <w:rFonts w:ascii="仿宋" w:eastAsia="仿宋" w:hAnsi="仿宋" w:cs="仿宋" w:hint="eastAsia"/>
            <w:lang w:eastAsia="zh-CN"/>
          </w:rPr>
          <w:t>(二)、市场定位与竞争分析</w:t>
        </w:r>
        <w:r>
          <w:tab/>
        </w:r>
        <w:r>
          <w:fldChar w:fldCharType="begin"/>
        </w:r>
        <w:r>
          <w:instrText xml:space="preserve"> PAGEREF _Toc11070 \h </w:instrText>
        </w:r>
        <w:r>
          <w:fldChar w:fldCharType="separate"/>
        </w:r>
        <w:r>
          <w:t>50</w:t>
        </w:r>
        <w:r>
          <w:fldChar w:fldCharType="end"/>
        </w:r>
      </w:hyperlink>
    </w:p>
    <w:p>
      <w:pPr>
        <w:pStyle w:val="TOC2"/>
        <w:tabs>
          <w:tab w:val="right" w:leader="dot" w:pos="8306"/>
        </w:tabs>
      </w:pPr>
      <w:hyperlink w:anchor="_Toc3966" w:history="1">
        <w:r>
          <w:rPr>
            <w:rFonts w:ascii="仿宋" w:eastAsia="仿宋" w:hAnsi="仿宋" w:cs="仿宋" w:hint="eastAsia"/>
            <w:lang w:eastAsia="zh-CN"/>
          </w:rPr>
          <w:t>(三)、营销渠道与策略</w:t>
        </w:r>
        <w:r>
          <w:tab/>
        </w:r>
        <w:r>
          <w:fldChar w:fldCharType="begin"/>
        </w:r>
        <w:r>
          <w:instrText xml:space="preserve"> PAGEREF _Toc3966 \h </w:instrText>
        </w:r>
        <w:r>
          <w:fldChar w:fldCharType="separate"/>
        </w:r>
        <w:r>
          <w:t>51</w:t>
        </w:r>
        <w:r>
          <w:fldChar w:fldCharType="end"/>
        </w:r>
      </w:hyperlink>
    </w:p>
    <w:p>
      <w:pPr>
        <w:pStyle w:val="TOC2"/>
        <w:tabs>
          <w:tab w:val="right" w:leader="dot" w:pos="8306"/>
        </w:tabs>
      </w:pPr>
      <w:hyperlink w:anchor="_Toc4615" w:history="1">
        <w:r>
          <w:rPr>
            <w:rFonts w:ascii="仿宋" w:eastAsia="仿宋" w:hAnsi="仿宋" w:cs="仿宋" w:hint="eastAsia"/>
            <w:lang w:eastAsia="zh-CN"/>
          </w:rPr>
          <w:t>(四)、推广与宣传活动</w:t>
        </w:r>
        <w:r>
          <w:tab/>
        </w:r>
        <w:r>
          <w:fldChar w:fldCharType="begin"/>
        </w:r>
        <w:r>
          <w:instrText xml:space="preserve"> PAGEREF _Toc4615 \h </w:instrText>
        </w:r>
        <w:r>
          <w:fldChar w:fldCharType="separate"/>
        </w:r>
        <w:r>
          <w:t>52</w:t>
        </w:r>
        <w:r>
          <w:fldChar w:fldCharType="end"/>
        </w:r>
      </w:hyperlink>
    </w:p>
    <w:p>
      <w:pPr>
        <w:pStyle w:val="TOC1"/>
        <w:tabs>
          <w:tab w:val="right" w:leader="dot" w:pos="8306"/>
        </w:tabs>
      </w:pPr>
      <w:hyperlink w:anchor="_Toc4670" w:history="1">
        <w:r>
          <w:rPr>
            <w:rFonts w:ascii="仿宋" w:eastAsia="仿宋" w:hAnsi="仿宋" w:cs="仿宋" w:hint="eastAsia"/>
            <w:lang w:eastAsia="zh-CN"/>
          </w:rPr>
          <w:t>十四、供应链管理</w:t>
        </w:r>
        <w:r>
          <w:tab/>
        </w:r>
        <w:r>
          <w:fldChar w:fldCharType="begin"/>
        </w:r>
        <w:r>
          <w:instrText xml:space="preserve"> PAGEREF _Toc4670 \h </w:instrText>
        </w:r>
        <w:r>
          <w:fldChar w:fldCharType="separate"/>
        </w:r>
        <w:r>
          <w:t>58</w:t>
        </w:r>
        <w:r>
          <w:fldChar w:fldCharType="end"/>
        </w:r>
      </w:hyperlink>
    </w:p>
    <w:p>
      <w:pPr>
        <w:pStyle w:val="TOC2"/>
        <w:tabs>
          <w:tab w:val="right" w:leader="dot" w:pos="8306"/>
        </w:tabs>
      </w:pPr>
      <w:hyperlink w:anchor="_Toc30993" w:history="1">
        <w:r>
          <w:rPr>
            <w:rFonts w:ascii="仿宋" w:eastAsia="仿宋" w:hAnsi="仿宋" w:cs="仿宋" w:hint="eastAsia"/>
            <w:lang w:eastAsia="zh-CN"/>
          </w:rPr>
          <w:t>(一)、供应链战略规划</w:t>
        </w:r>
        <w:r>
          <w:tab/>
        </w:r>
        <w:r>
          <w:fldChar w:fldCharType="begin"/>
        </w:r>
        <w:r>
          <w:instrText xml:space="preserve"> PAGEREF _Toc30993 \h </w:instrText>
        </w:r>
        <w:r>
          <w:fldChar w:fldCharType="separate"/>
        </w:r>
        <w:r>
          <w:t>58</w:t>
        </w:r>
        <w:r>
          <w:fldChar w:fldCharType="end"/>
        </w:r>
      </w:hyperlink>
    </w:p>
    <w:p>
      <w:pPr>
        <w:pStyle w:val="TOC2"/>
        <w:tabs>
          <w:tab w:val="right" w:leader="dot" w:pos="8306"/>
        </w:tabs>
      </w:pPr>
      <w:hyperlink w:anchor="_Toc20834" w:history="1">
        <w:r>
          <w:rPr>
            <w:rFonts w:ascii="仿宋" w:eastAsia="仿宋" w:hAnsi="仿宋" w:cs="仿宋" w:hint="eastAsia"/>
            <w:lang w:eastAsia="zh-CN"/>
          </w:rPr>
          <w:t>(二)、供应商选择与合作</w:t>
        </w:r>
        <w:r>
          <w:tab/>
        </w:r>
        <w:r>
          <w:fldChar w:fldCharType="begin"/>
        </w:r>
        <w:r>
          <w:instrText xml:space="preserve"> PAGEREF _Toc20834 \h </w:instrText>
        </w:r>
        <w:r>
          <w:fldChar w:fldCharType="separate"/>
        </w:r>
        <w:r>
          <w:t>59</w:t>
        </w:r>
        <w:r>
          <w:fldChar w:fldCharType="end"/>
        </w:r>
      </w:hyperlink>
    </w:p>
    <w:p>
      <w:pPr>
        <w:pStyle w:val="TOC2"/>
        <w:tabs>
          <w:tab w:val="right" w:leader="dot" w:pos="8306"/>
        </w:tabs>
      </w:pPr>
      <w:hyperlink w:anchor="_Toc6273" w:history="1">
        <w:r>
          <w:rPr>
            <w:rFonts w:ascii="仿宋" w:eastAsia="仿宋" w:hAnsi="仿宋" w:cs="仿宋" w:hint="eastAsia"/>
            <w:lang w:eastAsia="zh-CN"/>
          </w:rPr>
          <w:t>(三)、物流与库存管理</w:t>
        </w:r>
        <w:r>
          <w:tab/>
        </w:r>
        <w:r>
          <w:fldChar w:fldCharType="begin"/>
        </w:r>
        <w:r>
          <w:instrText xml:space="preserve"> PAGEREF _Toc6273 \h </w:instrText>
        </w:r>
        <w:r>
          <w:fldChar w:fldCharType="separate"/>
        </w:r>
        <w:r>
          <w:t>61</w:t>
        </w:r>
        <w:r>
          <w:fldChar w:fldCharType="end"/>
        </w:r>
      </w:hyperlink>
    </w:p>
    <w:p>
      <w:pPr>
        <w:pStyle w:val="TOC1"/>
        <w:tabs>
          <w:tab w:val="right" w:leader="dot" w:pos="8306"/>
        </w:tabs>
      </w:pPr>
      <w:hyperlink w:anchor="_Toc12197" w:history="1">
        <w:r>
          <w:rPr>
            <w:rFonts w:ascii="仿宋" w:eastAsia="仿宋" w:hAnsi="仿宋" w:cs="仿宋" w:hint="eastAsia"/>
            <w:lang w:eastAsia="zh-CN"/>
          </w:rPr>
          <w:t>十五、大气污染防治设备项目变更管理</w:t>
        </w:r>
        <w:r>
          <w:tab/>
        </w:r>
        <w:r>
          <w:fldChar w:fldCharType="begin"/>
        </w:r>
        <w:r>
          <w:instrText xml:space="preserve"> PAGEREF _Toc12197 \h </w:instrText>
        </w:r>
        <w:r>
          <w:fldChar w:fldCharType="separate"/>
        </w:r>
        <w:r>
          <w:t>62</w:t>
        </w:r>
        <w:r>
          <w:fldChar w:fldCharType="end"/>
        </w:r>
      </w:hyperlink>
    </w:p>
    <w:p>
      <w:pPr>
        <w:pStyle w:val="TOC2"/>
        <w:tabs>
          <w:tab w:val="right" w:leader="dot" w:pos="8306"/>
        </w:tabs>
      </w:pPr>
      <w:hyperlink w:anchor="_Toc20132" w:history="1">
        <w:r>
          <w:rPr>
            <w:rFonts w:ascii="仿宋" w:eastAsia="仿宋" w:hAnsi="仿宋" w:cs="仿宋" w:hint="eastAsia"/>
            <w:lang w:eastAsia="zh-CN"/>
          </w:rPr>
          <w:t>(一)、变更申请与评估</w:t>
        </w:r>
        <w:r>
          <w:tab/>
        </w:r>
        <w:r>
          <w:fldChar w:fldCharType="begin"/>
        </w:r>
        <w:r>
          <w:instrText xml:space="preserve"> PAGEREF _Toc20132 \h </w:instrText>
        </w:r>
        <w:r>
          <w:fldChar w:fldCharType="separate"/>
        </w:r>
        <w:r>
          <w:t>62</w:t>
        </w:r>
        <w:r>
          <w:fldChar w:fldCharType="end"/>
        </w:r>
      </w:hyperlink>
    </w:p>
    <w:p>
      <w:pPr>
        <w:pStyle w:val="TOC2"/>
        <w:tabs>
          <w:tab w:val="right" w:leader="dot" w:pos="8306"/>
        </w:tabs>
      </w:pPr>
      <w:hyperlink w:anchor="_Toc1684" w:history="1">
        <w:r>
          <w:rPr>
            <w:rFonts w:ascii="仿宋" w:eastAsia="仿宋" w:hAnsi="仿宋" w:cs="仿宋" w:hint="eastAsia"/>
            <w:lang w:eastAsia="zh-CN"/>
          </w:rPr>
          <w:t>(二)、变更实施与控制</w:t>
        </w:r>
        <w:r>
          <w:tab/>
        </w:r>
        <w:r>
          <w:fldChar w:fldCharType="begin"/>
        </w:r>
        <w:r>
          <w:instrText xml:space="preserve"> PAGEREF _Toc1684 \h </w:instrText>
        </w:r>
        <w:r>
          <w:fldChar w:fldCharType="separate"/>
        </w:r>
        <w:r>
          <w:t>62</w:t>
        </w:r>
        <w:r>
          <w:fldChar w:fldCharType="end"/>
        </w:r>
      </w:hyperlink>
    </w:p>
    <w:p>
      <w:pPr>
        <w:pStyle w:val="TOC1"/>
        <w:tabs>
          <w:tab w:val="right" w:leader="dot" w:pos="8306"/>
        </w:tabs>
      </w:pPr>
      <w:hyperlink w:anchor="_Toc6502" w:history="1">
        <w:r>
          <w:rPr>
            <w:rFonts w:ascii="仿宋" w:eastAsia="仿宋" w:hAnsi="仿宋" w:cs="仿宋" w:hint="eastAsia"/>
            <w:lang w:eastAsia="zh-CN"/>
          </w:rPr>
          <w:t>十六、大气污染防治设备项目工程方案分析</w:t>
        </w:r>
        <w:r>
          <w:tab/>
        </w:r>
        <w:r>
          <w:fldChar w:fldCharType="begin"/>
        </w:r>
        <w:r>
          <w:instrText xml:space="preserve"> PAGEREF _Toc6502 \h </w:instrText>
        </w:r>
        <w:r>
          <w:fldChar w:fldCharType="separate"/>
        </w:r>
        <w:r>
          <w:t>63</w:t>
        </w:r>
        <w:r>
          <w:fldChar w:fldCharType="end"/>
        </w:r>
      </w:hyperlink>
    </w:p>
    <w:p>
      <w:pPr>
        <w:pStyle w:val="TOC2"/>
        <w:tabs>
          <w:tab w:val="right" w:leader="dot" w:pos="8306"/>
        </w:tabs>
      </w:pPr>
      <w:hyperlink w:anchor="_Toc1214" w:history="1">
        <w:r>
          <w:rPr>
            <w:rFonts w:ascii="仿宋" w:eastAsia="仿宋" w:hAnsi="仿宋" w:cs="仿宋" w:hint="eastAsia"/>
            <w:lang w:eastAsia="zh-CN"/>
          </w:rPr>
          <w:t>(一)、建筑工程设计原则</w:t>
        </w:r>
        <w:r>
          <w:tab/>
        </w:r>
        <w:r>
          <w:fldChar w:fldCharType="begin"/>
        </w:r>
        <w:r>
          <w:instrText xml:space="preserve"> PAGEREF _Toc1214 \h </w:instrText>
        </w:r>
        <w:r>
          <w:fldChar w:fldCharType="separate"/>
        </w:r>
        <w:r>
          <w:t>63</w:t>
        </w:r>
        <w:r>
          <w:fldChar w:fldCharType="end"/>
        </w:r>
      </w:hyperlink>
    </w:p>
    <w:p>
      <w:pPr>
        <w:pStyle w:val="TOC2"/>
        <w:tabs>
          <w:tab w:val="right" w:leader="dot" w:pos="8306"/>
        </w:tabs>
      </w:pPr>
      <w:hyperlink w:anchor="_Toc7230" w:history="1">
        <w:r>
          <w:rPr>
            <w:rFonts w:ascii="仿宋" w:eastAsia="仿宋" w:hAnsi="仿宋" w:cs="仿宋" w:hint="eastAsia"/>
            <w:lang w:eastAsia="zh-CN"/>
          </w:rPr>
          <w:t>(二)、土建工程建设指标</w:t>
        </w:r>
        <w:r>
          <w:tab/>
        </w:r>
        <w:r>
          <w:fldChar w:fldCharType="begin"/>
        </w:r>
        <w:r>
          <w:instrText xml:space="preserve"> PAGEREF _Toc7230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00"/>
      <w:r>
        <w:rPr>
          <w:rFonts w:ascii="仿宋" w:eastAsia="仿宋" w:hAnsi="仿宋" w:cs="仿宋" w:hint="eastAsia"/>
          <w:sz w:val="28"/>
          <w:lang w:eastAsia="zh-CN"/>
        </w:rPr>
        <w:t>一、大气污染防治设备项目建设单位说明</w:t>
      </w:r>
      <w:bookmarkEnd w:id="2"/>
    </w:p>
    <w:p>
      <w:pPr>
        <w:pStyle w:val="Heading2"/>
        <w:rPr>
          <w:rFonts w:ascii="仿宋" w:eastAsia="仿宋" w:hAnsi="仿宋" w:cs="仿宋" w:hint="eastAsia"/>
          <w:lang w:eastAsia="zh-CN"/>
        </w:rPr>
      </w:pPr>
      <w:bookmarkStart w:id="3" w:name="_Toc22219"/>
      <w:r>
        <w:rPr>
          <w:rFonts w:ascii="仿宋" w:eastAsia="仿宋" w:hAnsi="仿宋" w:cs="仿宋" w:hint="eastAsia"/>
          <w:lang w:eastAsia="zh-CN"/>
        </w:rPr>
        <w:t>(一)、大气污染防治设备项目承办单位基本情况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94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气污染防治设备项目承办单位的XXXX，我们着眼于实现可持续的经济效益。通过技术创新和解决方案的提供，公司预计在大气污染防治设备项目执行期间将获得可观的收入增长。这一收入来源主要包括大气污染防治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同时，我们注重成本控制和效率提升，以确保大气污染防治设备项目的可持续盈利。透过精细的管理和资源优化，公司期望实现大气污染防治设备项目利润最大化。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气污染防治设备项目实施进行全面的投资评估，包括大气污染防治设备项目启动阶段的资金投入和后续运营成本。通过对大气污染防治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大气污染防治设备项目实施过程中具备足够的资金流动性，公司将进行详尽的现金流分析。这包括资金需求的合理预测、大气污染防治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894"/>
      <w:r>
        <w:rPr>
          <w:rFonts w:ascii="仿宋" w:eastAsia="仿宋" w:hAnsi="仿宋" w:cs="仿宋" w:hint="eastAsia"/>
          <w:sz w:val="28"/>
          <w:lang w:eastAsia="zh-CN"/>
        </w:rPr>
        <w:t>二、大气污染防治设备项目选址可行性分析</w:t>
      </w:r>
      <w:bookmarkEnd w:id="5"/>
    </w:p>
    <w:p>
      <w:pPr>
        <w:pStyle w:val="Heading2"/>
        <w:rPr>
          <w:rFonts w:ascii="仿宋" w:eastAsia="仿宋" w:hAnsi="仿宋" w:cs="仿宋" w:hint="eastAsia"/>
          <w:lang w:eastAsia="zh-CN"/>
        </w:rPr>
      </w:pPr>
      <w:bookmarkStart w:id="6" w:name="_Toc23059"/>
      <w:r>
        <w:rPr>
          <w:rFonts w:ascii="仿宋" w:eastAsia="仿宋" w:hAnsi="仿宋" w:cs="仿宋" w:hint="eastAsia"/>
          <w:lang w:eastAsia="zh-CN"/>
        </w:rPr>
        <w:t>(一)、大气污染防治设备项目选址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该大气污染防治设备项目选址位于XX省XX市XX区XXX街道</w:t>
      </w:r>
    </w:p>
    <w:p>
      <w:pPr>
        <w:pStyle w:val="Heading2"/>
        <w:ind w:firstLine="560" w:firstLineChars="200"/>
        <w:rPr>
          <w:rFonts w:ascii="仿宋" w:eastAsia="仿宋" w:hAnsi="仿宋" w:cs="仿宋" w:hint="eastAsia"/>
          <w:sz w:val="28"/>
          <w:lang w:eastAsia="zh-CN"/>
        </w:rPr>
      </w:pPr>
      <w:bookmarkStart w:id="7" w:name="_Toc1325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气污染防治设备项目的征地面积将根据大气污染防治设备项目的实际规模和需求进行精确规划。具体面积XXX平方米，旨在确保大气污染防治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净用地面积是在征地面积基础上去除不可利用面积后的实际可开发用地。具体面积XXX平方米，考虑到环保、交通、安全等多方面因素，以确保大气污染防治设备项目在整体利用效率上达到最优。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大气污染防治设备项目计划建设的建筑总规模具体面积XXX平方米。这一规模的确定综合考虑了大气污染防治设备项目的性质、规模，以及城市规划的相关要求，确保建筑布局与周边环境协调一致。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绿地率是大气污染防治设备项目用地中被规划为绿地的比例。具体面积XXX平方米，旨在通过合理规划绿地，改善大气污染防治设备项目周边环境，提升居民生活质量，并符合城市整体绿化规划。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容积率是用地上可以建设的建筑总体积与用地面积之比。具体面积XXX，通过合理的容积率规划，确保大气污染防治设备项目建筑规模与周边环境和谐共生。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气污染防治设备项目选址与当地城市规划相一致，具体面积XXX平方米。通过与城市规划部门深入沟通，确保大气污染防治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气污染防治设备项目选址符合当地产业政策，具体面积XXX平方米。这包括大气污染防治设备项目对当地经济的促进作用，以及对相关产业的带动效应，确保大气污染防治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用地总体要求必须符合环保和可持续发展的原则，具体面积XXX平方米。通过采用绿色建筑设计、节能减排等措施，确保大气污染防治设备项目在建设和运营过程中对环境的影响最小化，达到可持续发展的要求。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确保大气污染防治设备项目选址具备必要的公共设施配套，具体面积XXX平方米。这包括交通便利性、教育、医疗等基础设施，以提高居民生活品质，使得大气污染防治设备项目选址更具吸引力。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考虑用地总体要求对当地社会稳定性的影响，具体面积XXX平方米。通过深入了解当地社区反馈，确保大气污染防治设备项目的选址和建设过程对当地社会和谐稳定产生积极作用。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气污染防治设备项目选址不仅符合法规和规划，还在实际操作中具有可行性。这一全面规划将为大气污染防治设备项目的成功实施提供坚实的基础，确保大气污染防治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634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防治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大气污染防治设备项目的设备规划和空间设计中，我们将采取灵活设备布局的措施。设备布局将根据实际需求进行灵活设计，避免不必要的浪费。通过合理规划设备摆放位置，我们将提高设备的利用率，减少设备间距，以确保大气污染防治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气污染防治设备项目内部引入共享设施的概念，例如共享会议室、办公区等。通过这种方式，我们可以减少对资源的重复建设，提高资源共享效率，从而减小大气污染防治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74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气污染防治设备项目的总图布置中，我们将不同功能区域进行明确的规划，以最大程度满足大气污染防治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41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气污染防治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大气污染防治设备项目对环境的影响是综合评价的重要因素之一。我们将详细考虑选址周边的自然环境、生态保护区、水源地等情况，确保大气污染防治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对选址的评价还需充分考虑当地政府的产业政策和法规。我们将详细了解大气污染防治设备项目所在地的相关政策，确保大气污染防治设备项目的规划和运营与当地法规相符，降低不必要的法律风险。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考虑到社会稳定性对企业运营的重要性，我们将评估选址地区的社会安全情况、劳工关系、社区反馈等方面，以确保大气污染防治设备项目的建设和运营不会受到社会稳定性的负面影响。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最后，我们将综合考虑用地成本，包括土地购置费用、土地开发成本等。通过对用地成本的详细评估，我们能够做出更为精确的经济效益分析，为大气污染防治设备项目的投资决策提供有力支持。</w:t>
      </w:r>
    </w:p>
    <w:p>
      <w:pPr>
        <w:pStyle w:val="Heading1"/>
        <w:ind w:firstLine="560" w:firstLineChars="200"/>
        <w:rPr>
          <w:rFonts w:ascii="仿宋" w:eastAsia="仿宋" w:hAnsi="仿宋" w:cs="仿宋" w:hint="eastAsia"/>
          <w:sz w:val="28"/>
          <w:lang w:eastAsia="zh-CN"/>
        </w:rPr>
      </w:pPr>
      <w:bookmarkStart w:id="11" w:name="_Toc470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468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大气污染防治设备项目的主要产品是XXXX，预计年产值为XXX万元。这一产品在市场中占据着重要的地位，其广泛的应用范围使得该大气污染防治设备项目的市场前景非常广阔。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气污染防治设备项目的xxx产品作为重要的原材料之一，将在多个领域发挥关键作用。其在建筑、交通、能源等方面的广泛应用将为整个产业链提供强大的支持，形成产业协同效应。大气污染防治设备项目的年产值XXX万XXX万XXX万万元不仅反映了其在市场上的巨大潜力，更预示着它对国民经济的积极贡献。这种关联度高、涉及面广的产业关系，使得该大气污染防治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725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总征地面积为XXXX平方米，相当于约XX.XX亩，其中净用地面积为XXXX平方米，红线范围内相当于约XX.XX亩。这一用地规模充分考虑了大气污染防治设备项目的建设需求，保障了大气污染防治设备项目在合适的空间内得以充分发展。大气污染防治设备项目规划的总建筑面积为XXXX平方米，其中主体工程建设占XXXX平方米，计容建筑面积达XXXX平方米。预计建筑工程的投资将达到XXXX万元，为大气污染防治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计划购置的设备共计XXXX台（套），设备购置费用为XXXX万元。这一设备购置计划充分考虑到大气污染防治设备项目的生产需求和技术要求，确保了大气污染防治设备项目在生产运营中具备先进的技术装备和高效的生产能力。设备的合理配置将为大气污染防治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计划总投资为XXXX万元，预计年实现营业收入为XXXX万元。这一产能规模的设定旨在确保大气污染防治设备项目能够在投资与回报之间取得平衡，实现长期可持续的发展。大气污染防治设备项目的总投资充分考虑到各个方面的需求，包括用地建设、设备购置等多个环节，以确保大气污染防治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738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3577"/>
      <w:r>
        <w:rPr>
          <w:rFonts w:ascii="仿宋" w:eastAsia="仿宋" w:hAnsi="仿宋" w:cs="仿宋" w:hint="eastAsia"/>
          <w:lang w:eastAsia="zh-CN"/>
        </w:rPr>
        <w:t>(一)、大气污染防治设备行业分析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行业一直以来都是市场的关注焦点。行业内的发展趋势、竞争态势以及潜在机会都对大气污染防治设备项目的推进产生深远的影响。通过深入研究行业的整体概貌，我们将更好地理解行业的核心特征，为大气污染防治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防治设备行业，技术一直是推动创新和发展的关键因素。我们将对当前技术趋势进行详尽分析，包括但不限于人工智能、大数据应用、先进制造技术等。这有助于大气污染防治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气污染防治设备项目成功的基础。我们将对主要竞争对手进行深入研究，包括其市场份额、产品特点、市场定位等。通过全面了解竞争对手的优势和劣势，大气污染防治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6154"/>
      <w:r>
        <w:rPr>
          <w:rFonts w:ascii="仿宋" w:eastAsia="仿宋" w:hAnsi="仿宋" w:cs="仿宋" w:hint="eastAsia"/>
          <w:sz w:val="28"/>
          <w:lang w:eastAsia="zh-CN"/>
        </w:rPr>
        <w:t>(二)、大气污染防治设备市场分析预测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气污染防治设备市场未来的增长趋势。这包括市场的整体规模、各细分领域的发展趋势等。大气污染防治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气污染防治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气污染防治设备项目实施过程中需要充分考虑的因素。我们将对市场风险进行全面评估，包括但不限于政策法规风险、市场竞争风险、技术变革风险等。通过对潜在风险的深入分析，大气污染防治设备项目可以制定相应的风险缓解策略，降低不确定性对大气污染防治设备项目的影响。</w:t>
      </w:r>
    </w:p>
    <w:p>
      <w:pPr>
        <w:pStyle w:val="Heading1"/>
        <w:ind w:firstLine="560" w:firstLineChars="200"/>
        <w:rPr>
          <w:rFonts w:ascii="仿宋" w:eastAsia="仿宋" w:hAnsi="仿宋" w:cs="仿宋" w:hint="eastAsia"/>
          <w:sz w:val="28"/>
          <w:lang w:eastAsia="zh-CN"/>
        </w:rPr>
      </w:pPr>
      <w:bookmarkStart w:id="17" w:name="_Toc20347"/>
      <w:r>
        <w:rPr>
          <w:rFonts w:ascii="仿宋" w:eastAsia="仿宋" w:hAnsi="仿宋" w:cs="仿宋" w:hint="eastAsia"/>
          <w:sz w:val="28"/>
          <w:lang w:eastAsia="zh-CN"/>
        </w:rPr>
        <w:t>五、大气污染防治设备项目绩效评估</w:t>
      </w:r>
      <w:bookmarkEnd w:id="17"/>
    </w:p>
    <w:p>
      <w:pPr>
        <w:pStyle w:val="Heading2"/>
        <w:rPr>
          <w:rFonts w:ascii="仿宋" w:eastAsia="仿宋" w:hAnsi="仿宋" w:cs="仿宋" w:hint="eastAsia"/>
          <w:lang w:eastAsia="zh-CN"/>
        </w:rPr>
      </w:pPr>
      <w:bookmarkStart w:id="18" w:name="_Toc2404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防治设备项目中，我们设计了一套全面的绩效评估指标，以确保大气污染防治设备项目的可控和成功交付。这些指标跨足大气污染防治设备项目目标、成本、进度和质量等多个维度，为我们提供了全面洞察大气污染防治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目标达成率是我们关注的首要指标。我们设定了明确的目标，并通过定期监测和评估，迅速发现并应对潜在的目标偏差。这为大气污染防治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成本绩效是另一个核心关注点。通过实际成本与预算成本的对比分析，我们深入了解成本差异的原因，及时调整资源分配，保持大气污染防治设备项目在经济效益方面的合理水平。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进度作为关键的绩效指标之一，得到了精心的关注。我们制定了详细的大气污染防治设备项目进度计划，并设立了进度符合度指标，确保实际进度与计划进度保持一致。这使我们能够快速发现和解决潜在的进度问题，保持大气污染防治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气污染防治设备项目绩效的不可或缺的一环。我们引入了一系列的质量标准和客户满意度指标，以确保大气污染防治设备项目交付的成果在质量上达到或超越预期水平。通过持续监测这些指标，我们努力提升大气污染防治设备项目整体质量水平，为大气污染防治设备项目的成功交付提供有力保障。通过这些科学且全面的绩效评估，我们能够更好地引导大气污染防治设备项目的持续改进，确保大气污染防治设备项目目标的顺利达成。</w:t>
      </w:r>
    </w:p>
    <w:p>
      <w:pPr>
        <w:pStyle w:val="Heading2"/>
        <w:ind w:firstLine="560" w:firstLineChars="200"/>
        <w:rPr>
          <w:rFonts w:ascii="仿宋" w:eastAsia="仿宋" w:hAnsi="仿宋" w:cs="仿宋" w:hint="eastAsia"/>
          <w:sz w:val="28"/>
          <w:lang w:eastAsia="zh-CN"/>
        </w:rPr>
      </w:pPr>
      <w:bookmarkStart w:id="19" w:name="_Toc28824"/>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绩效评估是大气污染防治设备项目中的关键环节，为确保大气污染防治设备项目达到预期目标，我们采用了多层次、多维度的绩效评估方法。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气污染防治设备项目的战略目标对齐，确保每个决策和行动都与大气污染防治设备项目整体目标保持一致。团队会定期召开战略对齐会议，审视当前工作与大气污染防治设备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气污染防治设备项目进度、质量、成本和风险等方面。这些指标通过数据收集和分析，为大气污染防治设备项目管理团队提供了客观的评估依据。例如，我们通过大气污染防治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气污染防治设备项目内部，还考虑了大气污染防治设备项目对外部环境的影响。我们定期进行干系人满意度调查，以了解各利益相关方对大气污染防治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这种多层次、多角度的绩效评估方法，使得我们能够全面了解大气污染防治设备项目的运行状态，及时做出调整，确保大气污染防治设备项目在不断变化的环境中保持稳健前行。</w:t>
      </w:r>
    </w:p>
    <w:p>
      <w:pPr>
        <w:pStyle w:val="Heading2"/>
        <w:ind w:firstLine="560" w:firstLineChars="200"/>
        <w:rPr>
          <w:rFonts w:ascii="仿宋" w:eastAsia="仿宋" w:hAnsi="仿宋" w:cs="仿宋" w:hint="eastAsia"/>
          <w:sz w:val="28"/>
          <w:lang w:eastAsia="zh-CN"/>
        </w:rPr>
      </w:pPr>
      <w:bookmarkStart w:id="20" w:name="_Toc2637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为了确保大气污染防治设备项目的有效管理和不断优化，我们采用了精心设计的绩效评估周期。这个周期旨在实现灵活、实时和全面的评估，以适应大气污染防治设备项目执行中的各种挑战。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https://d.book118.com/655331324010011110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697DF2"/>
    <w:rsid w:val="60697D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331324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2024-02-06T09:25:00Z</dcterms:created>
  <dcterms:modified xsi:type="dcterms:W3CDTF">2024-02-06T09:26:12Z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DC820517D4304D829CD83BC072CD3BDC_11</vt:lpwstr>
  </property>
  <property fmtid="{D5CDD505-2E9C-101B-9397-08002B2CF9AE}" pid="3" name="KSOProductBuildVer">
    <vt:lpwstr>2052-12.1.0.16250</vt:lpwstr>
  </property>
</Properties>
</file>