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7" w:history="1">
        <w:r>
          <w:rPr>
            <w:rFonts w:ascii="仿宋" w:eastAsia="仿宋" w:hAnsi="仿宋" w:cs="仿宋" w:hint="eastAsia"/>
            <w:lang w:eastAsia="zh-CN"/>
          </w:rPr>
          <w:t>前言</w:t>
        </w:r>
        <w:r>
          <w:tab/>
        </w:r>
        <w:r>
          <w:fldChar w:fldCharType="begin"/>
        </w:r>
        <w:r>
          <w:instrText xml:space="preserve"> PAGEREF _Toc25157 \h </w:instrText>
        </w:r>
        <w:r>
          <w:fldChar w:fldCharType="separate"/>
        </w:r>
        <w:r>
          <w:t>3</w:t>
        </w:r>
        <w:r>
          <w:fldChar w:fldCharType="end"/>
        </w:r>
      </w:hyperlink>
    </w:p>
    <w:p>
      <w:pPr>
        <w:pStyle w:val="TOC1"/>
        <w:tabs>
          <w:tab w:val="right" w:leader="dot" w:pos="8306"/>
        </w:tabs>
      </w:pPr>
      <w:hyperlink w:anchor="_Toc5179" w:history="1">
        <w:r>
          <w:rPr>
            <w:rFonts w:ascii="仿宋" w:eastAsia="仿宋" w:hAnsi="仿宋" w:cs="仿宋" w:hint="eastAsia"/>
            <w:lang w:eastAsia="zh-CN"/>
          </w:rPr>
          <w:t>一、市场分析、调研</w:t>
        </w:r>
        <w:r>
          <w:tab/>
        </w:r>
        <w:r>
          <w:fldChar w:fldCharType="begin"/>
        </w:r>
        <w:r>
          <w:instrText xml:space="preserve"> PAGEREF _Toc5179 \h </w:instrText>
        </w:r>
        <w:r>
          <w:fldChar w:fldCharType="separate"/>
        </w:r>
        <w:r>
          <w:t>3</w:t>
        </w:r>
        <w:r>
          <w:fldChar w:fldCharType="end"/>
        </w:r>
      </w:hyperlink>
    </w:p>
    <w:p>
      <w:pPr>
        <w:pStyle w:val="TOC2"/>
        <w:tabs>
          <w:tab w:val="right" w:leader="dot" w:pos="8306"/>
        </w:tabs>
      </w:pPr>
      <w:hyperlink w:anchor="_Toc7367" w:history="1">
        <w:r>
          <w:rPr>
            <w:rFonts w:ascii="仿宋" w:eastAsia="仿宋" w:hAnsi="仿宋" w:cs="仿宋" w:hint="eastAsia"/>
            <w:lang w:eastAsia="zh-CN"/>
          </w:rPr>
          <w:t>(一)、酚行业分析</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9159" w:history="1">
        <w:r>
          <w:rPr>
            <w:rFonts w:ascii="仿宋" w:eastAsia="仿宋" w:hAnsi="仿宋" w:cs="仿宋" w:hint="eastAsia"/>
            <w:lang w:eastAsia="zh-CN"/>
          </w:rPr>
          <w:t>(二)、酚市场分析预测</w:t>
        </w:r>
        <w:r>
          <w:tab/>
        </w:r>
        <w:r>
          <w:fldChar w:fldCharType="begin"/>
        </w:r>
        <w:r>
          <w:instrText xml:space="preserve"> PAGEREF _Toc9159 \h </w:instrText>
        </w:r>
        <w:r>
          <w:fldChar w:fldCharType="separate"/>
        </w:r>
        <w:r>
          <w:t>4</w:t>
        </w:r>
        <w:r>
          <w:fldChar w:fldCharType="end"/>
        </w:r>
      </w:hyperlink>
    </w:p>
    <w:p>
      <w:pPr>
        <w:pStyle w:val="TOC1"/>
        <w:tabs>
          <w:tab w:val="right" w:leader="dot" w:pos="8306"/>
        </w:tabs>
      </w:pPr>
      <w:hyperlink w:anchor="_Toc30984" w:history="1">
        <w:r>
          <w:rPr>
            <w:rFonts w:ascii="仿宋" w:eastAsia="仿宋" w:hAnsi="仿宋" w:cs="仿宋" w:hint="eastAsia"/>
            <w:lang w:eastAsia="zh-CN"/>
          </w:rPr>
          <w:t>二、酚项目建设单位说明</w:t>
        </w:r>
        <w:r>
          <w:tab/>
        </w:r>
        <w:r>
          <w:fldChar w:fldCharType="begin"/>
        </w:r>
        <w:r>
          <w:instrText xml:space="preserve"> PAGEREF _Toc30984 \h </w:instrText>
        </w:r>
        <w:r>
          <w:fldChar w:fldCharType="separate"/>
        </w:r>
        <w:r>
          <w:t>4</w:t>
        </w:r>
        <w:r>
          <w:fldChar w:fldCharType="end"/>
        </w:r>
      </w:hyperlink>
    </w:p>
    <w:p>
      <w:pPr>
        <w:pStyle w:val="TOC2"/>
        <w:tabs>
          <w:tab w:val="right" w:leader="dot" w:pos="8306"/>
        </w:tabs>
      </w:pPr>
      <w:hyperlink w:anchor="_Toc5623" w:history="1">
        <w:r>
          <w:rPr>
            <w:rFonts w:ascii="仿宋" w:eastAsia="仿宋" w:hAnsi="仿宋" w:cs="仿宋" w:hint="eastAsia"/>
            <w:lang w:eastAsia="zh-CN"/>
          </w:rPr>
          <w:t>(一)、酚项目承办单位基本情况</w:t>
        </w:r>
        <w:r>
          <w:tab/>
        </w:r>
        <w:r>
          <w:fldChar w:fldCharType="begin"/>
        </w:r>
        <w:r>
          <w:instrText xml:space="preserve"> PAGEREF _Toc5623 \h </w:instrText>
        </w:r>
        <w:r>
          <w:fldChar w:fldCharType="separate"/>
        </w:r>
        <w:r>
          <w:t>4</w:t>
        </w:r>
        <w:r>
          <w:fldChar w:fldCharType="end"/>
        </w:r>
      </w:hyperlink>
    </w:p>
    <w:p>
      <w:pPr>
        <w:pStyle w:val="TOC2"/>
        <w:tabs>
          <w:tab w:val="right" w:leader="dot" w:pos="8306"/>
        </w:tabs>
      </w:pPr>
      <w:hyperlink w:anchor="_Toc5834" w:history="1">
        <w:r>
          <w:rPr>
            <w:rFonts w:ascii="仿宋" w:eastAsia="仿宋" w:hAnsi="仿宋" w:cs="仿宋" w:hint="eastAsia"/>
            <w:lang w:eastAsia="zh-CN"/>
          </w:rPr>
          <w:t>(二)、公司经济效益分析</w:t>
        </w:r>
        <w:r>
          <w:tab/>
        </w:r>
        <w:r>
          <w:fldChar w:fldCharType="begin"/>
        </w:r>
        <w:r>
          <w:instrText xml:space="preserve"> PAGEREF _Toc5834 \h </w:instrText>
        </w:r>
        <w:r>
          <w:fldChar w:fldCharType="separate"/>
        </w:r>
        <w:r>
          <w:t>5</w:t>
        </w:r>
        <w:r>
          <w:fldChar w:fldCharType="end"/>
        </w:r>
      </w:hyperlink>
    </w:p>
    <w:p>
      <w:pPr>
        <w:pStyle w:val="TOC1"/>
        <w:tabs>
          <w:tab w:val="right" w:leader="dot" w:pos="8306"/>
        </w:tabs>
      </w:pPr>
      <w:hyperlink w:anchor="_Toc17500" w:history="1">
        <w:r>
          <w:rPr>
            <w:rFonts w:ascii="仿宋" w:eastAsia="仿宋" w:hAnsi="仿宋" w:cs="仿宋" w:hint="eastAsia"/>
            <w:lang w:eastAsia="zh-CN"/>
          </w:rPr>
          <w:t>三、产品规划分析</w:t>
        </w:r>
        <w:r>
          <w:tab/>
        </w:r>
        <w:r>
          <w:fldChar w:fldCharType="begin"/>
        </w:r>
        <w:r>
          <w:instrText xml:space="preserve"> PAGEREF _Toc17500 \h </w:instrText>
        </w:r>
        <w:r>
          <w:fldChar w:fldCharType="separate"/>
        </w:r>
        <w:r>
          <w:t>6</w:t>
        </w:r>
        <w:r>
          <w:fldChar w:fldCharType="end"/>
        </w:r>
      </w:hyperlink>
    </w:p>
    <w:p>
      <w:pPr>
        <w:pStyle w:val="TOC2"/>
        <w:tabs>
          <w:tab w:val="right" w:leader="dot" w:pos="8306"/>
        </w:tabs>
      </w:pPr>
      <w:hyperlink w:anchor="_Toc18095" w:history="1">
        <w:r>
          <w:rPr>
            <w:rFonts w:ascii="仿宋" w:eastAsia="仿宋" w:hAnsi="仿宋" w:cs="仿宋" w:hint="eastAsia"/>
            <w:lang w:eastAsia="zh-CN"/>
          </w:rPr>
          <w:t>(一)、产品规划</w:t>
        </w:r>
        <w:r>
          <w:tab/>
        </w:r>
        <w:r>
          <w:fldChar w:fldCharType="begin"/>
        </w:r>
        <w:r>
          <w:instrText xml:space="preserve"> PAGEREF _Toc18095 \h </w:instrText>
        </w:r>
        <w:r>
          <w:fldChar w:fldCharType="separate"/>
        </w:r>
        <w:r>
          <w:t>6</w:t>
        </w:r>
        <w:r>
          <w:fldChar w:fldCharType="end"/>
        </w:r>
      </w:hyperlink>
    </w:p>
    <w:p>
      <w:pPr>
        <w:pStyle w:val="TOC2"/>
        <w:tabs>
          <w:tab w:val="right" w:leader="dot" w:pos="8306"/>
        </w:tabs>
      </w:pPr>
      <w:hyperlink w:anchor="_Toc3341" w:history="1">
        <w:r>
          <w:rPr>
            <w:rFonts w:ascii="仿宋" w:eastAsia="仿宋" w:hAnsi="仿宋" w:cs="仿宋" w:hint="eastAsia"/>
            <w:lang w:eastAsia="zh-CN"/>
          </w:rPr>
          <w:t>(二)、建设规模</w:t>
        </w:r>
        <w:r>
          <w:tab/>
        </w:r>
        <w:r>
          <w:fldChar w:fldCharType="begin"/>
        </w:r>
        <w:r>
          <w:instrText xml:space="preserve"> PAGEREF _Toc3341 \h </w:instrText>
        </w:r>
        <w:r>
          <w:fldChar w:fldCharType="separate"/>
        </w:r>
        <w:r>
          <w:t>7</w:t>
        </w:r>
        <w:r>
          <w:fldChar w:fldCharType="end"/>
        </w:r>
      </w:hyperlink>
    </w:p>
    <w:p>
      <w:pPr>
        <w:pStyle w:val="TOC1"/>
        <w:tabs>
          <w:tab w:val="right" w:leader="dot" w:pos="8306"/>
        </w:tabs>
      </w:pPr>
      <w:hyperlink w:anchor="_Toc18084" w:history="1">
        <w:r>
          <w:rPr>
            <w:rFonts w:ascii="仿宋" w:eastAsia="仿宋" w:hAnsi="仿宋" w:cs="仿宋" w:hint="eastAsia"/>
            <w:lang w:eastAsia="zh-CN"/>
          </w:rPr>
          <w:t>四、工艺说明</w:t>
        </w:r>
        <w:r>
          <w:tab/>
        </w:r>
        <w:r>
          <w:fldChar w:fldCharType="begin"/>
        </w:r>
        <w:r>
          <w:instrText xml:space="preserve"> PAGEREF _Toc18084 \h </w:instrText>
        </w:r>
        <w:r>
          <w:fldChar w:fldCharType="separate"/>
        </w:r>
        <w:r>
          <w:t>8</w:t>
        </w:r>
        <w:r>
          <w:fldChar w:fldCharType="end"/>
        </w:r>
      </w:hyperlink>
    </w:p>
    <w:p>
      <w:pPr>
        <w:pStyle w:val="TOC2"/>
        <w:tabs>
          <w:tab w:val="right" w:leader="dot" w:pos="8306"/>
        </w:tabs>
      </w:pPr>
      <w:hyperlink w:anchor="_Toc21951" w:history="1">
        <w:r>
          <w:rPr>
            <w:rFonts w:ascii="仿宋" w:eastAsia="仿宋" w:hAnsi="仿宋" w:cs="仿宋" w:hint="eastAsia"/>
            <w:lang w:eastAsia="zh-CN"/>
          </w:rPr>
          <w:t>(一)、技术管理特点</w:t>
        </w:r>
        <w:r>
          <w:tab/>
        </w:r>
        <w:r>
          <w:fldChar w:fldCharType="begin"/>
        </w:r>
        <w:r>
          <w:instrText xml:space="preserve"> PAGEREF _Toc21951 \h </w:instrText>
        </w:r>
        <w:r>
          <w:fldChar w:fldCharType="separate"/>
        </w:r>
        <w:r>
          <w:t>8</w:t>
        </w:r>
        <w:r>
          <w:fldChar w:fldCharType="end"/>
        </w:r>
      </w:hyperlink>
    </w:p>
    <w:p>
      <w:pPr>
        <w:pStyle w:val="TOC2"/>
        <w:tabs>
          <w:tab w:val="right" w:leader="dot" w:pos="8306"/>
        </w:tabs>
      </w:pPr>
      <w:hyperlink w:anchor="_Toc3834" w:history="1">
        <w:r>
          <w:rPr>
            <w:rFonts w:ascii="仿宋" w:eastAsia="仿宋" w:hAnsi="仿宋" w:cs="仿宋" w:hint="eastAsia"/>
            <w:lang w:eastAsia="zh-CN"/>
          </w:rPr>
          <w:t>(二)、酚项目工艺技术设计方案</w:t>
        </w:r>
        <w:r>
          <w:tab/>
        </w:r>
        <w:r>
          <w:fldChar w:fldCharType="begin"/>
        </w:r>
        <w:r>
          <w:instrText xml:space="preserve"> PAGEREF _Toc3834 \h </w:instrText>
        </w:r>
        <w:r>
          <w:fldChar w:fldCharType="separate"/>
        </w:r>
        <w:r>
          <w:t>9</w:t>
        </w:r>
        <w:r>
          <w:fldChar w:fldCharType="end"/>
        </w:r>
      </w:hyperlink>
    </w:p>
    <w:p>
      <w:pPr>
        <w:pStyle w:val="TOC2"/>
        <w:tabs>
          <w:tab w:val="right" w:leader="dot" w:pos="8306"/>
        </w:tabs>
      </w:pPr>
      <w:hyperlink w:anchor="_Toc8465" w:history="1">
        <w:r>
          <w:rPr>
            <w:rFonts w:ascii="仿宋" w:eastAsia="仿宋" w:hAnsi="仿宋" w:cs="仿宋" w:hint="eastAsia"/>
            <w:lang w:eastAsia="zh-CN"/>
          </w:rPr>
          <w:t>(三)、设备选型方案</w:t>
        </w:r>
        <w:r>
          <w:tab/>
        </w:r>
        <w:r>
          <w:fldChar w:fldCharType="begin"/>
        </w:r>
        <w:r>
          <w:instrText xml:space="preserve"> PAGEREF _Toc8465 \h </w:instrText>
        </w:r>
        <w:r>
          <w:fldChar w:fldCharType="separate"/>
        </w:r>
        <w:r>
          <w:t>10</w:t>
        </w:r>
        <w:r>
          <w:fldChar w:fldCharType="end"/>
        </w:r>
      </w:hyperlink>
    </w:p>
    <w:p>
      <w:pPr>
        <w:pStyle w:val="TOC1"/>
        <w:tabs>
          <w:tab w:val="right" w:leader="dot" w:pos="8306"/>
        </w:tabs>
      </w:pPr>
      <w:hyperlink w:anchor="_Toc7461" w:history="1">
        <w:r>
          <w:rPr>
            <w:rFonts w:ascii="仿宋" w:eastAsia="仿宋" w:hAnsi="仿宋" w:cs="仿宋" w:hint="eastAsia"/>
            <w:lang w:eastAsia="zh-CN"/>
          </w:rPr>
          <w:t>五、酚项目文档管理</w:t>
        </w:r>
        <w:r>
          <w:tab/>
        </w:r>
        <w:r>
          <w:fldChar w:fldCharType="begin"/>
        </w:r>
        <w:r>
          <w:instrText xml:space="preserve"> PAGEREF _Toc7461 \h </w:instrText>
        </w:r>
        <w:r>
          <w:fldChar w:fldCharType="separate"/>
        </w:r>
        <w:r>
          <w:t>11</w:t>
        </w:r>
        <w:r>
          <w:fldChar w:fldCharType="end"/>
        </w:r>
      </w:hyperlink>
    </w:p>
    <w:p>
      <w:pPr>
        <w:pStyle w:val="TOC2"/>
        <w:tabs>
          <w:tab w:val="right" w:leader="dot" w:pos="8306"/>
        </w:tabs>
      </w:pPr>
      <w:hyperlink w:anchor="_Toc3786" w:history="1">
        <w:r>
          <w:rPr>
            <w:rFonts w:ascii="仿宋" w:eastAsia="仿宋" w:hAnsi="仿宋" w:cs="仿宋" w:hint="eastAsia"/>
            <w:lang w:eastAsia="zh-CN"/>
          </w:rPr>
          <w:t>(一)、文档编制与审查</w:t>
        </w:r>
        <w:r>
          <w:tab/>
        </w:r>
        <w:r>
          <w:fldChar w:fldCharType="begin"/>
        </w:r>
        <w:r>
          <w:instrText xml:space="preserve"> PAGEREF _Toc3786 \h </w:instrText>
        </w:r>
        <w:r>
          <w:fldChar w:fldCharType="separate"/>
        </w:r>
        <w:r>
          <w:t>11</w:t>
        </w:r>
        <w:r>
          <w:fldChar w:fldCharType="end"/>
        </w:r>
      </w:hyperlink>
    </w:p>
    <w:p>
      <w:pPr>
        <w:pStyle w:val="TOC2"/>
        <w:tabs>
          <w:tab w:val="right" w:leader="dot" w:pos="8306"/>
        </w:tabs>
      </w:pPr>
      <w:hyperlink w:anchor="_Toc20843" w:history="1">
        <w:r>
          <w:rPr>
            <w:rFonts w:ascii="仿宋" w:eastAsia="仿宋" w:hAnsi="仿宋" w:cs="仿宋" w:hint="eastAsia"/>
            <w:lang w:eastAsia="zh-CN"/>
          </w:rPr>
          <w:t>(二)、文档发布与分发</w:t>
        </w:r>
        <w:r>
          <w:tab/>
        </w:r>
        <w:r>
          <w:fldChar w:fldCharType="begin"/>
        </w:r>
        <w:r>
          <w:instrText xml:space="preserve"> PAGEREF _Toc20843 \h </w:instrText>
        </w:r>
        <w:r>
          <w:fldChar w:fldCharType="separate"/>
        </w:r>
        <w:r>
          <w:t>12</w:t>
        </w:r>
        <w:r>
          <w:fldChar w:fldCharType="end"/>
        </w:r>
      </w:hyperlink>
    </w:p>
    <w:p>
      <w:pPr>
        <w:pStyle w:val="TOC2"/>
        <w:tabs>
          <w:tab w:val="right" w:leader="dot" w:pos="8306"/>
        </w:tabs>
      </w:pPr>
      <w:hyperlink w:anchor="_Toc10061" w:history="1">
        <w:r>
          <w:rPr>
            <w:rFonts w:ascii="仿宋" w:eastAsia="仿宋" w:hAnsi="仿宋" w:cs="仿宋" w:hint="eastAsia"/>
            <w:lang w:eastAsia="zh-CN"/>
          </w:rPr>
          <w:t>(三)、文档存档与归档</w:t>
        </w:r>
        <w:r>
          <w:tab/>
        </w:r>
        <w:r>
          <w:fldChar w:fldCharType="begin"/>
        </w:r>
        <w:r>
          <w:instrText xml:space="preserve"> PAGEREF _Toc10061 \h </w:instrText>
        </w:r>
        <w:r>
          <w:fldChar w:fldCharType="separate"/>
        </w:r>
        <w:r>
          <w:t>13</w:t>
        </w:r>
        <w:r>
          <w:fldChar w:fldCharType="end"/>
        </w:r>
      </w:hyperlink>
    </w:p>
    <w:p>
      <w:pPr>
        <w:pStyle w:val="TOC1"/>
        <w:tabs>
          <w:tab w:val="right" w:leader="dot" w:pos="8306"/>
        </w:tabs>
      </w:pPr>
      <w:hyperlink w:anchor="_Toc24328" w:history="1">
        <w:r>
          <w:rPr>
            <w:rFonts w:ascii="仿宋" w:eastAsia="仿宋" w:hAnsi="仿宋" w:cs="仿宋" w:hint="eastAsia"/>
            <w:lang w:eastAsia="zh-CN"/>
          </w:rPr>
          <w:t>六、酚项目绩效评估</w:t>
        </w:r>
        <w:r>
          <w:tab/>
        </w:r>
        <w:r>
          <w:fldChar w:fldCharType="begin"/>
        </w:r>
        <w:r>
          <w:instrText xml:space="preserve"> PAGEREF _Toc24328 \h </w:instrText>
        </w:r>
        <w:r>
          <w:fldChar w:fldCharType="separate"/>
        </w:r>
        <w:r>
          <w:t>15</w:t>
        </w:r>
        <w:r>
          <w:fldChar w:fldCharType="end"/>
        </w:r>
      </w:hyperlink>
    </w:p>
    <w:p>
      <w:pPr>
        <w:pStyle w:val="TOC2"/>
        <w:tabs>
          <w:tab w:val="right" w:leader="dot" w:pos="8306"/>
        </w:tabs>
      </w:pPr>
      <w:hyperlink w:anchor="_Toc5027" w:history="1">
        <w:r>
          <w:rPr>
            <w:rFonts w:ascii="仿宋" w:eastAsia="仿宋" w:hAnsi="仿宋" w:cs="仿宋" w:hint="eastAsia"/>
            <w:lang w:eastAsia="zh-CN"/>
          </w:rPr>
          <w:t>(一)、绩效评估指标</w:t>
        </w:r>
        <w:r>
          <w:tab/>
        </w:r>
        <w:r>
          <w:fldChar w:fldCharType="begin"/>
        </w:r>
        <w:r>
          <w:instrText xml:space="preserve"> PAGEREF _Toc5027 \h </w:instrText>
        </w:r>
        <w:r>
          <w:fldChar w:fldCharType="separate"/>
        </w:r>
        <w:r>
          <w:t>15</w:t>
        </w:r>
        <w:r>
          <w:fldChar w:fldCharType="end"/>
        </w:r>
      </w:hyperlink>
    </w:p>
    <w:p>
      <w:pPr>
        <w:pStyle w:val="TOC2"/>
        <w:tabs>
          <w:tab w:val="right" w:leader="dot" w:pos="8306"/>
        </w:tabs>
      </w:pPr>
      <w:hyperlink w:anchor="_Toc2717" w:history="1">
        <w:r>
          <w:rPr>
            <w:rFonts w:ascii="仿宋" w:eastAsia="仿宋" w:hAnsi="仿宋" w:cs="仿宋" w:hint="eastAsia"/>
            <w:lang w:eastAsia="zh-CN"/>
          </w:rPr>
          <w:t>(二)、绩效评估方法</w:t>
        </w:r>
        <w:r>
          <w:tab/>
        </w:r>
        <w:r>
          <w:fldChar w:fldCharType="begin"/>
        </w:r>
        <w:r>
          <w:instrText xml:space="preserve"> PAGEREF _Toc2717 \h </w:instrText>
        </w:r>
        <w:r>
          <w:fldChar w:fldCharType="separate"/>
        </w:r>
        <w:r>
          <w:t>16</w:t>
        </w:r>
        <w:r>
          <w:fldChar w:fldCharType="end"/>
        </w:r>
      </w:hyperlink>
    </w:p>
    <w:p>
      <w:pPr>
        <w:pStyle w:val="TOC2"/>
        <w:tabs>
          <w:tab w:val="right" w:leader="dot" w:pos="8306"/>
        </w:tabs>
      </w:pPr>
      <w:hyperlink w:anchor="_Toc11966" w:history="1">
        <w:r>
          <w:rPr>
            <w:rFonts w:ascii="仿宋" w:eastAsia="仿宋" w:hAnsi="仿宋" w:cs="仿宋" w:hint="eastAsia"/>
            <w:lang w:eastAsia="zh-CN"/>
          </w:rPr>
          <w:t>(三)、绩效评估周期</w:t>
        </w:r>
        <w:r>
          <w:tab/>
        </w:r>
        <w:r>
          <w:fldChar w:fldCharType="begin"/>
        </w:r>
        <w:r>
          <w:instrText xml:space="preserve"> PAGEREF _Toc11966 \h </w:instrText>
        </w:r>
        <w:r>
          <w:fldChar w:fldCharType="separate"/>
        </w:r>
        <w:r>
          <w:t>17</w:t>
        </w:r>
        <w:r>
          <w:fldChar w:fldCharType="end"/>
        </w:r>
      </w:hyperlink>
    </w:p>
    <w:p>
      <w:pPr>
        <w:pStyle w:val="TOC1"/>
        <w:tabs>
          <w:tab w:val="right" w:leader="dot" w:pos="8306"/>
        </w:tabs>
      </w:pPr>
      <w:hyperlink w:anchor="_Toc4318" w:history="1">
        <w:r>
          <w:rPr>
            <w:rFonts w:ascii="仿宋" w:eastAsia="仿宋" w:hAnsi="仿宋" w:cs="仿宋" w:hint="eastAsia"/>
            <w:lang w:eastAsia="zh-CN"/>
          </w:rPr>
          <w:t>七、酚项目社会影响</w:t>
        </w:r>
        <w:r>
          <w:tab/>
        </w:r>
        <w:r>
          <w:fldChar w:fldCharType="begin"/>
        </w:r>
        <w:r>
          <w:instrText xml:space="preserve"> PAGEREF _Toc4318 \h </w:instrText>
        </w:r>
        <w:r>
          <w:fldChar w:fldCharType="separate"/>
        </w:r>
        <w:r>
          <w:t>18</w:t>
        </w:r>
        <w:r>
          <w:fldChar w:fldCharType="end"/>
        </w:r>
      </w:hyperlink>
    </w:p>
    <w:p>
      <w:pPr>
        <w:pStyle w:val="TOC2"/>
        <w:tabs>
          <w:tab w:val="right" w:leader="dot" w:pos="8306"/>
        </w:tabs>
      </w:pPr>
      <w:hyperlink w:anchor="_Toc483" w:history="1">
        <w:r>
          <w:rPr>
            <w:rFonts w:ascii="仿宋" w:eastAsia="仿宋" w:hAnsi="仿宋" w:cs="仿宋" w:hint="eastAsia"/>
            <w:lang w:eastAsia="zh-CN"/>
          </w:rPr>
          <w:t>(一)、社会责任与义务</w:t>
        </w:r>
        <w:r>
          <w:tab/>
        </w:r>
        <w:r>
          <w:fldChar w:fldCharType="begin"/>
        </w:r>
        <w:r>
          <w:instrText xml:space="preserve"> PAGEREF _Toc483 \h </w:instrText>
        </w:r>
        <w:r>
          <w:fldChar w:fldCharType="separate"/>
        </w:r>
        <w:r>
          <w:t>18</w:t>
        </w:r>
        <w:r>
          <w:fldChar w:fldCharType="end"/>
        </w:r>
      </w:hyperlink>
    </w:p>
    <w:p>
      <w:pPr>
        <w:pStyle w:val="TOC2"/>
        <w:tabs>
          <w:tab w:val="right" w:leader="dot" w:pos="8306"/>
        </w:tabs>
      </w:pPr>
      <w:hyperlink w:anchor="_Toc8151" w:history="1">
        <w:r>
          <w:rPr>
            <w:rFonts w:ascii="仿宋" w:eastAsia="仿宋" w:hAnsi="仿宋" w:cs="仿宋" w:hint="eastAsia"/>
            <w:lang w:eastAsia="zh-CN"/>
          </w:rPr>
          <w:t>(二)、社会参与与沟通</w:t>
        </w:r>
        <w:r>
          <w:tab/>
        </w:r>
        <w:r>
          <w:fldChar w:fldCharType="begin"/>
        </w:r>
        <w:r>
          <w:instrText xml:space="preserve"> PAGEREF _Toc8151 \h </w:instrText>
        </w:r>
        <w:r>
          <w:fldChar w:fldCharType="separate"/>
        </w:r>
        <w:r>
          <w:t>18</w:t>
        </w:r>
        <w:r>
          <w:fldChar w:fldCharType="end"/>
        </w:r>
      </w:hyperlink>
    </w:p>
    <w:p>
      <w:pPr>
        <w:pStyle w:val="TOC1"/>
        <w:tabs>
          <w:tab w:val="right" w:leader="dot" w:pos="8306"/>
        </w:tabs>
      </w:pPr>
      <w:hyperlink w:anchor="_Toc3424" w:history="1">
        <w:r>
          <w:rPr>
            <w:rFonts w:ascii="仿宋" w:eastAsia="仿宋" w:hAnsi="仿宋" w:cs="仿宋" w:hint="eastAsia"/>
            <w:lang w:eastAsia="zh-CN"/>
          </w:rPr>
          <w:t>八、酚项目计划安排</w:t>
        </w:r>
        <w:r>
          <w:tab/>
        </w:r>
        <w:r>
          <w:fldChar w:fldCharType="begin"/>
        </w:r>
        <w:r>
          <w:instrText xml:space="preserve"> PAGEREF _Toc3424 \h </w:instrText>
        </w:r>
        <w:r>
          <w:fldChar w:fldCharType="separate"/>
        </w:r>
        <w:r>
          <w:t>19</w:t>
        </w:r>
        <w:r>
          <w:fldChar w:fldCharType="end"/>
        </w:r>
      </w:hyperlink>
    </w:p>
    <w:p>
      <w:pPr>
        <w:pStyle w:val="TOC2"/>
        <w:tabs>
          <w:tab w:val="right" w:leader="dot" w:pos="8306"/>
        </w:tabs>
      </w:pPr>
      <w:hyperlink w:anchor="_Toc24392" w:history="1">
        <w:r>
          <w:rPr>
            <w:rFonts w:ascii="仿宋" w:eastAsia="仿宋" w:hAnsi="仿宋" w:cs="仿宋" w:hint="eastAsia"/>
            <w:lang w:eastAsia="zh-CN"/>
          </w:rPr>
          <w:t>(一)、建设周期</w:t>
        </w:r>
        <w:r>
          <w:tab/>
        </w:r>
        <w:r>
          <w:fldChar w:fldCharType="begin"/>
        </w:r>
        <w:r>
          <w:instrText xml:space="preserve"> PAGEREF _Toc24392 \h </w:instrText>
        </w:r>
        <w:r>
          <w:fldChar w:fldCharType="separate"/>
        </w:r>
        <w:r>
          <w:t>19</w:t>
        </w:r>
        <w:r>
          <w:fldChar w:fldCharType="end"/>
        </w:r>
      </w:hyperlink>
    </w:p>
    <w:p>
      <w:pPr>
        <w:pStyle w:val="TOC2"/>
        <w:tabs>
          <w:tab w:val="right" w:leader="dot" w:pos="8306"/>
        </w:tabs>
      </w:pPr>
      <w:hyperlink w:anchor="_Toc2040" w:history="1">
        <w:r>
          <w:rPr>
            <w:rFonts w:ascii="仿宋" w:eastAsia="仿宋" w:hAnsi="仿宋" w:cs="仿宋" w:hint="eastAsia"/>
            <w:lang w:eastAsia="zh-CN"/>
          </w:rPr>
          <w:t>(二)、建设进度</w:t>
        </w:r>
        <w:r>
          <w:tab/>
        </w:r>
        <w:r>
          <w:fldChar w:fldCharType="begin"/>
        </w:r>
        <w:r>
          <w:instrText xml:space="preserve"> PAGEREF _Toc2040 \h </w:instrText>
        </w:r>
        <w:r>
          <w:fldChar w:fldCharType="separate"/>
        </w:r>
        <w:r>
          <w:t>20</w:t>
        </w:r>
        <w:r>
          <w:fldChar w:fldCharType="end"/>
        </w:r>
      </w:hyperlink>
    </w:p>
    <w:p>
      <w:pPr>
        <w:pStyle w:val="TOC2"/>
        <w:tabs>
          <w:tab w:val="right" w:leader="dot" w:pos="8306"/>
        </w:tabs>
      </w:pPr>
      <w:hyperlink w:anchor="_Toc10465" w:history="1">
        <w:r>
          <w:rPr>
            <w:rFonts w:ascii="仿宋" w:eastAsia="仿宋" w:hAnsi="仿宋" w:cs="仿宋" w:hint="eastAsia"/>
            <w:lang w:eastAsia="zh-CN"/>
          </w:rPr>
          <w:t>(三)、进度安排注意事项</w:t>
        </w:r>
        <w:r>
          <w:tab/>
        </w:r>
        <w:r>
          <w:fldChar w:fldCharType="begin"/>
        </w:r>
        <w:r>
          <w:instrText xml:space="preserve"> PAGEREF _Toc10465 \h </w:instrText>
        </w:r>
        <w:r>
          <w:fldChar w:fldCharType="separate"/>
        </w:r>
        <w:r>
          <w:t>21</w:t>
        </w:r>
        <w:r>
          <w:fldChar w:fldCharType="end"/>
        </w:r>
      </w:hyperlink>
    </w:p>
    <w:p>
      <w:pPr>
        <w:pStyle w:val="TOC2"/>
        <w:tabs>
          <w:tab w:val="right" w:leader="dot" w:pos="8306"/>
        </w:tabs>
      </w:pPr>
      <w:hyperlink w:anchor="_Toc21164" w:history="1">
        <w:r>
          <w:rPr>
            <w:rFonts w:ascii="仿宋" w:eastAsia="仿宋" w:hAnsi="仿宋" w:cs="仿宋" w:hint="eastAsia"/>
            <w:lang w:eastAsia="zh-CN"/>
          </w:rPr>
          <w:t>(四)、人力资源配置</w:t>
        </w:r>
        <w:r>
          <w:tab/>
        </w:r>
        <w:r>
          <w:fldChar w:fldCharType="begin"/>
        </w:r>
        <w:r>
          <w:instrText xml:space="preserve"> PAGEREF _Toc21164 \h </w:instrText>
        </w:r>
        <w:r>
          <w:fldChar w:fldCharType="separate"/>
        </w:r>
        <w:r>
          <w:t>22</w:t>
        </w:r>
        <w:r>
          <w:fldChar w:fldCharType="end"/>
        </w:r>
      </w:hyperlink>
    </w:p>
    <w:p>
      <w:pPr>
        <w:pStyle w:val="TOC1"/>
        <w:tabs>
          <w:tab w:val="right" w:leader="dot" w:pos="8306"/>
        </w:tabs>
      </w:pPr>
      <w:hyperlink w:anchor="_Toc22377" w:history="1">
        <w:r>
          <w:rPr>
            <w:rFonts w:ascii="仿宋" w:eastAsia="仿宋" w:hAnsi="仿宋" w:cs="仿宋" w:hint="eastAsia"/>
            <w:lang w:eastAsia="zh-CN"/>
          </w:rPr>
          <w:t>九、酚项目投资规划</w:t>
        </w:r>
        <w:r>
          <w:tab/>
        </w:r>
        <w:r>
          <w:fldChar w:fldCharType="begin"/>
        </w:r>
        <w:r>
          <w:instrText xml:space="preserve"> PAGEREF _Toc22377 \h </w:instrText>
        </w:r>
        <w:r>
          <w:fldChar w:fldCharType="separate"/>
        </w:r>
        <w:r>
          <w:t>23</w:t>
        </w:r>
        <w:r>
          <w:fldChar w:fldCharType="end"/>
        </w:r>
      </w:hyperlink>
    </w:p>
    <w:p>
      <w:pPr>
        <w:pStyle w:val="TOC2"/>
        <w:tabs>
          <w:tab w:val="right" w:leader="dot" w:pos="8306"/>
        </w:tabs>
      </w:pPr>
      <w:hyperlink w:anchor="_Toc3016" w:history="1">
        <w:r>
          <w:rPr>
            <w:rFonts w:ascii="仿宋" w:eastAsia="仿宋" w:hAnsi="仿宋" w:cs="仿宋" w:hint="eastAsia"/>
            <w:lang w:eastAsia="zh-CN"/>
          </w:rPr>
          <w:t>(一)、酚项目总投资估算</w:t>
        </w:r>
        <w:r>
          <w:tab/>
        </w:r>
        <w:r>
          <w:fldChar w:fldCharType="begin"/>
        </w:r>
        <w:r>
          <w:instrText xml:space="preserve"> PAGEREF _Toc3016 \h </w:instrText>
        </w:r>
        <w:r>
          <w:fldChar w:fldCharType="separate"/>
        </w:r>
        <w:r>
          <w:t>23</w:t>
        </w:r>
        <w:r>
          <w:fldChar w:fldCharType="end"/>
        </w:r>
      </w:hyperlink>
    </w:p>
    <w:p>
      <w:pPr>
        <w:pStyle w:val="TOC2"/>
        <w:tabs>
          <w:tab w:val="right" w:leader="dot" w:pos="8306"/>
        </w:tabs>
      </w:pPr>
      <w:hyperlink w:anchor="_Toc3094" w:history="1">
        <w:r>
          <w:rPr>
            <w:rFonts w:ascii="仿宋" w:eastAsia="仿宋" w:hAnsi="仿宋" w:cs="仿宋" w:hint="eastAsia"/>
            <w:lang w:eastAsia="zh-CN"/>
          </w:rPr>
          <w:t>(二)、资金筹措</w:t>
        </w:r>
        <w:r>
          <w:tab/>
        </w:r>
        <w:r>
          <w:fldChar w:fldCharType="begin"/>
        </w:r>
        <w:r>
          <w:instrText xml:space="preserve"> PAGEREF _Toc3094 \h </w:instrText>
        </w:r>
        <w:r>
          <w:fldChar w:fldCharType="separate"/>
        </w:r>
        <w:r>
          <w:t>24</w:t>
        </w:r>
        <w:r>
          <w:fldChar w:fldCharType="end"/>
        </w:r>
      </w:hyperlink>
    </w:p>
    <w:p>
      <w:pPr>
        <w:pStyle w:val="TOC1"/>
        <w:tabs>
          <w:tab w:val="right" w:leader="dot" w:pos="8306"/>
        </w:tabs>
      </w:pPr>
      <w:hyperlink w:anchor="_Toc17246" w:history="1">
        <w:r>
          <w:rPr>
            <w:rFonts w:ascii="仿宋" w:eastAsia="仿宋" w:hAnsi="仿宋" w:cs="仿宋" w:hint="eastAsia"/>
            <w:lang w:eastAsia="zh-CN"/>
          </w:rPr>
          <w:t>十、酚项目技术管理</w:t>
        </w:r>
        <w:r>
          <w:tab/>
        </w:r>
        <w:r>
          <w:fldChar w:fldCharType="begin"/>
        </w:r>
        <w:r>
          <w:instrText xml:space="preserve"> PAGEREF _Toc17246 \h </w:instrText>
        </w:r>
        <w:r>
          <w:fldChar w:fldCharType="separate"/>
        </w:r>
        <w:r>
          <w:t>25</w:t>
        </w:r>
        <w:r>
          <w:fldChar w:fldCharType="end"/>
        </w:r>
      </w:hyperlink>
    </w:p>
    <w:p>
      <w:pPr>
        <w:pStyle w:val="TOC2"/>
        <w:tabs>
          <w:tab w:val="right" w:leader="dot" w:pos="8306"/>
        </w:tabs>
      </w:pPr>
      <w:hyperlink w:anchor="_Toc923" w:history="1">
        <w:r>
          <w:rPr>
            <w:rFonts w:ascii="仿宋" w:eastAsia="仿宋" w:hAnsi="仿宋" w:cs="仿宋" w:hint="eastAsia"/>
            <w:lang w:eastAsia="zh-CN"/>
          </w:rPr>
          <w:t>(一)、技术方案选用方向</w:t>
        </w:r>
        <w:r>
          <w:tab/>
        </w:r>
        <w:r>
          <w:fldChar w:fldCharType="begin"/>
        </w:r>
        <w:r>
          <w:instrText xml:space="preserve"> PAGEREF _Toc923 \h </w:instrText>
        </w:r>
        <w:r>
          <w:fldChar w:fldCharType="separate"/>
        </w:r>
        <w:r>
          <w:t>25</w:t>
        </w:r>
        <w:r>
          <w:fldChar w:fldCharType="end"/>
        </w:r>
      </w:hyperlink>
    </w:p>
    <w:p>
      <w:pPr>
        <w:pStyle w:val="TOC2"/>
        <w:tabs>
          <w:tab w:val="right" w:leader="dot" w:pos="8306"/>
        </w:tabs>
      </w:pPr>
      <w:hyperlink w:anchor="_Toc9366" w:history="1">
        <w:r>
          <w:rPr>
            <w:rFonts w:ascii="仿宋" w:eastAsia="仿宋" w:hAnsi="仿宋" w:cs="仿宋" w:hint="eastAsia"/>
            <w:lang w:eastAsia="zh-CN"/>
          </w:rPr>
          <w:t>(二)、工艺技术方案选用原则</w:t>
        </w:r>
        <w:r>
          <w:tab/>
        </w:r>
        <w:r>
          <w:fldChar w:fldCharType="begin"/>
        </w:r>
        <w:r>
          <w:instrText xml:space="preserve"> PAGEREF _Toc9366 \h </w:instrText>
        </w:r>
        <w:r>
          <w:fldChar w:fldCharType="separate"/>
        </w:r>
        <w:r>
          <w:t>27</w:t>
        </w:r>
        <w:r>
          <w:fldChar w:fldCharType="end"/>
        </w:r>
      </w:hyperlink>
    </w:p>
    <w:p>
      <w:pPr>
        <w:pStyle w:val="TOC2"/>
        <w:tabs>
          <w:tab w:val="right" w:leader="dot" w:pos="8306"/>
        </w:tabs>
      </w:pPr>
      <w:hyperlink w:anchor="_Toc8379" w:history="1">
        <w:r>
          <w:rPr>
            <w:rFonts w:ascii="仿宋" w:eastAsia="仿宋" w:hAnsi="仿宋" w:cs="仿宋" w:hint="eastAsia"/>
            <w:lang w:eastAsia="zh-CN"/>
          </w:rPr>
          <w:t>(三)、工艺技术方案要求</w:t>
        </w:r>
        <w:r>
          <w:tab/>
        </w:r>
        <w:r>
          <w:fldChar w:fldCharType="begin"/>
        </w:r>
        <w:r>
          <w:instrText xml:space="preserve"> PAGEREF _Toc8379 \h </w:instrText>
        </w:r>
        <w:r>
          <w:fldChar w:fldCharType="separate"/>
        </w:r>
        <w:r>
          <w:t>29</w:t>
        </w:r>
        <w:r>
          <w:fldChar w:fldCharType="end"/>
        </w:r>
      </w:hyperlink>
    </w:p>
    <w:p>
      <w:pPr>
        <w:pStyle w:val="TOC1"/>
        <w:tabs>
          <w:tab w:val="right" w:leader="dot" w:pos="8306"/>
        </w:tabs>
      </w:pPr>
      <w:hyperlink w:anchor="_Toc17019" w:history="1">
        <w:r>
          <w:rPr>
            <w:rFonts w:ascii="仿宋" w:eastAsia="仿宋" w:hAnsi="仿宋" w:cs="仿宋" w:hint="eastAsia"/>
            <w:lang w:eastAsia="zh-CN"/>
          </w:rPr>
          <w:t>十一、酚项目人力资源培养与发展</w:t>
        </w:r>
        <w:r>
          <w:tab/>
        </w:r>
        <w:r>
          <w:fldChar w:fldCharType="begin"/>
        </w:r>
        <w:r>
          <w:instrText xml:space="preserve"> PAGEREF _Toc17019 \h </w:instrText>
        </w:r>
        <w:r>
          <w:fldChar w:fldCharType="separate"/>
        </w:r>
        <w:r>
          <w:t>31</w:t>
        </w:r>
        <w:r>
          <w:fldChar w:fldCharType="end"/>
        </w:r>
      </w:hyperlink>
    </w:p>
    <w:p>
      <w:pPr>
        <w:pStyle w:val="TOC2"/>
        <w:tabs>
          <w:tab w:val="right" w:leader="dot" w:pos="8306"/>
        </w:tabs>
      </w:pPr>
      <w:hyperlink w:anchor="_Toc16481" w:history="1">
        <w:r>
          <w:rPr>
            <w:rFonts w:ascii="仿宋" w:eastAsia="仿宋" w:hAnsi="仿宋" w:cs="仿宋" w:hint="eastAsia"/>
            <w:lang w:eastAsia="zh-CN"/>
          </w:rPr>
          <w:t>(一)、人才需求与规划</w:t>
        </w:r>
        <w:r>
          <w:tab/>
        </w:r>
        <w:r>
          <w:fldChar w:fldCharType="begin"/>
        </w:r>
        <w:r>
          <w:instrText xml:space="preserve"> PAGEREF _Toc16481 \h </w:instrText>
        </w:r>
        <w:r>
          <w:fldChar w:fldCharType="separate"/>
        </w:r>
        <w:r>
          <w:t>31</w:t>
        </w:r>
        <w:r>
          <w:fldChar w:fldCharType="end"/>
        </w:r>
      </w:hyperlink>
    </w:p>
    <w:p>
      <w:pPr>
        <w:pStyle w:val="TOC2"/>
        <w:tabs>
          <w:tab w:val="right" w:leader="dot" w:pos="8306"/>
        </w:tabs>
      </w:pPr>
      <w:hyperlink w:anchor="_Toc27690" w:history="1">
        <w:r>
          <w:rPr>
            <w:rFonts w:ascii="仿宋" w:eastAsia="仿宋" w:hAnsi="仿宋" w:cs="仿宋" w:hint="eastAsia"/>
            <w:lang w:eastAsia="zh-CN"/>
          </w:rPr>
          <w:t>(二)、培训与发展计划</w:t>
        </w:r>
        <w:r>
          <w:tab/>
        </w:r>
        <w:r>
          <w:fldChar w:fldCharType="begin"/>
        </w:r>
        <w:r>
          <w:instrText xml:space="preserve"> PAGEREF _Toc27690 \h </w:instrText>
        </w:r>
        <w:r>
          <w:fldChar w:fldCharType="separate"/>
        </w:r>
        <w:r>
          <w:t>31</w:t>
        </w:r>
        <w:r>
          <w:fldChar w:fldCharType="end"/>
        </w:r>
      </w:hyperlink>
    </w:p>
    <w:p>
      <w:pPr>
        <w:pStyle w:val="TOC1"/>
        <w:tabs>
          <w:tab w:val="right" w:leader="dot" w:pos="8306"/>
        </w:tabs>
      </w:pPr>
      <w:hyperlink w:anchor="_Toc19343" w:history="1">
        <w:r>
          <w:rPr>
            <w:rFonts w:ascii="仿宋" w:eastAsia="仿宋" w:hAnsi="仿宋" w:cs="仿宋" w:hint="eastAsia"/>
            <w:lang w:eastAsia="zh-CN"/>
          </w:rPr>
          <w:t>十二、酚项目环境影响分析</w:t>
        </w:r>
        <w:r>
          <w:tab/>
        </w:r>
        <w:r>
          <w:fldChar w:fldCharType="begin"/>
        </w:r>
        <w:r>
          <w:instrText xml:space="preserve"> PAGEREF _Toc19343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7" w:history="1">
        <w:r>
          <w:rPr>
            <w:rFonts w:ascii="仿宋" w:eastAsia="仿宋" w:hAnsi="仿宋" w:cs="仿宋" w:hint="eastAsia"/>
            <w:lang w:eastAsia="zh-CN"/>
          </w:rPr>
          <w:t>(一)、建设区域环境质量现状</w:t>
        </w:r>
        <w:r>
          <w:tab/>
        </w:r>
        <w:r>
          <w:fldChar w:fldCharType="begin"/>
        </w:r>
        <w:r>
          <w:instrText xml:space="preserve"> PAGEREF _Toc19347 \h </w:instrText>
        </w:r>
        <w:r>
          <w:fldChar w:fldCharType="separate"/>
        </w:r>
        <w:r>
          <w:t>32</w:t>
        </w:r>
        <w:r>
          <w:fldChar w:fldCharType="end"/>
        </w:r>
      </w:hyperlink>
    </w:p>
    <w:p>
      <w:pPr>
        <w:pStyle w:val="TOC2"/>
        <w:tabs>
          <w:tab w:val="right" w:leader="dot" w:pos="8306"/>
        </w:tabs>
      </w:pPr>
      <w:hyperlink w:anchor="_Toc23966" w:history="1">
        <w:r>
          <w:rPr>
            <w:rFonts w:ascii="仿宋" w:eastAsia="仿宋" w:hAnsi="仿宋" w:cs="仿宋" w:hint="eastAsia"/>
            <w:lang w:eastAsia="zh-CN"/>
          </w:rPr>
          <w:t>(二)、建设期环境保护</w:t>
        </w:r>
        <w:r>
          <w:tab/>
        </w:r>
        <w:r>
          <w:fldChar w:fldCharType="begin"/>
        </w:r>
        <w:r>
          <w:instrText xml:space="preserve"> PAGEREF _Toc23966 \h </w:instrText>
        </w:r>
        <w:r>
          <w:fldChar w:fldCharType="separate"/>
        </w:r>
        <w:r>
          <w:t>33</w:t>
        </w:r>
        <w:r>
          <w:fldChar w:fldCharType="end"/>
        </w:r>
      </w:hyperlink>
    </w:p>
    <w:p>
      <w:pPr>
        <w:pStyle w:val="TOC2"/>
        <w:tabs>
          <w:tab w:val="right" w:leader="dot" w:pos="8306"/>
        </w:tabs>
      </w:pPr>
      <w:hyperlink w:anchor="_Toc27436" w:history="1">
        <w:r>
          <w:rPr>
            <w:rFonts w:ascii="仿宋" w:eastAsia="仿宋" w:hAnsi="仿宋" w:cs="仿宋" w:hint="eastAsia"/>
            <w:lang w:eastAsia="zh-CN"/>
          </w:rPr>
          <w:t>(三)、运营期环境保护</w:t>
        </w:r>
        <w:r>
          <w:tab/>
        </w:r>
        <w:r>
          <w:fldChar w:fldCharType="begin"/>
        </w:r>
        <w:r>
          <w:instrText xml:space="preserve"> PAGEREF _Toc27436 \h </w:instrText>
        </w:r>
        <w:r>
          <w:fldChar w:fldCharType="separate"/>
        </w:r>
        <w:r>
          <w:t>35</w:t>
        </w:r>
        <w:r>
          <w:fldChar w:fldCharType="end"/>
        </w:r>
      </w:hyperlink>
    </w:p>
    <w:p>
      <w:pPr>
        <w:pStyle w:val="TOC2"/>
        <w:tabs>
          <w:tab w:val="right" w:leader="dot" w:pos="8306"/>
        </w:tabs>
      </w:pPr>
      <w:hyperlink w:anchor="_Toc18851" w:history="1">
        <w:r>
          <w:rPr>
            <w:rFonts w:ascii="仿宋" w:eastAsia="仿宋" w:hAnsi="仿宋" w:cs="仿宋" w:hint="eastAsia"/>
            <w:lang w:eastAsia="zh-CN"/>
          </w:rPr>
          <w:t>(四)、酚项目建设对区域经济的影响</w:t>
        </w:r>
        <w:r>
          <w:tab/>
        </w:r>
        <w:r>
          <w:fldChar w:fldCharType="begin"/>
        </w:r>
        <w:r>
          <w:instrText xml:space="preserve"> PAGEREF _Toc18851 \h </w:instrText>
        </w:r>
        <w:r>
          <w:fldChar w:fldCharType="separate"/>
        </w:r>
        <w:r>
          <w:t>36</w:t>
        </w:r>
        <w:r>
          <w:fldChar w:fldCharType="end"/>
        </w:r>
      </w:hyperlink>
    </w:p>
    <w:p>
      <w:pPr>
        <w:pStyle w:val="TOC2"/>
        <w:tabs>
          <w:tab w:val="right" w:leader="dot" w:pos="8306"/>
        </w:tabs>
      </w:pPr>
      <w:hyperlink w:anchor="_Toc25155" w:history="1">
        <w:r>
          <w:rPr>
            <w:rFonts w:ascii="仿宋" w:eastAsia="仿宋" w:hAnsi="仿宋" w:cs="仿宋" w:hint="eastAsia"/>
            <w:lang w:eastAsia="zh-CN"/>
          </w:rPr>
          <w:t>(五)、废弃物处理</w:t>
        </w:r>
        <w:r>
          <w:tab/>
        </w:r>
        <w:r>
          <w:fldChar w:fldCharType="begin"/>
        </w:r>
        <w:r>
          <w:instrText xml:space="preserve"> PAGEREF _Toc25155 \h </w:instrText>
        </w:r>
        <w:r>
          <w:fldChar w:fldCharType="separate"/>
        </w:r>
        <w:r>
          <w:t>38</w:t>
        </w:r>
        <w:r>
          <w:fldChar w:fldCharType="end"/>
        </w:r>
      </w:hyperlink>
    </w:p>
    <w:p>
      <w:pPr>
        <w:pStyle w:val="TOC2"/>
        <w:tabs>
          <w:tab w:val="right" w:leader="dot" w:pos="8306"/>
        </w:tabs>
      </w:pPr>
      <w:hyperlink w:anchor="_Toc24580" w:history="1">
        <w:r>
          <w:rPr>
            <w:rFonts w:ascii="仿宋" w:eastAsia="仿宋" w:hAnsi="仿宋" w:cs="仿宋" w:hint="eastAsia"/>
            <w:lang w:eastAsia="zh-CN"/>
          </w:rPr>
          <w:t>(六)、特殊环境影响分析</w:t>
        </w:r>
        <w:r>
          <w:tab/>
        </w:r>
        <w:r>
          <w:fldChar w:fldCharType="begin"/>
        </w:r>
        <w:r>
          <w:instrText xml:space="preserve"> PAGEREF _Toc24580 \h </w:instrText>
        </w:r>
        <w:r>
          <w:fldChar w:fldCharType="separate"/>
        </w:r>
        <w:r>
          <w:t>39</w:t>
        </w:r>
        <w:r>
          <w:fldChar w:fldCharType="end"/>
        </w:r>
      </w:hyperlink>
    </w:p>
    <w:p>
      <w:pPr>
        <w:pStyle w:val="TOC2"/>
        <w:tabs>
          <w:tab w:val="right" w:leader="dot" w:pos="8306"/>
        </w:tabs>
      </w:pPr>
      <w:hyperlink w:anchor="_Toc9426" w:history="1">
        <w:r>
          <w:rPr>
            <w:rFonts w:ascii="仿宋" w:eastAsia="仿宋" w:hAnsi="仿宋" w:cs="仿宋" w:hint="eastAsia"/>
            <w:lang w:eastAsia="zh-CN"/>
          </w:rPr>
          <w:t>(七)、清洁生产</w:t>
        </w:r>
        <w:r>
          <w:tab/>
        </w:r>
        <w:r>
          <w:fldChar w:fldCharType="begin"/>
        </w:r>
        <w:r>
          <w:instrText xml:space="preserve"> PAGEREF _Toc9426 \h </w:instrText>
        </w:r>
        <w:r>
          <w:fldChar w:fldCharType="separate"/>
        </w:r>
        <w:r>
          <w:t>40</w:t>
        </w:r>
        <w:r>
          <w:fldChar w:fldCharType="end"/>
        </w:r>
      </w:hyperlink>
    </w:p>
    <w:p>
      <w:pPr>
        <w:pStyle w:val="TOC2"/>
        <w:tabs>
          <w:tab w:val="right" w:leader="dot" w:pos="8306"/>
        </w:tabs>
      </w:pPr>
      <w:hyperlink w:anchor="_Toc7532" w:history="1">
        <w:r>
          <w:rPr>
            <w:rFonts w:ascii="仿宋" w:eastAsia="仿宋" w:hAnsi="仿宋" w:cs="仿宋" w:hint="eastAsia"/>
            <w:lang w:eastAsia="zh-CN"/>
          </w:rPr>
          <w:t>(八)、环境保护综合评价</w:t>
        </w:r>
        <w:r>
          <w:tab/>
        </w:r>
        <w:r>
          <w:fldChar w:fldCharType="begin"/>
        </w:r>
        <w:r>
          <w:instrText xml:space="preserve"> PAGEREF _Toc7532 \h </w:instrText>
        </w:r>
        <w:r>
          <w:fldChar w:fldCharType="separate"/>
        </w:r>
        <w:r>
          <w:t>41</w:t>
        </w:r>
        <w:r>
          <w:fldChar w:fldCharType="end"/>
        </w:r>
      </w:hyperlink>
    </w:p>
    <w:p>
      <w:pPr>
        <w:pStyle w:val="TOC1"/>
        <w:tabs>
          <w:tab w:val="right" w:leader="dot" w:pos="8306"/>
        </w:tabs>
      </w:pPr>
      <w:hyperlink w:anchor="_Toc6911" w:history="1">
        <w:r>
          <w:rPr>
            <w:rFonts w:ascii="仿宋" w:eastAsia="仿宋" w:hAnsi="仿宋" w:cs="仿宋" w:hint="eastAsia"/>
            <w:lang w:eastAsia="zh-CN"/>
          </w:rPr>
          <w:t>十三、质量管理体系</w:t>
        </w:r>
        <w:r>
          <w:tab/>
        </w:r>
        <w:r>
          <w:fldChar w:fldCharType="begin"/>
        </w:r>
        <w:r>
          <w:instrText xml:space="preserve"> PAGEREF _Toc6911 \h </w:instrText>
        </w:r>
        <w:r>
          <w:fldChar w:fldCharType="separate"/>
        </w:r>
        <w:r>
          <w:t>42</w:t>
        </w:r>
        <w:r>
          <w:fldChar w:fldCharType="end"/>
        </w:r>
      </w:hyperlink>
    </w:p>
    <w:p>
      <w:pPr>
        <w:pStyle w:val="TOC2"/>
        <w:tabs>
          <w:tab w:val="right" w:leader="dot" w:pos="8306"/>
        </w:tabs>
      </w:pPr>
      <w:hyperlink w:anchor="_Toc30414" w:history="1">
        <w:r>
          <w:rPr>
            <w:rFonts w:ascii="仿宋" w:eastAsia="仿宋" w:hAnsi="仿宋" w:cs="仿宋" w:hint="eastAsia"/>
            <w:lang w:eastAsia="zh-CN"/>
          </w:rPr>
          <w:t>(一)、质量目标与方针</w:t>
        </w:r>
        <w:r>
          <w:tab/>
        </w:r>
        <w:r>
          <w:fldChar w:fldCharType="begin"/>
        </w:r>
        <w:r>
          <w:instrText xml:space="preserve"> PAGEREF _Toc30414 \h </w:instrText>
        </w:r>
        <w:r>
          <w:fldChar w:fldCharType="separate"/>
        </w:r>
        <w:r>
          <w:t>42</w:t>
        </w:r>
        <w:r>
          <w:fldChar w:fldCharType="end"/>
        </w:r>
      </w:hyperlink>
    </w:p>
    <w:p>
      <w:pPr>
        <w:pStyle w:val="TOC2"/>
        <w:tabs>
          <w:tab w:val="right" w:leader="dot" w:pos="8306"/>
        </w:tabs>
      </w:pPr>
      <w:hyperlink w:anchor="_Toc1467" w:history="1">
        <w:r>
          <w:rPr>
            <w:rFonts w:ascii="仿宋" w:eastAsia="仿宋" w:hAnsi="仿宋" w:cs="仿宋" w:hint="eastAsia"/>
            <w:lang w:eastAsia="zh-CN"/>
          </w:rPr>
          <w:t>(二)、质量管理责任</w:t>
        </w:r>
        <w:r>
          <w:tab/>
        </w:r>
        <w:r>
          <w:fldChar w:fldCharType="begin"/>
        </w:r>
        <w:r>
          <w:instrText xml:space="preserve"> PAGEREF _Toc1467 \h </w:instrText>
        </w:r>
        <w:r>
          <w:fldChar w:fldCharType="separate"/>
        </w:r>
        <w:r>
          <w:t>43</w:t>
        </w:r>
        <w:r>
          <w:fldChar w:fldCharType="end"/>
        </w:r>
      </w:hyperlink>
    </w:p>
    <w:p>
      <w:pPr>
        <w:pStyle w:val="TOC2"/>
        <w:tabs>
          <w:tab w:val="right" w:leader="dot" w:pos="8306"/>
        </w:tabs>
      </w:pPr>
      <w:hyperlink w:anchor="_Toc21015" w:history="1">
        <w:r>
          <w:rPr>
            <w:rFonts w:ascii="仿宋" w:eastAsia="仿宋" w:hAnsi="仿宋" w:cs="仿宋" w:hint="eastAsia"/>
            <w:lang w:eastAsia="zh-CN"/>
          </w:rPr>
          <w:t>(三)、质量管理体系文件</w:t>
        </w:r>
        <w:r>
          <w:tab/>
        </w:r>
        <w:r>
          <w:fldChar w:fldCharType="begin"/>
        </w:r>
        <w:r>
          <w:instrText xml:space="preserve"> PAGEREF _Toc21015 \h </w:instrText>
        </w:r>
        <w:r>
          <w:fldChar w:fldCharType="separate"/>
        </w:r>
        <w:r>
          <w:t>45</w:t>
        </w:r>
        <w:r>
          <w:fldChar w:fldCharType="end"/>
        </w:r>
      </w:hyperlink>
    </w:p>
    <w:p>
      <w:pPr>
        <w:pStyle w:val="TOC2"/>
        <w:tabs>
          <w:tab w:val="right" w:leader="dot" w:pos="8306"/>
        </w:tabs>
      </w:pPr>
      <w:hyperlink w:anchor="_Toc8462" w:history="1">
        <w:r>
          <w:rPr>
            <w:rFonts w:ascii="仿宋" w:eastAsia="仿宋" w:hAnsi="仿宋" w:cs="仿宋" w:hint="eastAsia"/>
            <w:lang w:eastAsia="zh-CN"/>
          </w:rPr>
          <w:t>(四)、质量培训与教育</w:t>
        </w:r>
        <w:r>
          <w:tab/>
        </w:r>
        <w:r>
          <w:fldChar w:fldCharType="begin"/>
        </w:r>
        <w:r>
          <w:instrText xml:space="preserve"> PAGEREF _Toc8462 \h </w:instrText>
        </w:r>
        <w:r>
          <w:fldChar w:fldCharType="separate"/>
        </w:r>
        <w:r>
          <w:t>47</w:t>
        </w:r>
        <w:r>
          <w:fldChar w:fldCharType="end"/>
        </w:r>
      </w:hyperlink>
    </w:p>
    <w:p>
      <w:pPr>
        <w:pStyle w:val="TOC2"/>
        <w:tabs>
          <w:tab w:val="right" w:leader="dot" w:pos="8306"/>
        </w:tabs>
      </w:pPr>
      <w:hyperlink w:anchor="_Toc31154" w:history="1">
        <w:r>
          <w:rPr>
            <w:rFonts w:ascii="仿宋" w:eastAsia="仿宋" w:hAnsi="仿宋" w:cs="仿宋" w:hint="eastAsia"/>
            <w:lang w:eastAsia="zh-CN"/>
          </w:rPr>
          <w:t>(五)、质量审核与评价</w:t>
        </w:r>
        <w:r>
          <w:tab/>
        </w:r>
        <w:r>
          <w:fldChar w:fldCharType="begin"/>
        </w:r>
        <w:r>
          <w:instrText xml:space="preserve"> PAGEREF _Toc31154 \h </w:instrText>
        </w:r>
        <w:r>
          <w:fldChar w:fldCharType="separate"/>
        </w:r>
        <w:r>
          <w:t>48</w:t>
        </w:r>
        <w:r>
          <w:fldChar w:fldCharType="end"/>
        </w:r>
      </w:hyperlink>
    </w:p>
    <w:p>
      <w:pPr>
        <w:pStyle w:val="TOC2"/>
        <w:tabs>
          <w:tab w:val="right" w:leader="dot" w:pos="8306"/>
        </w:tabs>
      </w:pPr>
      <w:hyperlink w:anchor="_Toc14874" w:history="1">
        <w:r>
          <w:rPr>
            <w:rFonts w:ascii="仿宋" w:eastAsia="仿宋" w:hAnsi="仿宋" w:cs="仿宋" w:hint="eastAsia"/>
            <w:lang w:eastAsia="zh-CN"/>
          </w:rPr>
          <w:t>(六)、不符合与纠正措施</w:t>
        </w:r>
        <w:r>
          <w:tab/>
        </w:r>
        <w:r>
          <w:fldChar w:fldCharType="begin"/>
        </w:r>
        <w:r>
          <w:instrText xml:space="preserve"> PAGEREF _Toc14874 \h </w:instrText>
        </w:r>
        <w:r>
          <w:fldChar w:fldCharType="separate"/>
        </w:r>
        <w:r>
          <w:t>49</w:t>
        </w:r>
        <w:r>
          <w:fldChar w:fldCharType="end"/>
        </w:r>
      </w:hyperlink>
    </w:p>
    <w:p>
      <w:pPr>
        <w:pStyle w:val="TOC1"/>
        <w:tabs>
          <w:tab w:val="right" w:leader="dot" w:pos="8306"/>
        </w:tabs>
      </w:pPr>
      <w:hyperlink w:anchor="_Toc2332" w:history="1">
        <w:r>
          <w:rPr>
            <w:rFonts w:ascii="仿宋" w:eastAsia="仿宋" w:hAnsi="仿宋" w:cs="仿宋" w:hint="eastAsia"/>
            <w:lang w:eastAsia="zh-CN"/>
          </w:rPr>
          <w:t>十四、风险识别与分类</w:t>
        </w:r>
        <w:r>
          <w:tab/>
        </w:r>
        <w:r>
          <w:fldChar w:fldCharType="begin"/>
        </w:r>
        <w:r>
          <w:instrText xml:space="preserve"> PAGEREF _Toc2332 \h </w:instrText>
        </w:r>
        <w:r>
          <w:fldChar w:fldCharType="separate"/>
        </w:r>
        <w:r>
          <w:t>50</w:t>
        </w:r>
        <w:r>
          <w:fldChar w:fldCharType="end"/>
        </w:r>
      </w:hyperlink>
    </w:p>
    <w:p>
      <w:pPr>
        <w:pStyle w:val="TOC2"/>
        <w:tabs>
          <w:tab w:val="right" w:leader="dot" w:pos="8306"/>
        </w:tabs>
      </w:pPr>
      <w:hyperlink w:anchor="_Toc24022" w:history="1">
        <w:r>
          <w:rPr>
            <w:rFonts w:ascii="仿宋" w:eastAsia="仿宋" w:hAnsi="仿宋" w:cs="仿宋" w:hint="eastAsia"/>
            <w:lang w:eastAsia="zh-CN"/>
          </w:rPr>
          <w:t>(一)、风险识别</w:t>
        </w:r>
        <w:r>
          <w:tab/>
        </w:r>
        <w:r>
          <w:fldChar w:fldCharType="begin"/>
        </w:r>
        <w:r>
          <w:instrText xml:space="preserve"> PAGEREF _Toc24022 \h </w:instrText>
        </w:r>
        <w:r>
          <w:fldChar w:fldCharType="separate"/>
        </w:r>
        <w:r>
          <w:t>50</w:t>
        </w:r>
        <w:r>
          <w:fldChar w:fldCharType="end"/>
        </w:r>
      </w:hyperlink>
    </w:p>
    <w:p>
      <w:pPr>
        <w:pStyle w:val="TOC2"/>
        <w:tabs>
          <w:tab w:val="right" w:leader="dot" w:pos="8306"/>
        </w:tabs>
      </w:pPr>
      <w:hyperlink w:anchor="_Toc785" w:history="1">
        <w:r>
          <w:rPr>
            <w:rFonts w:ascii="仿宋" w:eastAsia="仿宋" w:hAnsi="仿宋" w:cs="仿宋" w:hint="eastAsia"/>
            <w:lang w:eastAsia="zh-CN"/>
          </w:rPr>
          <w:t>(二)、风险分类</w:t>
        </w:r>
        <w:r>
          <w:tab/>
        </w:r>
        <w:r>
          <w:fldChar w:fldCharType="begin"/>
        </w:r>
        <w:r>
          <w:instrText xml:space="preserve"> PAGEREF _Toc785 \h </w:instrText>
        </w:r>
        <w:r>
          <w:fldChar w:fldCharType="separate"/>
        </w:r>
        <w:r>
          <w:t>51</w:t>
        </w:r>
        <w:r>
          <w:fldChar w:fldCharType="end"/>
        </w:r>
      </w:hyperlink>
    </w:p>
    <w:p>
      <w:pPr>
        <w:pStyle w:val="TOC1"/>
        <w:tabs>
          <w:tab w:val="right" w:leader="dot" w:pos="8306"/>
        </w:tabs>
      </w:pPr>
      <w:hyperlink w:anchor="_Toc12054" w:history="1">
        <w:r>
          <w:rPr>
            <w:rFonts w:ascii="仿宋" w:eastAsia="仿宋" w:hAnsi="仿宋" w:cs="仿宋" w:hint="eastAsia"/>
            <w:lang w:eastAsia="zh-CN"/>
          </w:rPr>
          <w:t>十五、酚项目工程方案分析</w:t>
        </w:r>
        <w:r>
          <w:tab/>
        </w:r>
        <w:r>
          <w:fldChar w:fldCharType="begin"/>
        </w:r>
        <w:r>
          <w:instrText xml:space="preserve"> PAGEREF _Toc12054 \h </w:instrText>
        </w:r>
        <w:r>
          <w:fldChar w:fldCharType="separate"/>
        </w:r>
        <w:r>
          <w:t>53</w:t>
        </w:r>
        <w:r>
          <w:fldChar w:fldCharType="end"/>
        </w:r>
      </w:hyperlink>
    </w:p>
    <w:p>
      <w:pPr>
        <w:pStyle w:val="TOC2"/>
        <w:tabs>
          <w:tab w:val="right" w:leader="dot" w:pos="8306"/>
        </w:tabs>
      </w:pPr>
      <w:hyperlink w:anchor="_Toc1558" w:history="1">
        <w:r>
          <w:rPr>
            <w:rFonts w:ascii="仿宋" w:eastAsia="仿宋" w:hAnsi="仿宋" w:cs="仿宋" w:hint="eastAsia"/>
            <w:lang w:eastAsia="zh-CN"/>
          </w:rPr>
          <w:t>(一)、建筑工程设计原则</w:t>
        </w:r>
        <w:r>
          <w:tab/>
        </w:r>
        <w:r>
          <w:fldChar w:fldCharType="begin"/>
        </w:r>
        <w:r>
          <w:instrText xml:space="preserve"> PAGEREF _Toc1558 \h </w:instrText>
        </w:r>
        <w:r>
          <w:fldChar w:fldCharType="separate"/>
        </w:r>
        <w:r>
          <w:t>53</w:t>
        </w:r>
        <w:r>
          <w:fldChar w:fldCharType="end"/>
        </w:r>
      </w:hyperlink>
    </w:p>
    <w:p>
      <w:pPr>
        <w:pStyle w:val="TOC2"/>
        <w:tabs>
          <w:tab w:val="right" w:leader="dot" w:pos="8306"/>
        </w:tabs>
      </w:pPr>
      <w:hyperlink w:anchor="_Toc9562" w:history="1">
        <w:r>
          <w:rPr>
            <w:rFonts w:ascii="仿宋" w:eastAsia="仿宋" w:hAnsi="仿宋" w:cs="仿宋" w:hint="eastAsia"/>
            <w:lang w:eastAsia="zh-CN"/>
          </w:rPr>
          <w:t>(二)、土建工程建设指标</w:t>
        </w:r>
        <w:r>
          <w:tab/>
        </w:r>
        <w:r>
          <w:fldChar w:fldCharType="begin"/>
        </w:r>
        <w:r>
          <w:instrText xml:space="preserve"> PAGEREF _Toc9562 \h </w:instrText>
        </w:r>
        <w:r>
          <w:fldChar w:fldCharType="separate"/>
        </w:r>
        <w:r>
          <w:t>56</w:t>
        </w:r>
        <w:r>
          <w:fldChar w:fldCharType="end"/>
        </w:r>
      </w:hyperlink>
    </w:p>
    <w:p>
      <w:pPr>
        <w:pStyle w:val="TOC1"/>
        <w:tabs>
          <w:tab w:val="right" w:leader="dot" w:pos="8306"/>
        </w:tabs>
      </w:pPr>
      <w:hyperlink w:anchor="_Toc31346" w:history="1">
        <w:r>
          <w:rPr>
            <w:rFonts w:ascii="仿宋" w:eastAsia="仿宋" w:hAnsi="仿宋" w:cs="仿宋" w:hint="eastAsia"/>
            <w:lang w:eastAsia="zh-CN"/>
          </w:rPr>
          <w:t>十六、营销与推广策略</w:t>
        </w:r>
        <w:r>
          <w:tab/>
        </w:r>
        <w:r>
          <w:fldChar w:fldCharType="begin"/>
        </w:r>
        <w:r>
          <w:instrText xml:space="preserve"> PAGEREF _Toc31346 \h </w:instrText>
        </w:r>
        <w:r>
          <w:fldChar w:fldCharType="separate"/>
        </w:r>
        <w:r>
          <w:t>58</w:t>
        </w:r>
        <w:r>
          <w:fldChar w:fldCharType="end"/>
        </w:r>
      </w:hyperlink>
    </w:p>
    <w:p>
      <w:pPr>
        <w:pStyle w:val="TOC2"/>
        <w:tabs>
          <w:tab w:val="right" w:leader="dot" w:pos="8306"/>
        </w:tabs>
      </w:pPr>
      <w:hyperlink w:anchor="_Toc17265" w:history="1">
        <w:r>
          <w:rPr>
            <w:rFonts w:ascii="仿宋" w:eastAsia="仿宋" w:hAnsi="仿宋" w:cs="仿宋" w:hint="eastAsia"/>
            <w:lang w:eastAsia="zh-CN"/>
          </w:rPr>
          <w:t>(一)、产品/服务定位与特点</w:t>
        </w:r>
        <w:r>
          <w:tab/>
        </w:r>
        <w:r>
          <w:fldChar w:fldCharType="begin"/>
        </w:r>
        <w:r>
          <w:instrText xml:space="preserve"> PAGEREF _Toc17265 \h </w:instrText>
        </w:r>
        <w:r>
          <w:fldChar w:fldCharType="separate"/>
        </w:r>
        <w:r>
          <w:t>58</w:t>
        </w:r>
        <w:r>
          <w:fldChar w:fldCharType="end"/>
        </w:r>
      </w:hyperlink>
    </w:p>
    <w:p>
      <w:pPr>
        <w:pStyle w:val="TOC2"/>
        <w:tabs>
          <w:tab w:val="right" w:leader="dot" w:pos="8306"/>
        </w:tabs>
      </w:pPr>
      <w:hyperlink w:anchor="_Toc11474" w:history="1">
        <w:r>
          <w:rPr>
            <w:rFonts w:ascii="仿宋" w:eastAsia="仿宋" w:hAnsi="仿宋" w:cs="仿宋" w:hint="eastAsia"/>
            <w:lang w:eastAsia="zh-CN"/>
          </w:rPr>
          <w:t>(二)、市场定位与竞争分析</w:t>
        </w:r>
        <w:r>
          <w:tab/>
        </w:r>
        <w:r>
          <w:fldChar w:fldCharType="begin"/>
        </w:r>
        <w:r>
          <w:instrText xml:space="preserve"> PAGEREF _Toc11474 \h </w:instrText>
        </w:r>
        <w:r>
          <w:fldChar w:fldCharType="separate"/>
        </w:r>
        <w:r>
          <w:t>59</w:t>
        </w:r>
        <w:r>
          <w:fldChar w:fldCharType="end"/>
        </w:r>
      </w:hyperlink>
    </w:p>
    <w:p>
      <w:pPr>
        <w:pStyle w:val="TOC2"/>
        <w:tabs>
          <w:tab w:val="right" w:leader="dot" w:pos="8306"/>
        </w:tabs>
      </w:pPr>
      <w:hyperlink w:anchor="_Toc3073" w:history="1">
        <w:r>
          <w:rPr>
            <w:rFonts w:ascii="仿宋" w:eastAsia="仿宋" w:hAnsi="仿宋" w:cs="仿宋" w:hint="eastAsia"/>
            <w:lang w:eastAsia="zh-CN"/>
          </w:rPr>
          <w:t>(三)、营销渠道与策略</w:t>
        </w:r>
        <w:r>
          <w:tab/>
        </w:r>
        <w:r>
          <w:fldChar w:fldCharType="begin"/>
        </w:r>
        <w:r>
          <w:instrText xml:space="preserve"> PAGEREF _Toc3073 \h </w:instrText>
        </w:r>
        <w:r>
          <w:fldChar w:fldCharType="separate"/>
        </w:r>
        <w:r>
          <w:t>60</w:t>
        </w:r>
        <w:r>
          <w:fldChar w:fldCharType="end"/>
        </w:r>
      </w:hyperlink>
    </w:p>
    <w:p>
      <w:pPr>
        <w:pStyle w:val="TOC2"/>
        <w:tabs>
          <w:tab w:val="right" w:leader="dot" w:pos="8306"/>
        </w:tabs>
      </w:pPr>
      <w:hyperlink w:anchor="_Toc9006" w:history="1">
        <w:r>
          <w:rPr>
            <w:rFonts w:ascii="仿宋" w:eastAsia="仿宋" w:hAnsi="仿宋" w:cs="仿宋" w:hint="eastAsia"/>
            <w:lang w:eastAsia="zh-CN"/>
          </w:rPr>
          <w:t>(四)、推广与宣传活动</w:t>
        </w:r>
        <w:r>
          <w:tab/>
        </w:r>
        <w:r>
          <w:fldChar w:fldCharType="begin"/>
        </w:r>
        <w:r>
          <w:instrText xml:space="preserve"> PAGEREF _Toc9006 \h </w:instrText>
        </w:r>
        <w:r>
          <w:fldChar w:fldCharType="separate"/>
        </w:r>
        <w:r>
          <w:t>61</w:t>
        </w:r>
        <w:r>
          <w:fldChar w:fldCharType="end"/>
        </w:r>
      </w:hyperlink>
    </w:p>
    <w:p>
      <w:pPr>
        <w:pStyle w:val="TOC1"/>
        <w:tabs>
          <w:tab w:val="right" w:leader="dot" w:pos="8306"/>
        </w:tabs>
      </w:pPr>
      <w:hyperlink w:anchor="_Toc27496" w:history="1">
        <w:r>
          <w:rPr>
            <w:rFonts w:ascii="仿宋" w:eastAsia="仿宋" w:hAnsi="仿宋" w:cs="仿宋" w:hint="eastAsia"/>
            <w:lang w:eastAsia="zh-CN"/>
          </w:rPr>
          <w:t>十七、酚项目变更管理</w:t>
        </w:r>
        <w:r>
          <w:tab/>
        </w:r>
        <w:r>
          <w:fldChar w:fldCharType="begin"/>
        </w:r>
        <w:r>
          <w:instrText xml:space="preserve"> PAGEREF _Toc27496 \h </w:instrText>
        </w:r>
        <w:r>
          <w:fldChar w:fldCharType="separate"/>
        </w:r>
        <w:r>
          <w:t>67</w:t>
        </w:r>
        <w:r>
          <w:fldChar w:fldCharType="end"/>
        </w:r>
      </w:hyperlink>
    </w:p>
    <w:p>
      <w:pPr>
        <w:pStyle w:val="TOC2"/>
        <w:tabs>
          <w:tab w:val="right" w:leader="dot" w:pos="8306"/>
        </w:tabs>
      </w:pPr>
      <w:hyperlink w:anchor="_Toc9638" w:history="1">
        <w:r>
          <w:rPr>
            <w:rFonts w:ascii="仿宋" w:eastAsia="仿宋" w:hAnsi="仿宋" w:cs="仿宋" w:hint="eastAsia"/>
            <w:lang w:eastAsia="zh-CN"/>
          </w:rPr>
          <w:t>(一)、变更申请与评估</w:t>
        </w:r>
        <w:r>
          <w:tab/>
        </w:r>
        <w:r>
          <w:fldChar w:fldCharType="begin"/>
        </w:r>
        <w:r>
          <w:instrText xml:space="preserve"> PAGEREF _Toc9638 \h </w:instrText>
        </w:r>
        <w:r>
          <w:fldChar w:fldCharType="separate"/>
        </w:r>
        <w:r>
          <w:t>67</w:t>
        </w:r>
        <w:r>
          <w:fldChar w:fldCharType="end"/>
        </w:r>
      </w:hyperlink>
    </w:p>
    <w:p>
      <w:pPr>
        <w:pStyle w:val="TOC2"/>
        <w:tabs>
          <w:tab w:val="right" w:leader="dot" w:pos="8306"/>
        </w:tabs>
      </w:pPr>
      <w:hyperlink w:anchor="_Toc18841" w:history="1">
        <w:r>
          <w:rPr>
            <w:rFonts w:ascii="仿宋" w:eastAsia="仿宋" w:hAnsi="仿宋" w:cs="仿宋" w:hint="eastAsia"/>
            <w:lang w:eastAsia="zh-CN"/>
          </w:rPr>
          <w:t>(二)、变更实施与控制</w:t>
        </w:r>
        <w:r>
          <w:tab/>
        </w:r>
        <w:r>
          <w:fldChar w:fldCharType="begin"/>
        </w:r>
        <w:r>
          <w:instrText xml:space="preserve"> PAGEREF _Toc18841 \h </w:instrText>
        </w:r>
        <w:r>
          <w:fldChar w:fldCharType="separate"/>
        </w:r>
        <w:r>
          <w:t>67</w:t>
        </w:r>
        <w:r>
          <w:fldChar w:fldCharType="end"/>
        </w:r>
      </w:hyperlink>
    </w:p>
    <w:p>
      <w:pPr>
        <w:pStyle w:val="TOC1"/>
        <w:tabs>
          <w:tab w:val="right" w:leader="dot" w:pos="8306"/>
        </w:tabs>
      </w:pPr>
      <w:hyperlink w:anchor="_Toc876" w:history="1">
        <w:r>
          <w:rPr>
            <w:rFonts w:ascii="仿宋" w:eastAsia="仿宋" w:hAnsi="仿宋" w:cs="仿宋" w:hint="eastAsia"/>
            <w:lang w:eastAsia="zh-CN"/>
          </w:rPr>
          <w:t>十八、利益相关者分析与沟通计划</w:t>
        </w:r>
        <w:r>
          <w:tab/>
        </w:r>
        <w:r>
          <w:fldChar w:fldCharType="begin"/>
        </w:r>
        <w:r>
          <w:instrText xml:space="preserve"> PAGEREF _Toc876 \h </w:instrText>
        </w:r>
        <w:r>
          <w:fldChar w:fldCharType="separate"/>
        </w:r>
        <w:r>
          <w:t>68</w:t>
        </w:r>
        <w:r>
          <w:fldChar w:fldCharType="end"/>
        </w:r>
      </w:hyperlink>
    </w:p>
    <w:p>
      <w:pPr>
        <w:pStyle w:val="TOC2"/>
        <w:tabs>
          <w:tab w:val="right" w:leader="dot" w:pos="8306"/>
        </w:tabs>
      </w:pPr>
      <w:hyperlink w:anchor="_Toc19419" w:history="1">
        <w:r>
          <w:rPr>
            <w:rFonts w:ascii="仿宋" w:eastAsia="仿宋" w:hAnsi="仿宋" w:cs="仿宋" w:hint="eastAsia"/>
            <w:lang w:eastAsia="zh-CN"/>
          </w:rPr>
          <w:t>(一)、利益相关者分析</w:t>
        </w:r>
        <w:r>
          <w:tab/>
        </w:r>
        <w:r>
          <w:fldChar w:fldCharType="begin"/>
        </w:r>
        <w:r>
          <w:instrText xml:space="preserve"> PAGEREF _Toc19419 \h </w:instrText>
        </w:r>
        <w:r>
          <w:fldChar w:fldCharType="separate"/>
        </w:r>
        <w:r>
          <w:t>68</w:t>
        </w:r>
        <w:r>
          <w:fldChar w:fldCharType="end"/>
        </w:r>
      </w:hyperlink>
    </w:p>
    <w:p>
      <w:pPr>
        <w:pStyle w:val="TOC2"/>
        <w:tabs>
          <w:tab w:val="right" w:leader="dot" w:pos="8306"/>
        </w:tabs>
      </w:pPr>
      <w:hyperlink w:anchor="_Toc7172" w:history="1">
        <w:r>
          <w:rPr>
            <w:rFonts w:ascii="仿宋" w:eastAsia="仿宋" w:hAnsi="仿宋" w:cs="仿宋" w:hint="eastAsia"/>
            <w:lang w:eastAsia="zh-CN"/>
          </w:rPr>
          <w:t>(二)、沟通计划</w:t>
        </w:r>
        <w:r>
          <w:tab/>
        </w:r>
        <w:r>
          <w:fldChar w:fldCharType="begin"/>
        </w:r>
        <w:r>
          <w:instrText xml:space="preserve"> PAGEREF _Toc7172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67"/>
      <w:r>
        <w:rPr>
          <w:rFonts w:ascii="仿宋" w:eastAsia="仿宋" w:hAnsi="仿宋" w:cs="仿宋" w:hint="eastAsia"/>
          <w:lang w:eastAsia="zh-CN"/>
        </w:rPr>
        <w:t>(一)、酚行业分析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酚行业一直以来都是市场的关注焦点。行业内的发展趋势、竞争态势以及潜在机会都对酚项目的推进产生深远的影响。通过深入研究行业的整体概貌，我们将更好地理解行业的核心特征，为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行业，技术一直是推动创新和发展的关键因素。我们将对当前技术趋势进行详尽分析，包括但不限于人工智能、大数据应用、先进制造技术等。这有助于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酚项目成功的基础。我们将对主要竞争对手进行深入研究，包括其市场份额、产品特点、市场定位等。通过全面了解竞争对手的优势和劣势，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159"/>
      <w:r>
        <w:rPr>
          <w:rFonts w:ascii="仿宋" w:eastAsia="仿宋" w:hAnsi="仿宋" w:cs="仿宋" w:hint="eastAsia"/>
          <w:sz w:val="28"/>
          <w:lang w:eastAsia="zh-CN"/>
        </w:rPr>
        <w:t>(二)、酚市场分析预测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通过对市场规模的深入调研，我们将预测酚市场未来的增长趋势。这包括市场的整体规模、各细分领域的发展趋势等。酚项目可以根据市场的扩张速度和潜在机会，制定更符合市场需求的发展策略。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酚项目实施过程中需要充分考虑的因素。我们将对市场风险进行全面评估，包括但不限于政策法规风险、市场竞争风险、技术变革风险等。通过对潜在风险的深入分析，酚项目可以制定相应的风险缓解策略，降低不确定性对酚项目的影响。</w:t>
      </w:r>
    </w:p>
    <w:p>
      <w:pPr>
        <w:pStyle w:val="Heading1"/>
        <w:ind w:firstLine="560" w:firstLineChars="200"/>
        <w:rPr>
          <w:rFonts w:ascii="仿宋" w:eastAsia="仿宋" w:hAnsi="仿宋" w:cs="仿宋" w:hint="eastAsia"/>
          <w:sz w:val="28"/>
          <w:lang w:eastAsia="zh-CN"/>
        </w:rPr>
      </w:pPr>
      <w:bookmarkStart w:id="5" w:name="_Toc30984"/>
      <w:r>
        <w:rPr>
          <w:rFonts w:ascii="仿宋" w:eastAsia="仿宋" w:hAnsi="仿宋" w:cs="仿宋" w:hint="eastAsia"/>
          <w:sz w:val="28"/>
          <w:lang w:eastAsia="zh-CN"/>
        </w:rPr>
        <w:t>二、酚项目建设单位说明</w:t>
      </w:r>
      <w:bookmarkEnd w:id="5"/>
    </w:p>
    <w:p>
      <w:pPr>
        <w:pStyle w:val="Heading2"/>
        <w:rPr>
          <w:rFonts w:ascii="仿宋" w:eastAsia="仿宋" w:hAnsi="仿宋" w:cs="仿宋" w:hint="eastAsia"/>
          <w:lang w:eastAsia="zh-CN"/>
        </w:rPr>
      </w:pPr>
      <w:bookmarkStart w:id="6" w:name="_Toc5623"/>
      <w:r>
        <w:rPr>
          <w:rFonts w:ascii="仿宋" w:eastAsia="仿宋" w:hAnsi="仿宋" w:cs="仿宋" w:hint="eastAsia"/>
          <w:lang w:eastAsia="zh-CN"/>
        </w:rPr>
        <w:t>(一)、酚项目承办单位基本情况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8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酚项目承办单位的XXXX，我们着眼于实现可持续的经济效益。通过技术创新和解决方案的提供，公司预计在酚项目执行期间将获得可观的收入增长。这一收入来源主要包括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同时，我们注重成本控制和效率提升，以确保酚项目的可持续盈利。透过精细的管理和资源优化，公司期望实现酚项目利润最大化。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酚项目实施进行全面的投资评估，包括酚项目启动阶段的资金投入和后续运营成本。通过对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为确保公司在酚项目实施过程中具备足够的资金流动性，公司将进行详尽的现金流分析。这包括资金需求的合理预测、酚项目周期内的资金峰谷分析以及灵活的财务管理策略，以应对各种潜在的经济变动。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50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0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酚项目的主要产品是XXXX，预计年产值为XXX万元。这一产品在市场中占据着重要的地位，其广泛的应用范围使得该酚项目的市场前景非常广阔。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酚项目的xxx产品作为重要的原材料之一，将在多个领域发挥关键作用。其在建筑、交通、能源等方面的广泛应用将为整个产业链提供强大的支持，形成产业协同效应。酚项目的年产值XXX万XXX万XXX万万元不仅反映了其在市场上的巨大潜力，更预示着它对国民经济的积极贡献。这种关联度高、涉及面广的产业关系，使得该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3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总征地面积为XXXX平方米，相当于约XX.XX亩，其中净用地面积为XXXX平方米，红线范围内相当于约XX.XX亩。这一用地规模充分考虑了酚项目的建设需求，保障了酚项目在合适的空间内得以充分发展。酚项目规划的总建筑面积为XXXX平方米，其中主体工程建设占XXXX平方米，计容建筑面积达XXXX平方米。预计建筑工程的投资将达到XXXX万元，为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计划购置的设备共计XXXX台（套），设备购置费用为XXXX万元。这一设备购置计划充分考虑到酚项目的生产需求和技术要求，确保了酚项目在生产运营中具备先进的技术装备和高效的生产能力。设备的合理配置将为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计划总投资为XXXX万元，预计年实现营业收入为XXXX万元。这一产能规模的设定旨在确保酚项目能够在投资与回报之间取得平衡，实现长期可持续的发展。酚项目的总投资充分考虑到各个方面的需求，包括用地建设、设备购置等多个环节，以确保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08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9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技术管理特点体现在其创新导向。通过引入最先进的技术趋势和解决方案，酚项目致力于提升科技含量、提高质量和效率水平。这意味着我们将采用最新的工具和方法，确保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酚项目技术管理的显著特征。通过整合不同领域的技术资源，我们实现了跨学科的协同工作。这有助于优化技术架构，提高整体效能。此外，整合性策略还促进了不同技术团队之间的紧密沟通和高效合作，确保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酚项目所采用的技术。通过不断优化技术方案，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酚项目团队将在酚项目初期识别可能的技术风险，并采取相应的预防和应对措施。通过建立健全的风险评估机制，酚项目能够在实施过程中及时发现并解决潜在的技术问题，保障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通过这些独特的技术管理特点，我们确信在酚项目中，技术将成为酚项目成功的有力支持。这一深度剖析揭示了技术管理在酚项目实施中的关键作用，为酚项目的技术基础奠定了坚实的基础。</w:t>
      </w:r>
    </w:p>
    <w:p>
      <w:pPr>
        <w:pStyle w:val="Heading2"/>
        <w:ind w:firstLine="560" w:firstLineChars="200"/>
        <w:rPr>
          <w:rFonts w:ascii="仿宋" w:eastAsia="仿宋" w:hAnsi="仿宋" w:cs="仿宋" w:hint="eastAsia"/>
          <w:sz w:val="28"/>
          <w:lang w:eastAsia="zh-CN"/>
        </w:rPr>
      </w:pPr>
      <w:bookmarkStart w:id="13" w:name="_Toc3834"/>
      <w:r>
        <w:rPr>
          <w:rFonts w:ascii="仿宋" w:eastAsia="仿宋" w:hAnsi="仿宋" w:cs="仿宋" w:hint="eastAsia"/>
          <w:sz w:val="28"/>
          <w:lang w:eastAsia="zh-CN"/>
        </w:rPr>
        <w:t>(二)、酚项目工艺技术设计方案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酚项目将严格按照相关行业规范要求进行组织。通过有效控制产品质量，酚项目将致力于为顾客提供优质的酚项目产品和良好的服务。这体现了酚项目对于生产活动合规性和质量标准的高度重视，为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酚项目注重生态效益和清洁生产原则。酚项目建设将紧密结合地方特色经济发展，与社会经济发展规划和区域环境保护规划方案相协调一致。通过与当地区域自然生态系统的结合，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酚项目产品具有多样化的客户需求和个性化的特点。因此，酚项目产品规格品种多样，且单批生产数量较小。为满足这一特点，酚项目承办单位将建设先进的柔性制造生产线。通过广泛应用柔性制造技术，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总体而言，酚项目采用的技术具有较高的技术含量和自动化水平，处于国内先进水平。这一技术选用不仅体现了对生产效率、质量和环境友好性的高标准要求，同时为酚项目的可持续发展奠定了坚实的基础。</w:t>
      </w:r>
    </w:p>
    <w:p>
      <w:pPr>
        <w:pStyle w:val="Heading2"/>
        <w:ind w:firstLine="560" w:firstLineChars="200"/>
        <w:rPr>
          <w:rFonts w:ascii="仿宋" w:eastAsia="仿宋" w:hAnsi="仿宋" w:cs="仿宋" w:hint="eastAsia"/>
          <w:sz w:val="28"/>
          <w:lang w:eastAsia="zh-CN"/>
        </w:rPr>
      </w:pPr>
      <w:bookmarkStart w:id="14" w:name="_Toc84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为确保酚项目的高效生产和技术实施，我们制定了一套精心设计的设备选型方案，以满足酚项目生产、质量和环保的要求。该方案的主要特点如下：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461"/>
      <w:r>
        <w:rPr>
          <w:rFonts w:ascii="仿宋" w:eastAsia="仿宋" w:hAnsi="仿宋" w:cs="仿宋" w:hint="eastAsia"/>
          <w:sz w:val="28"/>
          <w:lang w:eastAsia="zh-CN"/>
        </w:rPr>
        <w:t>五、酚项目文档管理</w:t>
      </w:r>
      <w:bookmarkEnd w:id="15"/>
    </w:p>
    <w:p>
      <w:pPr>
        <w:pStyle w:val="Heading2"/>
        <w:rPr>
          <w:rFonts w:ascii="仿宋" w:eastAsia="仿宋" w:hAnsi="仿宋" w:cs="仿宋" w:hint="eastAsia"/>
          <w:lang w:eastAsia="zh-CN"/>
        </w:rPr>
      </w:pPr>
      <w:bookmarkStart w:id="16" w:name="_Toc378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酚项目高度重视文档的质量和准确性，以支持酚项目的各项活动和决策。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文档的编制始于酚项目计划的初期，我们制定了详细的文档编制计划，明确了每个文档的内容、格式和编写责任人。在酚项目启动阶段，我们首先编制了酚项目章程，明确定义了酚项目的目标、范围、风险等关键要素。随后，酚项目团队根据计划陆续编制了需求文档、设计文档、测试文档等各类文档，确保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酚项目管理中的重要环节，旨在确保酚项目文档符合质量标准和酚项目需求。在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除了内部审查，我们还进行了外部审查，邀请酚项目相关利益方和专业领域的专家对文档进行独立审查。这有助于获取更全面、客观的反馈，确保酚项目文档不仅符合内部标准，也满足外部需求。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酚项目在文档编制与审查方面建立了严格的管理机制，通过规范的流程和多维度的审查，确保酚项目文档的质量、准确性和可靠性，为酚项目的顺利推进提供了有力支持。</w:t>
      </w:r>
    </w:p>
    <w:p>
      <w:pPr>
        <w:pStyle w:val="Heading2"/>
        <w:ind w:firstLine="560" w:firstLineChars="200"/>
        <w:rPr>
          <w:rFonts w:ascii="仿宋" w:eastAsia="仿宋" w:hAnsi="仿宋" w:cs="仿宋" w:hint="eastAsia"/>
          <w:sz w:val="28"/>
          <w:lang w:eastAsia="zh-CN"/>
        </w:rPr>
      </w:pPr>
      <w:bookmarkStart w:id="17" w:name="_Toc2084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0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文档存档与归档是酚项目生命周期中一个至关重要的环节，直接关系到酚项目信息的长期保存和历史记录的完整性。在酚项目中，我们实施了一系列有效的文档存档与归档管理策略：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4328"/>
      <w:r>
        <w:rPr>
          <w:rFonts w:ascii="仿宋" w:eastAsia="仿宋" w:hAnsi="仿宋" w:cs="仿宋" w:hint="eastAsia"/>
          <w:sz w:val="28"/>
          <w:lang w:eastAsia="zh-CN"/>
        </w:rPr>
        <w:t>六、酚项目绩效评估</w:t>
      </w:r>
      <w:bookmarkEnd w:id="19"/>
    </w:p>
    <w:p>
      <w:pPr>
        <w:pStyle w:val="Heading2"/>
        <w:rPr>
          <w:rFonts w:ascii="仿宋" w:eastAsia="仿宋" w:hAnsi="仿宋" w:cs="仿宋" w:hint="eastAsia"/>
          <w:lang w:eastAsia="zh-CN"/>
        </w:rPr>
      </w:pPr>
      <w:bookmarkStart w:id="20" w:name="_Toc502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在酚项目中，我们设计了一套全面的绩效评估指标，以确保酚项目的可控和成功交付。这些指标跨足酚项目目标、成本、进度和质量等多个维度，为我们提供了全面洞察酚项目的健康状况。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目标达成率是我们关注的首要指标。我们设定了明确的目标，并通过定期监测和评估，迅速发现并应对潜在的目标偏差。这为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进度作为关键的绩效指标之一，得到了精心的关注。我们制定了详细的酚项目进度计划，并设立了进度符合度指标，确保实际进度与计划进度保持一致。这使我们能够快速发现和解决潜在的进度问题，保持酚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酚项目绩效的不可或缺的一环。我们引入了一系列的质量标准和客户满意度指标，以确保酚项目交付的成果在质量上达到或超越预期水平。通过持续监测这些指标，我们努力提升酚项目整体质量水平，为酚项目的成功交付提供有力保障。通过这些科学且全面的绩效评估，我们能够更好地引导酚项目的持续改进，确保酚项目目标的顺利达成。</w:t>
      </w:r>
    </w:p>
    <w:p>
      <w:pPr>
        <w:pStyle w:val="Heading2"/>
        <w:ind w:firstLine="560" w:firstLineChars="200"/>
        <w:rPr>
          <w:rFonts w:ascii="仿宋" w:eastAsia="仿宋" w:hAnsi="仿宋" w:cs="仿宋" w:hint="eastAsia"/>
          <w:sz w:val="28"/>
          <w:lang w:eastAsia="zh-CN"/>
        </w:rPr>
      </w:pPr>
      <w:bookmarkStart w:id="21" w:name="_Toc2717"/>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绩效评估是酚项目中的关键环节，为确保酚项目达到预期目标，我们采用了多层次、多维度的绩效评估方法。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从定性角度来看，我们注重酚项目的战略目标对齐，确保每个决策和行动都与酚项目整体目标保持一致。团队会定期召开战略对齐会议，审视当前工作与酚项目战略是否保持一致，以及是否需要调整战略方向。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酚项目进度、质量、成本和风险等方面。这些指标通过数据收集和分析，为酚项目管理团队提供了客观的评估依据。例如，我们通过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绩效评估不仅仅停留在酚项目内部，还考虑了酚项目对外部环境的影响。我们定期进行干系人满意度调查，以了解各利益相关方对酚项目的期望和满意度，并及时做出调整。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这种多层次、多角度的绩效评估方法，使得我们能够全面了解酚项目的运行状态，及时做出调整，确保酚项目在不断变化的环境中保持稳健前行。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https://d.book118.com/656110143154010030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E1C3D"/>
    <w:rsid w:val="542E1C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101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2023-12-30T16:08:00Z</dcterms:created>
  <dcterms:modified xsi:type="dcterms:W3CDTF">2023-12-30T16:09:02Z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B007AF251A5A49E3B3C5D38F0FFEF4AD_11</vt:lpwstr>
  </property>
  <property fmtid="{D5CDD505-2E9C-101B-9397-08002B2CF9AE}" pid="3" name="KSOProductBuildVer">
    <vt:lpwstr>2052-12.1.0.16120</vt:lpwstr>
  </property>
</Properties>
</file>