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辊磨机项目计划设计方案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88" w:history="1">
        <w:r>
          <w:rPr>
            <w:rFonts w:ascii="仿宋" w:eastAsia="仿宋" w:hAnsi="仿宋" w:cs="仿宋" w:hint="eastAsia"/>
            <w:lang w:eastAsia="zh-CN"/>
          </w:rPr>
          <w:t>序言</w:t>
        </w:r>
        <w:r>
          <w:tab/>
        </w:r>
        <w:r>
          <w:fldChar w:fldCharType="begin"/>
        </w:r>
        <w:r>
          <w:instrText xml:space="preserve"> PAGEREF _Toc7988 \h </w:instrText>
        </w:r>
        <w:r>
          <w:fldChar w:fldCharType="separate"/>
        </w:r>
        <w:r>
          <w:t>3</w:t>
        </w:r>
        <w:r>
          <w:fldChar w:fldCharType="end"/>
        </w:r>
      </w:hyperlink>
    </w:p>
    <w:p>
      <w:pPr>
        <w:pStyle w:val="TOC1"/>
        <w:tabs>
          <w:tab w:val="right" w:leader="dot" w:pos="8306"/>
        </w:tabs>
      </w:pPr>
      <w:hyperlink w:anchor="_Toc24392" w:history="1">
        <w:r>
          <w:rPr>
            <w:rFonts w:ascii="仿宋" w:eastAsia="仿宋" w:hAnsi="仿宋" w:cs="仿宋" w:hint="eastAsia"/>
            <w:lang w:eastAsia="zh-CN"/>
          </w:rPr>
          <w:t>一、产品规划分析</w:t>
        </w:r>
        <w:r>
          <w:tab/>
        </w:r>
        <w:r>
          <w:fldChar w:fldCharType="begin"/>
        </w:r>
        <w:r>
          <w:instrText xml:space="preserve"> PAGEREF _Toc24392 \h </w:instrText>
        </w:r>
        <w:r>
          <w:fldChar w:fldCharType="separate"/>
        </w:r>
        <w:r>
          <w:t>3</w:t>
        </w:r>
        <w:r>
          <w:fldChar w:fldCharType="end"/>
        </w:r>
      </w:hyperlink>
    </w:p>
    <w:p>
      <w:pPr>
        <w:pStyle w:val="TOC2"/>
        <w:tabs>
          <w:tab w:val="right" w:leader="dot" w:pos="8306"/>
        </w:tabs>
      </w:pPr>
      <w:hyperlink w:anchor="_Toc18403" w:history="1">
        <w:r>
          <w:rPr>
            <w:rFonts w:ascii="仿宋" w:eastAsia="仿宋" w:hAnsi="仿宋" w:cs="仿宋" w:hint="eastAsia"/>
            <w:lang w:eastAsia="zh-CN"/>
          </w:rPr>
          <w:t>(一)、产品规划</w:t>
        </w:r>
        <w:r>
          <w:tab/>
        </w:r>
        <w:r>
          <w:fldChar w:fldCharType="begin"/>
        </w:r>
        <w:r>
          <w:instrText xml:space="preserve"> PAGEREF _Toc18403 \h </w:instrText>
        </w:r>
        <w:r>
          <w:fldChar w:fldCharType="separate"/>
        </w:r>
        <w:r>
          <w:t>3</w:t>
        </w:r>
        <w:r>
          <w:fldChar w:fldCharType="end"/>
        </w:r>
      </w:hyperlink>
    </w:p>
    <w:p>
      <w:pPr>
        <w:pStyle w:val="TOC2"/>
        <w:tabs>
          <w:tab w:val="right" w:leader="dot" w:pos="8306"/>
        </w:tabs>
      </w:pPr>
      <w:hyperlink w:anchor="_Toc2114" w:history="1">
        <w:r>
          <w:rPr>
            <w:rFonts w:ascii="仿宋" w:eastAsia="仿宋" w:hAnsi="仿宋" w:cs="仿宋" w:hint="eastAsia"/>
            <w:lang w:eastAsia="zh-CN"/>
          </w:rPr>
          <w:t>(二)、建设规模</w:t>
        </w:r>
        <w:r>
          <w:tab/>
        </w:r>
        <w:r>
          <w:fldChar w:fldCharType="begin"/>
        </w:r>
        <w:r>
          <w:instrText xml:space="preserve"> PAGEREF _Toc2114 \h </w:instrText>
        </w:r>
        <w:r>
          <w:fldChar w:fldCharType="separate"/>
        </w:r>
        <w:r>
          <w:t>4</w:t>
        </w:r>
        <w:r>
          <w:fldChar w:fldCharType="end"/>
        </w:r>
      </w:hyperlink>
    </w:p>
    <w:p>
      <w:pPr>
        <w:pStyle w:val="TOC1"/>
        <w:tabs>
          <w:tab w:val="right" w:leader="dot" w:pos="8306"/>
        </w:tabs>
      </w:pPr>
      <w:hyperlink w:anchor="_Toc14982" w:history="1">
        <w:r>
          <w:rPr>
            <w:rFonts w:ascii="仿宋" w:eastAsia="仿宋" w:hAnsi="仿宋" w:cs="仿宋" w:hint="eastAsia"/>
            <w:lang w:eastAsia="zh-CN"/>
          </w:rPr>
          <w:t>二、辊磨机项目建设单位说明</w:t>
        </w:r>
        <w:r>
          <w:tab/>
        </w:r>
        <w:r>
          <w:fldChar w:fldCharType="begin"/>
        </w:r>
        <w:r>
          <w:instrText xml:space="preserve"> PAGEREF _Toc14982 \h </w:instrText>
        </w:r>
        <w:r>
          <w:fldChar w:fldCharType="separate"/>
        </w:r>
        <w:r>
          <w:t>5</w:t>
        </w:r>
        <w:r>
          <w:fldChar w:fldCharType="end"/>
        </w:r>
      </w:hyperlink>
    </w:p>
    <w:p>
      <w:pPr>
        <w:pStyle w:val="TOC2"/>
        <w:tabs>
          <w:tab w:val="right" w:leader="dot" w:pos="8306"/>
        </w:tabs>
      </w:pPr>
      <w:hyperlink w:anchor="_Toc25543" w:history="1">
        <w:r>
          <w:rPr>
            <w:rFonts w:ascii="仿宋" w:eastAsia="仿宋" w:hAnsi="仿宋" w:cs="仿宋" w:hint="eastAsia"/>
            <w:lang w:eastAsia="zh-CN"/>
          </w:rPr>
          <w:t>(一)、辊磨机项目承办单位基本情况</w:t>
        </w:r>
        <w:r>
          <w:tab/>
        </w:r>
        <w:r>
          <w:fldChar w:fldCharType="begin"/>
        </w:r>
        <w:r>
          <w:instrText xml:space="preserve"> PAGEREF _Toc25543 \h </w:instrText>
        </w:r>
        <w:r>
          <w:fldChar w:fldCharType="separate"/>
        </w:r>
        <w:r>
          <w:t>5</w:t>
        </w:r>
        <w:r>
          <w:fldChar w:fldCharType="end"/>
        </w:r>
      </w:hyperlink>
    </w:p>
    <w:p>
      <w:pPr>
        <w:pStyle w:val="TOC2"/>
        <w:tabs>
          <w:tab w:val="right" w:leader="dot" w:pos="8306"/>
        </w:tabs>
      </w:pPr>
      <w:hyperlink w:anchor="_Toc6474" w:history="1">
        <w:r>
          <w:rPr>
            <w:rFonts w:ascii="仿宋" w:eastAsia="仿宋" w:hAnsi="仿宋" w:cs="仿宋" w:hint="eastAsia"/>
            <w:lang w:eastAsia="zh-CN"/>
          </w:rPr>
          <w:t>(二)、公司经济效益分析</w:t>
        </w:r>
        <w:r>
          <w:tab/>
        </w:r>
        <w:r>
          <w:fldChar w:fldCharType="begin"/>
        </w:r>
        <w:r>
          <w:instrText xml:space="preserve"> PAGEREF _Toc6474 \h </w:instrText>
        </w:r>
        <w:r>
          <w:fldChar w:fldCharType="separate"/>
        </w:r>
        <w:r>
          <w:t>5</w:t>
        </w:r>
        <w:r>
          <w:fldChar w:fldCharType="end"/>
        </w:r>
      </w:hyperlink>
    </w:p>
    <w:p>
      <w:pPr>
        <w:pStyle w:val="TOC1"/>
        <w:tabs>
          <w:tab w:val="right" w:leader="dot" w:pos="8306"/>
        </w:tabs>
      </w:pPr>
      <w:hyperlink w:anchor="_Toc20636" w:history="1">
        <w:r>
          <w:rPr>
            <w:rFonts w:ascii="仿宋" w:eastAsia="仿宋" w:hAnsi="仿宋" w:cs="仿宋" w:hint="eastAsia"/>
            <w:lang w:eastAsia="zh-CN"/>
          </w:rPr>
          <w:t>三、工艺说明</w:t>
        </w:r>
        <w:r>
          <w:tab/>
        </w:r>
        <w:r>
          <w:fldChar w:fldCharType="begin"/>
        </w:r>
        <w:r>
          <w:instrText xml:space="preserve"> PAGEREF _Toc20636 \h </w:instrText>
        </w:r>
        <w:r>
          <w:fldChar w:fldCharType="separate"/>
        </w:r>
        <w:r>
          <w:t>6</w:t>
        </w:r>
        <w:r>
          <w:fldChar w:fldCharType="end"/>
        </w:r>
      </w:hyperlink>
    </w:p>
    <w:p>
      <w:pPr>
        <w:pStyle w:val="TOC2"/>
        <w:tabs>
          <w:tab w:val="right" w:leader="dot" w:pos="8306"/>
        </w:tabs>
      </w:pPr>
      <w:hyperlink w:anchor="_Toc8199" w:history="1">
        <w:r>
          <w:rPr>
            <w:rFonts w:ascii="仿宋" w:eastAsia="仿宋" w:hAnsi="仿宋" w:cs="仿宋" w:hint="eastAsia"/>
            <w:lang w:eastAsia="zh-CN"/>
          </w:rPr>
          <w:t>(一)、技术管理特点</w:t>
        </w:r>
        <w:r>
          <w:tab/>
        </w:r>
        <w:r>
          <w:fldChar w:fldCharType="begin"/>
        </w:r>
        <w:r>
          <w:instrText xml:space="preserve"> PAGEREF _Toc8199 \h </w:instrText>
        </w:r>
        <w:r>
          <w:fldChar w:fldCharType="separate"/>
        </w:r>
        <w:r>
          <w:t>6</w:t>
        </w:r>
        <w:r>
          <w:fldChar w:fldCharType="end"/>
        </w:r>
      </w:hyperlink>
    </w:p>
    <w:p>
      <w:pPr>
        <w:pStyle w:val="TOC2"/>
        <w:tabs>
          <w:tab w:val="right" w:leader="dot" w:pos="8306"/>
        </w:tabs>
      </w:pPr>
      <w:hyperlink w:anchor="_Toc6869" w:history="1">
        <w:r>
          <w:rPr>
            <w:rFonts w:ascii="仿宋" w:eastAsia="仿宋" w:hAnsi="仿宋" w:cs="仿宋" w:hint="eastAsia"/>
            <w:lang w:eastAsia="zh-CN"/>
          </w:rPr>
          <w:t>(二)、辊磨机项目工艺技术设计方案</w:t>
        </w:r>
        <w:r>
          <w:tab/>
        </w:r>
        <w:r>
          <w:fldChar w:fldCharType="begin"/>
        </w:r>
        <w:r>
          <w:instrText xml:space="preserve"> PAGEREF _Toc6869 \h </w:instrText>
        </w:r>
        <w:r>
          <w:fldChar w:fldCharType="separate"/>
        </w:r>
        <w:r>
          <w:t>7</w:t>
        </w:r>
        <w:r>
          <w:fldChar w:fldCharType="end"/>
        </w:r>
      </w:hyperlink>
    </w:p>
    <w:p>
      <w:pPr>
        <w:pStyle w:val="TOC2"/>
        <w:tabs>
          <w:tab w:val="right" w:leader="dot" w:pos="8306"/>
        </w:tabs>
      </w:pPr>
      <w:hyperlink w:anchor="_Toc21424" w:history="1">
        <w:r>
          <w:rPr>
            <w:rFonts w:ascii="仿宋" w:eastAsia="仿宋" w:hAnsi="仿宋" w:cs="仿宋" w:hint="eastAsia"/>
            <w:lang w:eastAsia="zh-CN"/>
          </w:rPr>
          <w:t>(三)、设备选型方案</w:t>
        </w:r>
        <w:r>
          <w:tab/>
        </w:r>
        <w:r>
          <w:fldChar w:fldCharType="begin"/>
        </w:r>
        <w:r>
          <w:instrText xml:space="preserve"> PAGEREF _Toc21424 \h </w:instrText>
        </w:r>
        <w:r>
          <w:fldChar w:fldCharType="separate"/>
        </w:r>
        <w:r>
          <w:t>9</w:t>
        </w:r>
        <w:r>
          <w:fldChar w:fldCharType="end"/>
        </w:r>
      </w:hyperlink>
    </w:p>
    <w:p>
      <w:pPr>
        <w:pStyle w:val="TOC1"/>
        <w:tabs>
          <w:tab w:val="right" w:leader="dot" w:pos="8306"/>
        </w:tabs>
      </w:pPr>
      <w:hyperlink w:anchor="_Toc16383" w:history="1">
        <w:r>
          <w:rPr>
            <w:rFonts w:ascii="仿宋" w:eastAsia="仿宋" w:hAnsi="仿宋" w:cs="仿宋" w:hint="eastAsia"/>
            <w:lang w:eastAsia="zh-CN"/>
          </w:rPr>
          <w:t>四、辊磨机项目建设背景及必要性分析</w:t>
        </w:r>
        <w:r>
          <w:tab/>
        </w:r>
        <w:r>
          <w:fldChar w:fldCharType="begin"/>
        </w:r>
        <w:r>
          <w:instrText xml:space="preserve"> PAGEREF _Toc16383 \h </w:instrText>
        </w:r>
        <w:r>
          <w:fldChar w:fldCharType="separate"/>
        </w:r>
        <w:r>
          <w:t>10</w:t>
        </w:r>
        <w:r>
          <w:fldChar w:fldCharType="end"/>
        </w:r>
      </w:hyperlink>
    </w:p>
    <w:p>
      <w:pPr>
        <w:pStyle w:val="TOC2"/>
        <w:tabs>
          <w:tab w:val="right" w:leader="dot" w:pos="8306"/>
        </w:tabs>
      </w:pPr>
      <w:hyperlink w:anchor="_Toc15966" w:history="1">
        <w:r>
          <w:rPr>
            <w:rFonts w:ascii="仿宋" w:eastAsia="仿宋" w:hAnsi="仿宋" w:cs="仿宋" w:hint="eastAsia"/>
            <w:lang w:eastAsia="zh-CN"/>
          </w:rPr>
          <w:t>(一)、辊磨机项目背景分析</w:t>
        </w:r>
        <w:r>
          <w:tab/>
        </w:r>
        <w:r>
          <w:fldChar w:fldCharType="begin"/>
        </w:r>
        <w:r>
          <w:instrText xml:space="preserve"> PAGEREF _Toc15966 \h </w:instrText>
        </w:r>
        <w:r>
          <w:fldChar w:fldCharType="separate"/>
        </w:r>
        <w:r>
          <w:t>10</w:t>
        </w:r>
        <w:r>
          <w:fldChar w:fldCharType="end"/>
        </w:r>
      </w:hyperlink>
    </w:p>
    <w:p>
      <w:pPr>
        <w:pStyle w:val="TOC2"/>
        <w:tabs>
          <w:tab w:val="right" w:leader="dot" w:pos="8306"/>
        </w:tabs>
      </w:pPr>
      <w:hyperlink w:anchor="_Toc8587" w:history="1">
        <w:r>
          <w:rPr>
            <w:rFonts w:ascii="仿宋" w:eastAsia="仿宋" w:hAnsi="仿宋" w:cs="仿宋" w:hint="eastAsia"/>
            <w:lang w:eastAsia="zh-CN"/>
          </w:rPr>
          <w:t>(二)、辊磨机项目建设必要性分析</w:t>
        </w:r>
        <w:r>
          <w:tab/>
        </w:r>
        <w:r>
          <w:fldChar w:fldCharType="begin"/>
        </w:r>
        <w:r>
          <w:instrText xml:space="preserve"> PAGEREF _Toc8587 \h </w:instrText>
        </w:r>
        <w:r>
          <w:fldChar w:fldCharType="separate"/>
        </w:r>
        <w:r>
          <w:t>12</w:t>
        </w:r>
        <w:r>
          <w:fldChar w:fldCharType="end"/>
        </w:r>
      </w:hyperlink>
    </w:p>
    <w:p>
      <w:pPr>
        <w:pStyle w:val="TOC1"/>
        <w:tabs>
          <w:tab w:val="right" w:leader="dot" w:pos="8306"/>
        </w:tabs>
      </w:pPr>
      <w:hyperlink w:anchor="_Toc9364" w:history="1">
        <w:r>
          <w:rPr>
            <w:rFonts w:ascii="仿宋" w:eastAsia="仿宋" w:hAnsi="仿宋" w:cs="仿宋" w:hint="eastAsia"/>
            <w:lang w:eastAsia="zh-CN"/>
          </w:rPr>
          <w:t>五、市场分析、调研</w:t>
        </w:r>
        <w:r>
          <w:tab/>
        </w:r>
        <w:r>
          <w:fldChar w:fldCharType="begin"/>
        </w:r>
        <w:r>
          <w:instrText xml:space="preserve"> PAGEREF _Toc9364 \h </w:instrText>
        </w:r>
        <w:r>
          <w:fldChar w:fldCharType="separate"/>
        </w:r>
        <w:r>
          <w:t>13</w:t>
        </w:r>
        <w:r>
          <w:fldChar w:fldCharType="end"/>
        </w:r>
      </w:hyperlink>
    </w:p>
    <w:p>
      <w:pPr>
        <w:pStyle w:val="TOC2"/>
        <w:tabs>
          <w:tab w:val="right" w:leader="dot" w:pos="8306"/>
        </w:tabs>
      </w:pPr>
      <w:hyperlink w:anchor="_Toc32637" w:history="1">
        <w:r>
          <w:rPr>
            <w:rFonts w:ascii="仿宋" w:eastAsia="仿宋" w:hAnsi="仿宋" w:cs="仿宋" w:hint="eastAsia"/>
            <w:lang w:eastAsia="zh-CN"/>
          </w:rPr>
          <w:t>(一)、辊磨机行业分析</w:t>
        </w:r>
        <w:r>
          <w:tab/>
        </w:r>
        <w:r>
          <w:fldChar w:fldCharType="begin"/>
        </w:r>
        <w:r>
          <w:instrText xml:space="preserve"> PAGEREF _Toc32637 \h </w:instrText>
        </w:r>
        <w:r>
          <w:fldChar w:fldCharType="separate"/>
        </w:r>
        <w:r>
          <w:t>13</w:t>
        </w:r>
        <w:r>
          <w:fldChar w:fldCharType="end"/>
        </w:r>
      </w:hyperlink>
    </w:p>
    <w:p>
      <w:pPr>
        <w:pStyle w:val="TOC2"/>
        <w:tabs>
          <w:tab w:val="right" w:leader="dot" w:pos="8306"/>
        </w:tabs>
      </w:pPr>
      <w:hyperlink w:anchor="_Toc17829" w:history="1">
        <w:r>
          <w:rPr>
            <w:rFonts w:ascii="仿宋" w:eastAsia="仿宋" w:hAnsi="仿宋" w:cs="仿宋" w:hint="eastAsia"/>
            <w:lang w:eastAsia="zh-CN"/>
          </w:rPr>
          <w:t>(二)、辊磨机市场分析预测</w:t>
        </w:r>
        <w:r>
          <w:tab/>
        </w:r>
        <w:r>
          <w:fldChar w:fldCharType="begin"/>
        </w:r>
        <w:r>
          <w:instrText xml:space="preserve"> PAGEREF _Toc17829 \h </w:instrText>
        </w:r>
        <w:r>
          <w:fldChar w:fldCharType="separate"/>
        </w:r>
        <w:r>
          <w:t>14</w:t>
        </w:r>
        <w:r>
          <w:fldChar w:fldCharType="end"/>
        </w:r>
      </w:hyperlink>
    </w:p>
    <w:p>
      <w:pPr>
        <w:pStyle w:val="TOC1"/>
        <w:tabs>
          <w:tab w:val="right" w:leader="dot" w:pos="8306"/>
        </w:tabs>
      </w:pPr>
      <w:hyperlink w:anchor="_Toc9650" w:history="1">
        <w:r>
          <w:rPr>
            <w:rFonts w:ascii="仿宋" w:eastAsia="仿宋" w:hAnsi="仿宋" w:cs="仿宋" w:hint="eastAsia"/>
            <w:lang w:eastAsia="zh-CN"/>
          </w:rPr>
          <w:t>六、辊磨机项目可持续发展</w:t>
        </w:r>
        <w:r>
          <w:tab/>
        </w:r>
        <w:r>
          <w:fldChar w:fldCharType="begin"/>
        </w:r>
        <w:r>
          <w:instrText xml:space="preserve"> PAGEREF _Toc9650 \h </w:instrText>
        </w:r>
        <w:r>
          <w:fldChar w:fldCharType="separate"/>
        </w:r>
        <w:r>
          <w:t>14</w:t>
        </w:r>
        <w:r>
          <w:fldChar w:fldCharType="end"/>
        </w:r>
      </w:hyperlink>
    </w:p>
    <w:p>
      <w:pPr>
        <w:pStyle w:val="TOC2"/>
        <w:tabs>
          <w:tab w:val="right" w:leader="dot" w:pos="8306"/>
        </w:tabs>
      </w:pPr>
      <w:hyperlink w:anchor="_Toc2160" w:history="1">
        <w:r>
          <w:rPr>
            <w:rFonts w:ascii="仿宋" w:eastAsia="仿宋" w:hAnsi="仿宋" w:cs="仿宋" w:hint="eastAsia"/>
            <w:lang w:eastAsia="zh-CN"/>
          </w:rPr>
          <w:t>(一)、可持续战略与实践</w:t>
        </w:r>
        <w:r>
          <w:tab/>
        </w:r>
        <w:r>
          <w:fldChar w:fldCharType="begin"/>
        </w:r>
        <w:r>
          <w:instrText xml:space="preserve"> PAGEREF _Toc2160 \h </w:instrText>
        </w:r>
        <w:r>
          <w:fldChar w:fldCharType="separate"/>
        </w:r>
        <w:r>
          <w:t>14</w:t>
        </w:r>
        <w:r>
          <w:fldChar w:fldCharType="end"/>
        </w:r>
      </w:hyperlink>
    </w:p>
    <w:p>
      <w:pPr>
        <w:pStyle w:val="TOC2"/>
        <w:tabs>
          <w:tab w:val="right" w:leader="dot" w:pos="8306"/>
        </w:tabs>
      </w:pPr>
      <w:hyperlink w:anchor="_Toc18488" w:history="1">
        <w:r>
          <w:rPr>
            <w:rFonts w:ascii="仿宋" w:eastAsia="仿宋" w:hAnsi="仿宋" w:cs="仿宋" w:hint="eastAsia"/>
            <w:lang w:eastAsia="zh-CN"/>
          </w:rPr>
          <w:t>(二)、环保与社会责任</w:t>
        </w:r>
        <w:r>
          <w:tab/>
        </w:r>
        <w:r>
          <w:fldChar w:fldCharType="begin"/>
        </w:r>
        <w:r>
          <w:instrText xml:space="preserve"> PAGEREF _Toc18488 \h </w:instrText>
        </w:r>
        <w:r>
          <w:fldChar w:fldCharType="separate"/>
        </w:r>
        <w:r>
          <w:t>15</w:t>
        </w:r>
        <w:r>
          <w:fldChar w:fldCharType="end"/>
        </w:r>
      </w:hyperlink>
    </w:p>
    <w:p>
      <w:pPr>
        <w:pStyle w:val="TOC1"/>
        <w:tabs>
          <w:tab w:val="right" w:leader="dot" w:pos="8306"/>
        </w:tabs>
      </w:pPr>
      <w:hyperlink w:anchor="_Toc16072" w:history="1">
        <w:r>
          <w:rPr>
            <w:rFonts w:ascii="仿宋" w:eastAsia="仿宋" w:hAnsi="仿宋" w:cs="仿宋" w:hint="eastAsia"/>
            <w:lang w:eastAsia="zh-CN"/>
          </w:rPr>
          <w:t>七、辊磨机项目经营效益</w:t>
        </w:r>
        <w:r>
          <w:tab/>
        </w:r>
        <w:r>
          <w:fldChar w:fldCharType="begin"/>
        </w:r>
        <w:r>
          <w:instrText xml:space="preserve"> PAGEREF _Toc16072 \h </w:instrText>
        </w:r>
        <w:r>
          <w:fldChar w:fldCharType="separate"/>
        </w:r>
        <w:r>
          <w:t>16</w:t>
        </w:r>
        <w:r>
          <w:fldChar w:fldCharType="end"/>
        </w:r>
      </w:hyperlink>
    </w:p>
    <w:p>
      <w:pPr>
        <w:pStyle w:val="TOC2"/>
        <w:tabs>
          <w:tab w:val="right" w:leader="dot" w:pos="8306"/>
        </w:tabs>
      </w:pPr>
      <w:hyperlink w:anchor="_Toc12176" w:history="1">
        <w:r>
          <w:rPr>
            <w:rFonts w:ascii="仿宋" w:eastAsia="仿宋" w:hAnsi="仿宋" w:cs="仿宋" w:hint="eastAsia"/>
            <w:lang w:eastAsia="zh-CN"/>
          </w:rPr>
          <w:t>(一)、经济评价财务测算</w:t>
        </w:r>
        <w:r>
          <w:tab/>
        </w:r>
        <w:r>
          <w:fldChar w:fldCharType="begin"/>
        </w:r>
        <w:r>
          <w:instrText xml:space="preserve"> PAGEREF _Toc12176 \h </w:instrText>
        </w:r>
        <w:r>
          <w:fldChar w:fldCharType="separate"/>
        </w:r>
        <w:r>
          <w:t>16</w:t>
        </w:r>
        <w:r>
          <w:fldChar w:fldCharType="end"/>
        </w:r>
      </w:hyperlink>
    </w:p>
    <w:p>
      <w:pPr>
        <w:pStyle w:val="TOC2"/>
        <w:tabs>
          <w:tab w:val="right" w:leader="dot" w:pos="8306"/>
        </w:tabs>
      </w:pPr>
      <w:hyperlink w:anchor="_Toc15678" w:history="1">
        <w:r>
          <w:rPr>
            <w:rFonts w:ascii="仿宋" w:eastAsia="仿宋" w:hAnsi="仿宋" w:cs="仿宋" w:hint="eastAsia"/>
            <w:lang w:eastAsia="zh-CN"/>
          </w:rPr>
          <w:t>(二)、辊磨机项目盈利能力分析</w:t>
        </w:r>
        <w:r>
          <w:tab/>
        </w:r>
        <w:r>
          <w:fldChar w:fldCharType="begin"/>
        </w:r>
        <w:r>
          <w:instrText xml:space="preserve"> PAGEREF _Toc15678 \h </w:instrText>
        </w:r>
        <w:r>
          <w:fldChar w:fldCharType="separate"/>
        </w:r>
        <w:r>
          <w:t>17</w:t>
        </w:r>
        <w:r>
          <w:fldChar w:fldCharType="end"/>
        </w:r>
      </w:hyperlink>
    </w:p>
    <w:p>
      <w:pPr>
        <w:pStyle w:val="TOC1"/>
        <w:tabs>
          <w:tab w:val="right" w:leader="dot" w:pos="8306"/>
        </w:tabs>
      </w:pPr>
      <w:hyperlink w:anchor="_Toc7122" w:history="1">
        <w:r>
          <w:rPr>
            <w:rFonts w:ascii="仿宋" w:eastAsia="仿宋" w:hAnsi="仿宋" w:cs="仿宋" w:hint="eastAsia"/>
            <w:lang w:eastAsia="zh-CN"/>
          </w:rPr>
          <w:t>八、辊磨机项目人力资源管理</w:t>
        </w:r>
        <w:r>
          <w:tab/>
        </w:r>
        <w:r>
          <w:fldChar w:fldCharType="begin"/>
        </w:r>
        <w:r>
          <w:instrText xml:space="preserve"> PAGEREF _Toc7122 \h </w:instrText>
        </w:r>
        <w:r>
          <w:fldChar w:fldCharType="separate"/>
        </w:r>
        <w:r>
          <w:t>18</w:t>
        </w:r>
        <w:r>
          <w:fldChar w:fldCharType="end"/>
        </w:r>
      </w:hyperlink>
    </w:p>
    <w:p>
      <w:pPr>
        <w:pStyle w:val="TOC2"/>
        <w:tabs>
          <w:tab w:val="right" w:leader="dot" w:pos="8306"/>
        </w:tabs>
      </w:pPr>
      <w:hyperlink w:anchor="_Toc12846" w:history="1">
        <w:r>
          <w:rPr>
            <w:rFonts w:ascii="仿宋" w:eastAsia="仿宋" w:hAnsi="仿宋" w:cs="仿宋" w:hint="eastAsia"/>
            <w:lang w:eastAsia="zh-CN"/>
          </w:rPr>
          <w:t>(一)、建立健全的预算管理制度</w:t>
        </w:r>
        <w:r>
          <w:tab/>
        </w:r>
        <w:r>
          <w:fldChar w:fldCharType="begin"/>
        </w:r>
        <w:r>
          <w:instrText xml:space="preserve"> PAGEREF _Toc12846 \h </w:instrText>
        </w:r>
        <w:r>
          <w:fldChar w:fldCharType="separate"/>
        </w:r>
        <w:r>
          <w:t>18</w:t>
        </w:r>
        <w:r>
          <w:fldChar w:fldCharType="end"/>
        </w:r>
      </w:hyperlink>
    </w:p>
    <w:p>
      <w:pPr>
        <w:pStyle w:val="TOC2"/>
        <w:tabs>
          <w:tab w:val="right" w:leader="dot" w:pos="8306"/>
        </w:tabs>
      </w:pPr>
      <w:hyperlink w:anchor="_Toc15874" w:history="1">
        <w:r>
          <w:rPr>
            <w:rFonts w:ascii="仿宋" w:eastAsia="仿宋" w:hAnsi="仿宋" w:cs="仿宋" w:hint="eastAsia"/>
            <w:lang w:eastAsia="zh-CN"/>
          </w:rPr>
          <w:t>(二)、加强资金流动监控</w:t>
        </w:r>
        <w:r>
          <w:tab/>
        </w:r>
        <w:r>
          <w:fldChar w:fldCharType="begin"/>
        </w:r>
        <w:r>
          <w:instrText xml:space="preserve"> PAGEREF _Toc15874 \h </w:instrText>
        </w:r>
        <w:r>
          <w:fldChar w:fldCharType="separate"/>
        </w:r>
        <w:r>
          <w:t>20</w:t>
        </w:r>
        <w:r>
          <w:fldChar w:fldCharType="end"/>
        </w:r>
      </w:hyperlink>
    </w:p>
    <w:p>
      <w:pPr>
        <w:pStyle w:val="TOC2"/>
        <w:tabs>
          <w:tab w:val="right" w:leader="dot" w:pos="8306"/>
        </w:tabs>
      </w:pPr>
      <w:hyperlink w:anchor="_Toc15931" w:history="1">
        <w:r>
          <w:rPr>
            <w:rFonts w:ascii="仿宋" w:eastAsia="仿宋" w:hAnsi="仿宋" w:cs="仿宋" w:hint="eastAsia"/>
            <w:lang w:eastAsia="zh-CN"/>
          </w:rPr>
          <w:t>(三)、制定完善的风险控制机制</w:t>
        </w:r>
        <w:r>
          <w:tab/>
        </w:r>
        <w:r>
          <w:fldChar w:fldCharType="begin"/>
        </w:r>
        <w:r>
          <w:instrText xml:space="preserve"> PAGEREF _Toc15931 \h </w:instrText>
        </w:r>
        <w:r>
          <w:fldChar w:fldCharType="separate"/>
        </w:r>
        <w:r>
          <w:t>21</w:t>
        </w:r>
        <w:r>
          <w:fldChar w:fldCharType="end"/>
        </w:r>
      </w:hyperlink>
    </w:p>
    <w:p>
      <w:pPr>
        <w:pStyle w:val="TOC2"/>
        <w:tabs>
          <w:tab w:val="right" w:leader="dot" w:pos="8306"/>
        </w:tabs>
      </w:pPr>
      <w:hyperlink w:anchor="_Toc24868" w:history="1">
        <w:r>
          <w:rPr>
            <w:rFonts w:ascii="仿宋" w:eastAsia="仿宋" w:hAnsi="仿宋" w:cs="仿宋" w:hint="eastAsia"/>
            <w:lang w:eastAsia="zh-CN"/>
          </w:rPr>
          <w:t>(四)、优化成本管理</w:t>
        </w:r>
        <w:r>
          <w:tab/>
        </w:r>
        <w:r>
          <w:fldChar w:fldCharType="begin"/>
        </w:r>
        <w:r>
          <w:instrText xml:space="preserve"> PAGEREF _Toc24868 \h </w:instrText>
        </w:r>
        <w:r>
          <w:fldChar w:fldCharType="separate"/>
        </w:r>
        <w:r>
          <w:t>22</w:t>
        </w:r>
        <w:r>
          <w:fldChar w:fldCharType="end"/>
        </w:r>
      </w:hyperlink>
    </w:p>
    <w:p>
      <w:pPr>
        <w:pStyle w:val="TOC1"/>
        <w:tabs>
          <w:tab w:val="right" w:leader="dot" w:pos="8306"/>
        </w:tabs>
      </w:pPr>
      <w:hyperlink w:anchor="_Toc8604" w:history="1">
        <w:r>
          <w:rPr>
            <w:rFonts w:ascii="仿宋" w:eastAsia="仿宋" w:hAnsi="仿宋" w:cs="仿宋" w:hint="eastAsia"/>
            <w:lang w:eastAsia="zh-CN"/>
          </w:rPr>
          <w:t>九、辊磨机项目社会影响</w:t>
        </w:r>
        <w:r>
          <w:tab/>
        </w:r>
        <w:r>
          <w:fldChar w:fldCharType="begin"/>
        </w:r>
        <w:r>
          <w:instrText xml:space="preserve"> PAGEREF _Toc8604 \h </w:instrText>
        </w:r>
        <w:r>
          <w:fldChar w:fldCharType="separate"/>
        </w:r>
        <w:r>
          <w:t>23</w:t>
        </w:r>
        <w:r>
          <w:fldChar w:fldCharType="end"/>
        </w:r>
      </w:hyperlink>
    </w:p>
    <w:p>
      <w:pPr>
        <w:pStyle w:val="TOC2"/>
        <w:tabs>
          <w:tab w:val="right" w:leader="dot" w:pos="8306"/>
        </w:tabs>
      </w:pPr>
      <w:hyperlink w:anchor="_Toc26827" w:history="1">
        <w:r>
          <w:rPr>
            <w:rFonts w:ascii="仿宋" w:eastAsia="仿宋" w:hAnsi="仿宋" w:cs="仿宋" w:hint="eastAsia"/>
            <w:lang w:eastAsia="zh-CN"/>
          </w:rPr>
          <w:t>(一)、社会责任与义务</w:t>
        </w:r>
        <w:r>
          <w:tab/>
        </w:r>
        <w:r>
          <w:fldChar w:fldCharType="begin"/>
        </w:r>
        <w:r>
          <w:instrText xml:space="preserve"> PAGEREF _Toc26827 \h </w:instrText>
        </w:r>
        <w:r>
          <w:fldChar w:fldCharType="separate"/>
        </w:r>
        <w:r>
          <w:t>23</w:t>
        </w:r>
        <w:r>
          <w:fldChar w:fldCharType="end"/>
        </w:r>
      </w:hyperlink>
    </w:p>
    <w:p>
      <w:pPr>
        <w:pStyle w:val="TOC2"/>
        <w:tabs>
          <w:tab w:val="right" w:leader="dot" w:pos="8306"/>
        </w:tabs>
      </w:pPr>
      <w:hyperlink w:anchor="_Toc11499" w:history="1">
        <w:r>
          <w:rPr>
            <w:rFonts w:ascii="仿宋" w:eastAsia="仿宋" w:hAnsi="仿宋" w:cs="仿宋" w:hint="eastAsia"/>
            <w:lang w:eastAsia="zh-CN"/>
          </w:rPr>
          <w:t>(二)、社会参与与沟通</w:t>
        </w:r>
        <w:r>
          <w:tab/>
        </w:r>
        <w:r>
          <w:fldChar w:fldCharType="begin"/>
        </w:r>
        <w:r>
          <w:instrText xml:space="preserve"> PAGEREF _Toc11499 \h </w:instrText>
        </w:r>
        <w:r>
          <w:fldChar w:fldCharType="separate"/>
        </w:r>
        <w:r>
          <w:t>24</w:t>
        </w:r>
        <w:r>
          <w:fldChar w:fldCharType="end"/>
        </w:r>
      </w:hyperlink>
    </w:p>
    <w:p>
      <w:pPr>
        <w:pStyle w:val="TOC1"/>
        <w:tabs>
          <w:tab w:val="right" w:leader="dot" w:pos="8306"/>
        </w:tabs>
      </w:pPr>
      <w:hyperlink w:anchor="_Toc14643" w:history="1">
        <w:r>
          <w:rPr>
            <w:rFonts w:ascii="仿宋" w:eastAsia="仿宋" w:hAnsi="仿宋" w:cs="仿宋" w:hint="eastAsia"/>
            <w:lang w:eastAsia="zh-CN"/>
          </w:rPr>
          <w:t>十、生产安全保护</w:t>
        </w:r>
        <w:r>
          <w:tab/>
        </w:r>
        <w:r>
          <w:fldChar w:fldCharType="begin"/>
        </w:r>
        <w:r>
          <w:instrText xml:space="preserve"> PAGEREF _Toc14643 \h </w:instrText>
        </w:r>
        <w:r>
          <w:fldChar w:fldCharType="separate"/>
        </w:r>
        <w:r>
          <w:t>25</w:t>
        </w:r>
        <w:r>
          <w:fldChar w:fldCharType="end"/>
        </w:r>
      </w:hyperlink>
    </w:p>
    <w:p>
      <w:pPr>
        <w:pStyle w:val="TOC2"/>
        <w:tabs>
          <w:tab w:val="right" w:leader="dot" w:pos="8306"/>
        </w:tabs>
      </w:pPr>
      <w:hyperlink w:anchor="_Toc22870" w:history="1">
        <w:r>
          <w:rPr>
            <w:rFonts w:ascii="仿宋" w:eastAsia="仿宋" w:hAnsi="仿宋" w:cs="仿宋" w:hint="eastAsia"/>
            <w:lang w:eastAsia="zh-CN"/>
          </w:rPr>
          <w:t>(一)、消防安全</w:t>
        </w:r>
        <w:r>
          <w:tab/>
        </w:r>
        <w:r>
          <w:fldChar w:fldCharType="begin"/>
        </w:r>
        <w:r>
          <w:instrText xml:space="preserve"> PAGEREF _Toc22870 \h </w:instrText>
        </w:r>
        <w:r>
          <w:fldChar w:fldCharType="separate"/>
        </w:r>
        <w:r>
          <w:t>25</w:t>
        </w:r>
        <w:r>
          <w:fldChar w:fldCharType="end"/>
        </w:r>
      </w:hyperlink>
    </w:p>
    <w:p>
      <w:pPr>
        <w:pStyle w:val="TOC2"/>
        <w:tabs>
          <w:tab w:val="right" w:leader="dot" w:pos="8306"/>
        </w:tabs>
      </w:pPr>
      <w:hyperlink w:anchor="_Toc32044" w:history="1">
        <w:r>
          <w:rPr>
            <w:rFonts w:ascii="仿宋" w:eastAsia="仿宋" w:hAnsi="仿宋" w:cs="仿宋" w:hint="eastAsia"/>
            <w:lang w:eastAsia="zh-CN"/>
          </w:rPr>
          <w:t>(二)、防火防爆总图布置措施</w:t>
        </w:r>
        <w:r>
          <w:tab/>
        </w:r>
        <w:r>
          <w:fldChar w:fldCharType="begin"/>
        </w:r>
        <w:r>
          <w:instrText xml:space="preserve"> PAGEREF _Toc32044 \h </w:instrText>
        </w:r>
        <w:r>
          <w:fldChar w:fldCharType="separate"/>
        </w:r>
        <w:r>
          <w:t>27</w:t>
        </w:r>
        <w:r>
          <w:fldChar w:fldCharType="end"/>
        </w:r>
      </w:hyperlink>
    </w:p>
    <w:p>
      <w:pPr>
        <w:pStyle w:val="TOC2"/>
        <w:tabs>
          <w:tab w:val="right" w:leader="dot" w:pos="8306"/>
        </w:tabs>
      </w:pPr>
      <w:hyperlink w:anchor="_Toc19293" w:history="1">
        <w:r>
          <w:rPr>
            <w:rFonts w:ascii="仿宋" w:eastAsia="仿宋" w:hAnsi="仿宋" w:cs="仿宋" w:hint="eastAsia"/>
            <w:lang w:eastAsia="zh-CN"/>
          </w:rPr>
          <w:t>(三)、自然灾害防范措施</w:t>
        </w:r>
        <w:r>
          <w:tab/>
        </w:r>
        <w:r>
          <w:fldChar w:fldCharType="begin"/>
        </w:r>
        <w:r>
          <w:instrText xml:space="preserve"> PAGEREF _Toc19293 \h </w:instrText>
        </w:r>
        <w:r>
          <w:fldChar w:fldCharType="separate"/>
        </w:r>
        <w:r>
          <w:t>27</w:t>
        </w:r>
        <w:r>
          <w:fldChar w:fldCharType="end"/>
        </w:r>
      </w:hyperlink>
    </w:p>
    <w:p>
      <w:pPr>
        <w:pStyle w:val="TOC2"/>
        <w:tabs>
          <w:tab w:val="right" w:leader="dot" w:pos="8306"/>
        </w:tabs>
      </w:pPr>
      <w:hyperlink w:anchor="_Toc8287" w:history="1">
        <w:r>
          <w:rPr>
            <w:rFonts w:ascii="仿宋" w:eastAsia="仿宋" w:hAnsi="仿宋" w:cs="仿宋" w:hint="eastAsia"/>
            <w:lang w:eastAsia="zh-CN"/>
          </w:rPr>
          <w:t>(四)、安全色及安全标志使用要求</w:t>
        </w:r>
        <w:r>
          <w:tab/>
        </w:r>
        <w:r>
          <w:fldChar w:fldCharType="begin"/>
        </w:r>
        <w:r>
          <w:instrText xml:space="preserve"> PAGEREF _Toc8287 \h </w:instrText>
        </w:r>
        <w:r>
          <w:fldChar w:fldCharType="separate"/>
        </w:r>
        <w:r>
          <w:t>28</w:t>
        </w:r>
        <w:r>
          <w:fldChar w:fldCharType="end"/>
        </w:r>
      </w:hyperlink>
    </w:p>
    <w:p>
      <w:pPr>
        <w:pStyle w:val="TOC2"/>
        <w:tabs>
          <w:tab w:val="right" w:leader="dot" w:pos="8306"/>
        </w:tabs>
      </w:pPr>
      <w:hyperlink w:anchor="_Toc23687" w:history="1">
        <w:r>
          <w:rPr>
            <w:rFonts w:ascii="仿宋" w:eastAsia="仿宋" w:hAnsi="仿宋" w:cs="仿宋" w:hint="eastAsia"/>
            <w:lang w:eastAsia="zh-CN"/>
          </w:rPr>
          <w:t>(五)、防尘防毒措施</w:t>
        </w:r>
        <w:r>
          <w:tab/>
        </w:r>
        <w:r>
          <w:fldChar w:fldCharType="begin"/>
        </w:r>
        <w:r>
          <w:instrText xml:space="preserve"> PAGEREF _Toc23687 \h </w:instrText>
        </w:r>
        <w:r>
          <w:fldChar w:fldCharType="separate"/>
        </w:r>
        <w:r>
          <w:t>29</w:t>
        </w:r>
        <w:r>
          <w:fldChar w:fldCharType="end"/>
        </w:r>
      </w:hyperlink>
    </w:p>
    <w:p>
      <w:pPr>
        <w:pStyle w:val="TOC2"/>
        <w:tabs>
          <w:tab w:val="right" w:leader="dot" w:pos="8306"/>
        </w:tabs>
      </w:pPr>
      <w:hyperlink w:anchor="_Toc18613" w:history="1">
        <w:r>
          <w:rPr>
            <w:rFonts w:ascii="仿宋" w:eastAsia="仿宋" w:hAnsi="仿宋" w:cs="仿宋" w:hint="eastAsia"/>
            <w:lang w:eastAsia="zh-CN"/>
          </w:rPr>
          <w:t>(六)、防静电、触电防护及防雷措施</w:t>
        </w:r>
        <w:r>
          <w:tab/>
        </w:r>
        <w:r>
          <w:fldChar w:fldCharType="begin"/>
        </w:r>
        <w:r>
          <w:instrText xml:space="preserve"> PAGEREF _Toc18613 \h </w:instrText>
        </w:r>
        <w:r>
          <w:fldChar w:fldCharType="separate"/>
        </w:r>
        <w:r>
          <w:t>30</w:t>
        </w:r>
        <w:r>
          <w:fldChar w:fldCharType="end"/>
        </w:r>
      </w:hyperlink>
    </w:p>
    <w:p>
      <w:pPr>
        <w:pStyle w:val="TOC2"/>
        <w:tabs>
          <w:tab w:val="right" w:leader="dot" w:pos="8306"/>
        </w:tabs>
      </w:pPr>
      <w:hyperlink w:anchor="_Toc27568" w:history="1">
        <w:r>
          <w:rPr>
            <w:rFonts w:ascii="仿宋" w:eastAsia="仿宋" w:hAnsi="仿宋" w:cs="仿宋" w:hint="eastAsia"/>
            <w:lang w:eastAsia="zh-CN"/>
          </w:rPr>
          <w:t>(七)、机械设备安全保障措施</w:t>
        </w:r>
        <w:r>
          <w:tab/>
        </w:r>
        <w:r>
          <w:fldChar w:fldCharType="begin"/>
        </w:r>
        <w:r>
          <w:instrText xml:space="preserve"> PAGEREF _Toc27568 \h </w:instrText>
        </w:r>
        <w:r>
          <w:fldChar w:fldCharType="separate"/>
        </w:r>
        <w:r>
          <w:t>31</w:t>
        </w:r>
        <w:r>
          <w:fldChar w:fldCharType="end"/>
        </w:r>
      </w:hyperlink>
    </w:p>
    <w:p>
      <w:pPr>
        <w:pStyle w:val="TOC1"/>
        <w:tabs>
          <w:tab w:val="right" w:leader="dot" w:pos="8306"/>
        </w:tabs>
      </w:pPr>
      <w:hyperlink w:anchor="_Toc12254" w:history="1">
        <w:r>
          <w:rPr>
            <w:rFonts w:ascii="仿宋" w:eastAsia="仿宋" w:hAnsi="仿宋" w:cs="仿宋" w:hint="eastAsia"/>
            <w:lang w:eastAsia="zh-CN"/>
          </w:rPr>
          <w:t>十一、辊磨机项目创新与研发</w:t>
        </w:r>
        <w:r>
          <w:tab/>
        </w:r>
        <w:r>
          <w:fldChar w:fldCharType="begin"/>
        </w:r>
        <w:r>
          <w:instrText xml:space="preserve"> PAGEREF _Toc12254 \h </w:instrText>
        </w:r>
        <w:r>
          <w:fldChar w:fldCharType="separate"/>
        </w:r>
        <w:r>
          <w:t>33</w:t>
        </w:r>
        <w:r>
          <w:fldChar w:fldCharType="end"/>
        </w:r>
      </w:hyperlink>
    </w:p>
    <w:p>
      <w:pPr>
        <w:pStyle w:val="TOC2"/>
        <w:tabs>
          <w:tab w:val="right" w:leader="dot" w:pos="8306"/>
        </w:tabs>
      </w:pPr>
      <w:hyperlink w:anchor="_Toc28898" w:history="1">
        <w:r>
          <w:rPr>
            <w:rFonts w:ascii="仿宋" w:eastAsia="仿宋" w:hAnsi="仿宋" w:cs="仿宋" w:hint="eastAsia"/>
            <w:lang w:eastAsia="zh-CN"/>
          </w:rPr>
          <w:t>(一)、创新策略与方向</w:t>
        </w:r>
        <w:r>
          <w:tab/>
        </w:r>
        <w:r>
          <w:fldChar w:fldCharType="begin"/>
        </w:r>
        <w:r>
          <w:instrText xml:space="preserve"> PAGEREF _Toc28898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6" w:history="1">
        <w:r>
          <w:rPr>
            <w:rFonts w:ascii="仿宋" w:eastAsia="仿宋" w:hAnsi="仿宋" w:cs="仿宋" w:hint="eastAsia"/>
            <w:lang w:eastAsia="zh-CN"/>
          </w:rPr>
          <w:t>(二)、研发规划与投入</w:t>
        </w:r>
        <w:r>
          <w:tab/>
        </w:r>
        <w:r>
          <w:fldChar w:fldCharType="begin"/>
        </w:r>
        <w:r>
          <w:instrText xml:space="preserve"> PAGEREF _Toc1626 \h </w:instrText>
        </w:r>
        <w:r>
          <w:fldChar w:fldCharType="separate"/>
        </w:r>
        <w:r>
          <w:t>34</w:t>
        </w:r>
        <w:r>
          <w:fldChar w:fldCharType="end"/>
        </w:r>
      </w:hyperlink>
    </w:p>
    <w:p>
      <w:pPr>
        <w:pStyle w:val="TOC1"/>
        <w:tabs>
          <w:tab w:val="right" w:leader="dot" w:pos="8306"/>
        </w:tabs>
      </w:pPr>
      <w:hyperlink w:anchor="_Toc30934" w:history="1">
        <w:r>
          <w:rPr>
            <w:rFonts w:ascii="仿宋" w:eastAsia="仿宋" w:hAnsi="仿宋" w:cs="仿宋" w:hint="eastAsia"/>
            <w:lang w:eastAsia="zh-CN"/>
          </w:rPr>
          <w:t>十二、辊磨机项目环境影响分析</w:t>
        </w:r>
        <w:r>
          <w:tab/>
        </w:r>
        <w:r>
          <w:fldChar w:fldCharType="begin"/>
        </w:r>
        <w:r>
          <w:instrText xml:space="preserve"> PAGEREF _Toc30934 \h </w:instrText>
        </w:r>
        <w:r>
          <w:fldChar w:fldCharType="separate"/>
        </w:r>
        <w:r>
          <w:t>36</w:t>
        </w:r>
        <w:r>
          <w:fldChar w:fldCharType="end"/>
        </w:r>
      </w:hyperlink>
    </w:p>
    <w:p>
      <w:pPr>
        <w:pStyle w:val="TOC2"/>
        <w:tabs>
          <w:tab w:val="right" w:leader="dot" w:pos="8306"/>
        </w:tabs>
      </w:pPr>
      <w:hyperlink w:anchor="_Toc4969" w:history="1">
        <w:r>
          <w:rPr>
            <w:rFonts w:ascii="仿宋" w:eastAsia="仿宋" w:hAnsi="仿宋" w:cs="仿宋" w:hint="eastAsia"/>
            <w:lang w:eastAsia="zh-CN"/>
          </w:rPr>
          <w:t>(一)、建设区域环境质量现状</w:t>
        </w:r>
        <w:r>
          <w:tab/>
        </w:r>
        <w:r>
          <w:fldChar w:fldCharType="begin"/>
        </w:r>
        <w:r>
          <w:instrText xml:space="preserve"> PAGEREF _Toc4969 \h </w:instrText>
        </w:r>
        <w:r>
          <w:fldChar w:fldCharType="separate"/>
        </w:r>
        <w:r>
          <w:t>36</w:t>
        </w:r>
        <w:r>
          <w:fldChar w:fldCharType="end"/>
        </w:r>
      </w:hyperlink>
    </w:p>
    <w:p>
      <w:pPr>
        <w:pStyle w:val="TOC2"/>
        <w:tabs>
          <w:tab w:val="right" w:leader="dot" w:pos="8306"/>
        </w:tabs>
      </w:pPr>
      <w:hyperlink w:anchor="_Toc3466" w:history="1">
        <w:r>
          <w:rPr>
            <w:rFonts w:ascii="仿宋" w:eastAsia="仿宋" w:hAnsi="仿宋" w:cs="仿宋" w:hint="eastAsia"/>
            <w:lang w:eastAsia="zh-CN"/>
          </w:rPr>
          <w:t>(二)、建设期环境保护</w:t>
        </w:r>
        <w:r>
          <w:tab/>
        </w:r>
        <w:r>
          <w:fldChar w:fldCharType="begin"/>
        </w:r>
        <w:r>
          <w:instrText xml:space="preserve"> PAGEREF _Toc3466 \h </w:instrText>
        </w:r>
        <w:r>
          <w:fldChar w:fldCharType="separate"/>
        </w:r>
        <w:r>
          <w:t>37</w:t>
        </w:r>
        <w:r>
          <w:fldChar w:fldCharType="end"/>
        </w:r>
      </w:hyperlink>
    </w:p>
    <w:p>
      <w:pPr>
        <w:pStyle w:val="TOC2"/>
        <w:tabs>
          <w:tab w:val="right" w:leader="dot" w:pos="8306"/>
        </w:tabs>
      </w:pPr>
      <w:hyperlink w:anchor="_Toc8649" w:history="1">
        <w:r>
          <w:rPr>
            <w:rFonts w:ascii="仿宋" w:eastAsia="仿宋" w:hAnsi="仿宋" w:cs="仿宋" w:hint="eastAsia"/>
            <w:lang w:eastAsia="zh-CN"/>
          </w:rPr>
          <w:t>(三)、运营期环境保护</w:t>
        </w:r>
        <w:r>
          <w:tab/>
        </w:r>
        <w:r>
          <w:fldChar w:fldCharType="begin"/>
        </w:r>
        <w:r>
          <w:instrText xml:space="preserve"> PAGEREF _Toc8649 \h </w:instrText>
        </w:r>
        <w:r>
          <w:fldChar w:fldCharType="separate"/>
        </w:r>
        <w:r>
          <w:t>39</w:t>
        </w:r>
        <w:r>
          <w:fldChar w:fldCharType="end"/>
        </w:r>
      </w:hyperlink>
    </w:p>
    <w:p>
      <w:pPr>
        <w:pStyle w:val="TOC2"/>
        <w:tabs>
          <w:tab w:val="right" w:leader="dot" w:pos="8306"/>
        </w:tabs>
      </w:pPr>
      <w:hyperlink w:anchor="_Toc31896" w:history="1">
        <w:r>
          <w:rPr>
            <w:rFonts w:ascii="仿宋" w:eastAsia="仿宋" w:hAnsi="仿宋" w:cs="仿宋" w:hint="eastAsia"/>
            <w:lang w:eastAsia="zh-CN"/>
          </w:rPr>
          <w:t>(四)、辊磨机项目建设对区域经济的影响</w:t>
        </w:r>
        <w:r>
          <w:tab/>
        </w:r>
        <w:r>
          <w:fldChar w:fldCharType="begin"/>
        </w:r>
        <w:r>
          <w:instrText xml:space="preserve"> PAGEREF _Toc31896 \h </w:instrText>
        </w:r>
        <w:r>
          <w:fldChar w:fldCharType="separate"/>
        </w:r>
        <w:r>
          <w:t>40</w:t>
        </w:r>
        <w:r>
          <w:fldChar w:fldCharType="end"/>
        </w:r>
      </w:hyperlink>
    </w:p>
    <w:p>
      <w:pPr>
        <w:pStyle w:val="TOC2"/>
        <w:tabs>
          <w:tab w:val="right" w:leader="dot" w:pos="8306"/>
        </w:tabs>
      </w:pPr>
      <w:hyperlink w:anchor="_Toc1845" w:history="1">
        <w:r>
          <w:rPr>
            <w:rFonts w:ascii="仿宋" w:eastAsia="仿宋" w:hAnsi="仿宋" w:cs="仿宋" w:hint="eastAsia"/>
            <w:lang w:eastAsia="zh-CN"/>
          </w:rPr>
          <w:t>(五)、废弃物处理</w:t>
        </w:r>
        <w:r>
          <w:tab/>
        </w:r>
        <w:r>
          <w:fldChar w:fldCharType="begin"/>
        </w:r>
        <w:r>
          <w:instrText xml:space="preserve"> PAGEREF _Toc1845 \h </w:instrText>
        </w:r>
        <w:r>
          <w:fldChar w:fldCharType="separate"/>
        </w:r>
        <w:r>
          <w:t>42</w:t>
        </w:r>
        <w:r>
          <w:fldChar w:fldCharType="end"/>
        </w:r>
      </w:hyperlink>
    </w:p>
    <w:p>
      <w:pPr>
        <w:pStyle w:val="TOC2"/>
        <w:tabs>
          <w:tab w:val="right" w:leader="dot" w:pos="8306"/>
        </w:tabs>
      </w:pPr>
      <w:hyperlink w:anchor="_Toc12591" w:history="1">
        <w:r>
          <w:rPr>
            <w:rFonts w:ascii="仿宋" w:eastAsia="仿宋" w:hAnsi="仿宋" w:cs="仿宋" w:hint="eastAsia"/>
            <w:lang w:eastAsia="zh-CN"/>
          </w:rPr>
          <w:t>(六)、特殊环境影响分析</w:t>
        </w:r>
        <w:r>
          <w:tab/>
        </w:r>
        <w:r>
          <w:fldChar w:fldCharType="begin"/>
        </w:r>
        <w:r>
          <w:instrText xml:space="preserve"> PAGEREF _Toc12591 \h </w:instrText>
        </w:r>
        <w:r>
          <w:fldChar w:fldCharType="separate"/>
        </w:r>
        <w:r>
          <w:t>43</w:t>
        </w:r>
        <w:r>
          <w:fldChar w:fldCharType="end"/>
        </w:r>
      </w:hyperlink>
    </w:p>
    <w:p>
      <w:pPr>
        <w:pStyle w:val="TOC2"/>
        <w:tabs>
          <w:tab w:val="right" w:leader="dot" w:pos="8306"/>
        </w:tabs>
      </w:pPr>
      <w:hyperlink w:anchor="_Toc17659" w:history="1">
        <w:r>
          <w:rPr>
            <w:rFonts w:ascii="仿宋" w:eastAsia="仿宋" w:hAnsi="仿宋" w:cs="仿宋" w:hint="eastAsia"/>
            <w:lang w:eastAsia="zh-CN"/>
          </w:rPr>
          <w:t>(七)、清洁生产</w:t>
        </w:r>
        <w:r>
          <w:tab/>
        </w:r>
        <w:r>
          <w:fldChar w:fldCharType="begin"/>
        </w:r>
        <w:r>
          <w:instrText xml:space="preserve"> PAGEREF _Toc17659 \h </w:instrText>
        </w:r>
        <w:r>
          <w:fldChar w:fldCharType="separate"/>
        </w:r>
        <w:r>
          <w:t>44</w:t>
        </w:r>
        <w:r>
          <w:fldChar w:fldCharType="end"/>
        </w:r>
      </w:hyperlink>
    </w:p>
    <w:p>
      <w:pPr>
        <w:pStyle w:val="TOC2"/>
        <w:tabs>
          <w:tab w:val="right" w:leader="dot" w:pos="8306"/>
        </w:tabs>
      </w:pPr>
      <w:hyperlink w:anchor="_Toc18138" w:history="1">
        <w:r>
          <w:rPr>
            <w:rFonts w:ascii="仿宋" w:eastAsia="仿宋" w:hAnsi="仿宋" w:cs="仿宋" w:hint="eastAsia"/>
            <w:lang w:eastAsia="zh-CN"/>
          </w:rPr>
          <w:t>(八)、环境保护综合评价</w:t>
        </w:r>
        <w:r>
          <w:tab/>
        </w:r>
        <w:r>
          <w:fldChar w:fldCharType="begin"/>
        </w:r>
        <w:r>
          <w:instrText xml:space="preserve"> PAGEREF _Toc18138 \h </w:instrText>
        </w:r>
        <w:r>
          <w:fldChar w:fldCharType="separate"/>
        </w:r>
        <w:r>
          <w:t>45</w:t>
        </w:r>
        <w:r>
          <w:fldChar w:fldCharType="end"/>
        </w:r>
      </w:hyperlink>
    </w:p>
    <w:p>
      <w:pPr>
        <w:pStyle w:val="TOC1"/>
        <w:tabs>
          <w:tab w:val="right" w:leader="dot" w:pos="8306"/>
        </w:tabs>
      </w:pPr>
      <w:hyperlink w:anchor="_Toc29221" w:history="1">
        <w:r>
          <w:rPr>
            <w:rFonts w:ascii="仿宋" w:eastAsia="仿宋" w:hAnsi="仿宋" w:cs="仿宋" w:hint="eastAsia"/>
            <w:lang w:eastAsia="zh-CN"/>
          </w:rPr>
          <w:t>十三、风险识别与分类</w:t>
        </w:r>
        <w:r>
          <w:tab/>
        </w:r>
        <w:r>
          <w:fldChar w:fldCharType="begin"/>
        </w:r>
        <w:r>
          <w:instrText xml:space="preserve"> PAGEREF _Toc29221 \h </w:instrText>
        </w:r>
        <w:r>
          <w:fldChar w:fldCharType="separate"/>
        </w:r>
        <w:r>
          <w:t>46</w:t>
        </w:r>
        <w:r>
          <w:fldChar w:fldCharType="end"/>
        </w:r>
      </w:hyperlink>
    </w:p>
    <w:p>
      <w:pPr>
        <w:pStyle w:val="TOC2"/>
        <w:tabs>
          <w:tab w:val="right" w:leader="dot" w:pos="8306"/>
        </w:tabs>
      </w:pPr>
      <w:hyperlink w:anchor="_Toc25466" w:history="1">
        <w:r>
          <w:rPr>
            <w:rFonts w:ascii="仿宋" w:eastAsia="仿宋" w:hAnsi="仿宋" w:cs="仿宋" w:hint="eastAsia"/>
            <w:lang w:eastAsia="zh-CN"/>
          </w:rPr>
          <w:t>(一)、风险识别</w:t>
        </w:r>
        <w:r>
          <w:tab/>
        </w:r>
        <w:r>
          <w:fldChar w:fldCharType="begin"/>
        </w:r>
        <w:r>
          <w:instrText xml:space="preserve"> PAGEREF _Toc25466 \h </w:instrText>
        </w:r>
        <w:r>
          <w:fldChar w:fldCharType="separate"/>
        </w:r>
        <w:r>
          <w:t>46</w:t>
        </w:r>
        <w:r>
          <w:fldChar w:fldCharType="end"/>
        </w:r>
      </w:hyperlink>
    </w:p>
    <w:p>
      <w:pPr>
        <w:pStyle w:val="TOC2"/>
        <w:tabs>
          <w:tab w:val="right" w:leader="dot" w:pos="8306"/>
        </w:tabs>
      </w:pPr>
      <w:hyperlink w:anchor="_Toc25609" w:history="1">
        <w:r>
          <w:rPr>
            <w:rFonts w:ascii="仿宋" w:eastAsia="仿宋" w:hAnsi="仿宋" w:cs="仿宋" w:hint="eastAsia"/>
            <w:lang w:eastAsia="zh-CN"/>
          </w:rPr>
          <w:t>(二)、风险分类</w:t>
        </w:r>
        <w:r>
          <w:tab/>
        </w:r>
        <w:r>
          <w:fldChar w:fldCharType="begin"/>
        </w:r>
        <w:r>
          <w:instrText xml:space="preserve"> PAGEREF _Toc25609 \h </w:instrText>
        </w:r>
        <w:r>
          <w:fldChar w:fldCharType="separate"/>
        </w:r>
        <w:r>
          <w:t>48</w:t>
        </w:r>
        <w:r>
          <w:fldChar w:fldCharType="end"/>
        </w:r>
      </w:hyperlink>
    </w:p>
    <w:p>
      <w:pPr>
        <w:pStyle w:val="TOC1"/>
        <w:tabs>
          <w:tab w:val="right" w:leader="dot" w:pos="8306"/>
        </w:tabs>
      </w:pPr>
      <w:hyperlink w:anchor="_Toc6689" w:history="1">
        <w:r>
          <w:rPr>
            <w:rFonts w:ascii="仿宋" w:eastAsia="仿宋" w:hAnsi="仿宋" w:cs="仿宋" w:hint="eastAsia"/>
            <w:lang w:eastAsia="zh-CN"/>
          </w:rPr>
          <w:t>十四、辊磨机项目实施保障措施</w:t>
        </w:r>
        <w:r>
          <w:tab/>
        </w:r>
        <w:r>
          <w:fldChar w:fldCharType="begin"/>
        </w:r>
        <w:r>
          <w:instrText xml:space="preserve"> PAGEREF _Toc6689 \h </w:instrText>
        </w:r>
        <w:r>
          <w:fldChar w:fldCharType="separate"/>
        </w:r>
        <w:r>
          <w:t>50</w:t>
        </w:r>
        <w:r>
          <w:fldChar w:fldCharType="end"/>
        </w:r>
      </w:hyperlink>
    </w:p>
    <w:p>
      <w:pPr>
        <w:pStyle w:val="TOC2"/>
        <w:tabs>
          <w:tab w:val="right" w:leader="dot" w:pos="8306"/>
        </w:tabs>
      </w:pPr>
      <w:hyperlink w:anchor="_Toc28734" w:history="1">
        <w:r>
          <w:rPr>
            <w:rFonts w:ascii="仿宋" w:eastAsia="仿宋" w:hAnsi="仿宋" w:cs="仿宋" w:hint="eastAsia"/>
            <w:lang w:eastAsia="zh-CN"/>
          </w:rPr>
          <w:t>(一)、辊磨机项目实施保障机制</w:t>
        </w:r>
        <w:r>
          <w:tab/>
        </w:r>
        <w:r>
          <w:fldChar w:fldCharType="begin"/>
        </w:r>
        <w:r>
          <w:instrText xml:space="preserve"> PAGEREF _Toc28734 \h </w:instrText>
        </w:r>
        <w:r>
          <w:fldChar w:fldCharType="separate"/>
        </w:r>
        <w:r>
          <w:t>50</w:t>
        </w:r>
        <w:r>
          <w:fldChar w:fldCharType="end"/>
        </w:r>
      </w:hyperlink>
    </w:p>
    <w:p>
      <w:pPr>
        <w:pStyle w:val="TOC2"/>
        <w:tabs>
          <w:tab w:val="right" w:leader="dot" w:pos="8306"/>
        </w:tabs>
      </w:pPr>
      <w:hyperlink w:anchor="_Toc26028" w:history="1">
        <w:r>
          <w:rPr>
            <w:rFonts w:ascii="仿宋" w:eastAsia="仿宋" w:hAnsi="仿宋" w:cs="仿宋" w:hint="eastAsia"/>
            <w:lang w:eastAsia="zh-CN"/>
          </w:rPr>
          <w:t>(二)、辊磨机项目法律合规要求</w:t>
        </w:r>
        <w:r>
          <w:tab/>
        </w:r>
        <w:r>
          <w:fldChar w:fldCharType="begin"/>
        </w:r>
        <w:r>
          <w:instrText xml:space="preserve"> PAGEREF _Toc26028 \h </w:instrText>
        </w:r>
        <w:r>
          <w:fldChar w:fldCharType="separate"/>
        </w:r>
        <w:r>
          <w:t>53</w:t>
        </w:r>
        <w:r>
          <w:fldChar w:fldCharType="end"/>
        </w:r>
      </w:hyperlink>
    </w:p>
    <w:p>
      <w:pPr>
        <w:pStyle w:val="TOC2"/>
        <w:tabs>
          <w:tab w:val="right" w:leader="dot" w:pos="8306"/>
        </w:tabs>
      </w:pPr>
      <w:hyperlink w:anchor="_Toc15170" w:history="1">
        <w:r>
          <w:rPr>
            <w:rFonts w:ascii="仿宋" w:eastAsia="仿宋" w:hAnsi="仿宋" w:cs="仿宋" w:hint="eastAsia"/>
            <w:lang w:eastAsia="zh-CN"/>
          </w:rPr>
          <w:t>(三)、辊磨机项目合同管理与法律事务</w:t>
        </w:r>
        <w:r>
          <w:tab/>
        </w:r>
        <w:r>
          <w:fldChar w:fldCharType="begin"/>
        </w:r>
        <w:r>
          <w:instrText xml:space="preserve"> PAGEREF _Toc15170 \h </w:instrText>
        </w:r>
        <w:r>
          <w:fldChar w:fldCharType="separate"/>
        </w:r>
        <w:r>
          <w:t>57</w:t>
        </w:r>
        <w:r>
          <w:fldChar w:fldCharType="end"/>
        </w:r>
      </w:hyperlink>
    </w:p>
    <w:p>
      <w:pPr>
        <w:pStyle w:val="TOC2"/>
        <w:tabs>
          <w:tab w:val="right" w:leader="dot" w:pos="8306"/>
        </w:tabs>
      </w:pPr>
      <w:hyperlink w:anchor="_Toc338" w:history="1">
        <w:r>
          <w:rPr>
            <w:rFonts w:ascii="仿宋" w:eastAsia="仿宋" w:hAnsi="仿宋" w:cs="仿宋" w:hint="eastAsia"/>
            <w:lang w:eastAsia="zh-CN"/>
          </w:rPr>
          <w:t>(四)、辊磨机项目知识产权保护策略</w:t>
        </w:r>
        <w:r>
          <w:tab/>
        </w:r>
        <w:r>
          <w:fldChar w:fldCharType="begin"/>
        </w:r>
        <w:r>
          <w:instrText xml:space="preserve"> PAGEREF _Toc338 \h </w:instrText>
        </w:r>
        <w:r>
          <w:fldChar w:fldCharType="separate"/>
        </w:r>
        <w:r>
          <w:t>63</w:t>
        </w:r>
        <w:r>
          <w:fldChar w:fldCharType="end"/>
        </w:r>
      </w:hyperlink>
    </w:p>
    <w:p>
      <w:pPr>
        <w:pStyle w:val="TOC1"/>
        <w:tabs>
          <w:tab w:val="right" w:leader="dot" w:pos="8306"/>
        </w:tabs>
      </w:pPr>
      <w:hyperlink w:anchor="_Toc24923" w:history="1">
        <w:r>
          <w:rPr>
            <w:rFonts w:ascii="仿宋" w:eastAsia="仿宋" w:hAnsi="仿宋" w:cs="仿宋" w:hint="eastAsia"/>
            <w:lang w:eastAsia="zh-CN"/>
          </w:rPr>
          <w:t>十五、辊磨机项目变更管理</w:t>
        </w:r>
        <w:r>
          <w:tab/>
        </w:r>
        <w:r>
          <w:fldChar w:fldCharType="begin"/>
        </w:r>
        <w:r>
          <w:instrText xml:space="preserve"> PAGEREF _Toc24923 \h </w:instrText>
        </w:r>
        <w:r>
          <w:fldChar w:fldCharType="separate"/>
        </w:r>
        <w:r>
          <w:t>66</w:t>
        </w:r>
        <w:r>
          <w:fldChar w:fldCharType="end"/>
        </w:r>
      </w:hyperlink>
    </w:p>
    <w:p>
      <w:pPr>
        <w:pStyle w:val="TOC2"/>
        <w:tabs>
          <w:tab w:val="right" w:leader="dot" w:pos="8306"/>
        </w:tabs>
      </w:pPr>
      <w:hyperlink w:anchor="_Toc22146" w:history="1">
        <w:r>
          <w:rPr>
            <w:rFonts w:ascii="仿宋" w:eastAsia="仿宋" w:hAnsi="仿宋" w:cs="仿宋" w:hint="eastAsia"/>
            <w:lang w:eastAsia="zh-CN"/>
          </w:rPr>
          <w:t>(一)、变更申请与评估</w:t>
        </w:r>
        <w:r>
          <w:tab/>
        </w:r>
        <w:r>
          <w:fldChar w:fldCharType="begin"/>
        </w:r>
        <w:r>
          <w:instrText xml:space="preserve"> PAGEREF _Toc22146 \h </w:instrText>
        </w:r>
        <w:r>
          <w:fldChar w:fldCharType="separate"/>
        </w:r>
        <w:r>
          <w:t>66</w:t>
        </w:r>
        <w:r>
          <w:fldChar w:fldCharType="end"/>
        </w:r>
      </w:hyperlink>
    </w:p>
    <w:p>
      <w:pPr>
        <w:pStyle w:val="TOC2"/>
        <w:tabs>
          <w:tab w:val="right" w:leader="dot" w:pos="8306"/>
        </w:tabs>
      </w:pPr>
      <w:hyperlink w:anchor="_Toc29562" w:history="1">
        <w:r>
          <w:rPr>
            <w:rFonts w:ascii="仿宋" w:eastAsia="仿宋" w:hAnsi="仿宋" w:cs="仿宋" w:hint="eastAsia"/>
            <w:lang w:eastAsia="zh-CN"/>
          </w:rPr>
          <w:t>(二)、变更实施与控制</w:t>
        </w:r>
        <w:r>
          <w:tab/>
        </w:r>
        <w:r>
          <w:fldChar w:fldCharType="begin"/>
        </w:r>
        <w:r>
          <w:instrText xml:space="preserve"> PAGEREF _Toc29562 \h </w:instrText>
        </w:r>
        <w:r>
          <w:fldChar w:fldCharType="separate"/>
        </w:r>
        <w:r>
          <w:t>66</w:t>
        </w:r>
        <w:r>
          <w:fldChar w:fldCharType="end"/>
        </w:r>
      </w:hyperlink>
    </w:p>
    <w:p>
      <w:pPr>
        <w:pStyle w:val="TOC1"/>
        <w:tabs>
          <w:tab w:val="right" w:leader="dot" w:pos="8306"/>
        </w:tabs>
      </w:pPr>
      <w:hyperlink w:anchor="_Toc12989" w:history="1">
        <w:r>
          <w:rPr>
            <w:rFonts w:ascii="仿宋" w:eastAsia="仿宋" w:hAnsi="仿宋" w:cs="仿宋" w:hint="eastAsia"/>
            <w:lang w:eastAsia="zh-CN"/>
          </w:rPr>
          <w:t>十六、辊磨机项目实施时间节点</w:t>
        </w:r>
        <w:r>
          <w:tab/>
        </w:r>
        <w:r>
          <w:fldChar w:fldCharType="begin"/>
        </w:r>
        <w:r>
          <w:instrText xml:space="preserve"> PAGEREF _Toc12989 \h </w:instrText>
        </w:r>
        <w:r>
          <w:fldChar w:fldCharType="separate"/>
        </w:r>
        <w:r>
          <w:t>67</w:t>
        </w:r>
        <w:r>
          <w:fldChar w:fldCharType="end"/>
        </w:r>
      </w:hyperlink>
    </w:p>
    <w:p>
      <w:pPr>
        <w:pStyle w:val="TOC2"/>
        <w:tabs>
          <w:tab w:val="right" w:leader="dot" w:pos="8306"/>
        </w:tabs>
      </w:pPr>
      <w:hyperlink w:anchor="_Toc20514" w:history="1">
        <w:r>
          <w:rPr>
            <w:rFonts w:ascii="仿宋" w:eastAsia="仿宋" w:hAnsi="仿宋" w:cs="仿宋" w:hint="eastAsia"/>
            <w:lang w:eastAsia="zh-CN"/>
          </w:rPr>
          <w:t>(一)、辊磨机项目启动阶段时间节点</w:t>
        </w:r>
        <w:r>
          <w:tab/>
        </w:r>
        <w:r>
          <w:fldChar w:fldCharType="begin"/>
        </w:r>
        <w:r>
          <w:instrText xml:space="preserve"> PAGEREF _Toc20514 \h </w:instrText>
        </w:r>
        <w:r>
          <w:fldChar w:fldCharType="separate"/>
        </w:r>
        <w:r>
          <w:t>67</w:t>
        </w:r>
        <w:r>
          <w:fldChar w:fldCharType="end"/>
        </w:r>
      </w:hyperlink>
    </w:p>
    <w:p>
      <w:pPr>
        <w:pStyle w:val="TOC2"/>
        <w:tabs>
          <w:tab w:val="right" w:leader="dot" w:pos="8306"/>
        </w:tabs>
      </w:pPr>
      <w:hyperlink w:anchor="_Toc19803" w:history="1">
        <w:r>
          <w:rPr>
            <w:rFonts w:ascii="仿宋" w:eastAsia="仿宋" w:hAnsi="仿宋" w:cs="仿宋" w:hint="eastAsia"/>
            <w:lang w:eastAsia="zh-CN"/>
          </w:rPr>
          <w:t>(二)、辊磨机项目执行阶段时间节点</w:t>
        </w:r>
        <w:r>
          <w:tab/>
        </w:r>
        <w:r>
          <w:fldChar w:fldCharType="begin"/>
        </w:r>
        <w:r>
          <w:instrText xml:space="preserve"> PAGEREF _Toc19803 \h </w:instrText>
        </w:r>
        <w:r>
          <w:fldChar w:fldCharType="separate"/>
        </w:r>
        <w:r>
          <w:t>68</w:t>
        </w:r>
        <w:r>
          <w:fldChar w:fldCharType="end"/>
        </w:r>
      </w:hyperlink>
    </w:p>
    <w:p>
      <w:pPr>
        <w:pStyle w:val="TOC2"/>
        <w:tabs>
          <w:tab w:val="right" w:leader="dot" w:pos="8306"/>
        </w:tabs>
      </w:pPr>
      <w:hyperlink w:anchor="_Toc24740" w:history="1">
        <w:r>
          <w:rPr>
            <w:rFonts w:ascii="仿宋" w:eastAsia="仿宋" w:hAnsi="仿宋" w:cs="仿宋" w:hint="eastAsia"/>
            <w:lang w:eastAsia="zh-CN"/>
          </w:rPr>
          <w:t>(三)、辊磨机项目完成阶段时间节点</w:t>
        </w:r>
        <w:r>
          <w:tab/>
        </w:r>
        <w:r>
          <w:fldChar w:fldCharType="begin"/>
        </w:r>
        <w:r>
          <w:instrText xml:space="preserve"> PAGEREF _Toc24740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39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40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辊磨机项目的主要产品是XXXX，预计年产值为XXX万元。这一产品在市场中占据着重要的地位，其广泛的应用范围使得该辊磨机项目的市场前景非常广阔。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辊磨机项目的xxx产品作为重要的原材料之一，将在多个领域发挥关键作用。其在建筑、交通、能源等方面的广泛应用将为整个产业链提供强大的支持，形成产业协同效应。辊磨机项目的年产值XXX万XXX万XXX万万元不仅反映了其在市场上的巨大潜力，更预示着它对国民经济的积极贡献。这种关联度高、涉及面广的产业关系，使得该辊磨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11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辊磨机项目总征地面积为XXXX平方米，相当于约XX.XX亩，其中净用地面积为XXXX平方米，红线范围内相当于约XX.XX亩。这一用地规模充分考虑了辊磨机项目的建设需求，保障了辊磨机项目在合适的空间内得以充分发展。辊磨机项目规划的总建筑面积为XXXX平方米，其中主体工程建设占XXXX平方米，计容建筑面积达XXXX平方米。预计建筑工程的投资将达到XXXX万元，为辊磨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辊磨机项目计划购置的设备共计XXXX台（套），设备购置费用为XXXX万元。这一设备购置计划充分考虑到辊磨机项目的生产需求和技术要求，确保了辊磨机项目在生产运营中具备先进的技术装备和高效的生产能力。设备的合理配置将为辊磨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辊磨机项目计划总投资为XXXX万元，预计年实现营业收入为XXXX万元。这一产能规模的设定旨在确保辊磨机项目能够在投资与回报之间取得平衡，实现长期可持续的发展。辊磨机项目的总投资充分考虑到各个方面的需求，包括用地建设、设备购置等多个环节，以确保辊磨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4982"/>
      <w:r>
        <w:rPr>
          <w:rFonts w:ascii="仿宋" w:eastAsia="仿宋" w:hAnsi="仿宋" w:cs="仿宋" w:hint="eastAsia"/>
          <w:sz w:val="28"/>
          <w:lang w:eastAsia="zh-CN"/>
        </w:rPr>
        <w:t>二、辊磨机项目建设单位说明</w:t>
      </w:r>
      <w:bookmarkEnd w:id="5"/>
    </w:p>
    <w:p>
      <w:pPr>
        <w:pStyle w:val="Heading2"/>
        <w:rPr>
          <w:rFonts w:ascii="仿宋" w:eastAsia="仿宋" w:hAnsi="仿宋" w:cs="仿宋" w:hint="eastAsia"/>
          <w:lang w:eastAsia="zh-CN"/>
        </w:rPr>
      </w:pPr>
      <w:bookmarkStart w:id="6" w:name="_Toc25543"/>
      <w:r>
        <w:rPr>
          <w:rFonts w:ascii="仿宋" w:eastAsia="仿宋" w:hAnsi="仿宋" w:cs="仿宋" w:hint="eastAsia"/>
          <w:lang w:eastAsia="zh-CN"/>
        </w:rPr>
        <w:t>(一)、辊磨机项目承办单位基本情况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647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辊磨机项目承办单位的XXXX，我们着眼于实现可持续的经济效益。通过技术创新和解决方案的提供，公司预计在辊磨机项目执行期间将获得可观的收入增长。这一收入来源主要包括辊磨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同时，我们注重成本控制和效率提升，以确保辊磨机项目的可持续盈利。透过精细的管理和资源优化，公司期望实现辊磨机项目利润最大化。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辊磨机项目实施进行全面的投资评估，包括辊磨机项目启动阶段的资金投入和后续运营成本。通过对辊磨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辊磨机项目实施过程中具备足够的资金流动性，公司将进行详尽的现金流分析。这包括资金需求的合理预测、辊磨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0636"/>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819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辊磨机项目的技术管理特点体现在其创新导向。通过引入最先进的技术趋势和解决方案，辊磨机项目致力于提升科技含量、提高质量和效率水平。这意味着我们将采用最新的工具和方法，确保辊磨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辊磨机项目技术管理的显著特征。通过整合不同领域的技术资源，我们实现了跨学科的协同工作。这有助于优化技术架构，提高整体效能。此外，整合性策略还促进了不同技术团队之间的紧密沟通和高效合作，确保辊磨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辊磨机项目所采用的技术。通过不断优化技术方案，辊磨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辊磨机项目团队将在辊磨机项目初期识别可能的技术风险，并采取相应的预防和应对措施。通过建立健全的风险评估机制，辊磨机项目能够在实施过程中及时发现并解决潜在的技术问题，保障辊磨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通过这些独特的技术管理特点，我们确信在辊磨机项目中，技术将成为辊磨机项目成功的有力支持。这一深度剖析揭示了技术管理在辊磨机项目实施中的关键作用，为辊磨机项目的技术基础奠定了坚实的基础。</w:t>
      </w:r>
    </w:p>
    <w:p>
      <w:pPr>
        <w:pStyle w:val="Heading2"/>
        <w:ind w:firstLine="560" w:firstLineChars="200"/>
        <w:rPr>
          <w:rFonts w:ascii="仿宋" w:eastAsia="仿宋" w:hAnsi="仿宋" w:cs="仿宋" w:hint="eastAsia"/>
          <w:sz w:val="28"/>
          <w:lang w:eastAsia="zh-CN"/>
        </w:rPr>
      </w:pPr>
      <w:bookmarkStart w:id="10" w:name="_Toc6869"/>
      <w:r>
        <w:rPr>
          <w:rFonts w:ascii="仿宋" w:eastAsia="仿宋" w:hAnsi="仿宋" w:cs="仿宋" w:hint="eastAsia"/>
          <w:sz w:val="28"/>
          <w:lang w:eastAsia="zh-CN"/>
        </w:rPr>
        <w:t>(二)、辊磨机项目工艺技术设计方案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辊磨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辊磨机项目将严格按照相关行业规范要求进行组织。通过有效控制产品质量，辊磨机项目将致力于为顾客提供优质的辊磨机项目产品和良好的服务。这体现了辊磨机项目对于生产活动合规性和质量标准的高度重视，为辊磨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辊磨机项目注重生态效益和清洁生产原则。辊磨机项目建设将紧密结合地方特色经济发展，与社会经济发展规划和区域环境保护规划方案相协调一致。通过与当地区域自然生态系统的结合，辊磨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辊磨机项目产品具有多样化的客户需求和个性化的特点。因此，辊磨机项目产品规格品种多样，且单批生产数量较小。为满足这一特点，辊磨机项目承办单位将建设先进的柔性制造生产线。通过广泛应用柔性制造技术，辊磨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辊磨机项目采用的技术具有较高的技术含量和自动化水平，处于国内先进水平。这一技术选用不仅体现了对生产效率、质量和环境友好性的高标准要求，同时为辊磨机项目的可持续发展奠定了坚实的基础。</w:t>
      </w:r>
    </w:p>
    <w:p>
      <w:pPr>
        <w:pStyle w:val="Heading2"/>
        <w:ind w:firstLine="560" w:firstLineChars="200"/>
        <w:rPr>
          <w:rFonts w:ascii="仿宋" w:eastAsia="仿宋" w:hAnsi="仿宋" w:cs="仿宋" w:hint="eastAsia"/>
          <w:sz w:val="28"/>
          <w:lang w:eastAsia="zh-CN"/>
        </w:rPr>
      </w:pPr>
      <w:bookmarkStart w:id="11" w:name="_Toc2142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为确保辊磨机项目的高效生产和技术实施，我们制定了一套精心设计的设备选型方案，以满足辊磨机项目生产、质量和环保的要求。该方案的主要特点如下：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辊磨机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针对辊磨机项目产品的多样性和小批量生产的特点，我们将建设柔性制造生产线。通过在设备选型中考虑柔性制造技术，可以灵活应对不同产品规格和生产需求，实现生产线的高度灵活性和适应性。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6383"/>
      <w:r>
        <w:rPr>
          <w:rFonts w:ascii="仿宋" w:eastAsia="仿宋" w:hAnsi="仿宋" w:cs="仿宋" w:hint="eastAsia"/>
          <w:sz w:val="28"/>
          <w:lang w:eastAsia="zh-CN"/>
        </w:rPr>
        <w:t>四、辊磨机项目建设背景及必要性分析</w:t>
      </w:r>
      <w:bookmarkEnd w:id="12"/>
    </w:p>
    <w:p>
      <w:pPr>
        <w:pStyle w:val="Heading2"/>
        <w:rPr>
          <w:rFonts w:ascii="仿宋" w:eastAsia="仿宋" w:hAnsi="仿宋" w:cs="仿宋" w:hint="eastAsia"/>
          <w:lang w:eastAsia="zh-CN"/>
        </w:rPr>
      </w:pPr>
      <w:bookmarkStart w:id="13" w:name="_Toc15966"/>
      <w:r>
        <w:rPr>
          <w:rFonts w:ascii="仿宋" w:eastAsia="仿宋" w:hAnsi="仿宋" w:cs="仿宋" w:hint="eastAsia"/>
          <w:lang w:eastAsia="zh-CN"/>
        </w:rPr>
        <w:t>(一)、辊磨机项目背景分析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辊磨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辊磨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我们的背景分析将深入挖掘当前行业的发展趋势，通过对竞争态势的全面审视，找到辊磨机项目在这个潮流中的定位。同时，我们将关注行业内涌现的新兴机遇，以便辊磨机项目更好地融入行业发展的潮流中。</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辊磨机项目提供了强大的发展动力。我们将聚焦于行业内最新的技术发展趋势，包括但不限于人工智能、大数据分析、物联网等领域。通过深度的技术研究，我们将确保辊磨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辊磨机项目发展的源泉。我们将投入更多的精力对市场需求进行深入剖析，超越表面的需求，深入挖掘潜在的市场痛点和机遇。通过对市场需求的细致了解，辊磨机项目将更有针对性地设计解决方案，满足市场的多样化需求，从而更好地促进辊磨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辊磨机项目战略至关重要。我们将对竞争态势进行更为深入的分析，包括但不限于市场份额、产品特点、客户满意度等多个维度。通过深度的竞争分析，辊磨机项目将能够更准确地把握市场脉搏，制定具有竞争力的辊磨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辊磨机项目的发展具有直接的影响。我们将进行更为全面的法规和政策分析，了解行业发展中的潜在法律风险和合规挑战。通过充分了解和遵守相关法规，辊磨机项目将确保在法律框架内合法合规运营，为辊磨机项目的稳健发展提供有力支持。</w:t>
      </w:r>
    </w:p>
    <w:p>
      <w:pPr>
        <w:pStyle w:val="Heading2"/>
        <w:ind w:firstLine="560" w:firstLineChars="200"/>
        <w:rPr>
          <w:rFonts w:ascii="仿宋" w:eastAsia="仿宋" w:hAnsi="仿宋" w:cs="仿宋" w:hint="eastAsia"/>
          <w:sz w:val="28"/>
          <w:lang w:eastAsia="zh-CN"/>
        </w:rPr>
      </w:pPr>
      <w:bookmarkStart w:id="14" w:name="_Toc8587"/>
      <w:r>
        <w:rPr>
          <w:rFonts w:ascii="仿宋" w:eastAsia="仿宋" w:hAnsi="仿宋" w:cs="仿宋" w:hint="eastAsia"/>
          <w:sz w:val="28"/>
          <w:lang w:eastAsia="zh-CN"/>
        </w:rPr>
        <w:t>(二)、辊磨机项目建设必要性分析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辊磨机项目建设的迫切性源于对行业发展趋势的深刻洞察。我们正处于一个行业变革的时代，科技创新、数字化转型成为企业发展的关键动力。辊磨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辊磨机项目建设不仅仅是为了跟上潮流，更是为了通过技术创新推动企业的持续发展。通过引入先进的技术和解决方案，辊磨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辊磨机项目的建设成为必然选择，通过提高产品质量、拓展服务领域，从而在竞争中获得更多的机会。辊磨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辊磨机项目建设的必要性体现在对客户需求更精准的满足。通过辊磨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辊磨机项目建设的背后是对企业持续创新的追求。只有通过不断创新，企业才能在竞争中立于不败之地。辊磨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9364"/>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32637"/>
      <w:r>
        <w:rPr>
          <w:rFonts w:ascii="仿宋" w:eastAsia="仿宋" w:hAnsi="仿宋" w:cs="仿宋" w:hint="eastAsia"/>
          <w:lang w:eastAsia="zh-CN"/>
        </w:rPr>
        <w:t>(一)、辊磨机行业分析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辊磨机行业一直以来都是市场的关注焦点。行业内的发展趋势、竞争态势以及潜在机会都对辊磨机项目的推进产生深远的影响。通过深入研究行业的整体概貌，我们将更好地理解行业的核心特征，为辊磨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辊磨机行业，技术一直是推动创新和发展的关键因素。我们将对当前技术趋势进行详尽分析，包括但不限于人工智能、大数据应用、先进制造技术等。这有助于辊磨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辊磨机项目成功的基础。我们将对主要竞争对手进行深入研究，包括其市场份额、产品特点、市场定位等。通过全面了解竞争对手的优势和劣势，辊磨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7829"/>
      <w:r>
        <w:rPr>
          <w:rFonts w:ascii="仿宋" w:eastAsia="仿宋" w:hAnsi="仿宋" w:cs="仿宋" w:hint="eastAsia"/>
          <w:sz w:val="28"/>
          <w:lang w:eastAsia="zh-CN"/>
        </w:rPr>
        <w:t>(二)、辊磨机市场分析预测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通过对市场规模的深入调研，我们将预测辊磨机市场未来的增长趋势。这包括市场的整体规模、各细分领域的发展趋势等。辊磨机项目可以根据市场的扩张速度和潜在机会，制定更符合市场需求的发展策略。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了解消费者的需求是市场分析的核心。我们将通过调查研究，深入挖掘目标消费者的需求特点、购买习惯以及对产品和服务的期望。这有助于辊磨机项目更好地定位目标市场，提供更符合消费者期待的解决方案。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辊磨机项目实施过程中需要充分考虑的因素。我们将对市场风险进行全面评估，包括但不限于政策法规风险、市场竞争风险、技术变革风险等。通过对潜在风险的深入分析，辊磨机项目可以制定相应的风险缓解策略，降低不确定性对辊磨机项目的影响。</w:t>
      </w:r>
    </w:p>
    <w:p>
      <w:pPr>
        <w:pStyle w:val="Heading1"/>
        <w:ind w:firstLine="560" w:firstLineChars="200"/>
        <w:rPr>
          <w:rFonts w:ascii="仿宋" w:eastAsia="仿宋" w:hAnsi="仿宋" w:cs="仿宋" w:hint="eastAsia"/>
          <w:sz w:val="28"/>
          <w:lang w:eastAsia="zh-CN"/>
        </w:rPr>
      </w:pPr>
      <w:bookmarkStart w:id="18" w:name="_Toc9650"/>
      <w:r>
        <w:rPr>
          <w:rFonts w:ascii="仿宋" w:eastAsia="仿宋" w:hAnsi="仿宋" w:cs="仿宋" w:hint="eastAsia"/>
          <w:sz w:val="28"/>
          <w:lang w:eastAsia="zh-CN"/>
        </w:rPr>
        <w:t>六、辊磨机项目可持续发展</w:t>
      </w:r>
      <w:bookmarkEnd w:id="18"/>
    </w:p>
    <w:p>
      <w:pPr>
        <w:pStyle w:val="Heading2"/>
        <w:rPr>
          <w:rFonts w:ascii="仿宋" w:eastAsia="仿宋" w:hAnsi="仿宋" w:cs="仿宋" w:hint="eastAsia"/>
          <w:lang w:eastAsia="zh-CN"/>
        </w:rPr>
      </w:pPr>
      <w:bookmarkStart w:id="19" w:name="_Toc2160"/>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辊磨机项目中，辊磨机项目团队着眼于未来，明确了可持续发展的战略方向。制定的具体可持续发展目标包括降低资源使用、采用环保技术、最大化社会效益等。这一步骤不仅有助于辊磨机项目在环保和社会责任方面达到最高标准，也为未来提供了明确的指引，确保辊磨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可持续实践的融入辊磨机项目管理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辊磨机项目管理周期。从辊磨机项目规划开始，辊磨机项目团队就考虑了环境和社会的因素。在执行阶段，辊磨机项目团队积极推动绿色技术的应用，优化资源利用。此外，关注员工的社会责任，通过培训和沟通活动提高员工对可持续发展的认知，使他们能够在日常工作中践行可持续实践。这些举措不仅为辊磨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18488"/>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扎根于辊磨机项目的可持续发展理念，我们深信环保与社会责任是辊磨机项目成功的关键支柱。在辊磨机项目的每一步，我们都致力于通过创新和实践，履行对环境和社会的坚定责任。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辊磨机项目团队通过引入先进的环保技术、建立高效的废物处理系统以及推动能源节约措施，积极履行环保责任。定期的环保监测和评估确保辊磨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辊磨机项目不仅致力于自身可持续发展，还注重对社会的回馈。通过支持社区辊磨机项目、参与慈善事业、提供培训机会等方式，辊磨机项目积极履行社会责任。与当地社区建立积极互动，关注员工的工作与生活平衡，以及员工的身心健康，是辊磨机项目在社会责任层面的关键举措。这样的实践不仅增强了辊磨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16072"/>
      <w:r>
        <w:rPr>
          <w:rFonts w:ascii="仿宋" w:eastAsia="仿宋" w:hAnsi="仿宋" w:cs="仿宋" w:hint="eastAsia"/>
          <w:sz w:val="28"/>
          <w:lang w:eastAsia="zh-CN"/>
        </w:rPr>
        <w:t>七、辊磨机项目经营效益</w:t>
      </w:r>
      <w:bookmarkEnd w:id="21"/>
    </w:p>
    <w:p>
      <w:pPr>
        <w:pStyle w:val="Heading2"/>
        <w:rPr>
          <w:rFonts w:ascii="仿宋" w:eastAsia="仿宋" w:hAnsi="仿宋" w:cs="仿宋" w:hint="eastAsia"/>
          <w:lang w:eastAsia="zh-CN"/>
        </w:rPr>
      </w:pPr>
      <w:bookmarkStart w:id="22" w:name="_Toc12176"/>
      <w:r>
        <w:rPr>
          <w:rFonts w:ascii="仿宋" w:eastAsia="仿宋" w:hAnsi="仿宋" w:cs="仿宋" w:hint="eastAsia"/>
          <w:lang w:eastAsia="zh-CN"/>
        </w:rPr>
        <w:t>(一)、经济评价财务测算</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经济评价财务测算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辊磨机项目总投资为XX万元，包括固定资产投资和流动资金投资。其中，固定资产投资为XX万元，占总投资的XX%；流动资金投资为XX万元，占总投资的XX%。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固定资产投资构成： 固定资产投资主要分为建筑工程投资、设备购置费和其他投资。建筑工程投资为XX万元，占固定资产投资的XX%；设备购置费为XX万元，占比XX%；其他投资为XX万元，占比XX%。</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运营评价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https://d.book118.com/656120044155010042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辊磨机项目计划设计方案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88777D"/>
    <w:rsid w:val="118877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6120044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2024-01-30T00:57:00Z</dcterms:created>
  <dcterms:modified xsi:type="dcterms:W3CDTF">2024-01-30T00:58:09Z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DA94AFCAFD814DE49157BE9A40D7D5D9_11</vt:lpwstr>
  </property>
  <property fmtid="{D5CDD505-2E9C-101B-9397-08002B2CF9AE}" pid="3" name="KSOProductBuildVer">
    <vt:lpwstr>2052-12.1.0.16250</vt:lpwstr>
  </property>
</Properties>
</file>